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i/>
          <w:lang w:val="ar_AE" w:bidi="ar_AE"/>
        </w:rPr>
        <w:t>1 صموئيل 1: 1, 1 صموئيل 1: 2, 1 صموئيل 1: 3, 1 صموئيل 1: 4, 1 صموئيل 1: 7, 1 صموئيل 1: 9, 1 صموئيل 1: 11, 1 صموئيل 1: 13–14, 1 صموئيل 1: 16, 1 صموئيل 1: 17–18, ١ صموئيل ١: ٢٢, ١ صموئيل ١: ٢٣, 1 صموئيل 2: 1, 1 صموئيل 2: 1–10, 1 صموئيل 2: 2, 1 صموئيل 2: 3, ١ صموئيل ٢: ٤–٨, 1 صموئيل 2: 5, ١ صموئيل ٢: ٧–٨, 1 صموئيل 2: 8, 1 صموئيل 2: 10, 1 صموئيل 2: 12, 1 صموئيل 2: 13–17, 1 صموئيل 2: 15, 1 صموئيل 2: 18, 1 صموئيل 2: 20, 1 صموئيل 2: 22, 1 صموئيل 2: 22–25, 1 صموئيل 2: 25, 1 صموئيل 2: 26, ١ صموئيل ٢: ٢٧, 1 صموئيل 2: 29, 1 صموئيل 2: 30, 1 صموئيل 2: 32–33, ١ صموئيل ٢: ٣٥, 1 صموئيل 3: 1, ١ صموئيل ٣: ٢, 1 صموئيل 3: 3, 1 صموئيل 3: 7, ١ صموئيل ٣: ٨, 1 صموئيل 3: 10, 1 صموئيل 3: 11, ١ صموئيل ٣: ١٢, 1 صموئيل 3: 13, 1 صموئيل 3: 14, 1 صموئيل 3: 15, ١ صموئيل ٣: ١٩, 1 صموئيل 3: 20, 1 صموئيل 3: 21–4: 1, 1 صموئيل 4: 1, 1 صموئيل 4: 1–7: 2, 1 صموئيل 4: 3, 1 صموئيل 4: 4, 1 صموئيل 4: 6–7, 1 صموئيل 4: 8, 1 صموئيل 4: 10, 1 صموئيل 4: 11, 1 صموئيل 4: 12, ١ صموئيل ٤: ١٥, 1 صموئيل 4: 18, 1 صموئيل 4: 20–21, 1 صموئيل 5: 1, 1 صموئيل 5: 2, ١ صموئيل ٥: ٤, 1 صموئيل 5: 5, 1 صموئيل 5: 6, 1 صموئيل 5: 8, ١ صموئيل ٥: ٩, ١ صموئيل ٥: ١٠, ١ صموئيل ٦: ٢, 1 صموئيل 6: 3, ١ صموئيل ٦: ٤, 1 صموئيل 6: 6, 1 صموئيل 6: 7, ١ صموئيل ٦: ٩, ١ صموئيل ٦: ١٣, 1 صموئيل 6: 14, 1 صموئيل 6: 15, 1 صموئيل 6: 17, 1 صموئيل 6: 19, 1 صموئيل 6: 20, ١ صموئيل ٦: ٢١, 1 صموئيل 7: 1, 1 صموئيل 7: 2, 1 صموئيل 7: 3, 1 صموئيل 7: 3–10, 1 صموئيل 7: 5, 1 صموئيل 7: 6, 1 صموئيل 7: 9, 1 صموئيل 7: 10, 1 صموئيل 7: 12, 1 صموئيل 7: 13, 1 صموئيل 7: 14, ١ صموئيل ٧: ١٥, 1 صموئيل 7: 16, ١ صموئيل ٧: ١٧, 1 صموئيل 8: 1–12: 25, ١ صموئيل ٨: ٢, 1 صموئيل 8: 3, 1 صموئيل 8: 5, ١ صموئيل ٨: ٦, 1 صموئيل 8: 7, 1 صموئيل 8: 8, 1 صموئيل 8: 10–18, 1 صموئيل 8: 11, ١ صموئيل ٨: ١٢–١٧, 1 صموئيل 8: 15, 1 صموئيل 8: 17, 1 صموئيل 8: 18, 1 صموئيل 8: 20, ١ صموئيل ٨: ٢١, ١ صموئيل ٨: ٢٢, ١ صموئيل ٩: ١, 1 صموئيل 9: 1–11: 15, ١ صموئيل ٩: ٢, ١ صموئيل ٩: ٥, ١ صموئيل ٩: ٦, 1 صموئيل 9: 7, 1 صموئيل 9: 12, 1 صموئيل 9: 13, 1 صموئيل 9: 16, 1 صموئيل 9: 21, 1 صموئيل 9: 25, 1 صموئيل 10: 1, ١ صموئيل ١٠: ٢, ١ صموئيل ١٠: ٢–٦, 1 صموئيل 10: 3, 1 صموئيل 10: 5, ١ صموئيل ١٠: ٦, ١ صموئيل ١٠: ٧, ١ صموئيل ١٠: ٨, 1 صموئيل 10: 9, 1 صموئيل 10: 10, 1 صموئيل 10: 11, 1 صموئيل 10: 12, ١ صموئيل ١٠: ١٦, 1 صموئيل 10: 17, 1 صموئيل 10: 18, 1 صموئيل 10: 19, ١ صموئيل ١٠: ٢٠, 1 صموئيل 10: 25, ١ صموئيل ١٠: ٢٦, ١ صموئيل ١٠: ٢٦–١١: ١٣, 1 صموئيل 10: 27, 1 صموئيل 11: 1, ١ صموئيل ١١: ١–١٥, 1 صموئيل 11: 2, 1 صموئيل 11: 3, ١ صموئيل ١١: ٧, 1 صموئيل 11: 8, ١ صموئيل ١١: ١٣, 1 صموئيل 11: 14, 1 صموئيل 11: 15, 1 صموئيل 12: 1–25, 1 صموئيل 12: 3, 1 صموئيل 12: 5, ١ صموئيل ١٢: ٦, 1 صموئيل 12: 6–25, 1 صموئيل 12: 9, 1 صموئيل 12: 10, 1 صموئيل 12: 11, 1 صموئيل 12: 12, 1 صموئيل 12: 13, ١ صموئيل ١٢: ١٤, 1 صموئيل 12: 14–15, 1 صموئيل 12: 17, ١ صموئيل ١٢: ١٨, 1 صموئيل 12: 19, ١ صموئيل ١٢: ٢١, 1 صموئيل 12: 22, 1 صموئيل 12: 23, 1 صموئيل 12: 25, 1 صموئيل 13: 1, 1 صموئيل 13: 1–16: 13, 1 صموئيل 13: 2, 1 صموئيل 13: 3, 1 صموئيل 13: 4, 1 صموئيل 13: 5, ١ صموئيل ١٣: ٧, 1 صموئيل 13: 8, 1 صموئيل 13: 9, ١ صموئيل ١٣: ١٠, ١ صموئيل ١٣: ١١, 1 صموئيل 13: 12, 1 صموئيل 13: 13, 1 صموئيل 13: 14, ١ صموئيل ١٣: ١٥, 1 صموئيل 13: 17–18, 1 صموئيل 13: 19–22, 1 صموئيل 13: 23, 1 صموئيل 14: 1, ١ صموئيل ١٤: ١–١٥, 1 صموئيل 14: 1–52, ١ صموئيل ١٤: ٢, 1 صموئيل 14: 3, ١ صموئيل ١٤: ٤–٥, 1 صموئيل 14: 6, ١ صموئيل ١٤: ١١, 1 صموئيل 14: 15, 1 صموئيل 14: 18, 1 صموئيل 14: 21–22, 1 صموئيل 14: 23, 1 صموئيل 14: 24, 1 صموئيل 14: 29, 1 صموئيل 14: 31, 1 صموئيل 14: 32–34, 1 صموئيل 14: 35, ١ صموئيل ١٤: ٣٧–٣٨, 1 صموئيل 14: 41, ١ صموئيل ١٤: ٤٥, 1 صموئيل 14: 47, 1 صموئيل 14: 47–52, 1 صموئيل 14: 48, 1 صموئيل 14: 49, 1 صموئيل 14: 49–51, 1 صموئيل 14: 50, 1 صموئيل 14: 52, ١ صموئيل ١٥: ١–٣٥, 1 صموئيل 15: 2, ١ صموئيل ١٥: ٣, ١ صموئيل ١٥: ٤, 1 صموئيل 15: 5, ١ صموئيل ١٥: ٦, ١ صموئيل ١٥: ٧, ١ صموئيل ١٥: ٨, 1 صموئيل 15: 9, 1 صموئيل 15: 12, 1 صموئيل 15: 13, ١ صموئيل ١٥: ١٥, 1 صموئيل 15: 17, 1 صموئيل 15: 21, 1 صموئيل 15: 22, 1 صموئيل 15: 23, 1 صموئيل 15: 24, ١ صموئيل ١٥: ٢٤–٣٠, ١ صموئيل ١٥: ٢٨, 1 صموئيل 15: 29, ١ صموئيل ١٥: ٣٠, 1 صموئيل 15: 35, 1 صموئيل 16: 1, 1 صموئيل 16: 1–23, 1 صموئيل 16: 2, ١ صموئيل ١٦: ٤, 1 صموئيل 16: 5, 1 صموئيل 16: 6–7, 1 صموئيل 16: 13, 1 صموئيل 16: 14, 1 صموئيل 16: 14–31: 13, 1 صموئيل 16: 18, 1 صموئيل 16: 21, 1 صموئيل 16: 22, 1 صموئيل 16: 23, 1 صموئيل 17: 1, ١ صموئيل ١٧: ٢, 1 صموئيل 17: 4, 1 صموئيل 17: 5–7, ١ صموئيل ١٧: ١٢, 1 صموئيل 17: 15, 1 صموئيل 17: 26, ١ صموئيل ١٧: ٢٨, ١ صموئيل ١٧: ٣٢, 1 صموئيل 17: 40, 1 صموئيل 17: 42, 1 صموئيل 17: 43, ١ صموئيل ١٧: ٤٤, 1 صموئيل 17: 45–47, 1 صموئيل 17: 49, 1 صموئيل 17: 52, 1 صموئيل 17: 53, 1 صموئيل 17: 54, 1 صموئيل 17: 55–58, 1 صموئيل 18: 1, ١ صموئيل ١٨: ٢, 1 صموئيل 18: 3–4, 1 صموئيل 18: 7, 1 صموئيل 18: 8–15, 1 صموئيل 18: 11, 1 صموئيل 18: 12, 1 صموئيل 18: 17, ١ صموئيل ١٨: ١٧–١٩, 1 صموئيل 18: 18, ١ صموئيل ١٨: ١٩, ١ صموئيل ١٨: ٢٢, ١ صموئيل ١٨: ٢٣, 1 صموئيل 18: 29, ١ صموئيل ١٩: ٤, 1 صموئيل 19: 6, ١ صموئيل ١٩: ١٠, ١ صموئيل ١٩: ١١, 1 صموئيل 19: 13, ١ صموئيل ١٩: ١٨, 1 صموئيل 19: 20, 1 صموئيل 19: 21, 1 صموئيل 19: 24, 1 صموئيل 20: 2–3, 1 صموئيل 20: 5, 1 صموئيل 20: 6–7, ١ صموئيل ٢٠: ٨, 1 صموئيل 20: 13, 1 صموئيل 20: 14–16, ١ صموئيل ٢٠: ١٥, ١ صموئيل ٢٠: ١٧, 1 صموئيل 20: 18–22, 1 صموئيل 20: 25, 1 صموئيل 20: 26–27, ١ صموئيل ٢٠: ٢٩, 1 صموئيل 20: 30, 1 صموئيل 20: 33, 1 صموئيل 20: 41, ١ صموئيل ٢٠: ٤٢, 1 صموئيل 21: 1, ١ صموئيل ٢١: ٢, 1 صموئيل 21: 4, 1 صموئيل 21: 6, 1 صموئيل 21: 7, 1 صموئيل 21: 9, 1 صموئيل 21: 10–15, 1 صموئيل 21: 11, 1 صموئيل 21: 12–13, 1 صموئيل 22: 1, 1 صموئيل 22: 1–23, 1 صموئيل 22: 2, 1 صموئيل 22: 3–4, ١ صموئيل ٢٢: ٥, 1 صموئيل 22: 7–8, 1 صموئيل 22: 13, ١ صموئيل ٢٢: ١٤, 1 صموئيل 22: 18, 1 صموئيل 22: 19, 1 صموئيل 22: 20, 1 صموئيل 23: 1, 1 صموئيل 23: 1–29, 1 صموئيل 23: 4, 1 صموئيل 23: 6, ١ صموئيل ٢٣: ٧, 1 صموئيل 23: 14, ١ صموئيل ٢٣: ١٦, 1 صموئيل 23: 17, 1 صموئيل 23: 18, 1 صموئيل 23: 19, 1 صموئيل 23: 20, 1 صموئيل 23: 24, 1 صموئيل 23: 28, 1 صموئيل 23: 29, ١ صموئيل ٢٤: ٢, 1 صموئيل 24: 4, ١ صموئيل ٢٤: ٥, 1 صموئيل 24: 6, 1 صموئيل 24: 11, 1 صموئيل 24: 12, 1 صموئيل 24: 13, 1 صموئيل 24: 20, 1 صموئيل 24: 21–22, 1 صموئيل 25: 1, 1 صموئيل 25: 1–44, 1 صموئيل 25: 2, 1 صموئيل 25: 3, ١ صموئيل ٢٥: ٨, ١ صموئيل ٢٥: ١٠, ١ صموئيل ٢٥: ٢١, 1 صموئيل 25: 26, 1 صموئيل 25: 28, 1 صموئيل 25: 29, ١ صموئيل ٢٥: ٣٦, ١ صموئيل ٢٥: ٣٧, 1 صموئيل 25: 39, 1 صموئيل 25: 43, 1 صموئيل 25: 44, 1 صموئيل 26: 1, 1 صموئيل 26: 1–25, 1 صموئيل 26: 3, ١ صموئيل ٢٦: ٥, 1 صموئيل 26: 6, ١ صموئيل ٢٦: ٨, ١ صموئيل ٢٦: ٩, 1 صموئيل 26: 10, ١ صموئيل ٢٦: ١٤, ١ صموئيل ٢٦: ١٦, ١ صموئيل ٢٦: ١٧, 1 صموئيل 26: 19, ١ صموئيل ٢٦: ٢٠, 1 صموئيل 26: 21, ١ صموئيل ٢٦: ٢٣, 1 صموئيل 26: 24, ١ صموئيل ٢٦: ٢٥, 1 صموئيل 27: 1–12, 1 صموئيل 27: 2, 1 صموئيل 27: 6, 1 صموئيل 27: 8, 1 صموئيل 27: 9, 1 صموئيل 27: 10, 1 صموئيل 28: 1, 1 صموئيل 28: 3, ١ صموئيل ٢٨: ٣–١٤, 1 صموئيل 28: 4, 1 صموئيل 28: 6, 1 صموئيل 28: 7, ١ صموئيل ٢٨: ٩, ١ صموئيل ٢٨: ١٢, 1 صموئيل 28: 13, 1 صموئيل 28: 15, ١ صموئيل ٢٨: ١٦, ١ صموئيل ٢٨: ١٧, ١ صموئيل ٢٨: ١٨, 1 صموئيل 28: 19, 1 صموئيل 28: 24, 1 صموئيل 29: 1, ١ صموئيل ٢٩: ١–١١, 1 صموئيل 29: 3, ١ صموئيل ٢٩: ٤, ١ صموئيل ٢٩: ٥, 1 صموئيل 29: 6, ١ صموئيل ٣٠: ١, 1 صموئيل 30: 2, ١ صموئيل ٣٠: ٥, 1 صموئيل 30: 6, ١ صموئيل ٣٠: ٧, ١ صموئيل ٣٠: ٨, ١ صموئيل ٣٠: ٩, 1 صموئيل 30: 10, 1 صموئيل 30: 11–12, ١ صموئيل ٣٠: ١٣, ١ صموئيل ٣٠: ١٤, ١ صموئيل ٣٠: ١٧, ١ صموئيل ٣٠: ٢١, 1 صموئيل 30: 21–31, ١ صموئيل ٣٠: ٢٢, 1 صموئيل 30: 23, 1 صموئيل 30: 24, 1 صموئيل 30: 26, ١ صموئيل ٣٠: ٢٧–٣٠, ١ صموئيل ٣٠: ٣١, 1 صموئيل 31: 1, 1 صموئيل 31: 1–13, ١ صموئيل ٣١: ٢, 1 صموئيل 31: 4, 1 صموئيل 31: 8, 1 صموئيل 31: 9, 1 صموئيل 31: 10, 1 صموئيل 31: 11, ١ صموئيل ٣١: ١٢, 1 صموئيل 31: 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1: 1</w:t>
      </w:r>
      <w:r>
        <w:rPr>
          <w:lang w:val="ar_AE" w:bidi="ar_AE"/>
        </w:rPr>
      </w:r>
    </w:p>
    <w:p>
      <w:pPr>
        <w:pStyle w:val="ListBullet"/>
        <w:bidi/>
        <w:spacing w:line="240" w:lineRule="auto"/>
        <w:ind w:left="720"/>
      </w:pPr>
      <w:r>
        <w:rPr>
          <w:lang w:val="ar_AE" w:bidi="ar_AE"/>
        </w:rPr>
      </w:r>
      <w:r>
        <w:rPr>
          <w:lang w:val="ar_AE" w:bidi="ar_AE"/>
        </w:rPr>
        <w:t>كان ألقانة لاويًا (من سبط لاوي) (</w:t>
      </w:r>
      <w:hyperlink r:id="rId15">
        <w:r>
          <w:rPr>
            <w:lang w:val="ar_AE" w:bidi="ar_AE"/>
          </w:rPr>
          <w:rPr>
            <w:color w:val="0000EE"/>
            <w:u w:val="single"/>
          </w:rPr>
          <w:t>1 أخبار الأيام 6:22–27</w:t>
        </w:r>
      </w:hyperlink>
      <w:r>
        <w:rPr>
          <w:lang w:val="ar_AE" w:bidi="ar_AE"/>
        </w:rPr>
        <w:t>). وبعد أن دخل بنو إسرائيل أرض الموعد، حصل اللاويون على مدن ضمن أراضي الأسباط الأخرى، بما في ذلك أفرايم (</w:t>
      </w:r>
      <w:hyperlink r:id="rId16">
        <w:r>
          <w:rPr>
            <w:lang w:val="ar_AE" w:bidi="ar_AE"/>
          </w:rPr>
          <w:rPr>
            <w:color w:val="0000EE"/>
            <w:u w:val="single"/>
          </w:rPr>
          <w:t>يشوع 21:20</w:t>
        </w:r>
      </w:hyperlink>
      <w:r>
        <w:rPr>
          <w:lang w:val="ar_AE" w:bidi="ar_AE"/>
        </w:rPr>
        <w:t>).</w:t>
      </w:r>
    </w:p>
    <w:p>
      <w:pPr>
        <w:pStyle w:val="ListBullet"/>
        <w:bidi/>
        <w:spacing w:line="240" w:lineRule="auto"/>
        <w:ind w:left="720"/>
      </w:pPr>
      <w:r>
        <w:rPr>
          <w:lang w:val="ar_AE" w:bidi="ar_AE"/>
        </w:rPr>
      </w:r>
      <w:r>
        <w:rPr>
          <w:lang w:val="ar_AE" w:bidi="ar_AE"/>
        </w:rPr>
        <w:t>مسقط رأس ألقانة هي مدينة الرّامة (</w:t>
      </w:r>
      <w:hyperlink r:id="rId17">
        <w:r>
          <w:rPr>
            <w:lang w:val="ar_AE" w:bidi="ar_AE"/>
          </w:rPr>
          <w:rPr>
            <w:color w:val="0000EE"/>
            <w:u w:val="single"/>
          </w:rPr>
          <w:t>1 صموئيل 2:11</w:t>
        </w:r>
      </w:hyperlink>
      <w:r>
        <w:rPr>
          <w:lang w:val="ar_AE" w:bidi="ar_AE"/>
        </w:rPr>
        <w:t xml:space="preserve">). لا تخلط بين مدينة الرّامة هذه وتلك الموجودة في أرض بنيامين (انظر </w:t>
      </w:r>
      <w:hyperlink r:id="rId18">
        <w:r>
          <w:rPr>
            <w:lang w:val="ar_AE" w:bidi="ar_AE"/>
          </w:rPr>
          <w:rPr>
            <w:color w:val="0000EE"/>
            <w:u w:val="single"/>
          </w:rPr>
          <w:t>يشوع 18:25</w:t>
        </w:r>
      </w:hyperlink>
      <w:r>
        <w:rPr>
          <w:lang w:val="ar_AE" w:bidi="ar_AE"/>
        </w:rPr>
        <w:t xml:space="preserve">؛ </w:t>
      </w:r>
      <w:hyperlink r:id="rId19">
        <w:r>
          <w:rPr>
            <w:lang w:val="ar_AE" w:bidi="ar_AE"/>
          </w:rPr>
          <w:rPr>
            <w:color w:val="0000EE"/>
            <w:u w:val="single"/>
          </w:rPr>
          <w:t>القضاة 19:13</w:t>
        </w:r>
      </w:hyperlink>
      <w:r>
        <w:rPr>
          <w:lang w:val="ar_AE" w:bidi="ar_AE"/>
        </w:rPr>
        <w:t xml:space="preserve">؛ </w:t>
      </w:r>
      <w:hyperlink r:id="rId20">
        <w:r>
          <w:rPr>
            <w:lang w:val="ar_AE" w:bidi="ar_AE"/>
          </w:rPr>
          <w:rPr>
            <w:color w:val="0000EE"/>
            <w:u w:val="single"/>
          </w:rPr>
          <w:t>متّى 2:18</w:t>
        </w:r>
      </w:hyperlink>
      <w:r>
        <w:rPr>
          <w:lang w:val="ar_AE" w:bidi="ar_AE"/>
        </w:rPr>
        <w:t>).</w:t>
      </w:r>
    </w:p>
    <w:p>
      <w:pPr>
        <w:pStyle w:val="ListBullet"/>
        <w:bidi/>
        <w:spacing w:line="240" w:lineRule="auto"/>
        <w:ind w:left="720"/>
      </w:pPr>
      <w:r>
        <w:rPr>
          <w:lang w:val="ar_AE" w:bidi="ar_AE"/>
        </w:rPr>
      </w:r>
      <w:r>
        <w:rPr>
          <w:lang w:val="ar_AE" w:bidi="ar_AE"/>
        </w:rPr>
        <w:t>استمدت منطقة صوف اسمها من أحد أجداد ألقانة، وهو لاوي من عشيرة قهات (</w:t>
      </w:r>
      <w:hyperlink r:id="rId21">
        <w:r>
          <w:rPr>
            <w:lang w:val="ar_AE" w:bidi="ar_AE"/>
          </w:rPr>
          <w:rPr>
            <w:color w:val="0000EE"/>
            <w:u w:val="single"/>
          </w:rPr>
          <w:t>1 أخبار الأيام 6:35</w:t>
        </w:r>
      </w:hyperlink>
      <w:r>
        <w:rPr>
          <w:lang w:val="ar_AE" w:bidi="ar_AE"/>
        </w:rPr>
        <w:t>). وقد التقى شاول بصموئيل لأول مرة في أرض صوف في أثناء بحثه عن حمير أبيه (</w:t>
      </w:r>
      <w:hyperlink r:id="rId22">
        <w:r>
          <w:rPr>
            <w:lang w:val="ar_AE" w:bidi="ar_AE"/>
          </w:rPr>
          <w:rPr>
            <w:color w:val="0000EE"/>
            <w:u w:val="single"/>
          </w:rPr>
          <w:t>1 صموئيل 9:5</w:t>
        </w:r>
      </w:hyperlink>
      <w:r>
        <w:rPr>
          <w:lang w:val="ar_AE" w:bidi="ar_AE"/>
        </w:rPr>
        <w:t>).</w:t>
      </w:r>
    </w:p>
    <w:p>
      <w:pPr>
        <w:pStyle w:val="ListBullet"/>
        <w:bidi/>
        <w:spacing w:line="240" w:lineRule="auto"/>
        <w:ind w:left="720"/>
      </w:pPr>
      <w:r>
        <w:rPr>
          <w:lang w:val="ar_AE" w:bidi="ar_AE"/>
        </w:rPr>
      </w:r>
      <w:r>
        <w:rPr>
          <w:lang w:val="ar_AE" w:bidi="ar_AE"/>
        </w:rPr>
        <w:t>يشير التاريخ العائلي الطويل لألقانة إلى مكانته في المجتمع.</w:t>
      </w:r>
      <w:r>
        <w:rPr>
          <w:lang w:val="ar_AE" w:bidi="ar_AE"/>
        </w:rPr>
      </w:r>
      <w:r>
        <w:rPr>
          <w:lang w:val="ar_AE" w:bidi="ar_AE"/>
        </w:rPr>
      </w:r>
    </w:p>
    <w:p>
      <w:pPr>
        <w:bidi/>
      </w:pPr>
      <w:r>
        <w:rPr>
          <w:lang w:val="ar_AE" w:bidi="ar_AE"/>
        </w:rPr>
      </w:r>
    </w:p>
    <w:p>
      <w:pPr>
        <w:pStyle w:val="Heading2"/>
        <w:bidi/>
      </w:pPr>
      <w:r>
        <w:rPr>
          <w:lang w:val="ar_AE" w:bidi="ar_AE"/>
        </w:rPr>
        <w:t>1 صموئيل 1: 2</w:t>
      </w:r>
      <w:r>
        <w:rPr>
          <w:lang w:val="ar_AE" w:bidi="ar_AE"/>
        </w:rPr>
      </w:r>
    </w:p>
    <w:p>
      <w:pPr>
        <w:bidi/>
      </w:pPr>
      <w:r>
        <w:rPr>
          <w:lang w:val="ar_AE" w:bidi="ar_AE"/>
        </w:rPr>
      </w:r>
      <w:r>
        <w:rPr>
          <w:lang w:val="ar_AE" w:bidi="ar_AE"/>
        </w:rPr>
        <w:t>في الكتاب المُقَدَّس، عندما يتزوج رجل امرأتين في الوقت نفسه، غالبًا ما كان ذلك يؤدي إلى صراع خطير (</w:t>
      </w:r>
      <w:hyperlink r:id="rId23">
        <w:r>
          <w:rPr>
            <w:lang w:val="ar_AE" w:bidi="ar_AE"/>
          </w:rPr>
          <w:rPr>
            <w:color w:val="0000EE"/>
            <w:u w:val="single"/>
          </w:rPr>
          <w:t>1 صموئيل 1:6–7</w:t>
        </w:r>
      </w:hyperlink>
      <w:r>
        <w:rPr>
          <w:lang w:val="ar_AE" w:bidi="ar_AE"/>
        </w:rPr>
        <w:t xml:space="preserve">؛ </w:t>
      </w:r>
      <w:hyperlink r:id="rId24">
        <w:r>
          <w:rPr>
            <w:lang w:val="ar_AE" w:bidi="ar_AE"/>
          </w:rPr>
          <w:rPr>
            <w:color w:val="0000EE"/>
            <w:u w:val="single"/>
          </w:rPr>
          <w:t>تكوين 16</w:t>
        </w:r>
      </w:hyperlink>
      <w:r>
        <w:rPr>
          <w:lang w:val="ar_AE" w:bidi="ar_AE"/>
        </w:rPr>
        <w:t xml:space="preserve">؛ </w:t>
      </w:r>
      <w:hyperlink r:id="rId25">
        <w:r>
          <w:rPr>
            <w:lang w:val="ar_AE" w:bidi="ar_AE"/>
          </w:rPr>
          <w:rPr>
            <w:color w:val="0000EE"/>
            <w:u w:val="single"/>
          </w:rPr>
          <w:t>21</w:t>
        </w:r>
      </w:hyperlink>
      <w:r>
        <w:rPr>
          <w:lang w:val="ar_AE" w:bidi="ar_AE"/>
        </w:rPr>
        <w:t xml:space="preserve">؛ </w:t>
      </w:r>
      <w:hyperlink r:id="rId26">
        <w:r>
          <w:rPr>
            <w:lang w:val="ar_AE" w:bidi="ar_AE"/>
          </w:rPr>
          <w:rPr>
            <w:color w:val="0000EE"/>
            <w:u w:val="single"/>
          </w:rPr>
          <w:t>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 3</w:t>
      </w:r>
      <w:r>
        <w:rPr>
          <w:lang w:val="ar_AE" w:bidi="ar_AE"/>
        </w:rPr>
      </w:r>
    </w:p>
    <w:p>
      <w:pPr>
        <w:pStyle w:val="ListBullet"/>
        <w:bidi/>
        <w:spacing w:line="240" w:lineRule="auto"/>
        <w:ind w:left="720"/>
      </w:pPr>
      <w:r>
        <w:rPr>
          <w:lang w:val="ar_AE" w:bidi="ar_AE"/>
        </w:rPr>
      </w:r>
      <w:r>
        <w:rPr>
          <w:lang w:val="ar_AE" w:bidi="ar_AE"/>
        </w:rPr>
        <w:t>كان ألقانة يقوم بهذه الرحلة كل عام لأن الشريعة كانت تتطلب من الناس حضور ثلاثة أعياد سنويًا (</w:t>
      </w:r>
      <w:hyperlink r:id="rId27">
        <w:r>
          <w:rPr>
            <w:lang w:val="ar_AE" w:bidi="ar_AE"/>
          </w:rPr>
          <w:rPr>
            <w:color w:val="0000EE"/>
            <w:u w:val="single"/>
          </w:rPr>
          <w:t>خروج 23:14–17</w:t>
        </w:r>
      </w:hyperlink>
      <w:r>
        <w:rPr>
          <w:lang w:val="ar_AE" w:bidi="ar_AE"/>
        </w:rPr>
        <w:t>).</w:t>
      </w:r>
    </w:p>
    <w:p>
      <w:pPr>
        <w:pStyle w:val="ListBullet"/>
        <w:bidi/>
        <w:spacing w:line="240" w:lineRule="auto"/>
        <w:ind w:left="720"/>
      </w:pPr>
      <w:r>
        <w:rPr>
          <w:lang w:val="ar_AE" w:bidi="ar_AE"/>
        </w:rPr>
      </w:r>
      <w:r>
        <w:rPr>
          <w:lang w:val="ar_AE" w:bidi="ar_AE"/>
        </w:rPr>
        <w:t>وفقًا لشريعة الله، كان على بني إسرائيل أن يقدموا الذبائح في المكان الذي يختاره الله (</w:t>
      </w:r>
      <w:hyperlink r:id="rId28">
        <w:r>
          <w:rPr>
            <w:lang w:val="ar_AE" w:bidi="ar_AE"/>
          </w:rPr>
          <w:rPr>
            <w:color w:val="0000EE"/>
            <w:u w:val="single"/>
          </w:rPr>
          <w:t>تثنية 12:1–28</w:t>
        </w:r>
      </w:hyperlink>
      <w:r>
        <w:rPr>
          <w:lang w:val="ar_AE" w:bidi="ar_AE"/>
        </w:rPr>
        <w:t>). ومن زمن يشوع إلى صموئيل، كان مسكن الله، خيمة الاجتماع، موجودًا في شيلوه (</w:t>
      </w:r>
      <w:hyperlink r:id="rId29">
        <w:r>
          <w:rPr>
            <w:lang w:val="ar_AE" w:bidi="ar_AE"/>
          </w:rPr>
          <w:rPr>
            <w:color w:val="0000EE"/>
            <w:u w:val="single"/>
          </w:rPr>
          <w:t>يشوع 18:1</w:t>
        </w:r>
      </w:hyperlink>
      <w:r>
        <w:rPr>
          <w:lang w:val="ar_AE" w:bidi="ar_AE"/>
        </w:rPr>
        <w:t>). وكانت شيلوه بلدة في أفرايم تبعد حوالي 13.7 كيلومترًا (8.5 ميلًا) شمال بيت إيل على الطريق إلى شكيم. ثم قام الملك داود لاحقًا بنقل خيمة الاجتماع إلى أورشليم (</w:t>
      </w:r>
      <w:hyperlink r:id="rId30">
        <w:r>
          <w:rPr>
            <w:lang w:val="ar_AE" w:bidi="ar_AE"/>
          </w:rPr>
          <w:rPr>
            <w:color w:val="0000EE"/>
            <w:u w:val="single"/>
          </w:rPr>
          <w:t>2 صموئيل 6</w:t>
        </w:r>
      </w:hyperlink>
      <w:r>
        <w:rPr>
          <w:lang w:val="ar_AE" w:bidi="ar_AE"/>
        </w:rPr>
        <w:t>).</w:t>
      </w:r>
    </w:p>
    <w:p>
      <w:pPr>
        <w:pStyle w:val="ListBullet"/>
        <w:bidi/>
        <w:spacing w:line="240" w:lineRule="auto"/>
        <w:ind w:left="720"/>
      </w:pPr>
      <w:r>
        <w:rPr>
          <w:lang w:val="ar_AE" w:bidi="ar_AE"/>
        </w:rPr>
      </w:r>
      <w:r>
        <w:rPr>
          <w:i/>
          <w:lang w:val="ar_AE" w:bidi="ar_AE"/>
        </w:rPr>
        <w:t>رب الجنود</w:t>
      </w:r>
      <w:r>
        <w:rPr>
          <w:lang w:val="ar_AE" w:bidi="ar_AE"/>
        </w:rPr>
        <w:t xml:space="preserve">: في العهد القديم العبري، يُشار إلى الله غالبًا باسم </w:t>
      </w:r>
      <w:r>
        <w:rPr>
          <w:i/>
          <w:lang w:val="ar_AE" w:bidi="ar_AE"/>
        </w:rPr>
        <w:t xml:space="preserve">يهوه تصيباؤوت </w:t>
      </w:r>
      <w:r>
        <w:rPr>
          <w:lang w:val="ar_AE" w:bidi="ar_AE"/>
        </w:rPr>
        <w:t xml:space="preserve">أو </w:t>
      </w:r>
      <w:r>
        <w:rPr>
          <w:i/>
          <w:lang w:val="ar_AE" w:bidi="ar_AE"/>
        </w:rPr>
        <w:t>إلوهيم تصيباؤوت</w:t>
      </w:r>
      <w:r>
        <w:rPr>
          <w:lang w:val="ar_AE" w:bidi="ar_AE"/>
        </w:rPr>
        <w:t>. وتُترجم هذه الألقاب تقليديًا إلى "رب الجنود" و "إله الجنود".</w:t>
        <w:br/>
      </w:r>
      <w:r>
        <w:rPr>
          <w:lang w:val="ar_AE" w:bidi="ar_AE"/>
        </w:rPr>
        <w:t xml:space="preserve">وعادةً ما تعني كلمة "الجنود" (بالعبرية </w:t>
      </w:r>
      <w:r>
        <w:rPr>
          <w:i/>
          <w:lang w:val="ar_AE" w:bidi="ar_AE"/>
        </w:rPr>
        <w:t>تصيباؤوت</w:t>
      </w:r>
      <w:r>
        <w:rPr>
          <w:lang w:val="ar_AE" w:bidi="ar_AE"/>
        </w:rPr>
        <w:t xml:space="preserve">، تقليديًا "الصباؤوت") "الجيوش". ويمكن أن تشير إلى الجيوش البشرية، مثل جيوش إسرائيل (على سبيل المثال، </w:t>
      </w:r>
      <w:hyperlink r:id="rId31">
        <w:r>
          <w:rPr>
            <w:lang w:val="ar_AE" w:bidi="ar_AE"/>
          </w:rPr>
          <w:rPr>
            <w:color w:val="0000EE"/>
            <w:u w:val="single"/>
          </w:rPr>
          <w:t>1 صموئيل 17:45</w:t>
        </w:r>
      </w:hyperlink>
      <w:r>
        <w:rPr>
          <w:lang w:val="ar_AE" w:bidi="ar_AE"/>
        </w:rPr>
        <w:t xml:space="preserve">). كما يمكن أن تشير إلى الجيوش الأجنبية المرسلة لتنفيذ خطط الرب (على سبيل المثال، </w:t>
      </w:r>
      <w:hyperlink r:id="rId32">
        <w:r>
          <w:rPr>
            <w:lang w:val="ar_AE" w:bidi="ar_AE"/>
          </w:rPr>
          <w:rPr>
            <w:color w:val="0000EE"/>
            <w:u w:val="single"/>
          </w:rPr>
          <w:t>إشعياء 9:11–13</w:t>
        </w:r>
      </w:hyperlink>
      <w:r>
        <w:rPr>
          <w:lang w:val="ar_AE" w:bidi="ar_AE"/>
        </w:rPr>
        <w:t xml:space="preserve">). ومع ذلك، فهي تشير في أغلب الأحيان إلى جيوش الله من الملائكة المرسلة من السماء لتنفيذ أوامره والقتال على الأرض (على سبيل المثال، </w:t>
      </w:r>
      <w:hyperlink r:id="rId33">
        <w:r>
          <w:rPr>
            <w:lang w:val="ar_AE" w:bidi="ar_AE"/>
          </w:rPr>
          <w:rPr>
            <w:color w:val="0000EE"/>
            <w:u w:val="single"/>
          </w:rPr>
          <w:t>2 ملوك 6:17</w:t>
        </w:r>
      </w:hyperlink>
      <w:r>
        <w:rPr>
          <w:lang w:val="ar_AE" w:bidi="ar_AE"/>
        </w:rPr>
        <w:t>).</w:t>
        <w:br/>
      </w:r>
      <w:r>
        <w:rPr>
          <w:lang w:val="ar_AE" w:bidi="ar_AE"/>
        </w:rPr>
        <w:t>يُسلط هذا اللقب الضوء على دور الله كمحارب قوي في القصة المتعلقة بتابوت العهد والفلسطينيين (</w:t>
      </w:r>
      <w:hyperlink r:id="rId34">
        <w:r>
          <w:rPr>
            <w:lang w:val="ar_AE" w:bidi="ar_AE"/>
          </w:rPr>
          <w:rPr>
            <w:color w:val="0000EE"/>
            <w:u w:val="single"/>
          </w:rPr>
          <w:t>1 صموئيل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4</w:t>
      </w:r>
      <w:r>
        <w:rPr>
          <w:lang w:val="ar_AE" w:bidi="ar_AE"/>
        </w:rPr>
      </w:r>
    </w:p>
    <w:p>
      <w:pPr>
        <w:bidi/>
      </w:pPr>
      <w:r>
        <w:rPr>
          <w:lang w:val="ar_AE" w:bidi="ar_AE"/>
        </w:rPr>
      </w:r>
      <w:r>
        <w:rPr>
          <w:i/>
          <w:lang w:val="ar_AE" w:bidi="ar_AE"/>
        </w:rPr>
        <w:t>وَذَبَحَ ... أَنْصِبَةً [من اللحم]</w:t>
      </w:r>
      <w:r>
        <w:rPr>
          <w:lang w:val="ar_AE" w:bidi="ar_AE"/>
        </w:rPr>
        <w:t xml:space="preserve">: كانت بعض الذبائح تشمل مشاركة جزء من الحيوان في وجبة جماعية (انظر </w:t>
      </w:r>
      <w:hyperlink r:id="rId35">
        <w:r>
          <w:rPr>
            <w:lang w:val="ar_AE" w:bidi="ar_AE"/>
          </w:rPr>
          <w:rPr>
            <w:color w:val="0000EE"/>
            <w:u w:val="single"/>
          </w:rPr>
          <w:t>اللاويين 7:11–34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7</w:t>
      </w:r>
      <w:r>
        <w:rPr>
          <w:lang w:val="ar_AE" w:bidi="ar_AE"/>
        </w:rPr>
      </w:r>
    </w:p>
    <w:p>
      <w:pPr>
        <w:bidi/>
      </w:pPr>
      <w:r>
        <w:rPr>
          <w:lang w:val="ar_AE" w:bidi="ar_AE"/>
        </w:rPr>
      </w:r>
      <w:r>
        <w:rPr>
          <w:i/>
          <w:lang w:val="ar_AE" w:bidi="ar_AE"/>
        </w:rPr>
        <w:t>بيت الرب</w:t>
      </w:r>
      <w:r>
        <w:rPr>
          <w:lang w:val="ar_AE" w:bidi="ar_AE"/>
        </w:rPr>
        <w:t xml:space="preserve">: هذا اسم آخر لخيمة الاجتماع. وكان يُعرف أيضًا باسم "هيكل الرب" في </w:t>
      </w:r>
      <w:hyperlink r:id="rId36">
        <w:r>
          <w:rPr>
            <w:lang w:val="ar_AE" w:bidi="ar_AE"/>
          </w:rPr>
          <w:rPr>
            <w:color w:val="0000EE"/>
            <w:u w:val="single"/>
          </w:rPr>
          <w:t>1 صموئيل 1:9</w:t>
        </w:r>
      </w:hyperlink>
      <w:r>
        <w:rPr>
          <w:lang w:val="ar_AE" w:bidi="ar_AE"/>
        </w:rPr>
        <w:t>. وتُظهر هذه الأسماء أن خيمة الاجتماع، التي كانت بناءًا متنقلًا، كانت المسكن الرئيسي في شيلوه.</w:t>
      </w:r>
      <w:r>
        <w:rPr>
          <w:lang w:val="ar_AE" w:bidi="ar_AE"/>
        </w:rPr>
      </w:r>
      <w:r>
        <w:rPr>
          <w:lang w:val="ar_AE" w:bidi="ar_AE"/>
        </w:rPr>
      </w:r>
    </w:p>
    <w:p>
      <w:pPr>
        <w:bidi/>
      </w:pPr>
      <w:r>
        <w:rPr>
          <w:lang w:val="ar_AE" w:bidi="ar_AE"/>
        </w:rPr>
      </w:r>
    </w:p>
    <w:p>
      <w:pPr>
        <w:pStyle w:val="Heading2"/>
        <w:bidi/>
      </w:pPr>
      <w:r>
        <w:rPr>
          <w:lang w:val="ar_AE" w:bidi="ar_AE"/>
        </w:rPr>
        <w:t>1 صموئيل 1: 9</w:t>
      </w:r>
      <w:r>
        <w:rPr>
          <w:lang w:val="ar_AE" w:bidi="ar_AE"/>
        </w:rPr>
      </w:r>
    </w:p>
    <w:p>
      <w:pPr>
        <w:bidi/>
      </w:pPr>
      <w:r>
        <w:rPr>
          <w:lang w:val="ar_AE" w:bidi="ar_AE"/>
        </w:rPr>
      </w:r>
      <w:r>
        <w:rPr>
          <w:i/>
          <w:lang w:val="ar_AE" w:bidi="ar_AE"/>
        </w:rPr>
        <w:t>هيكل الرب</w:t>
      </w:r>
      <w:r>
        <w:rPr>
          <w:lang w:val="ar_AE" w:bidi="ar_AE"/>
        </w:rPr>
        <w:t xml:space="preserve">: يعني مسكن الرب. حيث أن هيكل سليمان لم يكن قد بُني بعد، لذا فكلمة </w:t>
      </w:r>
      <w:r>
        <w:rPr>
          <w:i/>
          <w:lang w:val="ar_AE" w:bidi="ar_AE"/>
        </w:rPr>
        <w:t>هيكل</w:t>
      </w:r>
      <w:r>
        <w:rPr>
          <w:lang w:val="ar_AE" w:bidi="ar_AE"/>
        </w:rPr>
        <w:t xml:space="preserve"> هنا تشير إلى مكان الرب المُقَدَّس.</w:t>
      </w:r>
      <w:r>
        <w:rPr>
          <w:lang w:val="ar_AE" w:bidi="ar_AE"/>
        </w:rPr>
      </w:r>
      <w:r>
        <w:rPr>
          <w:lang w:val="ar_AE" w:bidi="ar_AE"/>
        </w:rPr>
      </w:r>
    </w:p>
    <w:p>
      <w:pPr>
        <w:bidi/>
      </w:pPr>
      <w:r>
        <w:rPr>
          <w:lang w:val="ar_AE" w:bidi="ar_AE"/>
        </w:rPr>
      </w:r>
    </w:p>
    <w:p>
      <w:pPr>
        <w:pStyle w:val="Heading2"/>
        <w:bidi/>
      </w:pPr>
      <w:r>
        <w:rPr>
          <w:lang w:val="ar_AE" w:bidi="ar_AE"/>
        </w:rPr>
        <w:t>1 صموئيل 1: 11</w:t>
      </w:r>
      <w:r>
        <w:rPr>
          <w:lang w:val="ar_AE" w:bidi="ar_AE"/>
        </w:rPr>
      </w:r>
    </w:p>
    <w:p>
      <w:pPr>
        <w:bidi/>
      </w:pPr>
      <w:r>
        <w:rPr>
          <w:lang w:val="ar_AE" w:bidi="ar_AE"/>
        </w:rPr>
      </w:r>
      <w:r>
        <w:rPr>
          <w:lang w:val="ar_AE" w:bidi="ar_AE"/>
        </w:rPr>
        <w:t xml:space="preserve">نذرت حنّة أن تُكرس طفلها للرب كنذير (انظر </w:t>
      </w:r>
      <w:hyperlink r:id="rId37">
        <w:r>
          <w:rPr>
            <w:lang w:val="ar_AE" w:bidi="ar_AE"/>
          </w:rPr>
          <w:rPr>
            <w:color w:val="0000EE"/>
            <w:u w:val="single"/>
          </w:rPr>
          <w:t>العدد 6:1–21</w:t>
        </w:r>
      </w:hyperlink>
      <w:r>
        <w:rPr>
          <w:lang w:val="ar_AE" w:bidi="ar_AE"/>
        </w:rPr>
        <w:t xml:space="preserve">). وربما كانت تأمل أن يكون طفلها مثل شمشون، مُخَلِّصًا لشعب الله (قارن </w:t>
      </w:r>
      <w:hyperlink r:id="rId38">
        <w:r>
          <w:rPr>
            <w:lang w:val="ar_AE" w:bidi="ar_AE"/>
          </w:rPr>
          <w:rPr>
            <w:color w:val="0000EE"/>
            <w:u w:val="single"/>
          </w:rPr>
          <w:t>القضاة 13</w:t>
        </w:r>
      </w:hyperlink>
      <w:r>
        <w:rPr>
          <w:lang w:val="ar_AE" w:bidi="ar_AE"/>
        </w:rPr>
        <w:t>). والمُخَلِّص هو الشخص الذي كان ينقذ بني إسرائيل من أعدائهم</w:t>
      </w:r>
      <w:r>
        <w:rPr>
          <w:lang w:val="ar_AE" w:bidi="ar_AE"/>
        </w:rPr>
      </w:r>
      <w:r>
        <w:rPr>
          <w:lang w:val="ar_AE" w:bidi="ar_AE"/>
        </w:rPr>
      </w:r>
    </w:p>
    <w:p>
      <w:pPr>
        <w:bidi/>
      </w:pPr>
      <w:r>
        <w:rPr>
          <w:lang w:val="ar_AE" w:bidi="ar_AE"/>
        </w:rPr>
      </w:r>
    </w:p>
    <w:p>
      <w:pPr>
        <w:pStyle w:val="Heading2"/>
        <w:bidi/>
      </w:pPr>
      <w:r>
        <w:rPr>
          <w:lang w:val="ar_AE" w:bidi="ar_AE"/>
        </w:rPr>
        <w:t>1 صموئيل 1: 13–14</w:t>
      </w:r>
      <w:r>
        <w:rPr>
          <w:lang w:val="ar_AE" w:bidi="ar_AE"/>
        </w:rPr>
      </w:r>
    </w:p>
    <w:p>
      <w:pPr>
        <w:bidi/>
      </w:pPr>
      <w:r>
        <w:rPr>
          <w:lang w:val="ar_AE" w:bidi="ar_AE"/>
        </w:rPr>
      </w:r>
      <w:r>
        <w:rPr>
          <w:lang w:val="ar_AE" w:bidi="ar_AE"/>
        </w:rPr>
        <w:t xml:space="preserve">ربما استغل بعض الناس أوقات العيد في شيلوه لشرب الكثير من الخمر بدلًا من العبادة. وقد ظن عالي خطأً أن حنّة كانت مجرد شخص آخر مخمور (انظر </w:t>
      </w:r>
      <w:hyperlink r:id="rId39">
        <w:r>
          <w:rPr>
            <w:lang w:val="ar_AE" w:bidi="ar_AE"/>
          </w:rPr>
          <w:rPr>
            <w:color w:val="0000EE"/>
            <w:u w:val="single"/>
          </w:rPr>
          <w:t>أعمال الرسل 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16</w:t>
      </w:r>
      <w:r>
        <w:rPr>
          <w:lang w:val="ar_AE" w:bidi="ar_AE"/>
        </w:rPr>
      </w:r>
    </w:p>
    <w:p>
      <w:pPr>
        <w:bidi/>
      </w:pPr>
      <w:r>
        <w:rPr>
          <w:lang w:val="ar_AE" w:bidi="ar_AE"/>
        </w:rPr>
      </w:r>
      <w:r>
        <w:rPr>
          <w:i/>
          <w:lang w:val="ar_AE" w:bidi="ar_AE"/>
        </w:rPr>
        <w:t>امرأة شريرة (</w:t>
      </w:r>
      <w:r>
        <w:rPr>
          <w:lang w:val="ar_AE" w:bidi="ar_AE"/>
        </w:rPr>
        <w:t>بالعبرية</w:t>
      </w:r>
      <w:r>
        <w:rPr>
          <w:i/>
          <w:lang w:val="ar_AE" w:bidi="ar_AE"/>
        </w:rPr>
        <w:t xml:space="preserve"> ابنة بليعال)</w:t>
      </w:r>
      <w:r>
        <w:rPr>
          <w:lang w:val="ar_AE" w:bidi="ar_AE"/>
        </w:rPr>
        <w:t>: تصف هذه العبارة شخصًا بلا قيمة. حيث تعني كلمة بليعال "بلا قيمة" واستخدمها الناس لاحقًا كاسم للشيطان (</w:t>
      </w:r>
      <w:hyperlink r:id="rId40">
        <w:r>
          <w:rPr>
            <w:lang w:val="ar_AE" w:bidi="ar_AE"/>
          </w:rPr>
          <w:rPr>
            <w:color w:val="0000EE"/>
            <w:u w:val="single"/>
          </w:rPr>
          <w:t>كورنثوس الثانية 6:15</w:t>
        </w:r>
      </w:hyperlink>
      <w:r>
        <w:rPr>
          <w:lang w:val="ar_AE" w:bidi="ar_AE"/>
        </w:rPr>
        <w:t xml:space="preserve">). وفي العبرية، يشير </w:t>
      </w:r>
      <w:r>
        <w:rPr>
          <w:i/>
          <w:lang w:val="ar_AE" w:bidi="ar_AE"/>
        </w:rPr>
        <w:t>ابن</w:t>
      </w:r>
      <w:r>
        <w:rPr>
          <w:lang w:val="ar_AE" w:bidi="ar_AE"/>
        </w:rPr>
        <w:t xml:space="preserve"> أو </w:t>
      </w:r>
      <w:r>
        <w:rPr>
          <w:i/>
          <w:lang w:val="ar_AE" w:bidi="ar_AE"/>
        </w:rPr>
        <w:t>ابنة</w:t>
      </w:r>
      <w:r>
        <w:rPr>
          <w:lang w:val="ar_AE" w:bidi="ar_AE"/>
        </w:rPr>
        <w:t xml:space="preserve"> إلى شخص يتسم بتلك الصفة بشكل واضح.</w:t>
      </w:r>
      <w:r>
        <w:rPr>
          <w:lang w:val="ar_AE" w:bidi="ar_AE"/>
        </w:rPr>
      </w:r>
      <w:r>
        <w:rPr>
          <w:lang w:val="ar_AE" w:bidi="ar_AE"/>
        </w:rPr>
      </w:r>
    </w:p>
    <w:p>
      <w:pPr>
        <w:bidi/>
      </w:pPr>
      <w:r>
        <w:rPr>
          <w:lang w:val="ar_AE" w:bidi="ar_AE"/>
        </w:rPr>
      </w:r>
    </w:p>
    <w:p>
      <w:pPr>
        <w:pStyle w:val="Heading2"/>
        <w:bidi/>
      </w:pPr>
      <w:r>
        <w:rPr>
          <w:lang w:val="ar_AE" w:bidi="ar_AE"/>
        </w:rPr>
        <w:t>1 صموئيل 1: 17–18</w:t>
      </w:r>
      <w:r>
        <w:rPr>
          <w:lang w:val="ar_AE" w:bidi="ar_AE"/>
        </w:rPr>
      </w:r>
    </w:p>
    <w:p>
      <w:pPr>
        <w:bidi/>
      </w:pPr>
      <w:r>
        <w:rPr>
          <w:lang w:val="ar_AE" w:bidi="ar_AE"/>
        </w:rPr>
      </w:r>
      <w:r>
        <w:rPr>
          <w:lang w:val="ar_AE" w:bidi="ar_AE"/>
        </w:rPr>
        <w:t xml:space="preserve">كانت البركة أكثر من مجرد أمنية. وكانت هذه في كثير من الأحيان طريقة الله لتقديم عطية حقيقية (انظر، على سبيل المثال، </w:t>
      </w:r>
      <w:hyperlink r:id="rId41">
        <w:r>
          <w:rPr>
            <w:lang w:val="ar_AE" w:bidi="ar_AE"/>
          </w:rPr>
          <w:rPr>
            <w:color w:val="0000EE"/>
            <w:u w:val="single"/>
          </w:rPr>
          <w:t>تكوين 27:1–40</w:t>
        </w:r>
      </w:hyperlink>
      <w:r>
        <w:rPr>
          <w:lang w:val="ar_AE" w:bidi="ar_AE"/>
        </w:rPr>
        <w:t xml:space="preserve">؛ </w:t>
      </w:r>
      <w:hyperlink r:id="rId42">
        <w:r>
          <w:rPr>
            <w:lang w:val="ar_AE" w:bidi="ar_AE"/>
          </w:rPr>
          <w:rPr>
            <w:color w:val="0000EE"/>
            <w:u w:val="single"/>
          </w:rPr>
          <w:t>28:1–4</w:t>
        </w:r>
      </w:hyperlink>
      <w:r>
        <w:rPr>
          <w:lang w:val="ar_AE" w:bidi="ar_AE"/>
        </w:rPr>
        <w:t xml:space="preserve">؛ </w:t>
      </w:r>
      <w:hyperlink r:id="rId43">
        <w:r>
          <w:rPr>
            <w:lang w:val="ar_AE" w:bidi="ar_AE"/>
          </w:rPr>
          <w:rPr>
            <w:color w:val="0000EE"/>
            <w:u w:val="single"/>
          </w:rPr>
          <w:t>32:22–32</w:t>
        </w:r>
      </w:hyperlink>
      <w:r>
        <w:rPr>
          <w:lang w:val="ar_AE" w:bidi="ar_AE"/>
        </w:rPr>
        <w:t xml:space="preserve">؛ </w:t>
      </w:r>
      <w:hyperlink r:id="rId44">
        <w:r>
          <w:rPr>
            <w:lang w:val="ar_AE" w:bidi="ar_AE"/>
          </w:rPr>
          <w:rPr>
            <w:color w:val="0000EE"/>
            <w:u w:val="single"/>
          </w:rPr>
          <w:t>48:1–49:28</w:t>
        </w:r>
      </w:hyperlink>
      <w:r>
        <w:rPr>
          <w:lang w:val="ar_AE" w:bidi="ar_AE"/>
        </w:rPr>
        <w:t>). ولأن هذه البركة من رئيس كهنة الله أكدت لحنة أن صلاتها ستُستجاب، فإنها لم تعد حزينة.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١: ٢٢</w:t>
      </w:r>
      <w:r>
        <w:rPr>
          <w:lang w:val="ar_AE" w:bidi="ar_AE"/>
        </w:rPr>
      </w:r>
    </w:p>
    <w:p>
      <w:pPr>
        <w:bidi/>
      </w:pPr>
      <w:r>
        <w:rPr>
          <w:lang w:val="ar_AE" w:bidi="ar_AE"/>
        </w:rPr>
      </w:r>
      <w:r>
        <w:rPr>
          <w:lang w:val="ar_AE" w:bidi="ar_AE"/>
        </w:rPr>
        <w:t>مَتَى فُطِمَ ٱلصَّبِيّ</w:t>
      </w:r>
      <w:r>
        <w:rPr>
          <w:i/>
          <w:lang w:val="ar_AE" w:bidi="ar_AE"/>
        </w:rPr>
        <w:t>:</w:t>
      </w:r>
      <w:r>
        <w:rPr>
          <w:lang w:val="ar_AE" w:bidi="ar_AE"/>
        </w:rPr>
        <w:t xml:space="preserve"> على الأرجح أن حنّة أرضعت صموئيل لمدّة بين سنتين وأربع سنوات.</w:t>
      </w:r>
      <w:r>
        <w:rPr>
          <w:lang w:val="ar_AE" w:bidi="ar_AE"/>
        </w:rPr>
      </w:r>
      <w:r>
        <w:rPr>
          <w:lang w:val="ar_AE" w:bidi="ar_AE"/>
        </w:rPr>
      </w:r>
    </w:p>
    <w:p>
      <w:pPr>
        <w:bidi/>
      </w:pPr>
      <w:r>
        <w:rPr>
          <w:lang w:val="ar_AE" w:bidi="ar_AE"/>
        </w:rPr>
      </w:r>
    </w:p>
    <w:p>
      <w:pPr>
        <w:pStyle w:val="Heading2"/>
        <w:bidi/>
      </w:pPr>
      <w:r>
        <w:rPr>
          <w:lang w:val="ar_AE" w:bidi="ar_AE"/>
        </w:rPr>
        <w:t>١ صموئيل ١: ٢٣</w:t>
      </w:r>
      <w:r>
        <w:rPr>
          <w:lang w:val="ar_AE" w:bidi="ar_AE"/>
        </w:rPr>
      </w:r>
    </w:p>
    <w:p>
      <w:pPr>
        <w:bidi/>
      </w:pPr>
      <w:r>
        <w:rPr>
          <w:lang w:val="ar_AE" w:bidi="ar_AE"/>
        </w:rPr>
      </w:r>
      <w:r>
        <w:rPr>
          <w:lang w:val="ar_AE" w:bidi="ar_AE"/>
        </w:rPr>
        <w:t xml:space="preserve">مع أن الشريعة كانت تمنح ألقانة الحق في نقض نذر حنّة (انظر </w:t>
      </w:r>
      <w:hyperlink r:id="rId45">
        <w:r>
          <w:rPr>
            <w:lang w:val="ar_AE" w:bidi="ar_AE"/>
          </w:rPr>
          <w:rPr>
            <w:color w:val="0000EE"/>
            <w:u w:val="single"/>
          </w:rPr>
          <w:t>العدد 30:12–14</w:t>
        </w:r>
      </w:hyperlink>
      <w:r>
        <w:rPr>
          <w:lang w:val="ar_AE" w:bidi="ar_AE"/>
        </w:rPr>
        <w:t>)، لكنه اختار تأكيده ودعمه.</w:t>
      </w:r>
      <w:r>
        <w:rPr>
          <w:lang w:val="ar_AE" w:bidi="ar_AE"/>
        </w:rPr>
      </w:r>
      <w:r>
        <w:rPr>
          <w:lang w:val="ar_AE" w:bidi="ar_AE"/>
        </w:rPr>
      </w:r>
    </w:p>
    <w:p>
      <w:pPr>
        <w:bidi/>
      </w:pPr>
      <w:r>
        <w:rPr>
          <w:lang w:val="ar_AE" w:bidi="ar_AE"/>
        </w:rPr>
      </w:r>
    </w:p>
    <w:p>
      <w:pPr>
        <w:pStyle w:val="Heading2"/>
        <w:bidi/>
      </w:pPr>
      <w:r>
        <w:rPr>
          <w:lang w:val="ar_AE" w:bidi="ar_AE"/>
        </w:rPr>
        <w:t>1 صموئيل 2: 1</w:t>
      </w:r>
      <w:r>
        <w:rPr>
          <w:lang w:val="ar_AE" w:bidi="ar_AE"/>
        </w:rPr>
      </w:r>
    </w:p>
    <w:p>
      <w:pPr>
        <w:bidi/>
      </w:pPr>
      <w:r>
        <w:rPr>
          <w:lang w:val="ar_AE" w:bidi="ar_AE"/>
        </w:rPr>
      </w:r>
      <w:r>
        <w:rPr>
          <w:i/>
          <w:lang w:val="ar_AE" w:bidi="ar_AE"/>
        </w:rPr>
        <w:t>ارتفع قرني</w:t>
      </w:r>
      <w:r>
        <w:rPr>
          <w:lang w:val="ar_AE" w:bidi="ar_AE"/>
        </w:rPr>
        <w:t xml:space="preserve">: حرفيًا </w:t>
      </w:r>
      <w:r>
        <w:rPr>
          <w:i/>
          <w:lang w:val="ar_AE" w:bidi="ar_AE"/>
        </w:rPr>
        <w:t>رفع قرني</w:t>
      </w:r>
      <w:r>
        <w:rPr>
          <w:lang w:val="ar_AE" w:bidi="ar_AE"/>
        </w:rPr>
        <w:t xml:space="preserve">؛ انظر أيضًا </w:t>
      </w:r>
      <w:hyperlink r:id="rId46">
        <w:r>
          <w:rPr>
            <w:lang w:val="ar_AE" w:bidi="ar_AE"/>
          </w:rPr>
          <w:rPr>
            <w:color w:val="0000EE"/>
            <w:u w:val="single"/>
          </w:rPr>
          <w:t>1 صموئيل 2:10</w:t>
        </w:r>
      </w:hyperlink>
      <w:r>
        <w:rPr>
          <w:lang w:val="ar_AE" w:bidi="ar_AE"/>
        </w:rPr>
        <w:t xml:space="preserve">. كان قرن الحيوان القوي، مثل الثور أو الثور، رمزًا للقوة. وكان يُرفع في النصر بعد هزيمة العدو (انظر أيضًا </w:t>
      </w:r>
      <w:hyperlink r:id="rId47">
        <w:r>
          <w:rPr>
            <w:lang w:val="ar_AE" w:bidi="ar_AE"/>
          </w:rPr>
          <w:rPr>
            <w:color w:val="0000EE"/>
            <w:u w:val="single"/>
          </w:rPr>
          <w:t>1 ملوك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1–10</w:t>
      </w:r>
      <w:r>
        <w:rPr>
          <w:lang w:val="ar_AE" w:bidi="ar_AE"/>
        </w:rPr>
      </w:r>
    </w:p>
    <w:p>
      <w:pPr>
        <w:bidi/>
      </w:pPr>
      <w:r>
        <w:rPr>
          <w:lang w:val="ar_AE" w:bidi="ar_AE"/>
        </w:rPr>
      </w:r>
      <w:r>
        <w:rPr>
          <w:lang w:val="ar_AE" w:bidi="ar_AE"/>
        </w:rPr>
        <w:t>كانت تسبحة حنّة احتفالًا بتكريس صموئيل لخدمة الله. وتُظهر عظمة الله في:</w:t>
      </w:r>
    </w:p>
    <w:p>
      <w:pPr>
        <w:pStyle w:val="ListBullet"/>
        <w:bidi/>
        <w:spacing w:line="240" w:lineRule="auto"/>
        <w:ind w:left="720"/>
      </w:pPr>
      <w:r>
        <w:rPr>
          <w:lang w:val="ar_AE" w:bidi="ar_AE"/>
        </w:rPr>
      </w:r>
      <w:r>
        <w:rPr>
          <w:lang w:val="ar_AE" w:bidi="ar_AE"/>
        </w:rPr>
        <w:t>تفرده (</w:t>
      </w:r>
      <w:hyperlink r:id="rId48">
        <w:r>
          <w:rPr>
            <w:lang w:val="ar_AE" w:bidi="ar_AE"/>
          </w:rPr>
          <w:rPr>
            <w:color w:val="0000EE"/>
            <w:u w:val="single"/>
          </w:rPr>
          <w:t>1 صموئيل 2:1–2</w:t>
        </w:r>
      </w:hyperlink>
      <w:r>
        <w:rPr>
          <w:lang w:val="ar_AE" w:bidi="ar_AE"/>
        </w:rPr>
        <w:t>)</w:t>
      </w:r>
    </w:p>
    <w:p>
      <w:pPr>
        <w:pStyle w:val="ListBullet"/>
        <w:bidi/>
        <w:spacing w:line="240" w:lineRule="auto"/>
        <w:ind w:left="720"/>
      </w:pPr>
      <w:r>
        <w:rPr>
          <w:lang w:val="ar_AE" w:bidi="ar_AE"/>
        </w:rPr>
      </w:r>
      <w:r>
        <w:rPr>
          <w:lang w:val="ar_AE" w:bidi="ar_AE"/>
        </w:rPr>
        <w:t>القدرة على تغيير المصائر (</w:t>
      </w:r>
      <w:hyperlink r:id="rId49">
        <w:r>
          <w:rPr>
            <w:lang w:val="ar_AE" w:bidi="ar_AE"/>
          </w:rPr>
          <w:rPr>
            <w:color w:val="0000EE"/>
            <w:u w:val="single"/>
          </w:rPr>
          <w:t>1 صموئيل 2:3–9</w:t>
        </w:r>
      </w:hyperlink>
      <w:r>
        <w:rPr>
          <w:lang w:val="ar_AE" w:bidi="ar_AE"/>
        </w:rPr>
        <w:t>)</w:t>
      </w:r>
    </w:p>
    <w:p>
      <w:pPr>
        <w:pStyle w:val="ListBullet"/>
        <w:bidi/>
        <w:spacing w:line="240" w:lineRule="auto"/>
        <w:ind w:left="720"/>
      </w:pPr>
      <w:r>
        <w:rPr>
          <w:lang w:val="ar_AE" w:bidi="ar_AE"/>
        </w:rPr>
      </w:r>
      <w:r>
        <w:rPr>
          <w:lang w:val="ar_AE" w:bidi="ar_AE"/>
        </w:rPr>
        <w:t>القدرة على أن يُعطي عزًا للملك الذي يختاره (</w:t>
      </w:r>
      <w:hyperlink r:id="rId46">
        <w:r>
          <w:rPr>
            <w:lang w:val="ar_AE" w:bidi="ar_AE"/>
          </w:rPr>
          <w:rPr>
            <w:color w:val="0000EE"/>
            <w:u w:val="single"/>
          </w:rPr>
          <w:t>1 صموئيل 2:10</w:t>
        </w:r>
      </w:hyperlink>
      <w:r>
        <w:rPr>
          <w:lang w:val="ar_AE" w:bidi="ar_AE"/>
        </w:rPr>
        <w:t>)</w:t>
      </w:r>
    </w:p>
    <w:p>
      <w:pPr>
        <w:bidi/>
      </w:pPr>
      <w:r>
        <w:rPr>
          <w:lang w:val="ar_AE" w:bidi="ar_AE"/>
        </w:rPr>
      </w:r>
      <w:r>
        <w:rPr>
          <w:lang w:val="ar_AE" w:bidi="ar_AE"/>
        </w:rPr>
        <w:t xml:space="preserve">ومثل نشيد مريم في </w:t>
      </w:r>
      <w:hyperlink r:id="rId50">
        <w:r>
          <w:rPr>
            <w:lang w:val="ar_AE" w:bidi="ar_AE"/>
          </w:rPr>
          <w:rPr>
            <w:color w:val="0000EE"/>
            <w:u w:val="single"/>
          </w:rPr>
          <w:t>لوقا 1:46–55</w:t>
        </w:r>
      </w:hyperlink>
      <w:r>
        <w:rPr>
          <w:lang w:val="ar_AE" w:bidi="ar_AE"/>
        </w:rPr>
        <w:t>، تركز صلاة حنّة على أن الله يخفض الأغنياء والأقوياء ويرفع الفقراء والمساكين (</w:t>
      </w:r>
      <w:hyperlink r:id="rId51">
        <w:r>
          <w:rPr>
            <w:lang w:val="ar_AE" w:bidi="ar_AE"/>
          </w:rPr>
          <w:rPr>
            <w:color w:val="0000EE"/>
            <w:u w:val="single"/>
          </w:rPr>
          <w:t>1 صموئيل 2:7–8</w:t>
        </w:r>
      </w:hyperlink>
      <w:r>
        <w:rPr>
          <w:lang w:val="ar_AE" w:bidi="ar_AE"/>
        </w:rPr>
        <w:t xml:space="preserve">؛ </w:t>
      </w:r>
      <w:hyperlink r:id="rId52">
        <w:r>
          <w:rPr>
            <w:lang w:val="ar_AE" w:bidi="ar_AE"/>
          </w:rPr>
          <w:rPr>
            <w:color w:val="0000EE"/>
            <w:u w:val="single"/>
          </w:rPr>
          <w:t>لوقا 1:52–53</w:t>
        </w:r>
      </w:hyperlink>
      <w:r>
        <w:rPr>
          <w:lang w:val="ar_AE" w:bidi="ar_AE"/>
        </w:rPr>
        <w:t xml:space="preserve">). وتُعدّ صلاة داود في </w:t>
      </w:r>
      <w:hyperlink r:id="rId53">
        <w:r>
          <w:rPr>
            <w:lang w:val="ar_AE" w:bidi="ar_AE"/>
          </w:rPr>
          <w:rPr>
            <w:color w:val="0000EE"/>
            <w:u w:val="single"/>
          </w:rPr>
          <w:t>2 صموئيل 22</w:t>
        </w:r>
      </w:hyperlink>
      <w:r>
        <w:rPr>
          <w:lang w:val="ar_AE" w:bidi="ar_AE"/>
        </w:rPr>
        <w:t xml:space="preserve"> بيانًا جميلًا آخر لقوة الله في خلاص ملكه المختار (</w:t>
      </w:r>
      <w:hyperlink r:id="rId46">
        <w:r>
          <w:rPr>
            <w:lang w:val="ar_AE" w:bidi="ar_AE"/>
          </w:rPr>
          <w:rPr>
            <w:color w:val="0000EE"/>
            <w:u w:val="single"/>
          </w:rPr>
          <w:t>1 صموئيل 2:10</w:t>
        </w:r>
      </w:hyperlink>
      <w:r>
        <w:rPr>
          <w:lang w:val="ar_AE" w:bidi="ar_AE"/>
        </w:rPr>
        <w:t>). سيخفض الله الحُكام الأغنياء والظالمين (مثل عالي أو شاول أو هيرودس). بينما القادة الذين يتبعون إرادة الله مثل صموئيل أو داود أو يسوع سيُرفعون إلى مكانة أو وضع أعلى.</w:t>
      </w:r>
      <w:r>
        <w:rPr>
          <w:lang w:val="ar_AE" w:bidi="ar_AE"/>
        </w:rPr>
      </w:r>
      <w:r>
        <w:rPr>
          <w:lang w:val="ar_AE" w:bidi="ar_AE"/>
        </w:rPr>
      </w:r>
    </w:p>
    <w:p>
      <w:pPr>
        <w:bidi/>
      </w:pPr>
      <w:r>
        <w:rPr>
          <w:lang w:val="ar_AE" w:bidi="ar_AE"/>
        </w:rPr>
      </w:r>
    </w:p>
    <w:p>
      <w:pPr>
        <w:pStyle w:val="Heading2"/>
        <w:bidi/>
      </w:pPr>
      <w:r>
        <w:rPr>
          <w:lang w:val="ar_AE" w:bidi="ar_AE"/>
        </w:rPr>
        <w:t>1 صموئيل 2: 2</w:t>
      </w:r>
      <w:r>
        <w:rPr>
          <w:lang w:val="ar_AE" w:bidi="ar_AE"/>
        </w:rPr>
      </w:r>
    </w:p>
    <w:p>
      <w:pPr>
        <w:pStyle w:val="ListBullet"/>
        <w:bidi/>
        <w:spacing w:line="240" w:lineRule="auto"/>
        <w:ind w:left="720"/>
      </w:pPr>
      <w:r>
        <w:rPr>
          <w:lang w:val="ar_AE" w:bidi="ar_AE"/>
        </w:rPr>
      </w:r>
      <w:r>
        <w:rPr>
          <w:i/>
          <w:lang w:val="ar_AE" w:bidi="ar_AE"/>
        </w:rPr>
        <w:t>لأَنَّهُ لَيْسَ غَيْرَكَ</w:t>
      </w:r>
      <w:r>
        <w:rPr>
          <w:lang w:val="ar_AE" w:bidi="ar_AE"/>
        </w:rPr>
        <w:t>: تفاعل داود بنفس الطريقة بعد سماعه وعود الله بشأن ملكه (</w:t>
      </w:r>
      <w:hyperlink r:id="rId54">
        <w:r>
          <w:rPr>
            <w:lang w:val="ar_AE" w:bidi="ar_AE"/>
          </w:rPr>
          <w:rPr>
            <w:color w:val="0000EE"/>
            <w:u w:val="single"/>
          </w:rPr>
          <w:t>2 صموئيل 7:22</w:t>
        </w:r>
      </w:hyperlink>
      <w:r>
        <w:rPr>
          <w:lang w:val="ar_AE" w:bidi="ar_AE"/>
        </w:rPr>
        <w:t>).</w:t>
      </w:r>
    </w:p>
    <w:p>
      <w:pPr>
        <w:pStyle w:val="ListBullet"/>
        <w:bidi/>
        <w:spacing w:line="240" w:lineRule="auto"/>
        <w:ind w:left="720"/>
      </w:pPr>
      <w:r>
        <w:rPr>
          <w:lang w:val="ar_AE" w:bidi="ar_AE"/>
        </w:rPr>
      </w:r>
      <w:r>
        <w:rPr>
          <w:i/>
          <w:lang w:val="ar_AE" w:bidi="ar_AE"/>
        </w:rPr>
        <w:t>صَخرةٌ</w:t>
      </w:r>
      <w:r>
        <w:rPr>
          <w:lang w:val="ar_AE" w:bidi="ar_AE"/>
        </w:rPr>
        <w:t xml:space="preserve"> (قارن </w:t>
      </w:r>
      <w:hyperlink r:id="rId55">
        <w:r>
          <w:rPr>
            <w:lang w:val="ar_AE" w:bidi="ar_AE"/>
          </w:rPr>
          <w:rPr>
            <w:color w:val="0000EE"/>
            <w:u w:val="single"/>
          </w:rPr>
          <w:t>2 صموئيل 22:2–3</w:t>
        </w:r>
      </w:hyperlink>
      <w:r>
        <w:rPr>
          <w:lang w:val="ar_AE" w:bidi="ar_AE"/>
        </w:rPr>
        <w:t xml:space="preserve">، </w:t>
      </w:r>
      <w:hyperlink r:id="rId56">
        <w:r>
          <w:rPr>
            <w:lang w:val="ar_AE" w:bidi="ar_AE"/>
          </w:rPr>
          <w:rPr>
            <w:color w:val="0000EE"/>
            <w:u w:val="single"/>
          </w:rPr>
          <w:t>32</w:t>
        </w:r>
      </w:hyperlink>
      <w:r>
        <w:rPr>
          <w:lang w:val="ar_AE" w:bidi="ar_AE"/>
        </w:rPr>
        <w:t>): يمنح الله الاستقرار والأمان لمن يثقون به.</w:t>
      </w:r>
      <w:r>
        <w:rPr>
          <w:lang w:val="ar_AE" w:bidi="ar_AE"/>
        </w:rPr>
      </w:r>
      <w:r>
        <w:rPr>
          <w:lang w:val="ar_AE" w:bidi="ar_AE"/>
        </w:rPr>
      </w:r>
    </w:p>
    <w:p>
      <w:pPr>
        <w:bidi/>
      </w:pPr>
      <w:r>
        <w:rPr>
          <w:lang w:val="ar_AE" w:bidi="ar_AE"/>
        </w:rPr>
      </w:r>
    </w:p>
    <w:p>
      <w:pPr>
        <w:pStyle w:val="Heading2"/>
        <w:bidi/>
      </w:pPr>
      <w:r>
        <w:rPr>
          <w:lang w:val="ar_AE" w:bidi="ar_AE"/>
        </w:rPr>
        <w:t>1 صموئيل 2: 3</w:t>
      </w:r>
      <w:r>
        <w:rPr>
          <w:lang w:val="ar_AE" w:bidi="ar_AE"/>
        </w:rPr>
      </w:r>
    </w:p>
    <w:p>
      <w:pPr>
        <w:bidi/>
      </w:pPr>
      <w:r>
        <w:rPr>
          <w:lang w:val="ar_AE" w:bidi="ar_AE"/>
        </w:rPr>
      </w:r>
      <w:r>
        <w:rPr>
          <w:i/>
          <w:lang w:val="ar_AE" w:bidi="ar_AE"/>
        </w:rPr>
        <w:t>لاَ تُكَثِّرُوا الْكَلاَمَ الْعَالِيَ الْمُسْتَعْلِيَ، وَلْتَبْرَحْ وَقَاحَةٌ...</w:t>
      </w:r>
      <w:r>
        <w:rPr>
          <w:lang w:val="ar_AE" w:bidi="ar_AE"/>
        </w:rPr>
        <w:t xml:space="preserve">: لقد أظهرت فننّة هذا السلوك (انظر </w:t>
      </w:r>
      <w:hyperlink r:id="rId23">
        <w:r>
          <w:rPr>
            <w:lang w:val="ar_AE" w:bidi="ar_AE"/>
          </w:rPr>
          <w:rPr>
            <w:color w:val="0000EE"/>
            <w:u w:val="single"/>
          </w:rPr>
          <w:t>1 صموئيل 1:6–7</w:t>
        </w:r>
      </w:hyperlink>
      <w:r>
        <w:rPr>
          <w:lang w:val="ar_AE" w:bidi="ar_AE"/>
        </w:rPr>
        <w:t>). في المقابل، كانت حنّة تعتمد بتواضع على الله. هذا يعني أنها لم تفتكر كثيرًا في نفسها. وبدلًا من ذلك، وثقت في الله واعتمدت عليه للحصول على المساعدة.</w:t>
      </w:r>
      <w:r>
        <w:rPr>
          <w:lang w:val="ar_AE" w:bidi="ar_AE"/>
        </w:rPr>
      </w:r>
      <w:r>
        <w:rPr>
          <w:lang w:val="ar_AE" w:bidi="ar_AE"/>
        </w:rPr>
      </w:r>
    </w:p>
    <w:p>
      <w:pPr>
        <w:bidi/>
      </w:pPr>
      <w:r>
        <w:rPr>
          <w:lang w:val="ar_AE" w:bidi="ar_AE"/>
        </w:rPr>
      </w:r>
    </w:p>
    <w:p>
      <w:pPr>
        <w:pStyle w:val="Heading2"/>
        <w:bidi/>
      </w:pPr>
      <w:r>
        <w:rPr>
          <w:lang w:val="ar_AE" w:bidi="ar_AE"/>
        </w:rPr>
        <w:t>١ صموئيل ٢: ٤–٨</w:t>
      </w:r>
      <w:r>
        <w:rPr>
          <w:lang w:val="ar_AE" w:bidi="ar_AE"/>
        </w:rPr>
      </w:r>
    </w:p>
    <w:p>
      <w:pPr>
        <w:bidi/>
      </w:pPr>
      <w:r>
        <w:rPr>
          <w:lang w:val="ar_AE" w:bidi="ar_AE"/>
        </w:rPr>
      </w:r>
      <w:r>
        <w:rPr>
          <w:lang w:val="ar_AE" w:bidi="ar_AE"/>
        </w:rPr>
        <w:t>فرحت حنّة بعظمة الله، الذي يستطيع أن يقلب حياة الناس من حال إلى حال.</w:t>
      </w:r>
      <w:r>
        <w:rPr>
          <w:lang w:val="ar_AE" w:bidi="ar_AE"/>
        </w:rPr>
      </w:r>
      <w:r>
        <w:rPr>
          <w:lang w:val="ar_AE" w:bidi="ar_AE"/>
        </w:rPr>
      </w:r>
    </w:p>
    <w:p>
      <w:pPr>
        <w:bidi/>
      </w:pPr>
      <w:r>
        <w:rPr>
          <w:lang w:val="ar_AE" w:bidi="ar_AE"/>
        </w:rPr>
      </w:r>
    </w:p>
    <w:p>
      <w:pPr>
        <w:pStyle w:val="Heading2"/>
        <w:bidi/>
      </w:pPr>
      <w:r>
        <w:rPr>
          <w:lang w:val="ar_AE" w:bidi="ar_AE"/>
        </w:rPr>
        <w:t>1 صموئيل 2: 5</w:t>
      </w:r>
      <w:r>
        <w:rPr>
          <w:lang w:val="ar_AE" w:bidi="ar_AE"/>
        </w:rPr>
      </w:r>
    </w:p>
    <w:p>
      <w:pPr>
        <w:pStyle w:val="ListBullet"/>
        <w:bidi/>
        <w:spacing w:line="240" w:lineRule="auto"/>
        <w:ind w:left="720"/>
      </w:pPr>
      <w:r>
        <w:rPr>
          <w:lang w:val="ar_AE" w:bidi="ar_AE"/>
        </w:rPr>
      </w:r>
      <w:r>
        <w:rPr>
          <w:lang w:val="ar_AE" w:bidi="ar_AE"/>
        </w:rPr>
        <w:t xml:space="preserve">أولئك الذين كانوا جائعين لديهم الآن ما يكفي من الطعام (انظر </w:t>
      </w:r>
      <w:hyperlink r:id="rId57">
        <w:r>
          <w:rPr>
            <w:lang w:val="ar_AE" w:bidi="ar_AE"/>
          </w:rPr>
          <w:rPr>
            <w:color w:val="0000EE"/>
            <w:u w:val="single"/>
          </w:rPr>
          <w:t>1 صموئيل 1:7،</w:t>
        </w:r>
      </w:hyperlink>
      <w:r>
        <w:rPr>
          <w:lang w:val="ar_AE" w:bidi="ar_AE"/>
        </w:rPr>
        <w:t xml:space="preserve"> </w:t>
      </w:r>
      <w:hyperlink r:id="rId58">
        <w:r>
          <w:rPr>
            <w:lang w:val="ar_AE" w:bidi="ar_AE"/>
          </w:rPr>
          <w:rPr>
            <w:color w:val="0000EE"/>
            <w:u w:val="single"/>
          </w:rPr>
          <w:t>18</w:t>
        </w:r>
      </w:hyperlink>
      <w:r>
        <w:rPr>
          <w:lang w:val="ar_AE" w:bidi="ar_AE"/>
        </w:rPr>
        <w:t>).</w:t>
      </w:r>
    </w:p>
    <w:p>
      <w:pPr>
        <w:pStyle w:val="ListBullet"/>
        <w:bidi/>
        <w:spacing w:line="240" w:lineRule="auto"/>
        <w:ind w:left="720"/>
      </w:pPr>
      <w:r>
        <w:rPr>
          <w:lang w:val="ar_AE" w:bidi="ar_AE"/>
        </w:rPr>
      </w:r>
      <w:r>
        <w:rPr>
          <w:lang w:val="ar_AE" w:bidi="ar_AE"/>
        </w:rPr>
        <w:t xml:space="preserve">عبارة </w:t>
      </w:r>
      <w:r>
        <w:rPr>
          <w:i/>
          <w:lang w:val="ar_AE" w:bidi="ar_AE"/>
        </w:rPr>
        <w:t>وَلَدَتْ سَبْعَةً</w:t>
      </w:r>
      <w:r>
        <w:rPr>
          <w:lang w:val="ar_AE" w:bidi="ar_AE"/>
        </w:rPr>
        <w:t xml:space="preserve"> تعني بشكل شعري أن المرأة التي ليس لديها أطفال ستُبارك ببيت مملوء بالأطفال (انظر </w:t>
      </w:r>
      <w:hyperlink r:id="rId59">
        <w:r>
          <w:rPr>
            <w:lang w:val="ar_AE" w:bidi="ar_AE"/>
          </w:rPr>
          <w:rPr>
            <w:color w:val="0000EE"/>
            <w:u w:val="single"/>
          </w:rPr>
          <w:t>1 صموئيل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 ٧–٨</w:t>
      </w:r>
      <w:r>
        <w:rPr>
          <w:lang w:val="ar_AE" w:bidi="ar_AE"/>
        </w:rPr>
      </w:r>
    </w:p>
    <w:p>
      <w:pPr>
        <w:bidi/>
      </w:pPr>
      <w:r>
        <w:rPr>
          <w:lang w:val="ar_AE" w:bidi="ar_AE"/>
        </w:rPr>
      </w:r>
      <w:r>
        <w:rPr>
          <w:lang w:val="ar_AE" w:bidi="ar_AE"/>
        </w:rPr>
        <w:t xml:space="preserve">قارن مع </w:t>
      </w:r>
      <w:hyperlink r:id="rId60">
        <w:r>
          <w:rPr>
            <w:lang w:val="ar_AE" w:bidi="ar_AE"/>
          </w:rPr>
          <w:rPr>
            <w:color w:val="0000EE"/>
            <w:u w:val="single"/>
          </w:rPr>
          <w:t>المزمور 113: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8</w:t>
      </w:r>
      <w:r>
        <w:rPr>
          <w:lang w:val="ar_AE" w:bidi="ar_AE"/>
        </w:rPr>
      </w:r>
    </w:p>
    <w:p>
      <w:pPr>
        <w:bidi/>
      </w:pPr>
      <w:r>
        <w:rPr>
          <w:lang w:val="ar_AE" w:bidi="ar_AE"/>
        </w:rPr>
      </w:r>
      <w:r>
        <w:rPr>
          <w:lang w:val="ar_AE" w:bidi="ar_AE"/>
        </w:rPr>
        <w:t>تنتمي الأرض بأسرها إلى الرب. والله، الذي خلق كل شيء ويديره، يستطيع أن:</w:t>
      </w:r>
    </w:p>
    <w:p>
      <w:pPr>
        <w:pStyle w:val="ListBullet"/>
        <w:bidi/>
        <w:spacing w:line="240" w:lineRule="auto"/>
        <w:ind w:left="720"/>
      </w:pPr>
      <w:r>
        <w:rPr>
          <w:lang w:val="ar_AE" w:bidi="ar_AE"/>
        </w:rPr>
      </w:r>
      <w:r>
        <w:rPr>
          <w:lang w:val="ar_AE" w:bidi="ar_AE"/>
        </w:rPr>
        <w:t>يبدِّل الأحوال (</w:t>
      </w:r>
      <w:hyperlink r:id="rId61">
        <w:r>
          <w:rPr>
            <w:lang w:val="ar_AE" w:bidi="ar_AE"/>
          </w:rPr>
          <w:rPr>
            <w:color w:val="0000EE"/>
            <w:u w:val="single"/>
          </w:rPr>
          <w:t>1 صموئيل 2:4–8</w:t>
        </w:r>
      </w:hyperlink>
      <w:r>
        <w:rPr>
          <w:lang w:val="ar_AE" w:bidi="ar_AE"/>
        </w:rPr>
        <w:t>)،</w:t>
      </w:r>
    </w:p>
    <w:p>
      <w:pPr>
        <w:pStyle w:val="ListBullet"/>
        <w:bidi/>
        <w:spacing w:line="240" w:lineRule="auto"/>
        <w:ind w:left="720"/>
      </w:pPr>
      <w:r>
        <w:rPr>
          <w:lang w:val="ar_AE" w:bidi="ar_AE"/>
        </w:rPr>
      </w:r>
      <w:r>
        <w:rPr>
          <w:lang w:val="ar_AE" w:bidi="ar_AE"/>
        </w:rPr>
        <w:t>يحمي الأمناء (</w:t>
      </w:r>
      <w:hyperlink r:id="rId62">
        <w:r>
          <w:rPr>
            <w:lang w:val="ar_AE" w:bidi="ar_AE"/>
          </w:rPr>
          <w:rPr>
            <w:color w:val="0000EE"/>
            <w:u w:val="single"/>
          </w:rPr>
          <w:t>1 صموئيل 2:9</w:t>
        </w:r>
      </w:hyperlink>
      <w:r>
        <w:rPr>
          <w:lang w:val="ar_AE" w:bidi="ar_AE"/>
        </w:rPr>
        <w:t>)،</w:t>
      </w:r>
    </w:p>
    <w:p>
      <w:pPr>
        <w:pStyle w:val="ListBullet"/>
        <w:bidi/>
        <w:spacing w:line="240" w:lineRule="auto"/>
        <w:ind w:left="720"/>
      </w:pPr>
      <w:r>
        <w:rPr>
          <w:lang w:val="ar_AE" w:bidi="ar_AE"/>
        </w:rPr>
      </w:r>
      <w:r>
        <w:rPr>
          <w:lang w:val="ar_AE" w:bidi="ar_AE"/>
        </w:rPr>
        <w:t>يدين أولئك الذين يتصفون بالشر، و</w:t>
      </w:r>
    </w:p>
    <w:p>
      <w:pPr>
        <w:pStyle w:val="ListBullet"/>
        <w:bidi/>
        <w:spacing w:line="240" w:lineRule="auto"/>
        <w:ind w:left="720"/>
      </w:pPr>
      <w:r>
        <w:rPr>
          <w:lang w:val="ar_AE" w:bidi="ar_AE"/>
        </w:rPr>
      </w:r>
      <w:r>
        <w:rPr>
          <w:lang w:val="ar_AE" w:bidi="ar_AE"/>
        </w:rPr>
        <w:t>يمنح القوة لملكه المختار (</w:t>
      </w:r>
      <w:hyperlink r:id="rId46">
        <w:r>
          <w:rPr>
            <w:lang w:val="ar_AE" w:bidi="ar_AE"/>
          </w:rPr>
          <w:rPr>
            <w:color w:val="0000EE"/>
            <w:u w:val="single"/>
          </w:rPr>
          <w:t>1 صموئيل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10</w:t>
      </w:r>
      <w:r>
        <w:rPr>
          <w:lang w:val="ar_AE" w:bidi="ar_AE"/>
        </w:rPr>
      </w:r>
    </w:p>
    <w:p>
      <w:pPr>
        <w:pStyle w:val="ListBullet"/>
        <w:bidi/>
        <w:spacing w:line="240" w:lineRule="auto"/>
        <w:ind w:left="720"/>
      </w:pPr>
      <w:r>
        <w:rPr>
          <w:lang w:val="ar_AE" w:bidi="ar_AE"/>
        </w:rPr>
      </w:r>
      <w:r>
        <w:rPr>
          <w:lang w:val="ar_AE" w:bidi="ar_AE"/>
        </w:rPr>
        <w:t xml:space="preserve">كان على الملك أن يستخدم قوته الممنوحة من الله لمساعدة المظلومين والجياع والذين لا يستطيعون إنجاب الأطفال (انظر </w:t>
      </w:r>
      <w:hyperlink r:id="rId63">
        <w:r>
          <w:rPr>
            <w:lang w:val="ar_AE" w:bidi="ar_AE"/>
          </w:rPr>
          <w:rPr>
            <w:color w:val="0000EE"/>
            <w:u w:val="single"/>
          </w:rPr>
          <w:t>مزمور 72:1–4</w:t>
        </w:r>
      </w:hyperlink>
      <w:r>
        <w:rPr>
          <w:lang w:val="ar_AE" w:bidi="ar_AE"/>
        </w:rPr>
        <w:t xml:space="preserve">، </w:t>
      </w:r>
      <w:hyperlink r:id="rId64">
        <w:r>
          <w:rPr>
            <w:lang w:val="ar_AE" w:bidi="ar_AE"/>
          </w:rPr>
          <w:rPr>
            <w:color w:val="0000EE"/>
            <w:u w:val="single"/>
          </w:rPr>
          <w:t>12–14</w:t>
        </w:r>
      </w:hyperlink>
      <w:r>
        <w:rPr>
          <w:lang w:val="ar_AE" w:bidi="ar_AE"/>
        </w:rPr>
        <w:t xml:space="preserve">؛ </w:t>
      </w:r>
      <w:hyperlink r:id="rId65">
        <w:r>
          <w:rPr>
            <w:lang w:val="ar_AE" w:bidi="ar_AE"/>
          </w:rPr>
          <w:rPr>
            <w:color w:val="0000EE"/>
            <w:u w:val="single"/>
          </w:rPr>
          <w:t>أمثال 31:8–9</w:t>
        </w:r>
      </w:hyperlink>
      <w:r>
        <w:rPr>
          <w:lang w:val="ar_AE" w:bidi="ar_AE"/>
        </w:rPr>
        <w:t>).</w:t>
      </w:r>
    </w:p>
    <w:p>
      <w:pPr>
        <w:pStyle w:val="ListBullet"/>
        <w:bidi/>
        <w:spacing w:line="240" w:lineRule="auto"/>
        <w:ind w:left="720"/>
      </w:pPr>
      <w:r>
        <w:rPr>
          <w:lang w:val="ar_AE" w:bidi="ar_AE"/>
        </w:rPr>
      </w:r>
      <w:r>
        <w:rPr>
          <w:i/>
          <w:lang w:val="ar_AE" w:bidi="ar_AE"/>
        </w:rPr>
        <w:t xml:space="preserve"> وَيَرْفَعُ قَرْنَ مَسِيحِهِ:</w:t>
      </w:r>
      <w:r>
        <w:rPr>
          <w:lang w:val="ar_AE" w:bidi="ar_AE"/>
        </w:rPr>
        <w:t xml:space="preserve"> انظر </w:t>
      </w:r>
      <w:r>
        <w:rPr>
          <w:lang w:val="ar_AE" w:bidi="ar_AE"/>
        </w:rPr>
        <w:t>ملاحظة الدراسة على 1 صموئيل 2:1</w:t>
      </w:r>
      <w:r>
        <w:rPr>
          <w:lang w:val="ar_AE" w:bidi="ar_AE"/>
        </w:rPr>
        <w:t>.</w:t>
      </w:r>
    </w:p>
    <w:p>
      <w:pPr>
        <w:pStyle w:val="ListBullet"/>
        <w:bidi/>
        <w:spacing w:line="240" w:lineRule="auto"/>
        <w:ind w:left="720"/>
      </w:pPr>
      <w:r>
        <w:rPr>
          <w:lang w:val="ar_AE" w:bidi="ar_AE"/>
        </w:rPr>
      </w:r>
      <w:r>
        <w:rPr>
          <w:i/>
          <w:lang w:val="ar_AE" w:bidi="ar_AE"/>
        </w:rPr>
        <w:t xml:space="preserve">مسيحه </w:t>
      </w:r>
      <w:r>
        <w:rPr>
          <w:lang w:val="ar_AE" w:bidi="ar_AE"/>
        </w:rPr>
        <w:t xml:space="preserve">(العبرية </w:t>
      </w:r>
      <w:r>
        <w:rPr>
          <w:i/>
          <w:lang w:val="ar_AE" w:bidi="ar_AE"/>
        </w:rPr>
        <w:t>مشياح</w:t>
      </w:r>
      <w:r>
        <w:rPr>
          <w:lang w:val="ar_AE" w:bidi="ar_AE"/>
        </w:rPr>
        <w:t xml:space="preserve">): يتنبأ هذا الجزء من صلاة حنّة بكل من ملوك إسرائيل الممسوحين وملك الله النهائي الممسوح—المسيّا، يسوع المسيح (انظر </w:t>
      </w:r>
      <w:hyperlink r:id="rId66">
        <w:r>
          <w:rPr>
            <w:lang w:val="ar_AE" w:bidi="ar_AE"/>
          </w:rPr>
          <w:rPr>
            <w:color w:val="0000EE"/>
            <w:u w:val="single"/>
          </w:rPr>
          <w:t>1 صموئيل 12:3–5</w:t>
        </w:r>
      </w:hyperlink>
      <w:r>
        <w:rPr>
          <w:lang w:val="ar_AE" w:bidi="ar_AE"/>
        </w:rPr>
        <w:t xml:space="preserve">؛ </w:t>
      </w:r>
      <w:hyperlink r:id="rId67">
        <w:r>
          <w:rPr>
            <w:lang w:val="ar_AE" w:bidi="ar_AE"/>
          </w:rPr>
          <w:rPr>
            <w:color w:val="0000EE"/>
            <w:u w:val="single"/>
          </w:rPr>
          <w:t>24:6</w:t>
        </w:r>
      </w:hyperlink>
      <w:r>
        <w:rPr>
          <w:lang w:val="ar_AE" w:bidi="ar_AE"/>
        </w:rPr>
        <w:t xml:space="preserve">، </w:t>
      </w:r>
      <w:hyperlink r:id="rId68">
        <w:r>
          <w:rPr>
            <w:lang w:val="ar_AE" w:bidi="ar_AE"/>
          </w:rPr>
          <w:rPr>
            <w:color w:val="0000EE"/>
            <w:u w:val="single"/>
          </w:rPr>
          <w:t>10</w:t>
        </w:r>
      </w:hyperlink>
      <w:r>
        <w:rPr>
          <w:lang w:val="ar_AE" w:bidi="ar_AE"/>
        </w:rPr>
        <w:t xml:space="preserve">؛ </w:t>
      </w:r>
      <w:hyperlink r:id="rId69">
        <w:r>
          <w:rPr>
            <w:lang w:val="ar_AE" w:bidi="ar_AE"/>
          </w:rPr>
          <w:rPr>
            <w:color w:val="0000EE"/>
            <w:u w:val="single"/>
          </w:rPr>
          <w:t>مزمور 132:17</w:t>
        </w:r>
      </w:hyperlink>
      <w:r>
        <w:rPr>
          <w:lang w:val="ar_AE" w:bidi="ar_AE"/>
        </w:rPr>
        <w:t xml:space="preserve">؛ </w:t>
      </w:r>
      <w:hyperlink r:id="rId70">
        <w:r>
          <w:rPr>
            <w:lang w:val="ar_AE" w:bidi="ar_AE"/>
          </w:rPr>
          <w:rPr>
            <w:color w:val="0000EE"/>
            <w:u w:val="single"/>
          </w:rPr>
          <w:t>دانيآل 9:25–26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12</w:t>
      </w:r>
      <w:r>
        <w:rPr>
          <w:lang w:val="ar_AE" w:bidi="ar_AE"/>
        </w:rPr>
      </w:r>
    </w:p>
    <w:p>
      <w:pPr>
        <w:pStyle w:val="ListBullet"/>
        <w:bidi/>
        <w:spacing w:line="240" w:lineRule="auto"/>
        <w:ind w:left="720"/>
      </w:pPr>
      <w:r>
        <w:rPr>
          <w:lang w:val="ar_AE" w:bidi="ar_AE"/>
        </w:rPr>
      </w:r>
      <w:r>
        <w:rPr>
          <w:i/>
          <w:lang w:val="ar_AE" w:bidi="ar_AE"/>
        </w:rPr>
        <w:t xml:space="preserve">رجال أشرار </w:t>
      </w:r>
      <w:r>
        <w:rPr>
          <w:lang w:val="ar_AE" w:bidi="ar_AE"/>
        </w:rPr>
        <w:t xml:space="preserve">(بالعبرية </w:t>
      </w:r>
      <w:r>
        <w:rPr>
          <w:i/>
          <w:lang w:val="ar_AE" w:bidi="ar_AE"/>
        </w:rPr>
        <w:t>بَنِي بَلِيَّعَالَ</w:t>
      </w:r>
      <w:r>
        <w:rPr>
          <w:lang w:val="ar_AE" w:bidi="ar_AE"/>
        </w:rPr>
        <w:t xml:space="preserve">): يُرجى مراجعة </w:t>
      </w:r>
      <w:r>
        <w:rPr>
          <w:lang w:val="ar_AE" w:bidi="ar_AE"/>
        </w:rPr>
        <w:t>ملاحظة الدراسة على 1:16</w:t>
      </w:r>
      <w:r>
        <w:rPr>
          <w:lang w:val="ar_AE" w:bidi="ar_AE"/>
        </w:rPr>
        <w:t>.</w:t>
      </w:r>
    </w:p>
    <w:p>
      <w:pPr>
        <w:pStyle w:val="ListBullet"/>
        <w:bidi/>
        <w:spacing w:line="240" w:lineRule="auto"/>
        <w:ind w:left="720"/>
      </w:pPr>
      <w:r>
        <w:rPr>
          <w:lang w:val="ar_AE" w:bidi="ar_AE"/>
        </w:rPr>
      </w:r>
      <w:r>
        <w:rPr>
          <w:i/>
          <w:lang w:val="ar_AE" w:bidi="ar_AE"/>
        </w:rPr>
        <w:t>لم يراعوا</w:t>
      </w:r>
      <w:r>
        <w:rPr>
          <w:lang w:val="ar_AE" w:bidi="ar_AE"/>
        </w:rPr>
        <w:t xml:space="preserve"> (حرفيًا </w:t>
      </w:r>
      <w:r>
        <w:rPr>
          <w:i/>
          <w:lang w:val="ar_AE" w:bidi="ar_AE"/>
        </w:rPr>
        <w:t>لم يعرفوا</w:t>
      </w:r>
      <w:r>
        <w:rPr>
          <w:lang w:val="ar_AE" w:bidi="ar_AE"/>
        </w:rPr>
        <w:t xml:space="preserve">) </w:t>
      </w:r>
      <w:r>
        <w:rPr>
          <w:i/>
          <w:lang w:val="ar_AE" w:bidi="ar_AE"/>
        </w:rPr>
        <w:t>الرب:</w:t>
      </w:r>
      <w:r>
        <w:rPr>
          <w:lang w:val="ar_AE" w:bidi="ar_AE"/>
        </w:rPr>
        <w:t xml:space="preserve"> على الرغم من أنهم كانوا كهنة بين شعب الله، إلا أنهم تركوا الله ولم يتبعوا إرادته (قارن </w:t>
      </w:r>
      <w:hyperlink r:id="rId71">
        <w:r>
          <w:rPr>
            <w:lang w:val="ar_AE" w:bidi="ar_AE"/>
          </w:rPr>
          <w:rPr>
            <w:color w:val="0000EE"/>
            <w:u w:val="single"/>
          </w:rPr>
          <w:t>إرميا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13–17</w:t>
      </w:r>
      <w:r>
        <w:rPr>
          <w:lang w:val="ar_AE" w:bidi="ar_AE"/>
        </w:rPr>
      </w:r>
    </w:p>
    <w:p>
      <w:pPr>
        <w:bidi/>
      </w:pPr>
      <w:r>
        <w:rPr>
          <w:lang w:val="ar_AE" w:bidi="ar_AE"/>
        </w:rPr>
      </w:r>
      <w:r>
        <w:rPr>
          <w:lang w:val="ar_AE" w:bidi="ar_AE"/>
        </w:rPr>
        <w:t xml:space="preserve">كان من المفترض أن يأخذ الكهنة نصيبهم من اللحم فقط بعد سلقه (انظر </w:t>
      </w:r>
      <w:hyperlink r:id="rId72">
        <w:r>
          <w:rPr>
            <w:lang w:val="ar_AE" w:bidi="ar_AE"/>
          </w:rPr>
          <w:rPr>
            <w:color w:val="0000EE"/>
            <w:u w:val="single"/>
          </w:rPr>
          <w:t>العدد 6:19</w:t>
        </w:r>
      </w:hyperlink>
      <w:r>
        <w:rPr>
          <w:lang w:val="ar_AE" w:bidi="ar_AE"/>
        </w:rPr>
        <w:t>). لكن أبناء عالي تجاهلوا أحكام الله (</w:t>
      </w:r>
      <w:hyperlink r:id="rId73">
        <w:r>
          <w:rPr>
            <w:lang w:val="ar_AE" w:bidi="ar_AE"/>
          </w:rPr>
          <w:rPr>
            <w:color w:val="0000EE"/>
            <w:u w:val="single"/>
          </w:rPr>
          <w:t>1 صموئيل 2:13–14</w:t>
        </w:r>
      </w:hyperlink>
      <w:r>
        <w:rPr>
          <w:lang w:val="ar_AE" w:bidi="ar_AE"/>
        </w:rPr>
        <w:t xml:space="preserve">، </w:t>
      </w:r>
      <w:hyperlink r:id="rId7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15</w:t>
      </w:r>
      <w:r>
        <w:rPr>
          <w:lang w:val="ar_AE" w:bidi="ar_AE"/>
        </w:rPr>
      </w:r>
    </w:p>
    <w:p>
      <w:pPr>
        <w:bidi/>
      </w:pPr>
      <w:r>
        <w:rPr>
          <w:lang w:val="ar_AE" w:bidi="ar_AE"/>
        </w:rPr>
      </w:r>
      <w:r>
        <w:rPr>
          <w:lang w:val="ar_AE" w:bidi="ar_AE"/>
        </w:rPr>
        <w:t>نصَّت شريعة الله على أن شحم الذبيحة هو للرب. وكان على الكهنة أن يحرقوا الشحم على المذبح قبل أن يفعلوا أي شيء آخر بالذبيحة (</w:t>
      </w:r>
      <w:hyperlink r:id="rId75">
        <w:r>
          <w:rPr>
            <w:lang w:val="ar_AE" w:bidi="ar_AE"/>
          </w:rPr>
          <w:rPr>
            <w:color w:val="0000EE"/>
            <w:u w:val="single"/>
          </w:rPr>
          <w:t>لاويين 3:3–17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 18</w:t>
      </w:r>
      <w:r>
        <w:rPr>
          <w:lang w:val="ar_AE" w:bidi="ar_AE"/>
        </w:rPr>
      </w:r>
    </w:p>
    <w:p>
      <w:pPr>
        <w:pStyle w:val="ListBullet"/>
        <w:bidi/>
        <w:spacing w:line="240" w:lineRule="auto"/>
        <w:ind w:left="720"/>
      </w:pPr>
      <w:r>
        <w:rPr>
          <w:lang w:val="ar_AE" w:bidi="ar_AE"/>
        </w:rPr>
      </w:r>
      <w:r>
        <w:rPr>
          <w:lang w:val="ar_AE" w:bidi="ar_AE"/>
        </w:rPr>
        <w:t>تشير عبارة "</w:t>
      </w:r>
      <w:r>
        <w:rPr>
          <w:i/>
          <w:lang w:val="ar_AE" w:bidi="ar_AE"/>
        </w:rPr>
        <w:t>وَكَانَ صَمُوئِيلُ يَخْدِمُ أَمَامَ الرَّبِّ"</w:t>
      </w:r>
      <w:r>
        <w:rPr>
          <w:lang w:val="ar_AE" w:bidi="ar_AE"/>
        </w:rPr>
        <w:t xml:space="preserve"> إلى الواجبات الدينية التي كان يؤديها اللاويون والكهنة (انظر، على سبيل المثال، </w:t>
      </w:r>
      <w:hyperlink r:id="rId76">
        <w:r>
          <w:rPr>
            <w:lang w:val="ar_AE" w:bidi="ar_AE"/>
          </w:rPr>
          <w:rPr>
            <w:color w:val="0000EE"/>
            <w:u w:val="single"/>
          </w:rPr>
          <w:t>العدد 3:4</w:t>
        </w:r>
      </w:hyperlink>
      <w:r>
        <w:rPr>
          <w:lang w:val="ar_AE" w:bidi="ar_AE"/>
        </w:rPr>
        <w:t xml:space="preserve">؛ </w:t>
      </w:r>
      <w:hyperlink r:id="rId77">
        <w:r>
          <w:rPr>
            <w:lang w:val="ar_AE" w:bidi="ar_AE"/>
          </w:rPr>
          <w:rPr>
            <w:color w:val="0000EE"/>
            <w:u w:val="single"/>
          </w:rPr>
          <w:t>8:19</w:t>
        </w:r>
      </w:hyperlink>
      <w:r>
        <w:rPr>
          <w:lang w:val="ar_AE" w:bidi="ar_AE"/>
        </w:rPr>
        <w:t xml:space="preserve">، </w:t>
      </w:r>
      <w:hyperlink r:id="rId78">
        <w:r>
          <w:rPr>
            <w:lang w:val="ar_AE" w:bidi="ar_AE"/>
          </w:rPr>
          <w:rPr>
            <w:color w:val="0000EE"/>
            <w:u w:val="single"/>
          </w:rPr>
          <w:t>24</w:t>
        </w:r>
      </w:hyperlink>
      <w:r>
        <w:rPr>
          <w:lang w:val="ar_AE" w:bidi="ar_AE"/>
        </w:rPr>
        <w:t xml:space="preserve">؛ </w:t>
      </w:r>
      <w:hyperlink r:id="rId79">
        <w:r>
          <w:rPr>
            <w:lang w:val="ar_AE" w:bidi="ar_AE"/>
          </w:rPr>
          <w:rPr>
            <w:color w:val="0000EE"/>
            <w:u w:val="single"/>
          </w:rPr>
          <w:t>التثنية 18:7</w:t>
        </w:r>
      </w:hyperlink>
      <w:r>
        <w:rPr>
          <w:lang w:val="ar_AE" w:bidi="ar_AE"/>
        </w:rPr>
        <w:t xml:space="preserve">). كان صموئيل، مثل أبناء عالي، لاويًا (انظر </w:t>
      </w:r>
      <w:r>
        <w:rPr>
          <w:lang w:val="ar_AE" w:bidi="ar_AE"/>
        </w:rPr>
        <w:t>ملاحظة الدراسة على 1 صموئيل 1:1</w:t>
      </w:r>
      <w:r>
        <w:rPr>
          <w:lang w:val="ar_AE" w:bidi="ar_AE"/>
        </w:rPr>
        <w:t>). ومع ذلك، وعلى عكس أبناء عالي، قام صموئيل بأداء واجباته بشكل حسن.</w:t>
      </w:r>
    </w:p>
    <w:p>
      <w:pPr>
        <w:pStyle w:val="ListBullet"/>
        <w:bidi/>
        <w:spacing w:line="240" w:lineRule="auto"/>
        <w:ind w:left="720"/>
      </w:pPr>
      <w:r>
        <w:rPr>
          <w:lang w:val="ar_AE" w:bidi="ar_AE"/>
        </w:rPr>
      </w:r>
      <w:r>
        <w:rPr>
          <w:lang w:val="ar_AE" w:bidi="ar_AE"/>
        </w:rPr>
        <w:t xml:space="preserve">كان يرتدي ثوبًا من الكتان (جُبة) يشبه ما كان يرتديه الكهنة في أثناء خدمتهم في المسكن (انظر </w:t>
      </w:r>
      <w:r>
        <w:rPr>
          <w:lang w:val="ar_AE" w:bidi="ar_AE"/>
        </w:rPr>
        <w:t>ملاحظة الدراسة على 1 صموئيل 22:18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20</w:t>
      </w:r>
      <w:r>
        <w:rPr>
          <w:lang w:val="ar_AE" w:bidi="ar_AE"/>
        </w:rPr>
      </w:r>
    </w:p>
    <w:p>
      <w:pPr>
        <w:bidi/>
      </w:pPr>
      <w:r>
        <w:rPr>
          <w:lang w:val="ar_AE" w:bidi="ar_AE"/>
        </w:rPr>
      </w:r>
      <w:r>
        <w:rPr>
          <w:i/>
          <w:lang w:val="ar_AE" w:bidi="ar_AE"/>
        </w:rPr>
        <w:t>وَبَارَكَ عَالِي</w:t>
      </w:r>
      <w:r>
        <w:rPr>
          <w:lang w:val="ar_AE" w:bidi="ar_AE"/>
        </w:rPr>
        <w:t>: كانت البركة إحدى وظائف الكاهن (</w:t>
      </w:r>
      <w:hyperlink r:id="rId80">
        <w:r>
          <w:rPr>
            <w:lang w:val="ar_AE" w:bidi="ar_AE"/>
          </w:rPr>
          <w:rPr>
            <w:color w:val="0000EE"/>
            <w:u w:val="single"/>
          </w:rPr>
          <w:t>العدد 6:23–27</w:t>
        </w:r>
      </w:hyperlink>
      <w:r>
        <w:rPr>
          <w:lang w:val="ar_AE" w:bidi="ar_AE"/>
        </w:rPr>
        <w:t xml:space="preserve">؛ </w:t>
      </w:r>
      <w:hyperlink r:id="rId81">
        <w:r>
          <w:rPr>
            <w:lang w:val="ar_AE" w:bidi="ar_AE"/>
          </w:rPr>
          <w:rPr>
            <w:color w:val="0000EE"/>
            <w:u w:val="single"/>
          </w:rPr>
          <w:t>التثنية 10:8</w:t>
        </w:r>
      </w:hyperlink>
      <w:r>
        <w:rPr>
          <w:lang w:val="ar_AE" w:bidi="ar_AE"/>
        </w:rPr>
        <w:t xml:space="preserve">؛ </w:t>
      </w:r>
      <w:hyperlink r:id="rId82">
        <w:r>
          <w:rPr>
            <w:lang w:val="ar_AE" w:bidi="ar_AE"/>
          </w:rPr>
          <w:rPr>
            <w:color w:val="0000EE"/>
            <w:u w:val="single"/>
          </w:rPr>
          <w:t>1 أخبار الأيام 23:13</w:t>
        </w:r>
      </w:hyperlink>
      <w:r>
        <w:rPr>
          <w:lang w:val="ar_AE" w:bidi="ar_AE"/>
        </w:rPr>
        <w:t xml:space="preserve">). انظر </w:t>
      </w:r>
      <w:r>
        <w:rPr>
          <w:lang w:val="ar_AE" w:bidi="ar_AE"/>
        </w:rPr>
        <w:t>ملاحظة الدراسة على 1 صموئيل 1:17–18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22</w:t>
      </w:r>
      <w:r>
        <w:rPr>
          <w:lang w:val="ar_AE" w:bidi="ar_AE"/>
        </w:rPr>
      </w:r>
    </w:p>
    <w:p>
      <w:pPr>
        <w:pStyle w:val="ListBullet"/>
        <w:bidi/>
        <w:spacing w:line="240" w:lineRule="auto"/>
        <w:ind w:left="720"/>
      </w:pPr>
      <w:r>
        <w:rPr>
          <w:lang w:val="ar_AE" w:bidi="ar_AE"/>
        </w:rPr>
      </w:r>
      <w:r>
        <w:rPr>
          <w:i/>
          <w:lang w:val="ar_AE" w:bidi="ar_AE"/>
        </w:rPr>
        <w:t xml:space="preserve"> كَانُوا يُضَاجِعُونَ النِّسَاءَ</w:t>
      </w:r>
      <w:r>
        <w:rPr>
          <w:lang w:val="ar_AE" w:bidi="ar_AE"/>
        </w:rPr>
        <w:t>: من المحتمل أن أبناء عالي تأثروا بالممارسات الدينية الكنعانية، التي كانت تتضمن الجنس كجزء من الطقوس.</w:t>
      </w:r>
    </w:p>
    <w:p>
      <w:pPr>
        <w:pStyle w:val="ListBullet"/>
        <w:bidi/>
        <w:spacing w:line="240" w:lineRule="auto"/>
        <w:ind w:left="720"/>
      </w:pPr>
      <w:r>
        <w:rPr>
          <w:lang w:val="ar_AE" w:bidi="ar_AE"/>
        </w:rPr>
      </w:r>
      <w:r>
        <w:rPr>
          <w:i/>
          <w:lang w:val="ar_AE" w:bidi="ar_AE"/>
        </w:rPr>
        <w:t>الْمُجْتَمِعَاتِ فِي بَابِ خَيْمَةِ الاجْتِمَاعِ (اللاتي كن يخدمن عند المدخل)</w:t>
      </w:r>
      <w:r>
        <w:rPr>
          <w:lang w:val="ar_AE" w:bidi="ar_AE"/>
        </w:rPr>
        <w:t xml:space="preserve">: انظر </w:t>
      </w:r>
      <w:hyperlink r:id="rId83">
        <w:r>
          <w:rPr>
            <w:lang w:val="ar_AE" w:bidi="ar_AE"/>
          </w:rPr>
          <w:rPr>
            <w:color w:val="0000EE"/>
            <w:u w:val="single"/>
          </w:rPr>
          <w:t>خروج 38:8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22–25</w:t>
      </w:r>
      <w:r>
        <w:rPr>
          <w:lang w:val="ar_AE" w:bidi="ar_AE"/>
        </w:rPr>
      </w:r>
    </w:p>
    <w:p>
      <w:pPr>
        <w:bidi/>
      </w:pPr>
      <w:r>
        <w:rPr>
          <w:lang w:val="ar_AE" w:bidi="ar_AE"/>
        </w:rPr>
      </w:r>
      <w:r>
        <w:rPr>
          <w:lang w:val="ar_AE" w:bidi="ar_AE"/>
        </w:rPr>
        <w:t xml:space="preserve">تُظهِر جهود عالي الضعيفة في تصحيح سلوك أبنائه (انظر </w:t>
      </w:r>
      <w:hyperlink r:id="rId84">
        <w:r>
          <w:rPr>
            <w:lang w:val="ar_AE" w:bidi="ar_AE"/>
          </w:rPr>
          <w:rPr>
            <w:color w:val="0000EE"/>
            <w:u w:val="single"/>
          </w:rPr>
          <w:t>1 صموئيل 2:29</w:t>
        </w:r>
      </w:hyperlink>
      <w:r>
        <w:rPr>
          <w:lang w:val="ar_AE" w:bidi="ar_AE"/>
        </w:rPr>
        <w:t>) أنه قام بتربيتهم دون انضباط كافٍ (</w:t>
      </w:r>
      <w:hyperlink r:id="rId85">
        <w:r>
          <w:rPr>
            <w:lang w:val="ar_AE" w:bidi="ar_AE"/>
          </w:rPr>
          <w:rPr>
            <w:color w:val="0000EE"/>
            <w:u w:val="single"/>
          </w:rPr>
          <w:t>1 صموئيل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25</w:t>
      </w:r>
      <w:r>
        <w:rPr>
          <w:lang w:val="ar_AE" w:bidi="ar_AE"/>
        </w:rPr>
      </w:r>
    </w:p>
    <w:p>
      <w:pPr>
        <w:pStyle w:val="ListBullet"/>
        <w:bidi/>
        <w:spacing w:line="240" w:lineRule="auto"/>
        <w:ind w:left="720"/>
      </w:pPr>
      <w:r>
        <w:rPr>
          <w:lang w:val="ar_AE" w:bidi="ar_AE"/>
        </w:rPr>
      </w:r>
      <w:r>
        <w:rPr>
          <w:i/>
          <w:lang w:val="ar_AE" w:bidi="ar_AE"/>
        </w:rPr>
        <w:t xml:space="preserve">الله </w:t>
      </w:r>
      <w:r>
        <w:rPr>
          <w:lang w:val="ar_AE" w:bidi="ar_AE"/>
        </w:rPr>
        <w:t xml:space="preserve">(أو </w:t>
      </w:r>
      <w:r>
        <w:rPr>
          <w:i/>
          <w:lang w:val="ar_AE" w:bidi="ar_AE"/>
        </w:rPr>
        <w:t>القضاة</w:t>
      </w:r>
      <w:r>
        <w:rPr>
          <w:lang w:val="ar_AE" w:bidi="ar_AE"/>
        </w:rPr>
        <w:t>؛ العبرية "</w:t>
      </w:r>
      <w:r>
        <w:rPr>
          <w:i/>
          <w:lang w:val="ar_AE" w:bidi="ar_AE"/>
        </w:rPr>
        <w:t>إلوهيم"</w:t>
      </w:r>
      <w:r>
        <w:rPr>
          <w:lang w:val="ar_AE" w:bidi="ar_AE"/>
        </w:rPr>
        <w:t xml:space="preserve">): الكلمة العبرية المترجمة </w:t>
      </w:r>
      <w:r>
        <w:rPr>
          <w:i/>
          <w:lang w:val="ar_AE" w:bidi="ar_AE"/>
        </w:rPr>
        <w:t>يُصَلِّي مِنْ أَجْلِهِ</w:t>
      </w:r>
      <w:r>
        <w:rPr>
          <w:lang w:val="ar_AE" w:bidi="ar_AE"/>
        </w:rPr>
        <w:t xml:space="preserve"> هي بصيغة الجمع هنا. عندما تعني </w:t>
      </w:r>
      <w:r>
        <w:rPr>
          <w:i/>
          <w:lang w:val="ar_AE" w:bidi="ar_AE"/>
        </w:rPr>
        <w:t xml:space="preserve">إلوهيم </w:t>
      </w:r>
      <w:r>
        <w:rPr>
          <w:lang w:val="ar_AE" w:bidi="ar_AE"/>
        </w:rPr>
        <w:t xml:space="preserve">"الله"، فإنها غالبًا ما تأخذ فعلًا مفردًا. بعض الترجمات القديمة تترجم </w:t>
      </w:r>
      <w:r>
        <w:rPr>
          <w:i/>
          <w:lang w:val="ar_AE" w:bidi="ar_AE"/>
        </w:rPr>
        <w:t xml:space="preserve">إلوهيم </w:t>
      </w:r>
      <w:r>
        <w:rPr>
          <w:lang w:val="ar_AE" w:bidi="ar_AE"/>
        </w:rPr>
        <w:t xml:space="preserve">إلى كلمة "القضاة" في هذا السياق. إذا كان الأمر كذلك، لكان القضاة يتوسطون للمذنب في محكمة بشرية. ومع ذلك، يُجادل العديد من علماء العبرية بأن </w:t>
      </w:r>
      <w:r>
        <w:rPr>
          <w:i/>
          <w:lang w:val="ar_AE" w:bidi="ar_AE"/>
        </w:rPr>
        <w:t>إلوهيم</w:t>
      </w:r>
      <w:r>
        <w:rPr>
          <w:lang w:val="ar_AE" w:bidi="ar_AE"/>
        </w:rPr>
        <w:t xml:space="preserve"> لا ينبغي أن تترجم إلى "القضاة". إذا كان الأمر كذلك، كيف يمكن لله </w:t>
      </w:r>
      <w:r>
        <w:rPr>
          <w:i/>
          <w:lang w:val="ar_AE" w:bidi="ar_AE"/>
        </w:rPr>
        <w:t>أن يتوسط</w:t>
      </w:r>
      <w:r>
        <w:rPr>
          <w:lang w:val="ar_AE" w:bidi="ar_AE"/>
        </w:rPr>
        <w:t xml:space="preserve"> للإنسان الذي أخطأ</w:t>
      </w:r>
      <w:r>
        <w:rPr>
          <w:i/>
          <w:lang w:val="ar_AE" w:bidi="ar_AE"/>
        </w:rPr>
        <w:t>؟</w:t>
      </w:r>
      <w:r>
        <w:rPr>
          <w:lang w:val="ar_AE" w:bidi="ar_AE"/>
        </w:rPr>
        <w:t xml:space="preserve"> قد يكون عالي يعتقد أن قرارات القضاء تأتي مباشرة من الله. وقد يعمل الله من خلال وصاياه المكتوبة أو من خلال أحداث أخرى إما لتبرئة أو إدانة شخص متهم بارتكاب خطأ. أو قد يكون عالي يتحدث عن نظام الذبائح الحيوانية.</w:t>
      </w:r>
    </w:p>
    <w:p>
      <w:pPr>
        <w:pStyle w:val="ListBullet"/>
        <w:bidi/>
        <w:spacing w:line="240" w:lineRule="auto"/>
        <w:ind w:left="720"/>
      </w:pPr>
      <w:r>
        <w:rPr>
          <w:lang w:val="ar_AE" w:bidi="ar_AE"/>
        </w:rPr>
      </w:r>
      <w:r>
        <w:rPr>
          <w:lang w:val="ar_AE" w:bidi="ar_AE"/>
        </w:rPr>
        <w:t>كانت خطايا أبناء عالي الجنسية المذكورة في (</w:t>
      </w:r>
      <w:hyperlink r:id="rId86">
        <w:r>
          <w:rPr>
            <w:lang w:val="ar_AE" w:bidi="ar_AE"/>
          </w:rPr>
          <w:rPr>
            <w:color w:val="0000EE"/>
            <w:u w:val="single"/>
          </w:rPr>
          <w:t>1 صموئيل 2:22</w:t>
        </w:r>
      </w:hyperlink>
      <w:r>
        <w:rPr>
          <w:lang w:val="ar_AE" w:bidi="ar_AE"/>
        </w:rPr>
        <w:t>) والإفراط في الأكل (</w:t>
      </w:r>
      <w:hyperlink r:id="rId87">
        <w:r>
          <w:rPr>
            <w:lang w:val="ar_AE" w:bidi="ar_AE"/>
          </w:rPr>
          <w:rPr>
            <w:color w:val="0000EE"/>
            <w:u w:val="single"/>
          </w:rPr>
          <w:t>1 صموئيل 2:12–17</w:t>
        </w:r>
      </w:hyperlink>
      <w:r>
        <w:rPr>
          <w:lang w:val="ar_AE" w:bidi="ar_AE"/>
        </w:rPr>
        <w:t xml:space="preserve">) هي خطايا في حق الرب. كان ذلك لأنهم أفسدوا طريقة عبادة بني إسرائيل لله. لا يمكن لأحد أن يتحدث إلى الله نيابةً عن الخطاة الذين يرفضون تمامًا اتِّبَاع مشيئة الله (انظر </w:t>
      </w:r>
      <w:hyperlink r:id="rId88">
        <w:r>
          <w:rPr>
            <w:lang w:val="ar_AE" w:bidi="ar_AE"/>
          </w:rPr>
          <w:rPr>
            <w:color w:val="0000EE"/>
            <w:u w:val="single"/>
          </w:rPr>
          <w:t>متّى 12:31</w:t>
        </w:r>
      </w:hyperlink>
      <w:r>
        <w:rPr>
          <w:lang w:val="ar_AE" w:bidi="ar_AE"/>
        </w:rPr>
        <w:t>).</w:t>
      </w:r>
    </w:p>
    <w:p>
      <w:pPr>
        <w:pStyle w:val="ListBullet"/>
        <w:bidi/>
        <w:spacing w:line="240" w:lineRule="auto"/>
        <w:ind w:left="720"/>
      </w:pPr>
      <w:r>
        <w:rPr>
          <w:lang w:val="ar_AE" w:bidi="ar_AE"/>
        </w:rPr>
      </w:r>
      <w:r>
        <w:rPr>
          <w:lang w:val="ar_AE" w:bidi="ar_AE"/>
        </w:rPr>
        <w:t xml:space="preserve">تجاهل أبناء عالي أباهم لأن الرب كان قد بدأ بالفعل في معاقبتهم بجعل قلوبهم قاسية (انظر </w:t>
      </w:r>
      <w:hyperlink r:id="rId89">
        <w:r>
          <w:rPr>
            <w:lang w:val="ar_AE" w:bidi="ar_AE"/>
          </w:rPr>
          <w:rPr>
            <w:color w:val="0000EE"/>
            <w:u w:val="single"/>
          </w:rPr>
          <w:t>خروج 4:21</w:t>
        </w:r>
      </w:hyperlink>
      <w:r>
        <w:rPr>
          <w:lang w:val="ar_AE" w:bidi="ar_AE"/>
        </w:rPr>
        <w:t xml:space="preserve">؛ </w:t>
      </w:r>
      <w:hyperlink r:id="rId90">
        <w:r>
          <w:rPr>
            <w:lang w:val="ar_AE" w:bidi="ar_AE"/>
          </w:rPr>
          <w:rPr>
            <w:color w:val="0000EE"/>
            <w:u w:val="single"/>
          </w:rPr>
          <w:t>7:3</w:t>
        </w:r>
      </w:hyperlink>
      <w:r>
        <w:rPr>
          <w:lang w:val="ar_AE" w:bidi="ar_AE"/>
        </w:rPr>
        <w:t xml:space="preserve">؛ </w:t>
      </w:r>
      <w:hyperlink r:id="rId91">
        <w:r>
          <w:rPr>
            <w:lang w:val="ar_AE" w:bidi="ar_AE"/>
          </w:rPr>
          <w:rPr>
            <w:color w:val="0000EE"/>
            <w:u w:val="single"/>
          </w:rPr>
          <w:t>8:15–32</w:t>
        </w:r>
      </w:hyperlink>
      <w:r>
        <w:rPr>
          <w:lang w:val="ar_AE" w:bidi="ar_AE"/>
        </w:rPr>
        <w:t xml:space="preserve">؛ </w:t>
      </w:r>
      <w:hyperlink r:id="rId92">
        <w:r>
          <w:rPr>
            <w:lang w:val="ar_AE" w:bidi="ar_AE"/>
          </w:rPr>
          <w:rPr>
            <w:color w:val="0000EE"/>
            <w:u w:val="single"/>
          </w:rPr>
          <w:t>10:27</w:t>
        </w:r>
      </w:hyperlink>
      <w:r>
        <w:rPr>
          <w:lang w:val="ar_AE" w:bidi="ar_AE"/>
        </w:rPr>
        <w:t xml:space="preserve">؛ </w:t>
      </w:r>
      <w:hyperlink r:id="rId93">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26</w:t>
      </w:r>
      <w:r>
        <w:rPr>
          <w:lang w:val="ar_AE" w:bidi="ar_AE"/>
        </w:rPr>
      </w:r>
    </w:p>
    <w:p>
      <w:pPr>
        <w:bidi/>
      </w:pPr>
      <w:r>
        <w:rPr>
          <w:lang w:val="ar_AE" w:bidi="ar_AE"/>
        </w:rPr>
      </w:r>
      <w:r>
        <w:rPr>
          <w:lang w:val="ar_AE" w:bidi="ar_AE"/>
        </w:rPr>
        <w:t>تمتع كل من صموئيل ويسوع في طفولتيهما بصفات استثنائية (</w:t>
      </w:r>
      <w:hyperlink r:id="rId59">
        <w:r>
          <w:rPr>
            <w:lang w:val="ar_AE" w:bidi="ar_AE"/>
          </w:rPr>
          <w:rPr>
            <w:color w:val="0000EE"/>
            <w:u w:val="single"/>
          </w:rPr>
          <w:t>1 صموئيل 2:21</w:t>
        </w:r>
      </w:hyperlink>
      <w:r>
        <w:rPr>
          <w:lang w:val="ar_AE" w:bidi="ar_AE"/>
        </w:rPr>
        <w:t xml:space="preserve">؛ انظر أيضًا </w:t>
      </w:r>
      <w:hyperlink r:id="rId94">
        <w:r>
          <w:rPr>
            <w:lang w:val="ar_AE" w:bidi="ar_AE"/>
          </w:rPr>
          <w:rPr>
            <w:color w:val="0000EE"/>
            <w:u w:val="single"/>
          </w:rPr>
          <w:t>لوقا 2:40</w:t>
        </w:r>
      </w:hyperlink>
      <w:r>
        <w:rPr>
          <w:lang w:val="ar_AE" w:bidi="ar_AE"/>
        </w:rPr>
        <w:t xml:space="preserve">، </w:t>
      </w:r>
      <w:hyperlink r:id="rId95">
        <w:r>
          <w:rPr>
            <w:lang w:val="ar_AE" w:bidi="ar_AE"/>
          </w:rPr>
          <w:rPr>
            <w:color w:val="0000EE"/>
            <w:u w:val="single"/>
          </w:rPr>
          <w:t>52</w:t>
        </w:r>
      </w:hyperlink>
      <w:r>
        <w:rPr>
          <w:lang w:val="ar_AE" w:bidi="ar_AE"/>
        </w:rPr>
        <w:t>). كان صموئيل أحد مُعدِّي الطريق ليسوع (شخص جاء قبل وأعد الطريق). وقد أظهر صموئيل ما سيحدث ليسوع من خلال كلماته وأفعاله، وأحيانًا من خلال أحداث في حياته الخاصة كانت مشابهة لما سيحدث في حياة يسوع.</w:t>
      </w:r>
      <w:r>
        <w:rPr>
          <w:lang w:val="ar_AE" w:bidi="ar_AE"/>
        </w:rPr>
      </w:r>
      <w:r>
        <w:rPr>
          <w:lang w:val="ar_AE" w:bidi="ar_AE"/>
        </w:rPr>
      </w:r>
    </w:p>
    <w:p>
      <w:pPr>
        <w:bidi/>
      </w:pPr>
      <w:r>
        <w:rPr>
          <w:lang w:val="ar_AE" w:bidi="ar_AE"/>
        </w:rPr>
      </w:r>
    </w:p>
    <w:p>
      <w:pPr>
        <w:pStyle w:val="Heading2"/>
        <w:bidi/>
      </w:pPr>
      <w:r>
        <w:rPr>
          <w:lang w:val="ar_AE" w:bidi="ar_AE"/>
        </w:rPr>
        <w:t>١ صموئيل ٢: ٢٧</w:t>
      </w:r>
      <w:r>
        <w:rPr>
          <w:lang w:val="ar_AE" w:bidi="ar_AE"/>
        </w:rPr>
      </w:r>
    </w:p>
    <w:p>
      <w:pPr>
        <w:bidi/>
      </w:pPr>
      <w:r>
        <w:rPr>
          <w:lang w:val="ar_AE" w:bidi="ar_AE"/>
        </w:rPr>
      </w:r>
      <w:r>
        <w:rPr>
          <w:lang w:val="ar_AE" w:bidi="ar_AE"/>
        </w:rPr>
        <w:t>يُستخدم لقب "رجل الله" كمرادف لكلمة نبي في الكتاب المقدس (</w:t>
      </w:r>
      <w:hyperlink r:id="rId96">
        <w:r>
          <w:rPr>
            <w:lang w:val="ar_AE" w:bidi="ar_AE"/>
          </w:rPr>
          <w:rPr>
            <w:color w:val="0000EE"/>
            <w:u w:val="single"/>
          </w:rPr>
          <w:t>1 صموئيل 9:6</w:t>
        </w:r>
      </w:hyperlink>
      <w:r>
        <w:rPr>
          <w:lang w:val="ar_AE" w:bidi="ar_AE"/>
        </w:rPr>
        <w:t xml:space="preserve">؛ </w:t>
      </w:r>
      <w:hyperlink r:id="rId97">
        <w:r>
          <w:rPr>
            <w:lang w:val="ar_AE" w:bidi="ar_AE"/>
          </w:rPr>
          <w:rPr>
            <w:color w:val="0000EE"/>
            <w:u w:val="single"/>
          </w:rPr>
          <w:t>1 ملوك 13:1</w:t>
        </w:r>
      </w:hyperlink>
      <w:r>
        <w:rPr>
          <w:lang w:val="ar_AE" w:bidi="ar_AE"/>
        </w:rPr>
        <w:t xml:space="preserve">؛ </w:t>
      </w:r>
      <w:hyperlink r:id="rId98">
        <w:r>
          <w:rPr>
            <w:lang w:val="ar_AE" w:bidi="ar_AE"/>
          </w:rPr>
          <w:rPr>
            <w:color w:val="0000EE"/>
            <w:u w:val="single"/>
          </w:rPr>
          <w:t>2 ملوك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29</w:t>
      </w:r>
      <w:r>
        <w:rPr>
          <w:lang w:val="ar_AE" w:bidi="ar_AE"/>
        </w:rPr>
      </w:r>
    </w:p>
    <w:p>
      <w:pPr>
        <w:bidi/>
      </w:pPr>
      <w:r>
        <w:rPr>
          <w:lang w:val="ar_AE" w:bidi="ar_AE"/>
        </w:rPr>
      </w:r>
      <w:r>
        <w:rPr>
          <w:lang w:val="ar_AE" w:bidi="ar_AE"/>
        </w:rPr>
        <w:t>لم يمنع عالي أبناءه من ارتكاب الأخطاء ومن إظهار عدم الاحترام لذبائح الله وتقدماته. وقد استفاد عالي من أفعالهم، لذلك لامه الله على السماح بذلك.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 30</w:t>
      </w:r>
      <w:r>
        <w:rPr>
          <w:lang w:val="ar_AE" w:bidi="ar_AE"/>
        </w:rPr>
      </w:r>
    </w:p>
    <w:p>
      <w:pPr>
        <w:bidi/>
      </w:pPr>
      <w:r>
        <w:rPr>
          <w:lang w:val="ar_AE" w:bidi="ar_AE"/>
        </w:rPr>
      </w:r>
      <w:r>
        <w:rPr>
          <w:i/>
          <w:lang w:val="ar_AE" w:bidi="ar_AE"/>
        </w:rPr>
        <w:t>إِنَّ بَيْتَكَ وَبَيْتَ أَبِيكَ يَسِيرُونَ أَمَامِي إِلَى الأَبَدِ</w:t>
      </w:r>
      <w:r>
        <w:rPr>
          <w:lang w:val="ar_AE" w:bidi="ar_AE"/>
        </w:rPr>
        <w:t xml:space="preserve">: انظر </w:t>
      </w:r>
      <w:hyperlink r:id="rId99">
        <w:r>
          <w:rPr>
            <w:lang w:val="ar_AE" w:bidi="ar_AE"/>
          </w:rPr>
          <w:rPr>
            <w:color w:val="0000EE"/>
            <w:u w:val="single"/>
          </w:rPr>
          <w:t>خروج 29:9</w:t>
        </w:r>
      </w:hyperlink>
      <w:r>
        <w:rPr>
          <w:lang w:val="ar_AE" w:bidi="ar_AE"/>
        </w:rPr>
        <w:t xml:space="preserve"> و</w:t>
      </w:r>
      <w:hyperlink r:id="rId100">
        <w:r>
          <w:rPr>
            <w:lang w:val="ar_AE" w:bidi="ar_AE"/>
          </w:rPr>
          <w:rPr>
            <w:color w:val="0000EE"/>
            <w:u w:val="single"/>
          </w:rPr>
          <w:t>عدد 25:13</w:t>
        </w:r>
      </w:hyperlink>
      <w:r>
        <w:rPr>
          <w:lang w:val="ar_AE" w:bidi="ar_AE"/>
        </w:rPr>
        <w:t xml:space="preserve">. سوف يكرم الله شخصًا آخر من نسل هارون (انظر </w:t>
      </w:r>
      <w:r>
        <w:rPr>
          <w:lang w:val="ar_AE" w:bidi="ar_AE"/>
        </w:rPr>
        <w:t>ملاحظة الدراسة على 1 صموئيل 2:35</w:t>
      </w:r>
      <w:r>
        <w:rPr>
          <w:lang w:val="ar_AE" w:bidi="ar_AE"/>
        </w:rPr>
        <w:t>) ويرفض عائلة عالي، ويزيلهم من الكهنوت (</w:t>
      </w:r>
      <w:hyperlink r:id="rId101">
        <w:r>
          <w:rPr>
            <w:lang w:val="ar_AE" w:bidi="ar_AE"/>
          </w:rPr>
          <w:rPr>
            <w:color w:val="0000EE"/>
            <w:u w:val="single"/>
          </w:rPr>
          <w:t>1 صموئيل 2:31–35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32–33</w:t>
      </w:r>
      <w:r>
        <w:rPr>
          <w:lang w:val="ar_AE" w:bidi="ar_AE"/>
        </w:rPr>
      </w:r>
    </w:p>
    <w:p>
      <w:pPr>
        <w:bidi/>
      </w:pPr>
      <w:r>
        <w:rPr>
          <w:lang w:val="ar_AE" w:bidi="ar_AE"/>
        </w:rPr>
      </w:r>
      <w:r>
        <w:rPr>
          <w:i/>
          <w:lang w:val="ar_AE" w:bidi="ar_AE"/>
        </w:rPr>
        <w:t>وَلاَ يَكُونُ شَيْخٌ</w:t>
      </w:r>
      <w:r>
        <w:rPr>
          <w:lang w:val="ar_AE" w:bidi="ar_AE"/>
        </w:rPr>
        <w:t xml:space="preserve">: في العهد القديم، غالبًا ما تُظهر الحياة القصيرة عدم رضا الله. بينما كانت الحياة الطويلة تُعدّ بركة من الله (انظر </w:t>
      </w:r>
      <w:hyperlink r:id="rId102">
        <w:r>
          <w:rPr>
            <w:lang w:val="ar_AE" w:bidi="ar_AE"/>
          </w:rPr>
          <w:rPr>
            <w:color w:val="0000EE"/>
            <w:u w:val="single"/>
          </w:rPr>
          <w:t>تكوين 15:15</w:t>
        </w:r>
      </w:hyperlink>
      <w:r>
        <w:rPr>
          <w:lang w:val="ar_AE" w:bidi="ar_AE"/>
        </w:rPr>
        <w:t xml:space="preserve">؛ </w:t>
      </w:r>
      <w:hyperlink r:id="rId103">
        <w:r>
          <w:rPr>
            <w:lang w:val="ar_AE" w:bidi="ar_AE"/>
          </w:rPr>
          <w:rPr>
            <w:color w:val="0000EE"/>
            <w:u w:val="single"/>
          </w:rPr>
          <w:t>1 ملوك 3:14</w:t>
        </w:r>
      </w:hyperlink>
      <w:r>
        <w:rPr>
          <w:lang w:val="ar_AE" w:bidi="ar_AE"/>
        </w:rPr>
        <w:t xml:space="preserve">؛ </w:t>
      </w:r>
      <w:hyperlink r:id="rId104">
        <w:r>
          <w:rPr>
            <w:lang w:val="ar_AE" w:bidi="ar_AE"/>
          </w:rPr>
          <w:rPr>
            <w:color w:val="0000EE"/>
            <w:u w:val="single"/>
          </w:rPr>
          <w:t>مزمور 91:16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 ٣٥</w:t>
      </w:r>
      <w:r>
        <w:rPr>
          <w:lang w:val="ar_AE" w:bidi="ar_AE"/>
        </w:rPr>
      </w:r>
    </w:p>
    <w:p>
      <w:pPr>
        <w:bidi/>
      </w:pPr>
      <w:r>
        <w:rPr>
          <w:lang w:val="ar_AE" w:bidi="ar_AE"/>
        </w:rPr>
      </w:r>
      <w:r>
        <w:rPr>
          <w:lang w:val="ar_AE" w:bidi="ar_AE"/>
        </w:rPr>
        <w:t>كَاهِنًا أَمِينًا</w:t>
      </w:r>
      <w:r>
        <w:rPr>
          <w:lang w:val="ar_AE" w:bidi="ar_AE"/>
        </w:rPr>
        <w:t>: استلم صادوق وأسرته خدمة الكهنوت من نسل عالي (</w:t>
      </w:r>
      <w:hyperlink r:id="rId105">
        <w:r>
          <w:rPr>
            <w:lang w:val="ar_AE" w:bidi="ar_AE"/>
          </w:rPr>
          <w:rPr>
            <w:color w:val="0000EE"/>
            <w:u w:val="single"/>
          </w:rPr>
          <w:t>1 ملوك 2:26–27</w:t>
        </w:r>
      </w:hyperlink>
      <w:r>
        <w:rPr>
          <w:lang w:val="ar_AE" w:bidi="ar_AE"/>
        </w:rPr>
        <w:t xml:space="preserve">, </w:t>
      </w:r>
      <w:hyperlink r:id="rId106">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1</w:t>
      </w:r>
      <w:r>
        <w:rPr>
          <w:lang w:val="ar_AE" w:bidi="ar_AE"/>
        </w:rPr>
      </w:r>
    </w:p>
    <w:p>
      <w:pPr>
        <w:bidi/>
      </w:pPr>
      <w:r>
        <w:rPr>
          <w:lang w:val="ar_AE" w:bidi="ar_AE"/>
        </w:rPr>
      </w:r>
      <w:r>
        <w:rPr>
          <w:i/>
          <w:lang w:val="ar_AE" w:bidi="ar_AE"/>
        </w:rPr>
        <w:t xml:space="preserve"> وَكَانَتْ كَلِمَةُ الرَّبِّ عَزِيزَةً فِي تِلْكَ الأَيَّامِ. لَمْ تَكُنْ رُؤْيَا كَثِيرًا</w:t>
      </w:r>
      <w:r>
        <w:rPr>
          <w:lang w:val="ar_AE" w:bidi="ar_AE"/>
        </w:rPr>
        <w:t>: لم يكن الله يعلن إرادته من خلال الأنبياء أو الكهنة. وهذا يعني أن الله لم يكن يتحدث بانتظام إلى شعبه أو يقدم لهم الإرشاد.</w:t>
      </w:r>
    </w:p>
    <w:p>
      <w:pPr>
        <w:bidi/>
      </w:pPr>
      <w:r>
        <w:rPr>
          <w:lang w:val="ar_AE" w:bidi="ar_AE"/>
        </w:rPr>
      </w:r>
      <w:r>
        <w:rPr>
          <w:lang w:val="ar_AE" w:bidi="ar_AE"/>
        </w:rPr>
        <w:t>ومع ذلك، كانت هذه الفترة من الظلام الروحي على وشك الانتهاء عندما بدأ الله بالتواصل مع صموئيل (</w:t>
      </w:r>
      <w:hyperlink r:id="rId107">
        <w:r>
          <w:rPr>
            <w:lang w:val="ar_AE" w:bidi="ar_AE"/>
          </w:rPr>
          <w:rPr>
            <w:color w:val="0000EE"/>
            <w:u w:val="single"/>
          </w:rPr>
          <w:t>1 صموئيل 3:2–4:1أ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 ٢</w:t>
      </w:r>
      <w:r>
        <w:rPr>
          <w:lang w:val="ar_AE" w:bidi="ar_AE"/>
        </w:rPr>
      </w:r>
    </w:p>
    <w:p>
      <w:pPr>
        <w:bidi/>
      </w:pPr>
      <w:r>
        <w:rPr>
          <w:lang w:val="ar_AE" w:bidi="ar_AE"/>
        </w:rPr>
      </w:r>
      <w:r>
        <w:rPr>
          <w:lang w:val="ar_AE" w:bidi="ar_AE"/>
        </w:rPr>
        <w:t>كان عالي في حالة من العمى الجسدي، تعكس أيضًا حالة من العمى الروحي (</w:t>
      </w:r>
      <w:hyperlink r:id="rId10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3</w:t>
      </w:r>
      <w:r>
        <w:rPr>
          <w:lang w:val="ar_AE" w:bidi="ar_AE"/>
        </w:rPr>
      </w:r>
    </w:p>
    <w:p>
      <w:pPr>
        <w:bidi/>
      </w:pPr>
      <w:r>
        <w:rPr>
          <w:lang w:val="ar_AE" w:bidi="ar_AE"/>
        </w:rPr>
      </w:r>
      <w:r>
        <w:rPr>
          <w:lang w:val="ar_AE" w:bidi="ar_AE"/>
        </w:rPr>
        <w:t>كان الكهنة مسؤولين عن إبقاء سراج الله متقدًا طوال الليل (</w:t>
      </w:r>
      <w:hyperlink r:id="rId109">
        <w:r>
          <w:rPr>
            <w:lang w:val="ar_AE" w:bidi="ar_AE"/>
          </w:rPr>
          <w:rPr>
            <w:color w:val="0000EE"/>
            <w:u w:val="single"/>
          </w:rPr>
          <w:t>خروج 27: 20–21</w:t>
        </w:r>
      </w:hyperlink>
      <w:r>
        <w:rPr>
          <w:lang w:val="ar_AE" w:bidi="ar_AE"/>
        </w:rPr>
        <w:t xml:space="preserve">؛ </w:t>
      </w:r>
      <w:hyperlink r:id="rId110">
        <w:r>
          <w:rPr>
            <w:lang w:val="ar_AE" w:bidi="ar_AE"/>
          </w:rPr>
          <w:rPr>
            <w:color w:val="0000EE"/>
            <w:u w:val="single"/>
          </w:rPr>
          <w:t>30: 7–8</w:t>
        </w:r>
      </w:hyperlink>
      <w:r>
        <w:rPr>
          <w:lang w:val="ar_AE" w:bidi="ar_AE"/>
        </w:rPr>
        <w:t>). • صَمُوئِيلُ مُضْطَجعٌ … بالقرب من تَابُوتُ اللهِ يرمز إلى قربه من محضر الله ومقاصده، على النقيض من عالي وأبنائه.</w:t>
      </w:r>
      <w:r>
        <w:rPr>
          <w:lang w:val="ar_AE" w:bidi="ar_AE"/>
        </w:rPr>
      </w:r>
      <w:r>
        <w:rPr>
          <w:lang w:val="ar_AE" w:bidi="ar_AE"/>
        </w:rPr>
      </w:r>
    </w:p>
    <w:p>
      <w:pPr>
        <w:bidi/>
      </w:pPr>
      <w:r>
        <w:rPr>
          <w:lang w:val="ar_AE" w:bidi="ar_AE"/>
        </w:rPr>
      </w:r>
    </w:p>
    <w:p>
      <w:pPr>
        <w:pStyle w:val="Heading2"/>
        <w:bidi/>
      </w:pPr>
      <w:r>
        <w:rPr>
          <w:lang w:val="ar_AE" w:bidi="ar_AE"/>
        </w:rPr>
        <w:t>1 صموئيل 3: 7</w:t>
      </w:r>
      <w:r>
        <w:rPr>
          <w:lang w:val="ar_AE" w:bidi="ar_AE"/>
        </w:rPr>
      </w:r>
    </w:p>
    <w:p>
      <w:pPr>
        <w:bidi/>
      </w:pPr>
      <w:r>
        <w:rPr>
          <w:lang w:val="ar_AE" w:bidi="ar_AE"/>
        </w:rPr>
      </w:r>
      <w:r>
        <w:rPr>
          <w:lang w:val="ar_AE" w:bidi="ar_AE"/>
        </w:rPr>
        <w:t xml:space="preserve">وَلَمْ يَعْرِفْ صَمُوئِيلُ الرَّبَّ بَعْدُ: إذ كان يفتقر إلى الخبرة المباشرة مع الرب. وعلى النقيض من ذلك، لم يكن أبناء عالي يعرفون الرب (انظر </w:t>
      </w:r>
      <w:r>
        <w:rPr>
          <w:lang w:val="ar_AE" w:bidi="ar_AE"/>
        </w:rPr>
        <w:t>ملاحظة الدراسة على 2:12</w:t>
      </w:r>
      <w:r>
        <w:rPr>
          <w:lang w:val="ar_AE" w:bidi="ar_AE"/>
        </w:rPr>
        <w:t>) لأنهم كانوا يعانون من ضعف أخلاقي وروحي.</w:t>
      </w:r>
      <w:r>
        <w:rPr>
          <w:lang w:val="ar_AE" w:bidi="ar_AE"/>
        </w:rPr>
      </w:r>
      <w:r>
        <w:rPr>
          <w:lang w:val="ar_AE" w:bidi="ar_AE"/>
        </w:rPr>
      </w:r>
    </w:p>
    <w:p>
      <w:pPr>
        <w:bidi/>
      </w:pPr>
      <w:r>
        <w:rPr>
          <w:lang w:val="ar_AE" w:bidi="ar_AE"/>
        </w:rPr>
      </w:r>
    </w:p>
    <w:p>
      <w:pPr>
        <w:pStyle w:val="Heading2"/>
        <w:bidi/>
      </w:pPr>
      <w:r>
        <w:rPr>
          <w:lang w:val="ar_AE" w:bidi="ar_AE"/>
        </w:rPr>
        <w:t>١ صموئيل ٣: ٨</w:t>
      </w:r>
      <w:r>
        <w:rPr>
          <w:lang w:val="ar_AE" w:bidi="ar_AE"/>
        </w:rPr>
      </w:r>
    </w:p>
    <w:p>
      <w:pPr>
        <w:bidi/>
      </w:pPr>
      <w:r>
        <w:rPr>
          <w:lang w:val="ar_AE" w:bidi="ar_AE"/>
        </w:rPr>
      </w:r>
      <w:r>
        <w:rPr>
          <w:lang w:val="ar_AE" w:bidi="ar_AE"/>
        </w:rPr>
        <w:t xml:space="preserve">فَفَهِمَ عَالِي: </w:t>
      </w:r>
      <w:r>
        <w:rPr>
          <w:lang w:val="ar_AE" w:bidi="ar_AE"/>
        </w:rPr>
        <w:t>لم يكن عالي خاليًا تمامًا من البصيرة الروحية برغم عيوبه الكثيرة.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3: 10</w:t>
      </w:r>
      <w:r>
        <w:rPr>
          <w:lang w:val="ar_AE" w:bidi="ar_AE"/>
        </w:rPr>
      </w:r>
    </w:p>
    <w:p>
      <w:pPr>
        <w:bidi/>
      </w:pPr>
      <w:r>
        <w:rPr>
          <w:lang w:val="ar_AE" w:bidi="ar_AE"/>
        </w:rPr>
      </w:r>
      <w:r>
        <w:rPr>
          <w:lang w:val="ar_AE" w:bidi="ar_AE"/>
        </w:rPr>
        <w:t xml:space="preserve">تكرار الاسم يلفت الانتباه إلى جدية اللحظة (قارن </w:t>
      </w:r>
      <w:hyperlink r:id="rId111">
        <w:r>
          <w:rPr>
            <w:lang w:val="ar_AE" w:bidi="ar_AE"/>
          </w:rPr>
          <w:rPr>
            <w:color w:val="0000EE"/>
            <w:u w:val="single"/>
          </w:rPr>
          <w:t>تكوين 22:11</w:t>
        </w:r>
      </w:hyperlink>
      <w:r>
        <w:rPr>
          <w:lang w:val="ar_AE" w:bidi="ar_AE"/>
        </w:rPr>
        <w:t xml:space="preserve">؛ </w:t>
      </w:r>
      <w:hyperlink r:id="rId112">
        <w:r>
          <w:rPr>
            <w:lang w:val="ar_AE" w:bidi="ar_AE"/>
          </w:rPr>
          <w:rPr>
            <w:color w:val="0000EE"/>
            <w:u w:val="single"/>
          </w:rPr>
          <w:t>خروج 3:4</w:t>
        </w:r>
      </w:hyperlink>
      <w:r>
        <w:rPr>
          <w:lang w:val="ar_AE" w:bidi="ar_AE"/>
        </w:rPr>
        <w:t xml:space="preserve">؛ </w:t>
      </w:r>
      <w:hyperlink r:id="rId113">
        <w:r>
          <w:rPr>
            <w:lang w:val="ar_AE" w:bidi="ar_AE"/>
          </w:rPr>
          <w:rPr>
            <w:color w:val="0000EE"/>
            <w:u w:val="single"/>
          </w:rPr>
          <w:t>متى 27:46</w:t>
        </w:r>
      </w:hyperlink>
      <w:r>
        <w:rPr>
          <w:lang w:val="ar_AE" w:bidi="ar_AE"/>
        </w:rPr>
        <w:t xml:space="preserve">؛ </w:t>
      </w:r>
      <w:hyperlink r:id="rId114">
        <w:r>
          <w:rPr>
            <w:lang w:val="ar_AE" w:bidi="ar_AE"/>
          </w:rPr>
          <w:rPr>
            <w:color w:val="0000EE"/>
            <w:u w:val="single"/>
          </w:rPr>
          <w:t>لوقا 22:31</w:t>
        </w:r>
      </w:hyperlink>
      <w:r>
        <w:rPr>
          <w:lang w:val="ar_AE" w:bidi="ar_AE"/>
        </w:rPr>
        <w:t xml:space="preserve">؛ </w:t>
      </w:r>
      <w:hyperlink r:id="rId115">
        <w:r>
          <w:rPr>
            <w:lang w:val="ar_AE" w:bidi="ar_AE"/>
          </w:rPr>
          <w:rPr>
            <w:color w:val="0000EE"/>
            <w:u w:val="single"/>
          </w:rPr>
          <w:t>أعمال 9:4</w:t>
        </w:r>
      </w:hyperlink>
      <w:r>
        <w:rPr>
          <w:lang w:val="ar_AE" w:bidi="ar_AE"/>
        </w:rPr>
        <w:t xml:space="preserve">). • يحذف صموئيل كلمة "الرب" (انظر </w:t>
      </w:r>
      <w:hyperlink r:id="rId116">
        <w:r>
          <w:rPr>
            <w:lang w:val="ar_AE" w:bidi="ar_AE"/>
          </w:rPr>
          <w:rPr>
            <w:color w:val="0000EE"/>
            <w:u w:val="single"/>
          </w:rPr>
          <w:t>1 صموئيل 3:9</w:t>
        </w:r>
      </w:hyperlink>
      <w:r>
        <w:rPr>
          <w:lang w:val="ar_AE" w:bidi="ar_AE"/>
        </w:rPr>
        <w:t>) من رده إما احترامًا للاسم أو بسبب عدم يقين مستمر حول من الذي كان يتحدث.</w:t>
      </w:r>
      <w:r>
        <w:rPr>
          <w:lang w:val="ar_AE" w:bidi="ar_AE"/>
        </w:rPr>
      </w:r>
      <w:r>
        <w:rPr>
          <w:lang w:val="ar_AE" w:bidi="ar_AE"/>
        </w:rPr>
      </w:r>
    </w:p>
    <w:p>
      <w:pPr>
        <w:bidi/>
      </w:pPr>
      <w:r>
        <w:rPr>
          <w:lang w:val="ar_AE" w:bidi="ar_AE"/>
        </w:rPr>
      </w:r>
    </w:p>
    <w:p>
      <w:pPr>
        <w:pStyle w:val="Heading2"/>
        <w:bidi/>
      </w:pPr>
      <w:r>
        <w:rPr>
          <w:lang w:val="ar_AE" w:bidi="ar_AE"/>
        </w:rPr>
        <w:t>1 صموئيل 3: 11</w:t>
      </w:r>
      <w:r>
        <w:rPr>
          <w:lang w:val="ar_AE" w:bidi="ar_AE"/>
        </w:rPr>
      </w:r>
    </w:p>
    <w:p>
      <w:pPr>
        <w:bidi/>
      </w:pPr>
      <w:r>
        <w:rPr>
          <w:lang w:val="ar_AE" w:bidi="ar_AE"/>
        </w:rPr>
      </w:r>
      <w:r>
        <w:rPr>
          <w:lang w:val="ar_AE" w:bidi="ar_AE"/>
        </w:rPr>
        <w:t xml:space="preserve">عبارة "تَطِنُّ أُذُنَاهُ" تعبر عن حجم وشدة قضاء الله. ستكون أفعال الله أيضًا ذات أهمية وطنية لكل إسرائيل (انظر </w:t>
      </w:r>
      <w:hyperlink r:id="rId117">
        <w:r>
          <w:rPr>
            <w:lang w:val="ar_AE" w:bidi="ar_AE"/>
          </w:rPr>
          <w:rPr>
            <w:color w:val="0000EE"/>
            <w:u w:val="single"/>
          </w:rPr>
          <w:t>2 ملوك 21:12</w:t>
        </w:r>
      </w:hyperlink>
      <w:r>
        <w:rPr>
          <w:lang w:val="ar_AE" w:bidi="ar_AE"/>
        </w:rPr>
        <w:t xml:space="preserve">؛ </w:t>
      </w:r>
      <w:hyperlink r:id="rId118">
        <w:r>
          <w:rPr>
            <w:lang w:val="ar_AE" w:bidi="ar_AE"/>
          </w:rPr>
          <w:rPr>
            <w:color w:val="0000EE"/>
            <w:u w:val="single"/>
          </w:rPr>
          <w:t>إرميا 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 ١٢</w:t>
      </w:r>
      <w:r>
        <w:rPr>
          <w:lang w:val="ar_AE" w:bidi="ar_AE"/>
        </w:rPr>
      </w:r>
    </w:p>
    <w:p>
      <w:pPr>
        <w:bidi/>
      </w:pPr>
      <w:r>
        <w:rPr>
          <w:lang w:val="ar_AE" w:bidi="ar_AE"/>
        </w:rPr>
      </w:r>
      <w:r>
        <w:rPr>
          <w:lang w:val="ar_AE" w:bidi="ar_AE"/>
        </w:rPr>
        <w:t>كُلَّ مَا تَكَلَّمْتُ</w:t>
      </w:r>
      <w:r>
        <w:rPr>
          <w:lang w:val="ar_AE" w:bidi="ar_AE"/>
        </w:rPr>
        <w:t xml:space="preserve">: انظر </w:t>
      </w:r>
      <w:hyperlink r:id="rId119">
        <w:r>
          <w:rPr>
            <w:lang w:val="ar_AE" w:bidi="ar_AE"/>
          </w:rPr>
          <w:rPr>
            <w:color w:val="0000EE"/>
            <w:u w:val="single"/>
          </w:rPr>
          <w:t>2:27–36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13</w:t>
      </w:r>
      <w:r>
        <w:rPr>
          <w:lang w:val="ar_AE" w:bidi="ar_AE"/>
        </w:rPr>
      </w:r>
    </w:p>
    <w:p>
      <w:pPr>
        <w:bidi/>
      </w:pPr>
      <w:r>
        <w:rPr>
          <w:lang w:val="ar_AE" w:bidi="ar_AE"/>
        </w:rPr>
      </w:r>
      <w:r>
        <w:rPr>
          <w:lang w:val="ar_AE" w:bidi="ar_AE"/>
        </w:rPr>
        <w:t>أبناؤه كانوا يجدفون على الله: كانوا يظهرون ازدراءً لله من خلال أفعالهم. • وَلَمْ يَرْدَعْهُمْ: وبخ عالي أبنائه (</w:t>
      </w:r>
      <w:hyperlink r:id="rId120">
        <w:r>
          <w:rPr>
            <w:lang w:val="ar_AE" w:bidi="ar_AE"/>
          </w:rPr>
          <w:rPr>
            <w:color w:val="0000EE"/>
            <w:u w:val="single"/>
          </w:rPr>
          <w:t>2:23–25</w:t>
        </w:r>
      </w:hyperlink>
      <w:r>
        <w:rPr>
          <w:lang w:val="ar_AE" w:bidi="ar_AE"/>
        </w:rPr>
        <w:t>)، لكنه لم يردعهم بشكلٍ كافٍ.</w:t>
      </w:r>
      <w:r>
        <w:rPr>
          <w:lang w:val="ar_AE" w:bidi="ar_AE"/>
        </w:rPr>
      </w:r>
      <w:r>
        <w:rPr>
          <w:lang w:val="ar_AE" w:bidi="ar_AE"/>
        </w:rPr>
      </w:r>
    </w:p>
    <w:p>
      <w:pPr>
        <w:bidi/>
      </w:pPr>
      <w:r>
        <w:rPr>
          <w:lang w:val="ar_AE" w:bidi="ar_AE"/>
        </w:rPr>
      </w:r>
    </w:p>
    <w:p>
      <w:pPr>
        <w:pStyle w:val="Heading2"/>
        <w:bidi/>
      </w:pPr>
      <w:r>
        <w:rPr>
          <w:lang w:val="ar_AE" w:bidi="ar_AE"/>
        </w:rPr>
        <w:t>1 صموئيل 3: 14</w:t>
      </w:r>
      <w:r>
        <w:rPr>
          <w:lang w:val="ar_AE" w:bidi="ar_AE"/>
        </w:rPr>
      </w:r>
    </w:p>
    <w:p>
      <w:pPr>
        <w:bidi/>
      </w:pPr>
      <w:r>
        <w:rPr>
          <w:lang w:val="ar_AE" w:bidi="ar_AE"/>
        </w:rPr>
      </w:r>
      <w:r>
        <w:rPr>
          <w:lang w:val="ar_AE" w:bidi="ar_AE"/>
        </w:rPr>
        <w:t xml:space="preserve">لن تُقبل ذبائح دموية ولا تقدمات نيابة عن عالي وأبنائه. كانت التقدمات في </w:t>
      </w:r>
      <w:hyperlink r:id="rId121">
        <w:r>
          <w:rPr>
            <w:lang w:val="ar_AE" w:bidi="ar_AE"/>
          </w:rPr>
          <w:rPr>
            <w:color w:val="0000EE"/>
            <w:u w:val="single"/>
          </w:rPr>
          <w:t>لاويين 4–5</w:t>
        </w:r>
      </w:hyperlink>
      <w:r>
        <w:rPr>
          <w:lang w:val="ar_AE" w:bidi="ar_AE"/>
        </w:rPr>
        <w:t xml:space="preserve"> مخصصة للخطايا التي ارتكبت عن غير قصد أو دون عمد، في حين كانت خطايا عالي وأبنائه متعمدة ومتمردة.</w:t>
      </w:r>
      <w:r>
        <w:rPr>
          <w:lang w:val="ar_AE" w:bidi="ar_AE"/>
        </w:rPr>
      </w:r>
      <w:r>
        <w:rPr>
          <w:lang w:val="ar_AE" w:bidi="ar_AE"/>
        </w:rPr>
      </w:r>
    </w:p>
    <w:p>
      <w:pPr>
        <w:bidi/>
      </w:pPr>
      <w:r>
        <w:rPr>
          <w:lang w:val="ar_AE" w:bidi="ar_AE"/>
        </w:rPr>
      </w:r>
    </w:p>
    <w:p>
      <w:pPr>
        <w:pStyle w:val="Heading2"/>
        <w:bidi/>
      </w:pPr>
      <w:r>
        <w:rPr>
          <w:lang w:val="ar_AE" w:bidi="ar_AE"/>
        </w:rPr>
        <w:t>1 صموئيل 3: 15</w:t>
      </w:r>
      <w:r>
        <w:rPr>
          <w:lang w:val="ar_AE" w:bidi="ar_AE"/>
        </w:rPr>
      </w:r>
    </w:p>
    <w:p>
      <w:pPr>
        <w:bidi/>
      </w:pPr>
      <w:r>
        <w:rPr>
          <w:lang w:val="ar_AE" w:bidi="ar_AE"/>
        </w:rPr>
      </w:r>
      <w:r>
        <w:rPr>
          <w:lang w:val="ar_AE" w:bidi="ar_AE"/>
        </w:rPr>
        <w:t>كان صموئيل خائفًا من إخبار عالي بخطط الله له ولعائلته إما لأنه كان يحترم مكانة عالي أو لأنه كان يخشى على سلامته.</w:t>
      </w:r>
      <w:r>
        <w:rPr>
          <w:lang w:val="ar_AE" w:bidi="ar_AE"/>
        </w:rPr>
      </w:r>
      <w:r>
        <w:rPr>
          <w:lang w:val="ar_AE" w:bidi="ar_AE"/>
        </w:rPr>
      </w:r>
    </w:p>
    <w:p>
      <w:pPr>
        <w:bidi/>
      </w:pPr>
      <w:r>
        <w:rPr>
          <w:lang w:val="ar_AE" w:bidi="ar_AE"/>
        </w:rPr>
      </w:r>
    </w:p>
    <w:p>
      <w:pPr>
        <w:pStyle w:val="Heading2"/>
        <w:bidi/>
      </w:pPr>
      <w:r>
        <w:rPr>
          <w:lang w:val="ar_AE" w:bidi="ar_AE"/>
        </w:rPr>
        <w:t>١ صموئيل ٣: ١٩</w:t>
      </w:r>
      <w:r>
        <w:rPr>
          <w:lang w:val="ar_AE" w:bidi="ar_AE"/>
        </w:rPr>
      </w:r>
    </w:p>
    <w:p>
      <w:pPr>
        <w:bidi/>
      </w:pPr>
      <w:r>
        <w:rPr>
          <w:lang w:val="ar_AE" w:bidi="ar_AE"/>
        </w:rPr>
      </w:r>
      <w:r>
        <w:rPr>
          <w:lang w:val="ar_AE" w:bidi="ar_AE"/>
        </w:rPr>
        <w:t>لَمْ يَدَعْ شَيْئًا مِنْ جَمِيعِ كَلَامِهِ يَسْقُطُ</w:t>
      </w:r>
      <w:r>
        <w:rPr>
          <w:lang w:val="ar_AE" w:bidi="ar_AE"/>
        </w:rPr>
        <w:t>: كان صموئيل نبيًا حقيقيًا (</w:t>
      </w:r>
      <w:hyperlink r:id="rId122">
        <w:r>
          <w:rPr>
            <w:lang w:val="ar_AE" w:bidi="ar_AE"/>
          </w:rPr>
          <w:rPr>
            <w:color w:val="0000EE"/>
            <w:u w:val="single"/>
          </w:rPr>
          <w:t>3:20</w:t>
        </w:r>
      </w:hyperlink>
      <w:r>
        <w:rPr>
          <w:lang w:val="ar_AE" w:bidi="ar_AE"/>
        </w:rPr>
        <w:t xml:space="preserve">؛ انظر </w:t>
      </w:r>
      <w:hyperlink r:id="rId123">
        <w:r>
          <w:rPr>
            <w:lang w:val="ar_AE" w:bidi="ar_AE"/>
          </w:rPr>
          <w:rPr>
            <w:color w:val="0000EE"/>
            <w:u w:val="single"/>
          </w:rPr>
          <w:t>تثنية 18:21–22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20</w:t>
      </w:r>
      <w:r>
        <w:rPr>
          <w:lang w:val="ar_AE" w:bidi="ar_AE"/>
        </w:rPr>
      </w:r>
    </w:p>
    <w:p>
      <w:pPr>
        <w:bidi/>
      </w:pPr>
      <w:r>
        <w:rPr>
          <w:lang w:val="ar_AE" w:bidi="ar_AE"/>
        </w:rPr>
      </w:r>
      <w:r>
        <w:rPr>
          <w:lang w:val="ar_AE" w:bidi="ar_AE"/>
        </w:rPr>
        <w:t>عرف جميع الشعب، من دان في الشمال إلى بئر السبع في الجنوب</w:t>
      </w:r>
      <w:r>
        <w:rPr>
          <w:i/>
          <w:lang w:val="ar_AE" w:bidi="ar_AE"/>
        </w:rPr>
        <w:t>،</w:t>
      </w:r>
      <w:r>
        <w:rPr>
          <w:lang w:val="ar_AE" w:bidi="ar_AE"/>
        </w:rPr>
        <w:t xml:space="preserve"> بأن صموئيل صار نبيًا لله. • اؤْتُمِنَ صَمُوئِيلُ نَبِيًّا لِلرَّبِّ (تم التأكيد على نبوته): إن موثوقية رسالة صموئيل (</w:t>
      </w:r>
      <w:hyperlink r:id="rId124">
        <w:r>
          <w:rPr>
            <w:lang w:val="ar_AE" w:bidi="ar_AE"/>
          </w:rPr>
          <w:rPr>
            <w:color w:val="0000EE"/>
            <w:u w:val="single"/>
          </w:rPr>
          <w:t>3:19</w:t>
        </w:r>
      </w:hyperlink>
      <w:r>
        <w:rPr>
          <w:lang w:val="ar_AE" w:bidi="ar_AE"/>
        </w:rPr>
        <w:t>) أوضحت أن الله كان يتكلم من خلاله.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3: 21–4: 1</w:t>
      </w:r>
      <w:r>
        <w:rPr>
          <w:lang w:val="ar_AE" w:bidi="ar_AE"/>
        </w:rPr>
      </w:r>
    </w:p>
    <w:p>
      <w:pPr>
        <w:bidi/>
      </w:pPr>
      <w:r>
        <w:rPr>
          <w:lang w:val="ar_AE" w:bidi="ar_AE"/>
        </w:rPr>
      </w:r>
      <w:r>
        <w:rPr>
          <w:lang w:val="ar_AE" w:bidi="ar_AE"/>
        </w:rPr>
        <w:t xml:space="preserve">وَعَادَ الرَّبُّ يَتَرَاءَى: أعاد الله فتح قنوات التواصل مع إسرائيل عبر صموئيل (قارن </w:t>
      </w:r>
      <w:hyperlink r:id="rId108">
        <w:r>
          <w:rPr>
            <w:lang w:val="ar_AE" w:bidi="ar_AE"/>
          </w:rPr>
          <w:rPr>
            <w:color w:val="0000EE"/>
            <w:u w:val="single"/>
          </w:rPr>
          <w:t>3:1</w:t>
        </w:r>
      </w:hyperlink>
      <w:r>
        <w:rPr>
          <w:lang w:val="ar_AE" w:bidi="ar_AE"/>
        </w:rPr>
        <w:t xml:space="preserve">). • شيلوه: راجع </w:t>
      </w:r>
      <w:r>
        <w:rPr>
          <w:lang w:val="ar_AE" w:bidi="ar_AE"/>
        </w:rPr>
        <w:t>ملاحظة الدراسة على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w:t>
      </w:r>
      <w:r>
        <w:rPr>
          <w:lang w:val="ar_AE" w:bidi="ar_AE"/>
        </w:rPr>
      </w:r>
    </w:p>
    <w:p>
      <w:pPr>
        <w:bidi/>
      </w:pPr>
      <w:r>
        <w:rPr>
          <w:lang w:val="ar_AE" w:bidi="ar_AE"/>
        </w:rPr>
      </w:r>
      <w:r>
        <w:rPr>
          <w:lang w:val="ar_AE" w:bidi="ar_AE"/>
        </w:rPr>
        <w:t>الفلسطينيون: انظر إلى الملف التعريفي بعنوان “</w:t>
      </w:r>
      <w:r>
        <w:rPr>
          <w:lang w:val="ar_AE" w:bidi="ar_AE"/>
        </w:rPr>
        <w:t>الفلسطينيون</w:t>
      </w:r>
      <w:r>
        <w:rPr>
          <w:lang w:val="ar_AE" w:bidi="ar_AE"/>
        </w:rPr>
        <w:t xml:space="preserve">”. • الموقع الدقيق لحَجَرِ الْمَعُونَةِ غير معروف. ربما كان يقع شرق أفيق (انظر أيضًا </w:t>
      </w:r>
      <w:hyperlink r:id="rId125">
        <w:r>
          <w:rPr>
            <w:lang w:val="ar_AE" w:bidi="ar_AE"/>
          </w:rPr>
          <w:rPr>
            <w:color w:val="0000EE"/>
            <w:u w:val="single"/>
          </w:rPr>
          <w:t>1 صموئيل 7:12</w:t>
        </w:r>
      </w:hyperlink>
      <w:r>
        <w:rPr>
          <w:lang w:val="ar_AE" w:bidi="ar_AE"/>
        </w:rPr>
        <w:t xml:space="preserve"> و</w:t>
      </w:r>
      <w:r>
        <w:rPr>
          <w:lang w:val="ar_AE" w:bidi="ar_AE"/>
        </w:rPr>
        <w:t>الملاحظة الدراسية المقابلة</w:t>
      </w:r>
      <w:r>
        <w:rPr>
          <w:lang w:val="ar_AE" w:bidi="ar_AE"/>
        </w:rPr>
        <w:t>). • كانت أفيق تقع غرب شيلوه، بعيدًا عن الساحل وشمال أراضي الفلسطينيين. ومن خلال إقامة معسكرهم هناك، ربما كان الفلسطينيون يحاولون السيطرة على المزيد من الأراضي الإسرائيلية.</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كشفت الأزمة المحيطة بتابوت العهد عن حاجة إسرائيل إلى قيادة صموئيل، وحققت النبوات المتعلقة بعالي وأبنائه (</w:t>
      </w:r>
      <w:hyperlink r:id="rId126">
        <w:r>
          <w:rPr>
            <w:lang w:val="ar_AE" w:bidi="ar_AE"/>
          </w:rPr>
          <w:rPr>
            <w:color w:val="0000EE"/>
            <w:u w:val="single"/>
          </w:rPr>
          <w:t>3:11–14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3</w:t>
      </w:r>
      <w:r>
        <w:rPr>
          <w:lang w:val="ar_AE" w:bidi="ar_AE"/>
        </w:rPr>
      </w:r>
    </w:p>
    <w:p>
      <w:pPr>
        <w:bidi/>
      </w:pPr>
      <w:r>
        <w:rPr>
          <w:lang w:val="ar_AE" w:bidi="ar_AE"/>
        </w:rPr>
      </w:r>
      <w:r>
        <w:rPr>
          <w:lang w:val="ar_AE" w:bidi="ar_AE"/>
        </w:rPr>
        <w:t>غالبًا ما كان شعب إسرائيل يُهزم في الحرب بسبب خطية فرد واحد أو الأمة بأكملها (</w:t>
      </w:r>
      <w:hyperlink r:id="rId127">
        <w:r>
          <w:rPr>
            <w:lang w:val="ar_AE" w:bidi="ar_AE"/>
          </w:rPr>
          <w:rPr>
            <w:color w:val="0000EE"/>
            <w:u w:val="single"/>
          </w:rPr>
          <w:t>يشوع 7</w:t>
        </w:r>
      </w:hyperlink>
      <w:r>
        <w:rPr>
          <w:lang w:val="ar_AE" w:bidi="ar_AE"/>
        </w:rPr>
        <w:t xml:space="preserve">). في هذه الهزيمة، لم يتساءل أحد عما إذا كانت الخطية هي السبب؛ ومن الواضح أنه لم يسأل أحد الرب عما إذا كان ينبغي لهم مواجهة الفلسطينيين في المقام الأول (قارن </w:t>
      </w:r>
      <w:hyperlink r:id="rId128">
        <w:r>
          <w:rPr>
            <w:lang w:val="ar_AE" w:bidi="ar_AE"/>
          </w:rPr>
          <w:rPr>
            <w:color w:val="0000EE"/>
            <w:u w:val="single"/>
          </w:rPr>
          <w:t>1 أخبار 14:13–16</w:t>
        </w:r>
      </w:hyperlink>
      <w:r>
        <w:rPr>
          <w:lang w:val="ar_AE" w:bidi="ar_AE"/>
        </w:rPr>
        <w:t>). بدلًا من ذلك، تعامل بنو إسرائيل مع التابوت</w:t>
      </w:r>
      <w:r>
        <w:rPr>
          <w:i/>
          <w:lang w:val="ar_AE" w:bidi="ar_AE"/>
        </w:rPr>
        <w:t>،</w:t>
      </w:r>
      <w:r>
        <w:rPr>
          <w:lang w:val="ar_AE" w:bidi="ar_AE"/>
        </w:rPr>
        <w:t xml:space="preserve"> وهو الرمز الأكثر قدسية لحضور الرب، كتعويذة لدرء سوء الحظ. لم يكن حمل التابوت إلى المعركة بالضرورة خطأ (قارن </w:t>
      </w:r>
      <w:hyperlink r:id="rId129">
        <w:r>
          <w:rPr>
            <w:lang w:val="ar_AE" w:bidi="ar_AE"/>
          </w:rPr>
          <w:rPr>
            <w:color w:val="0000EE"/>
            <w:u w:val="single"/>
          </w:rPr>
          <w:t>يشوع 6:2–21</w:t>
        </w:r>
      </w:hyperlink>
      <w:r>
        <w:rPr>
          <w:lang w:val="ar_AE" w:bidi="ar_AE"/>
        </w:rPr>
        <w:t>)، لكن هذا الفعل لم يكن ليضمن بركة الله وانتصاره.</w:t>
      </w:r>
      <w:r>
        <w:rPr>
          <w:lang w:val="ar_AE" w:bidi="ar_AE"/>
        </w:rPr>
      </w:r>
      <w:r>
        <w:rPr>
          <w:lang w:val="ar_AE" w:bidi="ar_AE"/>
        </w:rPr>
      </w:r>
    </w:p>
    <w:p>
      <w:pPr>
        <w:bidi/>
      </w:pPr>
      <w:r>
        <w:rPr>
          <w:lang w:val="ar_AE" w:bidi="ar_AE"/>
        </w:rPr>
      </w:r>
    </w:p>
    <w:p>
      <w:pPr>
        <w:pStyle w:val="Heading2"/>
        <w:bidi/>
      </w:pPr>
      <w:r>
        <w:rPr>
          <w:lang w:val="ar_AE" w:bidi="ar_AE"/>
        </w:rPr>
        <w:t>1 صموئيل 4: 4</w:t>
      </w:r>
      <w:r>
        <w:rPr>
          <w:lang w:val="ar_AE" w:bidi="ar_AE"/>
        </w:rPr>
      </w:r>
    </w:p>
    <w:p>
      <w:pPr>
        <w:bidi/>
      </w:pPr>
      <w:r>
        <w:rPr>
          <w:lang w:val="ar_AE" w:bidi="ar_AE"/>
        </w:rPr>
      </w:r>
      <w:r>
        <w:rPr>
          <w:lang w:val="ar_AE" w:bidi="ar_AE"/>
        </w:rPr>
        <w:t xml:space="preserve">رَبِّ الْجُنُودِ: انظر </w:t>
      </w:r>
      <w:r>
        <w:rPr>
          <w:lang w:val="ar_AE" w:bidi="ar_AE"/>
        </w:rPr>
        <w:t>ملاحظة الدراسة على 1:3</w:t>
      </w:r>
      <w:r>
        <w:rPr>
          <w:lang w:val="ar_AE" w:bidi="ar_AE"/>
        </w:rPr>
        <w:t>. • الْجَالِسِ عَلَى الْكَرُوبِيمِ: كان هناك ظهور لحضور الله المجيد فوق التابوت في قدس الأقداس ("غرفة عرش" الله). • مشاركة أبناء عالي، حفني وفينحاس</w:t>
      </w:r>
      <w:r>
        <w:rPr>
          <w:i/>
          <w:lang w:val="ar_AE" w:bidi="ar_AE"/>
        </w:rPr>
        <w:t>،</w:t>
      </w:r>
      <w:r>
        <w:rPr>
          <w:lang w:val="ar_AE" w:bidi="ar_AE"/>
        </w:rPr>
        <w:t xml:space="preserve"> كانت تنذر بالكارثة التي تلت ذلك (انظر </w:t>
      </w:r>
      <w:hyperlink r:id="rId126">
        <w:r>
          <w:rPr>
            <w:lang w:val="ar_AE" w:bidi="ar_AE"/>
          </w:rPr>
          <w:rPr>
            <w:color w:val="0000EE"/>
            <w:u w:val="single"/>
          </w:rPr>
          <w:t>3:11–14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6–7</w:t>
      </w:r>
      <w:r>
        <w:rPr>
          <w:lang w:val="ar_AE" w:bidi="ar_AE"/>
        </w:rPr>
      </w:r>
    </w:p>
    <w:p>
      <w:pPr>
        <w:bidi/>
      </w:pPr>
      <w:r>
        <w:rPr>
          <w:lang w:val="ar_AE" w:bidi="ar_AE"/>
        </w:rPr>
      </w:r>
      <w:r>
        <w:rPr>
          <w:lang w:val="ar_AE" w:bidi="ar_AE"/>
        </w:rPr>
        <w:t xml:space="preserve">مثل الإسرائيليين، اعتبر الفلسطينيون التابوت بمثابة تعويذة قوية (انظر </w:t>
      </w:r>
      <w:hyperlink r:id="rId130">
        <w:r>
          <w:rPr>
            <w:lang w:val="ar_AE" w:bidi="ar_AE"/>
          </w:rPr>
          <w:rPr>
            <w:color w:val="0000EE"/>
            <w:u w:val="single"/>
          </w:rPr>
          <w:t>4:2–3</w:t>
        </w:r>
      </w:hyperlink>
      <w:r>
        <w:rPr>
          <w:lang w:val="ar_AE" w:bidi="ar_AE"/>
        </w:rPr>
        <w:t>) واعتقدوا أن وجوده في المعركة سيؤدي إلى كارثة مؤكدة لهم.</w:t>
      </w:r>
      <w:r>
        <w:rPr>
          <w:lang w:val="ar_AE" w:bidi="ar_AE"/>
        </w:rPr>
      </w:r>
      <w:r>
        <w:rPr>
          <w:lang w:val="ar_AE" w:bidi="ar_AE"/>
        </w:rPr>
      </w:r>
    </w:p>
    <w:p>
      <w:pPr>
        <w:bidi/>
      </w:pPr>
      <w:r>
        <w:rPr>
          <w:lang w:val="ar_AE" w:bidi="ar_AE"/>
        </w:rPr>
      </w:r>
    </w:p>
    <w:p>
      <w:pPr>
        <w:pStyle w:val="Heading2"/>
        <w:bidi/>
      </w:pPr>
      <w:r>
        <w:rPr>
          <w:lang w:val="ar_AE" w:bidi="ar_AE"/>
        </w:rPr>
        <w:t>1 صموئيل 4: 8</w:t>
      </w:r>
      <w:r>
        <w:rPr>
          <w:lang w:val="ar_AE" w:bidi="ar_AE"/>
        </w:rPr>
      </w:r>
    </w:p>
    <w:p>
      <w:pPr>
        <w:bidi/>
      </w:pPr>
      <w:r>
        <w:rPr>
          <w:lang w:val="ar_AE" w:bidi="ar_AE"/>
        </w:rPr>
      </w:r>
      <w:r>
        <w:rPr>
          <w:lang w:val="ar_AE" w:bidi="ar_AE"/>
        </w:rPr>
        <w:t xml:space="preserve">هؤُلاَءِ هُمُ الآلِهَةُ الَّذِينَ ضَرَبُوا مِصْرَ: الفلسطينيون، الذين عبدوا العديد من الآلهة، كانوا يدركون قوة الرب. ومع ذلك، لم يكونوا على دراية بطبيعته كالإله الواحد الحقيقي. • ضَرَبُوا … بِجَمِيعِ الضَّرَبَاتِ: أظهر الرب لاحقًا قوته ضد الفلسطينيين بطريقة مشابهة (انظر </w:t>
      </w:r>
      <w:hyperlink r:id="rId131">
        <w:r>
          <w:rPr>
            <w:lang w:val="ar_AE" w:bidi="ar_AE"/>
          </w:rPr>
          <w:rPr>
            <w:color w:val="0000EE"/>
            <w:u w:val="single"/>
          </w:rPr>
          <w:t>5:6–6:6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10</w:t>
      </w:r>
      <w:r>
        <w:rPr>
          <w:lang w:val="ar_AE" w:bidi="ar_AE"/>
        </w:rPr>
      </w:r>
    </w:p>
    <w:p>
      <w:pPr>
        <w:bidi/>
      </w:pPr>
      <w:r>
        <w:rPr>
          <w:lang w:val="ar_AE" w:bidi="ar_AE"/>
        </w:rPr>
      </w:r>
      <w:r>
        <w:rPr>
          <w:lang w:val="ar_AE" w:bidi="ar_AE"/>
        </w:rPr>
        <w:t>كان 30,000 أكثر من سبعة أضعاف الذين ماتوا سابقًا بدون التابوت (</w:t>
      </w:r>
      <w:hyperlink r:id="rId132">
        <w:r>
          <w:rPr>
            <w:lang w:val="ar_AE" w:bidi="ar_AE"/>
          </w:rPr>
          <w:rPr>
            <w:color w:val="0000EE"/>
            <w:u w:val="single"/>
          </w:rPr>
          <w:t>4:2</w:t>
        </w:r>
      </w:hyperlink>
      <w:r>
        <w:rPr>
          <w:lang w:val="ar_AE" w:bidi="ar_AE"/>
        </w:rPr>
        <w:t>). لقد تَعَلَّم بنو إسرائيل بالطريقة الصعبة أن التابوت لم يكن تميمة لدرء المصائب.</w:t>
      </w:r>
      <w:r>
        <w:rPr>
          <w:lang w:val="ar_AE" w:bidi="ar_AE"/>
        </w:rPr>
      </w:r>
      <w:r>
        <w:rPr>
          <w:lang w:val="ar_AE" w:bidi="ar_AE"/>
        </w:rPr>
      </w:r>
    </w:p>
    <w:p>
      <w:pPr>
        <w:bidi/>
      </w:pPr>
      <w:r>
        <w:rPr>
          <w:lang w:val="ar_AE" w:bidi="ar_AE"/>
        </w:rPr>
      </w:r>
    </w:p>
    <w:p>
      <w:pPr>
        <w:pStyle w:val="Heading2"/>
        <w:bidi/>
      </w:pPr>
      <w:r>
        <w:rPr>
          <w:lang w:val="ar_AE" w:bidi="ar_AE"/>
        </w:rPr>
        <w:t>1 صموئيل 4: 11</w:t>
      </w:r>
      <w:r>
        <w:rPr>
          <w:lang w:val="ar_AE" w:bidi="ar_AE"/>
        </w:rPr>
      </w:r>
    </w:p>
    <w:p>
      <w:pPr>
        <w:bidi/>
      </w:pPr>
      <w:r>
        <w:rPr>
          <w:lang w:val="ar_AE" w:bidi="ar_AE"/>
        </w:rPr>
      </w:r>
      <w:r>
        <w:rPr>
          <w:lang w:val="ar_AE" w:bidi="ar_AE"/>
        </w:rPr>
        <w:t>كوْن التابوت قد أُخذ … كان أمرًا مدمرًا للإسرائيليين (</w:t>
      </w:r>
      <w:hyperlink r:id="rId133">
        <w:r>
          <w:rPr>
            <w:lang w:val="ar_AE" w:bidi="ar_AE"/>
          </w:rPr>
          <w:rPr>
            <w:color w:val="0000EE"/>
            <w:u w:val="single"/>
          </w:rPr>
          <w:t>4:12–22</w:t>
        </w:r>
      </w:hyperlink>
      <w:r>
        <w:rPr>
          <w:lang w:val="ar_AE" w:bidi="ar_AE"/>
        </w:rPr>
        <w:t>). • موت حفني وفينحاس كان تتميمًا لكلمة الرب لعالي (</w:t>
      </w:r>
      <w:hyperlink r:id="rId134">
        <w:r>
          <w:rPr>
            <w:lang w:val="ar_AE" w:bidi="ar_AE"/>
          </w:rPr>
          <w:rPr>
            <w:color w:val="0000EE"/>
            <w:u w:val="single"/>
          </w:rPr>
          <w:t>2:34</w:t>
        </w:r>
      </w:hyperlink>
      <w:r>
        <w:rPr>
          <w:lang w:val="ar_AE" w:bidi="ar_AE"/>
        </w:rPr>
        <w:t xml:space="preserve">). وبالرغم من أنهم الضحايا الوحيدون المذكورون، إلا أنهم لم يكونوا الوحيدين من بني إسرائيل الذين أخطأوا (انظر </w:t>
      </w:r>
      <w:hyperlink r:id="rId135">
        <w:r>
          <w:rPr>
            <w:lang w:val="ar_AE" w:bidi="ar_AE"/>
          </w:rPr>
          <w:rPr>
            <w:color w:val="0000EE"/>
            <w:u w:val="single"/>
          </w:rPr>
          <w:t>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12</w:t>
      </w:r>
      <w:r>
        <w:rPr>
          <w:lang w:val="ar_AE" w:bidi="ar_AE"/>
        </w:rPr>
      </w:r>
    </w:p>
    <w:p>
      <w:pPr>
        <w:bidi/>
      </w:pPr>
      <w:r>
        <w:rPr>
          <w:lang w:val="ar_AE" w:bidi="ar_AE"/>
        </w:rPr>
      </w:r>
      <w:r>
        <w:rPr>
          <w:lang w:val="ar_AE" w:bidi="ar_AE"/>
        </w:rPr>
        <w:t xml:space="preserve"> وَثِيَابُهُ مُمَزَّقَةٌ وَتُرَابٌ عَلَى رَأْسِهِ: هذا الوصف يعبر عن الحزن والفقدان (مثلًا، </w:t>
      </w:r>
      <w:hyperlink r:id="rId136">
        <w:r>
          <w:rPr>
            <w:lang w:val="ar_AE" w:bidi="ar_AE"/>
          </w:rPr>
          <w:rPr>
            <w:color w:val="0000EE"/>
            <w:u w:val="single"/>
          </w:rPr>
          <w:t>يشوع 7:6</w:t>
        </w:r>
      </w:hyperlink>
      <w:r>
        <w:rPr>
          <w:lang w:val="ar_AE" w:bidi="ar_AE"/>
        </w:rPr>
        <w:t xml:space="preserve">؛ </w:t>
      </w:r>
      <w:hyperlink r:id="rId137">
        <w:r>
          <w:rPr>
            <w:lang w:val="ar_AE" w:bidi="ar_AE"/>
          </w:rPr>
          <w:rPr>
            <w:color w:val="0000EE"/>
            <w:u w:val="single"/>
          </w:rPr>
          <w:t>2 صموئيل 1:2</w:t>
        </w:r>
      </w:hyperlink>
      <w:r>
        <w:rPr>
          <w:lang w:val="ar_AE" w:bidi="ar_AE"/>
        </w:rPr>
        <w:t xml:space="preserve">؛ </w:t>
      </w:r>
      <w:hyperlink r:id="rId138">
        <w:r>
          <w:rPr>
            <w:lang w:val="ar_AE" w:bidi="ar_AE"/>
          </w:rPr>
          <w:rPr>
            <w:color w:val="0000EE"/>
            <w:u w:val="single"/>
          </w:rPr>
          <w:t>15:32</w:t>
        </w:r>
      </w:hyperlink>
      <w:r>
        <w:rPr>
          <w:lang w:val="ar_AE" w:bidi="ar_AE"/>
        </w:rPr>
        <w:t xml:space="preserve">؛ </w:t>
      </w:r>
      <w:hyperlink r:id="rId139">
        <w:r>
          <w:rPr>
            <w:lang w:val="ar_AE" w:bidi="ar_AE"/>
          </w:rPr>
          <w:rPr>
            <w:color w:val="0000EE"/>
            <w:u w:val="single"/>
          </w:rPr>
          <w:t>أيّوب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٤: ١٥</w:t>
      </w:r>
      <w:r>
        <w:rPr>
          <w:lang w:val="ar_AE" w:bidi="ar_AE"/>
        </w:rPr>
      </w:r>
    </w:p>
    <w:p>
      <w:pPr>
        <w:bidi/>
      </w:pPr>
      <w:r>
        <w:rPr>
          <w:lang w:val="ar_AE" w:bidi="ar_AE"/>
        </w:rPr>
      </w:r>
      <w:r>
        <w:rPr>
          <w:lang w:val="ar_AE" w:bidi="ar_AE"/>
        </w:rPr>
        <w:t>لَمْ يَقْدِرْ أَنْ يُبْصِرَ</w:t>
      </w:r>
      <w:r>
        <w:rPr>
          <w:lang w:val="ar_AE" w:bidi="ar_AE"/>
        </w:rPr>
        <w:t xml:space="preserve">: انظر </w:t>
      </w:r>
      <w:hyperlink r:id="rId140">
        <w:r>
          <w:rPr>
            <w:lang w:val="ar_AE" w:bidi="ar_AE"/>
          </w:rPr>
          <w:rPr>
            <w:color w:val="0000EE"/>
            <w:u w:val="single"/>
          </w:rPr>
          <w:t>3:2</w:t>
        </w:r>
      </w:hyperlink>
      <w:r>
        <w:rPr>
          <w:lang w:val="ar_AE" w:bidi="ar_AE"/>
        </w:rPr>
        <w:t xml:space="preserve"> و</w:t>
      </w:r>
      <w:r>
        <w:rPr>
          <w:lang w:val="ar_AE" w:bidi="ar_AE"/>
        </w:rPr>
        <w:t>الملاحظة الدراسية ذات الصلة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18</w:t>
      </w:r>
      <w:r>
        <w:rPr>
          <w:lang w:val="ar_AE" w:bidi="ar_AE"/>
        </w:rPr>
      </w:r>
    </w:p>
    <w:p>
      <w:pPr>
        <w:bidi/>
      </w:pPr>
      <w:r>
        <w:rPr>
          <w:lang w:val="ar_AE" w:bidi="ar_AE"/>
        </w:rPr>
      </w:r>
      <w:r>
        <w:rPr>
          <w:lang w:val="ar_AE" w:bidi="ar_AE"/>
        </w:rPr>
        <w:t>سَقَطَ عالي إِلَى الْوَرَاءِ : ربما تفاجأ أو أصيب بنوبة قلبية عندما سمع الرسالة. سقوط عالي المميت يرمز إلى سقوط عائلته من الكهنوت ونهاية الفساد الذي بدأه أبناؤه (</w:t>
      </w:r>
      <w:hyperlink r:id="rId87">
        <w:r>
          <w:rPr>
            <w:lang w:val="ar_AE" w:bidi="ar_AE"/>
          </w:rPr>
          <w:rPr>
            <w:color w:val="0000EE"/>
            <w:u w:val="single"/>
          </w:rPr>
          <w:t>2:12–17</w:t>
        </w:r>
      </w:hyperlink>
      <w:r>
        <w:rPr>
          <w:lang w:val="ar_AE" w:bidi="ar_AE"/>
        </w:rPr>
        <w:t xml:space="preserve">). • وَقَدْ قَضَى لإِسْرَائِيلَ: لم يكن هناك تعارض بين الكهنوت والقضاء (قارن </w:t>
      </w:r>
      <w:hyperlink r:id="rId141">
        <w:r>
          <w:rPr>
            <w:lang w:val="ar_AE" w:bidi="ar_AE"/>
          </w:rPr>
          <w:rPr>
            <w:color w:val="0000EE"/>
            <w:u w:val="single"/>
          </w:rPr>
          <w:t>خروج 18:13–26</w:t>
        </w:r>
      </w:hyperlink>
      <w:r>
        <w:rPr>
          <w:lang w:val="ar_AE" w:bidi="ar_AE"/>
        </w:rPr>
        <w:t xml:space="preserve">؛ </w:t>
      </w:r>
      <w:hyperlink r:id="rId142">
        <w:r>
          <w:rPr>
            <w:lang w:val="ar_AE" w:bidi="ar_AE"/>
          </w:rPr>
          <w:rPr>
            <w:color w:val="0000EE"/>
            <w:u w:val="single"/>
          </w:rPr>
          <w:t>تثنية 17:8–13</w:t>
        </w:r>
      </w:hyperlink>
      <w:r>
        <w:rPr>
          <w:lang w:val="ar_AE" w:bidi="ar_AE"/>
        </w:rPr>
        <w:t xml:space="preserve">). حلّ صموئيل محل عالي كقاضي لإسرائيل وقدم القيادة التي لم يتمكن عالي من تقديمها (انظر </w:t>
      </w:r>
      <w:hyperlink r:id="rId143">
        <w:r>
          <w:rPr>
            <w:lang w:val="ar_AE" w:bidi="ar_AE"/>
          </w:rPr>
          <w:rPr>
            <w:color w:val="0000EE"/>
            <w:u w:val="single"/>
          </w:rPr>
          <w:t>1 صموئيل 7:12–17</w:t>
        </w:r>
      </w:hyperlink>
      <w:r>
        <w:rPr>
          <w:lang w:val="ar_AE" w:bidi="ar_AE"/>
        </w:rPr>
        <w:t xml:space="preserve">). • عبارة "لأربعين سنة" تضُم مسيرة عالي في نفس إطار المفاهيم والزمن لسفر القضاة (قارن </w:t>
      </w:r>
      <w:hyperlink r:id="rId144">
        <w:r>
          <w:rPr>
            <w:lang w:val="ar_AE" w:bidi="ar_AE"/>
          </w:rPr>
          <w:rPr>
            <w:color w:val="0000EE"/>
            <w:u w:val="single"/>
          </w:rPr>
          <w:t>قضاة 3:11</w:t>
        </w:r>
      </w:hyperlink>
      <w:r>
        <w:rPr>
          <w:lang w:val="ar_AE" w:bidi="ar_AE"/>
        </w:rPr>
        <w:t xml:space="preserve">؛ </w:t>
      </w:r>
      <w:hyperlink r:id="rId145">
        <w:r>
          <w:rPr>
            <w:lang w:val="ar_AE" w:bidi="ar_AE"/>
          </w:rPr>
          <w:rPr>
            <w:color w:val="0000EE"/>
            <w:u w:val="single"/>
          </w:rPr>
          <w:t>5:31</w:t>
        </w:r>
      </w:hyperlink>
      <w:r>
        <w:rPr>
          <w:lang w:val="ar_AE" w:bidi="ar_AE"/>
        </w:rPr>
        <w:t xml:space="preserve">؛ </w:t>
      </w:r>
      <w:hyperlink r:id="rId146">
        <w:r>
          <w:rPr>
            <w:lang w:val="ar_AE" w:bidi="ar_AE"/>
          </w:rPr>
          <w:rPr>
            <w:color w:val="0000EE"/>
            <w:u w:val="single"/>
          </w:rPr>
          <w:t>8:28</w:t>
        </w:r>
      </w:hyperlink>
      <w:r>
        <w:rPr>
          <w:lang w:val="ar_AE" w:bidi="ar_AE"/>
        </w:rPr>
        <w:t xml:space="preserve">؛ </w:t>
      </w:r>
      <w:hyperlink r:id="rId147">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20–21</w:t>
      </w:r>
      <w:r>
        <w:rPr>
          <w:lang w:val="ar_AE" w:bidi="ar_AE"/>
        </w:rPr>
      </w:r>
    </w:p>
    <w:p>
      <w:pPr>
        <w:bidi/>
      </w:pPr>
      <w:r>
        <w:rPr>
          <w:lang w:val="ar_AE" w:bidi="ar_AE"/>
        </w:rPr>
      </w:r>
      <w:r>
        <w:rPr>
          <w:lang w:val="ar_AE" w:bidi="ar_AE"/>
        </w:rPr>
        <w:t>يحتوي الاسم إِيخَابُودَ على الكلمة العبرية خابود (المجد</w:t>
      </w:r>
      <w:r>
        <w:rPr>
          <w:i/>
          <w:lang w:val="ar_AE" w:bidi="ar_AE"/>
        </w:rPr>
        <w:t>؛</w:t>
      </w:r>
      <w:r>
        <w:rPr>
          <w:lang w:val="ar_AE" w:bidi="ar_AE"/>
        </w:rPr>
        <w:t xml:space="preserve"> انظر </w:t>
      </w:r>
      <w:hyperlink r:id="rId148">
        <w:r>
          <w:rPr>
            <w:lang w:val="ar_AE" w:bidi="ar_AE"/>
          </w:rPr>
          <w:rPr>
            <w:color w:val="0000EE"/>
            <w:u w:val="single"/>
          </w:rPr>
          <w:t>خروج 24:15–17</w:t>
        </w:r>
      </w:hyperlink>
      <w:r>
        <w:rPr>
          <w:lang w:val="ar_AE" w:bidi="ar_AE"/>
        </w:rPr>
        <w:t xml:space="preserve">). وتم استخدام كلمة مشابهة لوصف عالي في </w:t>
      </w:r>
      <w:hyperlink r:id="rId149">
        <w:r>
          <w:rPr>
            <w:lang w:val="ar_AE" w:bidi="ar_AE"/>
          </w:rPr>
          <w:rPr>
            <w:color w:val="0000EE"/>
            <w:u w:val="single"/>
          </w:rPr>
          <w:t>1 صموئيل 4:18</w:t>
        </w:r>
      </w:hyperlink>
      <w:r>
        <w:rPr>
          <w:lang w:val="ar_AE" w:bidi="ar_AE"/>
        </w:rPr>
        <w:t xml:space="preserve"> (العبرية خابيد</w:t>
      </w:r>
      <w:r>
        <w:rPr>
          <w:i/>
          <w:lang w:val="ar_AE" w:bidi="ar_AE"/>
        </w:rPr>
        <w:t>،</w:t>
      </w:r>
      <w:r>
        <w:rPr>
          <w:lang w:val="ar_AE" w:bidi="ar_AE"/>
        </w:rPr>
        <w:t xml:space="preserve"> "ثقيل"). يتوازى اختفاء التابوت مع زوال بيت عالي. وعلى الرغم من أن الإسرائيليين واجهوا خسارة كبيرة للمجد والحماية الإلهية (قارن </w:t>
      </w:r>
      <w:hyperlink r:id="rId150">
        <w:r>
          <w:rPr>
            <w:lang w:val="ar_AE" w:bidi="ar_AE"/>
          </w:rPr>
          <w:rPr>
            <w:color w:val="0000EE"/>
            <w:u w:val="single"/>
          </w:rPr>
          <w:t>حزقيال 8–10</w:t>
        </w:r>
      </w:hyperlink>
      <w:r>
        <w:rPr>
          <w:lang w:val="ar_AE" w:bidi="ar_AE"/>
        </w:rPr>
        <w:t xml:space="preserve">؛ </w:t>
      </w:r>
      <w:hyperlink r:id="rId151">
        <w:r>
          <w:rPr>
            <w:lang w:val="ar_AE" w:bidi="ar_AE"/>
          </w:rPr>
          <w:rPr>
            <w:color w:val="0000EE"/>
            <w:u w:val="single"/>
          </w:rPr>
          <w:t>لوقا 19:41–44</w:t>
        </w:r>
      </w:hyperlink>
      <w:r>
        <w:rPr>
          <w:lang w:val="ar_AE" w:bidi="ar_AE"/>
        </w:rPr>
        <w:t xml:space="preserve">؛ </w:t>
      </w:r>
      <w:hyperlink r:id="rId152">
        <w:r>
          <w:rPr>
            <w:lang w:val="ar_AE" w:bidi="ar_AE"/>
          </w:rPr>
          <w:rPr>
            <w:color w:val="0000EE"/>
            <w:u w:val="single"/>
          </w:rPr>
          <w:t>21:20–24</w:t>
        </w:r>
      </w:hyperlink>
      <w:r>
        <w:rPr>
          <w:lang w:val="ar_AE" w:bidi="ar_AE"/>
        </w:rPr>
        <w:t>)، فإن حضور الله المجيد سيعود لاحقًا إلى شعبه (</w:t>
      </w:r>
      <w:hyperlink r:id="rId153">
        <w:r>
          <w:rPr>
            <w:lang w:val="ar_AE" w:bidi="ar_AE"/>
          </w:rPr>
          <w:rPr>
            <w:color w:val="0000EE"/>
            <w:u w:val="single"/>
          </w:rPr>
          <w:t>1 صموئيل 6:1–21</w:t>
        </w:r>
      </w:hyperlink>
      <w:r>
        <w:rPr>
          <w:lang w:val="ar_AE" w:bidi="ar_AE"/>
        </w:rPr>
        <w:t xml:space="preserve">؛ قارن </w:t>
      </w:r>
      <w:hyperlink r:id="rId154">
        <w:r>
          <w:rPr>
            <w:lang w:val="ar_AE" w:bidi="ar_AE"/>
          </w:rPr>
          <w:rPr>
            <w:color w:val="0000EE"/>
            <w:u w:val="single"/>
          </w:rPr>
          <w:t>حزقيال 43:1–8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1</w:t>
      </w:r>
      <w:r>
        <w:rPr>
          <w:lang w:val="ar_AE" w:bidi="ar_AE"/>
        </w:rPr>
      </w:r>
    </w:p>
    <w:p>
      <w:pPr>
        <w:bidi/>
      </w:pPr>
      <w:r>
        <w:rPr>
          <w:lang w:val="ar_AE" w:bidi="ar_AE"/>
        </w:rPr>
      </w:r>
      <w:r>
        <w:rPr>
          <w:lang w:val="ar_AE" w:bidi="ar_AE"/>
        </w:rPr>
        <w:t xml:space="preserve">حَجَرِ الْمَعُونَةِ: انظر </w:t>
      </w:r>
      <w:r>
        <w:rPr>
          <w:lang w:val="ar_AE" w:bidi="ar_AE"/>
        </w:rPr>
        <w:t>ملاحظة الدراسة على 4:1ب</w:t>
      </w:r>
      <w:r>
        <w:rPr>
          <w:lang w:val="ar_AE" w:bidi="ar_AE"/>
        </w:rPr>
        <w:t>. • أشدود</w:t>
      </w:r>
      <w:r>
        <w:rPr>
          <w:i/>
          <w:lang w:val="ar_AE" w:bidi="ar_AE"/>
        </w:rPr>
        <w:t>،</w:t>
      </w:r>
      <w:r>
        <w:rPr>
          <w:lang w:val="ar_AE" w:bidi="ar_AE"/>
        </w:rPr>
        <w:t xml:space="preserve"> هي إحدى المدن الخمس المهمة للفلسطينيين (انظر </w:t>
      </w:r>
      <w:hyperlink r:id="rId155">
        <w:r>
          <w:rPr>
            <w:lang w:val="ar_AE" w:bidi="ar_AE"/>
          </w:rPr>
          <w:rPr>
            <w:color w:val="0000EE"/>
            <w:u w:val="single"/>
          </w:rPr>
          <w:t>6:17</w:t>
        </w:r>
      </w:hyperlink>
      <w:r>
        <w:rPr>
          <w:lang w:val="ar_AE" w:bidi="ar_AE"/>
        </w:rPr>
        <w:t>)، وكانت تقع على نفس الطريق التجاري الرئيسي (الطريق الرئيسي العظيم) مثل أفيق.</w:t>
      </w:r>
      <w:r>
        <w:rPr>
          <w:lang w:val="ar_AE" w:bidi="ar_AE"/>
        </w:rPr>
      </w:r>
      <w:r>
        <w:rPr>
          <w:lang w:val="ar_AE" w:bidi="ar_AE"/>
        </w:rPr>
      </w:r>
    </w:p>
    <w:p>
      <w:pPr>
        <w:bidi/>
      </w:pPr>
      <w:r>
        <w:rPr>
          <w:lang w:val="ar_AE" w:bidi="ar_AE"/>
        </w:rPr>
      </w:r>
    </w:p>
    <w:p>
      <w:pPr>
        <w:pStyle w:val="Heading2"/>
        <w:bidi/>
      </w:pPr>
      <w:r>
        <w:rPr>
          <w:lang w:val="ar_AE" w:bidi="ar_AE"/>
        </w:rPr>
        <w:t>1 صموئيل 5: 2</w:t>
      </w:r>
      <w:r>
        <w:rPr>
          <w:lang w:val="ar_AE" w:bidi="ar_AE"/>
        </w:rPr>
      </w:r>
    </w:p>
    <w:p>
      <w:pPr>
        <w:bidi/>
      </w:pPr>
      <w:r>
        <w:rPr>
          <w:lang w:val="ar_AE" w:bidi="ar_AE"/>
        </w:rPr>
      </w:r>
      <w:r>
        <w:rPr>
          <w:lang w:val="ar_AE" w:bidi="ar_AE"/>
        </w:rPr>
        <w:t xml:space="preserve">كان داجون إحدى آلهة الفلسطينيين (انظر </w:t>
      </w:r>
      <w:hyperlink r:id="rId156">
        <w:r>
          <w:rPr>
            <w:lang w:val="ar_AE" w:bidi="ar_AE"/>
          </w:rPr>
          <w:rPr>
            <w:color w:val="0000EE"/>
            <w:u w:val="single"/>
          </w:rPr>
          <w:t>قضاة 16:23–24</w:t>
        </w:r>
      </w:hyperlink>
      <w:r>
        <w:rPr>
          <w:lang w:val="ar_AE" w:bidi="ar_AE"/>
        </w:rPr>
        <w:t>). قد يكون الاسم مرتبطًا بالكلمة العبرية "داج" (“سمك”)، وهو اسم مناسب لإله خاص بشعب بحري. والأرجح أنه يعكس الكلمة العبرية "دجان" (“حبوب”)، مما يشير إلى إله الخصوبة أو الزراعة.</w:t>
      </w:r>
      <w:r>
        <w:rPr>
          <w:lang w:val="ar_AE" w:bidi="ar_AE"/>
        </w:rPr>
      </w:r>
      <w:r>
        <w:rPr>
          <w:lang w:val="ar_AE" w:bidi="ar_AE"/>
        </w:rPr>
      </w:r>
    </w:p>
    <w:p>
      <w:pPr>
        <w:bidi/>
      </w:pPr>
      <w:r>
        <w:rPr>
          <w:lang w:val="ar_AE" w:bidi="ar_AE"/>
        </w:rPr>
      </w:r>
    </w:p>
    <w:p>
      <w:pPr>
        <w:pStyle w:val="Heading2"/>
        <w:bidi/>
      </w:pPr>
      <w:r>
        <w:rPr>
          <w:lang w:val="ar_AE" w:bidi="ar_AE"/>
        </w:rPr>
        <w:t>١ صموئيل ٥: ٤</w:t>
      </w:r>
      <w:r>
        <w:rPr>
          <w:lang w:val="ar_AE" w:bidi="ar_AE"/>
        </w:rPr>
      </w:r>
    </w:p>
    <w:p>
      <w:pPr>
        <w:bidi/>
      </w:pPr>
      <w:r>
        <w:rPr>
          <w:lang w:val="ar_AE" w:bidi="ar_AE"/>
        </w:rPr>
      </w:r>
      <w:r>
        <w:rPr>
          <w:lang w:val="ar_AE" w:bidi="ar_AE"/>
        </w:rPr>
        <w:t>وَرَأْس دَاجُونَ وَيَدَاهُ مَقْطُوعَة</w:t>
      </w:r>
      <w:r>
        <w:rPr>
          <w:lang w:val="ar_AE" w:bidi="ar_AE"/>
        </w:rPr>
        <w:t>: رمز لسيادة الله على هذا الصنم (</w:t>
      </w:r>
      <w:hyperlink r:id="rId157">
        <w:r>
          <w:rPr>
            <w:lang w:val="ar_AE" w:bidi="ar_AE"/>
          </w:rPr>
          <w:rPr>
            <w:color w:val="0000EE"/>
            <w:u w:val="single"/>
          </w:rPr>
          <w:t>5:7</w:t>
        </w:r>
      </w:hyperlink>
      <w:r>
        <w:rPr>
          <w:lang w:val="ar_AE" w:bidi="ar_AE"/>
        </w:rPr>
        <w:t xml:space="preserve">؛ انظر أيضًا </w:t>
      </w:r>
      <w:hyperlink r:id="rId158">
        <w:r>
          <w:rPr>
            <w:lang w:val="ar_AE" w:bidi="ar_AE"/>
          </w:rPr>
          <w:rPr>
            <w:color w:val="0000EE"/>
            <w:u w:val="single"/>
          </w:rPr>
          <w:t>17:51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5</w:t>
      </w:r>
      <w:r>
        <w:rPr>
          <w:lang w:val="ar_AE" w:bidi="ar_AE"/>
        </w:rPr>
      </w:r>
    </w:p>
    <w:p>
      <w:pPr>
        <w:bidi/>
      </w:pPr>
      <w:r>
        <w:rPr>
          <w:lang w:val="ar_AE" w:bidi="ar_AE"/>
        </w:rPr>
      </w:r>
      <w:r>
        <w:rPr>
          <w:lang w:val="ar_AE" w:bidi="ar_AE"/>
        </w:rPr>
        <w:t>لا يَدُوسُ ... عَلَى عَتَبَةِ: في حين أن الفلسطينيين ربما اعتقدوا أن قطع داجون نتج عن فشلهم في تكريم الإله بشكل صحيح، فإن الفشل الحقيقي كان في عبادة الوثن بدلًا من تكريم الإله الحقيقي الواحد (</w:t>
      </w:r>
      <w:hyperlink r:id="rId159">
        <w:r>
          <w:rPr>
            <w:lang w:val="ar_AE" w:bidi="ar_AE"/>
          </w:rPr>
          <w:rPr>
            <w:color w:val="0000EE"/>
            <w:u w:val="single"/>
          </w:rPr>
          <w:t>إشعياء 44:6–20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6</w:t>
      </w:r>
      <w:r>
        <w:rPr>
          <w:lang w:val="ar_AE" w:bidi="ar_AE"/>
        </w:rPr>
      </w:r>
    </w:p>
    <w:p>
      <w:pPr>
        <w:bidi/>
      </w:pPr>
      <w:r>
        <w:rPr>
          <w:lang w:val="ar_AE" w:bidi="ar_AE"/>
        </w:rPr>
      </w:r>
      <w:r>
        <w:rPr>
          <w:lang w:val="ar_AE" w:bidi="ar_AE"/>
        </w:rPr>
        <w:t>أورام: قد يعني المصطلح العبري ببساطة "تورمات". الترجمة البديلة المحتملة هي "البواسير". ومن المحتمل أنها كانت الدبل القاتلة للطاعون الدبلي، الذي يصيب الجزء السفلي من الجسم، وخاصةً منطقة المستقيم. ومن المعروف أن الفئران حاملة للطاعون.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5: 8</w:t>
      </w:r>
      <w:r>
        <w:rPr>
          <w:lang w:val="ar_AE" w:bidi="ar_AE"/>
        </w:rPr>
      </w:r>
    </w:p>
    <w:p>
      <w:pPr>
        <w:bidi/>
      </w:pPr>
      <w:r>
        <w:rPr>
          <w:lang w:val="ar_AE" w:bidi="ar_AE"/>
        </w:rPr>
      </w:r>
      <w:r>
        <w:rPr>
          <w:lang w:val="ar_AE" w:bidi="ar_AE"/>
        </w:rPr>
        <w:t xml:space="preserve">حكام (أو </w:t>
      </w:r>
      <w:r>
        <w:rPr>
          <w:i/>
          <w:lang w:val="ar_AE" w:bidi="ar_AE"/>
        </w:rPr>
        <w:t>أَقْطَاب</w:t>
      </w:r>
      <w:r>
        <w:rPr>
          <w:lang w:val="ar_AE" w:bidi="ar_AE"/>
        </w:rPr>
        <w:t>): كان لكل مدينة من المدن الفلسطينية الخمس الكبرى حاكمها الخاص (</w:t>
      </w:r>
      <w:hyperlink r:id="rId160">
        <w:r>
          <w:rPr>
            <w:lang w:val="ar_AE" w:bidi="ar_AE"/>
          </w:rPr>
          <w:rPr>
            <w:color w:val="0000EE"/>
            <w:u w:val="single"/>
          </w:rPr>
          <w:t>6:16–18</w:t>
        </w:r>
      </w:hyperlink>
      <w:r>
        <w:rPr>
          <w:lang w:val="ar_AE" w:bidi="ar_AE"/>
        </w:rPr>
        <w:t>). • لِيُنْقَلْ: بالرغم من الخطر الواضح، استمتع الفلسطينيون بجائزتهم التي استولوا عليها بدرجة كافية لنقلها بدلًا من إعادتها. • كانت جت</w:t>
      </w:r>
      <w:r>
        <w:rPr>
          <w:i/>
          <w:lang w:val="ar_AE" w:bidi="ar_AE"/>
        </w:rPr>
        <w:t>،</w:t>
      </w:r>
      <w:r>
        <w:rPr>
          <w:lang w:val="ar_AE" w:bidi="ar_AE"/>
        </w:rPr>
        <w:t xml:space="preserve"> إحدى المدن الفلسطينية الخمس الكبرى، قريبة.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٥: ٩</w:t>
      </w:r>
      <w:r>
        <w:rPr>
          <w:lang w:val="ar_AE" w:bidi="ar_AE"/>
        </w:rPr>
      </w:r>
    </w:p>
    <w:p>
      <w:pPr>
        <w:bidi/>
      </w:pPr>
      <w:r>
        <w:rPr>
          <w:lang w:val="ar_AE" w:bidi="ar_AE"/>
        </w:rPr>
      </w:r>
      <w:r>
        <w:rPr>
          <w:lang w:val="ar_AE" w:bidi="ar_AE"/>
        </w:rPr>
        <w:t>غالبًا ما استخدم الله الذعر الشديد لإضعاف وإرباك أعداء شعب إسرائيل (</w:t>
      </w:r>
      <w:hyperlink r:id="rId161">
        <w:r>
          <w:rPr>
            <w:lang w:val="ar_AE" w:bidi="ar_AE"/>
          </w:rPr>
          <w:rPr>
            <w:color w:val="0000EE"/>
            <w:u w:val="single"/>
          </w:rPr>
          <w:t>14:15</w:t>
        </w:r>
      </w:hyperlink>
      <w:r>
        <w:rPr>
          <w:lang w:val="ar_AE" w:bidi="ar_AE"/>
        </w:rPr>
        <w:t xml:space="preserve">، </w:t>
      </w:r>
      <w:hyperlink r:id="rId162">
        <w:r>
          <w:rPr>
            <w:lang w:val="ar_AE" w:bidi="ar_AE"/>
          </w:rPr>
          <w:rPr>
            <w:color w:val="0000EE"/>
            <w:u w:val="single"/>
          </w:rPr>
          <w:t>20</w:t>
        </w:r>
      </w:hyperlink>
      <w:r>
        <w:rPr>
          <w:lang w:val="ar_AE" w:bidi="ar_AE"/>
        </w:rPr>
        <w:t xml:space="preserve">؛ </w:t>
      </w:r>
      <w:hyperlink r:id="rId163">
        <w:r>
          <w:rPr>
            <w:lang w:val="ar_AE" w:bidi="ar_AE"/>
          </w:rPr>
          <w:rPr>
            <w:color w:val="0000EE"/>
            <w:u w:val="single"/>
          </w:rPr>
          <w:t>تثنية 7:23</w:t>
        </w:r>
      </w:hyperlink>
      <w:r>
        <w:rPr>
          <w:lang w:val="ar_AE" w:bidi="ar_AE"/>
        </w:rPr>
        <w:t xml:space="preserve">؛ </w:t>
      </w:r>
      <w:hyperlink r:id="rId164">
        <w:r>
          <w:rPr>
            <w:lang w:val="ar_AE" w:bidi="ar_AE"/>
          </w:rPr>
          <w:rPr>
            <w:color w:val="0000EE"/>
            <w:u w:val="single"/>
          </w:rPr>
          <w:t>حزقيال 22:5</w:t>
        </w:r>
      </w:hyperlink>
      <w:r>
        <w:rPr>
          <w:lang w:val="ar_AE" w:bidi="ar_AE"/>
        </w:rPr>
        <w:t xml:space="preserve">؛ </w:t>
      </w:r>
      <w:hyperlink r:id="rId165">
        <w:r>
          <w:rPr>
            <w:lang w:val="ar_AE" w:bidi="ar_AE"/>
          </w:rPr>
          <w:rPr>
            <w:color w:val="0000EE"/>
            <w:u w:val="single"/>
          </w:rPr>
          <w:t>عاموس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٥: ١٠</w:t>
      </w:r>
      <w:r>
        <w:rPr>
          <w:lang w:val="ar_AE" w:bidi="ar_AE"/>
        </w:rPr>
      </w:r>
    </w:p>
    <w:p>
      <w:pPr>
        <w:bidi/>
      </w:pPr>
      <w:r>
        <w:rPr>
          <w:lang w:val="ar_AE" w:bidi="ar_AE"/>
        </w:rPr>
      </w:r>
      <w:r>
        <w:rPr>
          <w:lang w:val="ar_AE" w:bidi="ar_AE"/>
        </w:rPr>
        <w:t xml:space="preserve">كانت عقرون واحدة من المدن الخمس الرئيسية للفلسطينيين (انظر </w:t>
      </w:r>
      <w:hyperlink r:id="rId155">
        <w:r>
          <w:rPr>
            <w:lang w:val="ar_AE" w:bidi="ar_AE"/>
          </w:rPr>
          <w:rPr>
            <w:color w:val="0000EE"/>
            <w:u w:val="single"/>
          </w:rPr>
          <w:t>6:17</w:t>
        </w:r>
      </w:hyperlink>
      <w:r>
        <w:rPr>
          <w:lang w:val="ar_AE" w:bidi="ar_AE"/>
        </w:rPr>
        <w:t>)، وكانت تقع على بعد خمسة أميال شمال مدينة جت.</w:t>
      </w:r>
      <w:r>
        <w:rPr>
          <w:lang w:val="ar_AE" w:bidi="ar_AE"/>
        </w:rPr>
      </w:r>
      <w:r>
        <w:rPr>
          <w:lang w:val="ar_AE" w:bidi="ar_AE"/>
        </w:rPr>
      </w:r>
    </w:p>
    <w:p>
      <w:pPr>
        <w:bidi/>
      </w:pPr>
      <w:r>
        <w:rPr>
          <w:lang w:val="ar_AE" w:bidi="ar_AE"/>
        </w:rPr>
      </w:r>
    </w:p>
    <w:p>
      <w:pPr>
        <w:pStyle w:val="Heading2"/>
        <w:bidi/>
      </w:pPr>
      <w:r>
        <w:rPr>
          <w:lang w:val="ar_AE" w:bidi="ar_AE"/>
        </w:rPr>
        <w:t>١ صموئيل ٦: ٢</w:t>
      </w:r>
      <w:r>
        <w:rPr>
          <w:lang w:val="ar_AE" w:bidi="ar_AE"/>
        </w:rPr>
      </w:r>
    </w:p>
    <w:p>
      <w:pPr>
        <w:bidi/>
      </w:pPr>
      <w:r>
        <w:rPr>
          <w:lang w:val="ar_AE" w:bidi="ar_AE"/>
        </w:rPr>
      </w:r>
      <w:r>
        <w:rPr>
          <w:lang w:val="ar_AE" w:bidi="ar_AE"/>
        </w:rPr>
        <w:t>الْكَهَنَةَ وَالْعَرَّافِينَ</w:t>
      </w:r>
      <w:r>
        <w:rPr>
          <w:lang w:val="ar_AE" w:bidi="ar_AE"/>
        </w:rPr>
        <w:t xml:space="preserve">: كان السحر والعرافة جزءًا من دين الفلسطينيين (قارن </w:t>
      </w:r>
      <w:hyperlink r:id="rId166">
        <w:r>
          <w:rPr>
            <w:lang w:val="ar_AE" w:bidi="ar_AE"/>
          </w:rPr>
          <w:rPr>
            <w:color w:val="0000EE"/>
            <w:u w:val="single"/>
          </w:rPr>
          <w:t>28:7</w:t>
        </w:r>
      </w:hyperlink>
      <w:r>
        <w:rPr>
          <w:lang w:val="ar_AE" w:bidi="ar_AE"/>
        </w:rPr>
        <w:t xml:space="preserve">؛ </w:t>
      </w:r>
      <w:hyperlink r:id="rId167">
        <w:r>
          <w:rPr>
            <w:lang w:val="ar_AE" w:bidi="ar_AE"/>
          </w:rPr>
          <w:rPr>
            <w:color w:val="0000EE"/>
            <w:u w:val="single"/>
          </w:rPr>
          <w:t>تثنية 18:10–14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3</w:t>
      </w:r>
      <w:r>
        <w:rPr>
          <w:lang w:val="ar_AE" w:bidi="ar_AE"/>
        </w:rPr>
      </w:r>
    </w:p>
    <w:p>
      <w:pPr>
        <w:bidi/>
      </w:pPr>
      <w:r>
        <w:rPr>
          <w:lang w:val="ar_AE" w:bidi="ar_AE"/>
        </w:rPr>
      </w:r>
      <w:r>
        <w:rPr>
          <w:lang w:val="ar_AE" w:bidi="ar_AE"/>
        </w:rPr>
        <w:t xml:space="preserve">من غير المرجح أن يكون الفلسطينيون على علم بتنظيمات العبادة الإسرائيلية. قد يكون قربان الإثم بالنسبة للفلسطينيين بمثابة تقدمة للإله في محاولة لتجنب غضبه (قارن مفهوم الكفارة في </w:t>
      </w:r>
      <w:hyperlink r:id="rId168">
        <w:r>
          <w:rPr>
            <w:lang w:val="ar_AE" w:bidi="ar_AE"/>
          </w:rPr>
          <w:rPr>
            <w:color w:val="0000EE"/>
            <w:u w:val="single"/>
          </w:rPr>
          <w:t>لاويين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٤</w:t>
      </w:r>
      <w:r>
        <w:rPr>
          <w:lang w:val="ar_AE" w:bidi="ar_AE"/>
        </w:rPr>
      </w:r>
    </w:p>
    <w:p>
      <w:pPr>
        <w:bidi/>
      </w:pPr>
      <w:r>
        <w:rPr>
          <w:lang w:val="ar_AE" w:bidi="ar_AE"/>
        </w:rPr>
      </w:r>
      <w:r>
        <w:rPr>
          <w:lang w:val="ar_AE" w:bidi="ar_AE"/>
        </w:rPr>
        <w:t>فِيرَان</w:t>
      </w:r>
      <w:r>
        <w:rPr>
          <w:lang w:val="ar_AE" w:bidi="ar_AE"/>
        </w:rPr>
        <w:t xml:space="preserve">: انظر </w:t>
      </w:r>
      <w:r>
        <w:rPr>
          <w:lang w:val="ar_AE" w:bidi="ar_AE"/>
        </w:rPr>
        <w:t>ملاحظة الدراسة في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6</w:t>
      </w:r>
      <w:r>
        <w:rPr>
          <w:lang w:val="ar_AE" w:bidi="ar_AE"/>
        </w:rPr>
      </w:r>
    </w:p>
    <w:p>
      <w:pPr>
        <w:bidi/>
      </w:pPr>
      <w:r>
        <w:rPr>
          <w:lang w:val="ar_AE" w:bidi="ar_AE"/>
        </w:rPr>
      </w:r>
      <w:r>
        <w:rPr>
          <w:lang w:val="ar_AE" w:bidi="ar_AE"/>
        </w:rPr>
        <w:t>كان الفلسطينيون يظنون أنهم قادرون على التغلب على الرب عن طريق القتال بشراسة أكبر (</w:t>
      </w:r>
      <w:hyperlink r:id="rId169">
        <w:r>
          <w:rPr>
            <w:lang w:val="ar_AE" w:bidi="ar_AE"/>
          </w:rPr>
          <w:rPr>
            <w:color w:val="0000EE"/>
            <w:u w:val="single"/>
          </w:rPr>
          <w:t>4:9</w:t>
        </w:r>
      </w:hyperlink>
      <w:r>
        <w:rPr>
          <w:lang w:val="ar_AE" w:bidi="ar_AE"/>
        </w:rPr>
        <w:t>). وعلى الرغم من أنهم هزموا بني إسرائيل، لكنهم أدركوا الآن أنهم لا يستطيعون هزيمة إله إسرائيل.</w:t>
      </w:r>
      <w:r>
        <w:rPr>
          <w:lang w:val="ar_AE" w:bidi="ar_AE"/>
        </w:rPr>
      </w:r>
      <w:r>
        <w:rPr>
          <w:lang w:val="ar_AE" w:bidi="ar_AE"/>
        </w:rPr>
      </w:r>
    </w:p>
    <w:p>
      <w:pPr>
        <w:bidi/>
      </w:pPr>
      <w:r>
        <w:rPr>
          <w:lang w:val="ar_AE" w:bidi="ar_AE"/>
        </w:rPr>
      </w:r>
    </w:p>
    <w:p>
      <w:pPr>
        <w:pStyle w:val="Heading2"/>
        <w:bidi/>
      </w:pPr>
      <w:r>
        <w:rPr>
          <w:lang w:val="ar_AE" w:bidi="ar_AE"/>
        </w:rPr>
        <w:t>1 صموئيل 6: 7</w:t>
      </w:r>
      <w:r>
        <w:rPr>
          <w:lang w:val="ar_AE" w:bidi="ar_AE"/>
        </w:rPr>
      </w:r>
    </w:p>
    <w:p>
      <w:pPr>
        <w:bidi/>
      </w:pPr>
      <w:r>
        <w:rPr>
          <w:lang w:val="ar_AE" w:bidi="ar_AE"/>
        </w:rPr>
      </w:r>
      <w:r>
        <w:rPr>
          <w:lang w:val="ar_AE" w:bidi="ar_AE"/>
        </w:rPr>
        <w:t xml:space="preserve"> وَأَرْجِعُوا وَلَدَيْهِمَا عَنْهُمَا إِلَى الْبَيْتِ: إذا تصرفت الأبقار بعكس طبيعة أمومتها وتركت عجولها لتأخذ التابوت إلى إسرائيل، فهذا يثبت أن الضربة كانت من إله إسرائيل (</w:t>
      </w:r>
      <w:hyperlink r:id="rId170">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٩</w:t>
      </w:r>
      <w:r>
        <w:rPr>
          <w:lang w:val="ar_AE" w:bidi="ar_AE"/>
        </w:rPr>
      </w:r>
    </w:p>
    <w:p>
      <w:pPr>
        <w:bidi/>
      </w:pPr>
      <w:r>
        <w:rPr>
          <w:lang w:val="ar_AE" w:bidi="ar_AE"/>
        </w:rPr>
      </w:r>
      <w:r>
        <w:rPr>
          <w:lang w:val="ar_AE" w:bidi="ar_AE"/>
        </w:rPr>
        <w:t>كانت بيت شمس أقرب مدينة إسرائيلية إلى عقرون (</w:t>
      </w:r>
      <w:hyperlink r:id="rId171">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١٣</w:t>
      </w:r>
      <w:r>
        <w:rPr>
          <w:lang w:val="ar_AE" w:bidi="ar_AE"/>
        </w:rPr>
      </w:r>
    </w:p>
    <w:p>
      <w:pPr>
        <w:bidi/>
      </w:pPr>
      <w:r>
        <w:rPr>
          <w:lang w:val="ar_AE" w:bidi="ar_AE"/>
        </w:rPr>
      </w:r>
      <w:r>
        <w:rPr>
          <w:lang w:val="ar_AE" w:bidi="ar_AE"/>
        </w:rPr>
        <w:t>عادةً ما يتم حصاد القمح في شهري مايو أو يونيو.</w:t>
      </w:r>
      <w:r>
        <w:rPr>
          <w:lang w:val="ar_AE" w:bidi="ar_AE"/>
        </w:rPr>
      </w:r>
      <w:r>
        <w:rPr>
          <w:lang w:val="ar_AE" w:bidi="ar_AE"/>
        </w:rPr>
      </w:r>
    </w:p>
    <w:p>
      <w:pPr>
        <w:bidi/>
      </w:pPr>
      <w:r>
        <w:rPr>
          <w:lang w:val="ar_AE" w:bidi="ar_AE"/>
        </w:rPr>
      </w:r>
    </w:p>
    <w:p>
      <w:pPr>
        <w:pStyle w:val="Heading2"/>
        <w:bidi/>
      </w:pPr>
      <w:r>
        <w:rPr>
          <w:lang w:val="ar_AE" w:bidi="ar_AE"/>
        </w:rPr>
        <w:t>1 صموئيل 6: 14</w:t>
      </w:r>
      <w:r>
        <w:rPr>
          <w:lang w:val="ar_AE" w:bidi="ar_AE"/>
        </w:rPr>
      </w:r>
    </w:p>
    <w:p>
      <w:pPr>
        <w:bidi/>
      </w:pPr>
      <w:r>
        <w:rPr>
          <w:lang w:val="ar_AE" w:bidi="ar_AE"/>
        </w:rPr>
      </w:r>
      <w:r>
        <w:rPr>
          <w:lang w:val="ar_AE" w:bidi="ar_AE"/>
        </w:rPr>
        <w:t xml:space="preserve">ربما كانت هذه المحرقة قد قُدمت لغفران الخطايا (انظر </w:t>
      </w:r>
      <w:hyperlink r:id="rId172">
        <w:r>
          <w:rPr>
            <w:lang w:val="ar_AE" w:bidi="ar_AE"/>
          </w:rPr>
          <w:rPr>
            <w:color w:val="0000EE"/>
            <w:u w:val="single"/>
          </w:rPr>
          <w:t>7:9–10</w:t>
        </w:r>
      </w:hyperlink>
      <w:r>
        <w:rPr>
          <w:lang w:val="ar_AE" w:bidi="ar_AE"/>
        </w:rPr>
        <w:t xml:space="preserve">؛ </w:t>
      </w:r>
      <w:hyperlink r:id="rId173">
        <w:r>
          <w:rPr>
            <w:lang w:val="ar_AE" w:bidi="ar_AE"/>
          </w:rPr>
          <w:rPr>
            <w:color w:val="0000EE"/>
            <w:u w:val="single"/>
          </w:rPr>
          <w:t>لاويين 1:3–17</w:t>
        </w:r>
      </w:hyperlink>
      <w:r>
        <w:rPr>
          <w:lang w:val="ar_AE" w:bidi="ar_AE"/>
        </w:rPr>
        <w:t xml:space="preserve">)، ولكنها على الأرجح كانت تعبيرًا طوعيًا عن المحبة أو الشكر (انظر </w:t>
      </w:r>
      <w:hyperlink r:id="rId174">
        <w:r>
          <w:rPr>
            <w:lang w:val="ar_AE" w:bidi="ar_AE"/>
          </w:rPr>
          <w:rPr>
            <w:color w:val="0000EE"/>
            <w:u w:val="single"/>
          </w:rPr>
          <w:t>لاويين 22:18–22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15</w:t>
      </w:r>
      <w:r>
        <w:rPr>
          <w:lang w:val="ar_AE" w:bidi="ar_AE"/>
        </w:rPr>
      </w:r>
    </w:p>
    <w:p>
      <w:pPr>
        <w:bidi/>
      </w:pPr>
      <w:r>
        <w:rPr>
          <w:lang w:val="ar_AE" w:bidi="ar_AE"/>
        </w:rPr>
      </w:r>
      <w:r>
        <w:rPr>
          <w:lang w:val="ar_AE" w:bidi="ar_AE"/>
        </w:rPr>
        <w:t>وبتدبير إلهي، وصل التابوت إلى بيت شمس (</w:t>
      </w:r>
      <w:hyperlink r:id="rId175">
        <w:r>
          <w:rPr>
            <w:lang w:val="ar_AE" w:bidi="ar_AE"/>
          </w:rPr>
          <w:rPr>
            <w:color w:val="0000EE"/>
            <w:u w:val="single"/>
          </w:rPr>
          <w:t>6:13</w:t>
        </w:r>
      </w:hyperlink>
      <w:r>
        <w:rPr>
          <w:lang w:val="ar_AE" w:bidi="ar_AE"/>
        </w:rPr>
        <w:t>)، التي كانت مدينة للاويين (</w:t>
      </w:r>
      <w:hyperlink r:id="rId176">
        <w:r>
          <w:rPr>
            <w:lang w:val="ar_AE" w:bidi="ar_AE"/>
          </w:rPr>
          <w:rPr>
            <w:color w:val="0000EE"/>
            <w:u w:val="single"/>
          </w:rPr>
          <w:t>يشوع 21:13–16</w:t>
        </w:r>
      </w:hyperlink>
      <w:r>
        <w:rPr>
          <w:lang w:val="ar_AE" w:bidi="ar_AE"/>
        </w:rPr>
        <w:t xml:space="preserve">). رجال سبط لاوي الذين عاشوا هناك كانوا قادرين على نقل التابوت بأمان (انظر </w:t>
      </w:r>
      <w:hyperlink r:id="rId177">
        <w:r>
          <w:rPr>
            <w:lang w:val="ar_AE" w:bidi="ar_AE"/>
          </w:rPr>
          <w:rPr>
            <w:color w:val="0000EE"/>
            <w:u w:val="single"/>
          </w:rPr>
          <w:t>عدد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17</w:t>
      </w:r>
      <w:r>
        <w:rPr>
          <w:lang w:val="ar_AE" w:bidi="ar_AE"/>
        </w:rPr>
      </w:r>
    </w:p>
    <w:p>
      <w:pPr>
        <w:bidi/>
      </w:pPr>
      <w:r>
        <w:rPr>
          <w:lang w:val="ar_AE" w:bidi="ar_AE"/>
        </w:rPr>
      </w:r>
      <w:r>
        <w:rPr>
          <w:lang w:val="ar_AE" w:bidi="ar_AE"/>
        </w:rPr>
        <w:t xml:space="preserve"> قُرْبَانَ إِثْمٍ لِلرَّبِّ: انظر </w:t>
      </w:r>
      <w:r>
        <w:rPr>
          <w:lang w:val="ar_AE" w:bidi="ar_AE"/>
        </w:rPr>
        <w:t>ملاحظة الدراسة على 6:3</w:t>
      </w:r>
      <w:r>
        <w:rPr>
          <w:lang w:val="ar_AE" w:bidi="ar_AE"/>
        </w:rPr>
        <w:t>. • أشدود، غزّة، أشقلون، جت، وعقرون: كانت هذه المدن الخمس الرئيسية للفلسطينيين تقع على أو بالقرب من الطريق الرئيسي الكبير. كان هذا الطريق التجاري القديم الرئيسي يربط مصر بآرام عبر السهل الساحلي لكنعان. وكانت كل مدينة تُحكم من قِبَل حاكم يشبه الملك (</w:t>
      </w:r>
      <w:hyperlink r:id="rId178">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19</w:t>
      </w:r>
      <w:r>
        <w:rPr>
          <w:lang w:val="ar_AE" w:bidi="ar_AE"/>
        </w:rPr>
      </w:r>
    </w:p>
    <w:p>
      <w:pPr>
        <w:bidi/>
      </w:pPr>
      <w:r>
        <w:rPr>
          <w:lang w:val="ar_AE" w:bidi="ar_AE"/>
        </w:rPr>
      </w:r>
      <w:r>
        <w:rPr>
          <w:lang w:val="ar_AE" w:bidi="ar_AE"/>
        </w:rPr>
        <w:t>سبعون رجلًا: كانت بيت شمس قرية صغيرة. • لأَنَّهُمْ نَظَرُوا إِلَى تَابُوتِ الرَّبِّ: كان الاتصال الجسدي بالتابوت محظورًا (</w:t>
      </w:r>
      <w:hyperlink r:id="rId177">
        <w:r>
          <w:rPr>
            <w:lang w:val="ar_AE" w:bidi="ar_AE"/>
          </w:rPr>
          <w:rPr>
            <w:color w:val="0000EE"/>
            <w:u w:val="single"/>
          </w:rPr>
          <w:t>عدد 4:15</w:t>
        </w:r>
      </w:hyperlink>
      <w:r>
        <w:rPr>
          <w:lang w:val="ar_AE" w:bidi="ar_AE"/>
        </w:rPr>
        <w:t xml:space="preserve">؛ </w:t>
      </w:r>
      <w:hyperlink r:id="rId179">
        <w:r>
          <w:rPr>
            <w:lang w:val="ar_AE" w:bidi="ar_AE"/>
          </w:rPr>
          <w:rPr>
            <w:color w:val="0000EE"/>
            <w:u w:val="single"/>
          </w:rPr>
          <w:t>2 صموئيل 6:6–8</w:t>
        </w:r>
      </w:hyperlink>
      <w:r>
        <w:rPr>
          <w:lang w:val="ar_AE" w:bidi="ar_AE"/>
        </w:rPr>
        <w:t>)، وكذلك النظر داخله (</w:t>
      </w:r>
      <w:hyperlink r:id="rId180">
        <w:r>
          <w:rPr>
            <w:lang w:val="ar_AE" w:bidi="ar_AE"/>
          </w:rPr>
          <w:rPr>
            <w:color w:val="0000EE"/>
            <w:u w:val="single"/>
          </w:rPr>
          <w:t>عدد 4:20</w:t>
        </w:r>
      </w:hyperlink>
      <w:r>
        <w:rPr>
          <w:lang w:val="ar_AE" w:bidi="ar_AE"/>
        </w:rPr>
        <w:t>). أولئك الذين قُتلوا كانوا يفتقرون إلى احترام قداسة الله.</w:t>
      </w:r>
      <w:r>
        <w:rPr>
          <w:lang w:val="ar_AE" w:bidi="ar_AE"/>
        </w:rPr>
      </w:r>
      <w:r>
        <w:rPr>
          <w:lang w:val="ar_AE" w:bidi="ar_AE"/>
        </w:rPr>
      </w:r>
    </w:p>
    <w:p>
      <w:pPr>
        <w:bidi/>
      </w:pPr>
      <w:r>
        <w:rPr>
          <w:lang w:val="ar_AE" w:bidi="ar_AE"/>
        </w:rPr>
      </w:r>
    </w:p>
    <w:p>
      <w:pPr>
        <w:pStyle w:val="Heading2"/>
        <w:bidi/>
      </w:pPr>
      <w:r>
        <w:rPr>
          <w:lang w:val="ar_AE" w:bidi="ar_AE"/>
        </w:rPr>
        <w:t>1 صموئيل 6: 20</w:t>
      </w:r>
      <w:r>
        <w:rPr>
          <w:lang w:val="ar_AE" w:bidi="ar_AE"/>
        </w:rPr>
      </w:r>
    </w:p>
    <w:p>
      <w:pPr>
        <w:bidi/>
      </w:pPr>
      <w:r>
        <w:rPr>
          <w:lang w:val="ar_AE" w:bidi="ar_AE"/>
        </w:rPr>
      </w:r>
      <w:r>
        <w:rPr>
          <w:lang w:val="ar_AE" w:bidi="ar_AE"/>
        </w:rPr>
        <w:t>مَنْ يَقْدِرُ أَنْ يَقِفَ أَمَامَ الرَّبِّ؟ حتى شعب الله لم يكونوا محصنين من غضبه عندما اُنتهكت قداسته. • وَإِلَى مَنْ يَصْعَدُ (التابوت) عَنَّا؟ عندما واجه الإسرائيليون قداسة الله، شعروا بالضيق الذي شعر به الفلسطينيون الوثنيون (</w:t>
      </w:r>
      <w:hyperlink r:id="rId181">
        <w:r>
          <w:rPr>
            <w:lang w:val="ar_AE" w:bidi="ar_AE"/>
          </w:rPr>
          <w:rPr>
            <w:color w:val="0000EE"/>
            <w:u w:val="single"/>
          </w:rPr>
          <w:t>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٢١</w:t>
      </w:r>
      <w:r>
        <w:rPr>
          <w:lang w:val="ar_AE" w:bidi="ar_AE"/>
        </w:rPr>
      </w:r>
    </w:p>
    <w:p>
      <w:pPr>
        <w:bidi/>
      </w:pPr>
      <w:r>
        <w:rPr>
          <w:lang w:val="ar_AE" w:bidi="ar_AE"/>
        </w:rPr>
      </w:r>
      <w:r>
        <w:rPr>
          <w:lang w:val="ar_AE" w:bidi="ar_AE"/>
        </w:rPr>
        <w:t>كانت قرية يعاريم قريبة، على بُعد حوالي عشرة أميال شمال شرق بيت شمس.</w:t>
      </w:r>
      <w:r>
        <w:rPr>
          <w:lang w:val="ar_AE" w:bidi="ar_AE"/>
        </w:rPr>
      </w:r>
      <w:r>
        <w:rPr>
          <w:lang w:val="ar_AE" w:bidi="ar_AE"/>
        </w:rPr>
      </w:r>
    </w:p>
    <w:p>
      <w:pPr>
        <w:bidi/>
      </w:pPr>
      <w:r>
        <w:rPr>
          <w:lang w:val="ar_AE" w:bidi="ar_AE"/>
        </w:rPr>
      </w:r>
    </w:p>
    <w:p>
      <w:pPr>
        <w:pStyle w:val="Heading2"/>
        <w:bidi/>
      </w:pPr>
      <w:r>
        <w:rPr>
          <w:lang w:val="ar_AE" w:bidi="ar_AE"/>
        </w:rPr>
        <w:t>1 صموئيل 7: 1</w:t>
      </w:r>
      <w:r>
        <w:rPr>
          <w:lang w:val="ar_AE" w:bidi="ar_AE"/>
        </w:rPr>
      </w:r>
    </w:p>
    <w:p>
      <w:pPr>
        <w:bidi/>
      </w:pPr>
      <w:r>
        <w:rPr>
          <w:lang w:val="ar_AE" w:bidi="ar_AE"/>
        </w:rPr>
      </w:r>
      <w:r>
        <w:rPr>
          <w:lang w:val="ar_AE" w:bidi="ar_AE"/>
        </w:rPr>
        <w:t xml:space="preserve">رجال قرية يعاريم الذين نقلوا التابوت وألعازار كانوا على الأرجح من اللاويين (انظر </w:t>
      </w:r>
      <w:hyperlink r:id="rId182">
        <w:r>
          <w:rPr>
            <w:lang w:val="ar_AE" w:bidi="ar_AE"/>
          </w:rPr>
          <w:rPr>
            <w:color w:val="0000EE"/>
            <w:u w:val="single"/>
          </w:rPr>
          <w:t>6:15</w:t>
        </w:r>
      </w:hyperlink>
      <w:r>
        <w:rPr>
          <w:lang w:val="ar_AE" w:bidi="ar_AE"/>
        </w:rPr>
        <w:t xml:space="preserve">؛ </w:t>
      </w:r>
      <w:hyperlink r:id="rId183">
        <w:r>
          <w:rPr>
            <w:lang w:val="ar_AE" w:bidi="ar_AE"/>
          </w:rPr>
          <w:rPr>
            <w:color w:val="0000EE"/>
            <w:u w:val="single"/>
          </w:rPr>
          <w:t>عدد 1:47–51</w:t>
        </w:r>
      </w:hyperlink>
      <w:r>
        <w:rPr>
          <w:lang w:val="ar_AE" w:bidi="ar_AE"/>
        </w:rPr>
        <w:t>). • لأَجْلِ حِرَاسَةِ (المسؤول عن): نفس الفعل يصف واجب اللاويين في حراسة خيمة الاجتماع (</w:t>
      </w:r>
      <w:hyperlink r:id="rId184">
        <w:r>
          <w:rPr>
            <w:lang w:val="ar_AE" w:bidi="ar_AE"/>
          </w:rPr>
          <w:rPr>
            <w:color w:val="0000EE"/>
            <w:u w:val="single"/>
          </w:rPr>
          <w:t>عدد 1:53</w:t>
        </w:r>
      </w:hyperlink>
      <w:r>
        <w:rPr>
          <w:lang w:val="ar_AE" w:bidi="ar_AE"/>
        </w:rPr>
        <w:t xml:space="preserve">؛ </w:t>
      </w:r>
      <w:hyperlink r:id="rId185">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2</w:t>
      </w:r>
      <w:r>
        <w:rPr>
          <w:lang w:val="ar_AE" w:bidi="ar_AE"/>
        </w:rPr>
      </w:r>
    </w:p>
    <w:p>
      <w:pPr>
        <w:bidi/>
      </w:pPr>
      <w:r>
        <w:rPr>
          <w:lang w:val="ar_AE" w:bidi="ar_AE"/>
        </w:rPr>
      </w:r>
      <w:r>
        <w:rPr>
          <w:lang w:val="ar_AE" w:bidi="ar_AE"/>
        </w:rPr>
        <w:t>تغطي عشرون عامًا الفترة حتى جمع صموئيل الشعب في المصفاة (</w:t>
      </w:r>
      <w:hyperlink r:id="rId186">
        <w:r>
          <w:rPr>
            <w:lang w:val="ar_AE" w:bidi="ar_AE"/>
          </w:rPr>
          <w:rPr>
            <w:color w:val="0000EE"/>
            <w:u w:val="single"/>
          </w:rPr>
          <w:t>7:5–6</w:t>
        </w:r>
      </w:hyperlink>
      <w:r>
        <w:rPr>
          <w:lang w:val="ar_AE" w:bidi="ar_AE"/>
        </w:rPr>
        <w:t>). وفيمَا بعد أحضر داود التابوت إلى أورشليم (</w:t>
      </w:r>
      <w:hyperlink r:id="rId187">
        <w:r>
          <w:rPr>
            <w:lang w:val="ar_AE" w:bidi="ar_AE"/>
          </w:rPr>
          <w:rPr>
            <w:color w:val="0000EE"/>
            <w:u w:val="single"/>
          </w:rPr>
          <w:t>2 صموئيل 6:1–19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3</w:t>
      </w:r>
      <w:r>
        <w:rPr>
          <w:lang w:val="ar_AE" w:bidi="ar_AE"/>
        </w:rPr>
      </w:r>
    </w:p>
    <w:p>
      <w:pPr>
        <w:bidi/>
      </w:pPr>
      <w:r>
        <w:rPr>
          <w:lang w:val="ar_AE" w:bidi="ar_AE"/>
        </w:rPr>
      </w:r>
      <w:r>
        <w:rPr>
          <w:lang w:val="ar_AE" w:bidi="ar_AE"/>
        </w:rPr>
        <w:t xml:space="preserve">لا يمكن للناس أن يتوقعوا بركة الله ما لم يتخلصوا مما يتعارض مع إرادته (انظر </w:t>
      </w:r>
      <w:hyperlink r:id="rId188">
        <w:r>
          <w:rPr>
            <w:lang w:val="ar_AE" w:bidi="ar_AE"/>
          </w:rPr>
          <w:rPr>
            <w:color w:val="0000EE"/>
            <w:u w:val="single"/>
          </w:rPr>
          <w:t>تكوين 35:2</w:t>
        </w:r>
      </w:hyperlink>
      <w:r>
        <w:rPr>
          <w:lang w:val="ar_AE" w:bidi="ar_AE"/>
        </w:rPr>
        <w:t xml:space="preserve">؛ </w:t>
      </w:r>
      <w:hyperlink r:id="rId189">
        <w:r>
          <w:rPr>
            <w:lang w:val="ar_AE" w:bidi="ar_AE"/>
          </w:rPr>
          <w:rPr>
            <w:color w:val="0000EE"/>
            <w:u w:val="single"/>
          </w:rPr>
          <w:t>يشوع 24:14</w:t>
        </w:r>
      </w:hyperlink>
      <w:r>
        <w:rPr>
          <w:lang w:val="ar_AE" w:bidi="ar_AE"/>
        </w:rPr>
        <w:t>). • عشتاروث كانت إلهة الخصوبة الكنعانية المرتبطة بالبعل (</w:t>
      </w:r>
      <w:hyperlink r:id="rId190">
        <w:r>
          <w:rPr>
            <w:lang w:val="ar_AE" w:bidi="ar_AE"/>
          </w:rPr>
          <w:rPr>
            <w:color w:val="0000EE"/>
            <w:u w:val="single"/>
          </w:rPr>
          <w:t>1 صموئيل 7:4</w:t>
        </w:r>
      </w:hyperlink>
      <w:r>
        <w:rPr>
          <w:lang w:val="ar_AE" w:bidi="ar_AE"/>
        </w:rPr>
        <w:t xml:space="preserve">). كانت عبادة الآلهة الكنعانية مشكلة مستمرة طوال تاريخ إسرائيل. بدأ الناس في عبادة الأوثان خلال الفترة التي استمرت عشرين عامًا المذكورة في </w:t>
      </w:r>
      <w:hyperlink r:id="rId191">
        <w:r>
          <w:rPr>
            <w:lang w:val="ar_AE" w:bidi="ar_AE"/>
          </w:rPr>
          <w:rPr>
            <w:color w:val="0000EE"/>
            <w:u w:val="single"/>
          </w:rPr>
          <w:t>7:2</w:t>
        </w:r>
      </w:hyperlink>
      <w:r>
        <w:rPr>
          <w:lang w:val="ar_AE" w:bidi="ar_AE"/>
        </w:rPr>
        <w:t>، أو ربما كانوا يفعلون ذلك منذ أيام القضاة (</w:t>
      </w:r>
      <w:hyperlink r:id="rId192">
        <w:r>
          <w:rPr>
            <w:lang w:val="ar_AE" w:bidi="ar_AE"/>
          </w:rPr>
          <w:rPr>
            <w:color w:val="0000EE"/>
            <w:u w:val="single"/>
          </w:rPr>
          <w:t>8:8</w:t>
        </w:r>
      </w:hyperlink>
      <w:r>
        <w:rPr>
          <w:lang w:val="ar_AE" w:bidi="ar_AE"/>
        </w:rPr>
        <w:t xml:space="preserve">؛ </w:t>
      </w:r>
      <w:hyperlink r:id="rId193">
        <w:r>
          <w:rPr>
            <w:lang w:val="ar_AE" w:bidi="ar_AE"/>
          </w:rPr>
          <w:rPr>
            <w:color w:val="0000EE"/>
            <w:u w:val="single"/>
          </w:rPr>
          <w:t>قضاة 6:25</w:t>
        </w:r>
      </w:hyperlink>
      <w:r>
        <w:rPr>
          <w:lang w:val="ar_AE" w:bidi="ar_AE"/>
        </w:rPr>
        <w:t xml:space="preserve">؛ قارن </w:t>
      </w:r>
      <w:hyperlink r:id="rId194">
        <w:r>
          <w:rPr>
            <w:lang w:val="ar_AE" w:bidi="ar_AE"/>
          </w:rPr>
          <w:rPr>
            <w:color w:val="0000EE"/>
            <w:u w:val="single"/>
          </w:rPr>
          <w:t>عاموس 5:25–26</w:t>
        </w:r>
      </w:hyperlink>
      <w:r>
        <w:rPr>
          <w:lang w:val="ar_AE" w:bidi="ar_AE"/>
        </w:rPr>
        <w:t>). لم تكن الهزيمة الساحقة التي لحقت بإسرائيل على يد الفلسطينيين بسبب خطايا ابني عالي فحسب، بل أيضًا بسبب عدم الإخلاص لله على مدى أجيال عديدة.</w:t>
      </w:r>
      <w:r>
        <w:rPr>
          <w:lang w:val="ar_AE" w:bidi="ar_AE"/>
        </w:rPr>
      </w:r>
      <w:r>
        <w:rPr>
          <w:lang w:val="ar_AE" w:bidi="ar_AE"/>
        </w:rPr>
      </w:r>
    </w:p>
    <w:p>
      <w:pPr>
        <w:bidi/>
      </w:pPr>
      <w:r>
        <w:rPr>
          <w:lang w:val="ar_AE" w:bidi="ar_AE"/>
        </w:rPr>
      </w:r>
    </w:p>
    <w:p>
      <w:pPr>
        <w:pStyle w:val="Heading2"/>
        <w:bidi/>
      </w:pPr>
      <w:r>
        <w:rPr>
          <w:lang w:val="ar_AE" w:bidi="ar_AE"/>
        </w:rPr>
        <w:t>1 صموئيل 7: 3–10</w:t>
      </w:r>
      <w:r>
        <w:rPr>
          <w:lang w:val="ar_AE" w:bidi="ar_AE"/>
        </w:rPr>
      </w:r>
    </w:p>
    <w:p>
      <w:pPr>
        <w:bidi/>
      </w:pPr>
      <w:r>
        <w:rPr>
          <w:lang w:val="ar_AE" w:bidi="ar_AE"/>
        </w:rPr>
      </w:r>
      <w:r>
        <w:rPr>
          <w:lang w:val="ar_AE" w:bidi="ar_AE"/>
        </w:rPr>
        <w:t xml:space="preserve">إن التغيير في موقف الشعب أمام الله، وليس وجود التابوت (انظر </w:t>
      </w:r>
      <w:hyperlink r:id="rId195">
        <w:r>
          <w:rPr>
            <w:lang w:val="ar_AE" w:bidi="ar_AE"/>
          </w:rPr>
          <w:rPr>
            <w:color w:val="0000EE"/>
            <w:u w:val="single"/>
          </w:rPr>
          <w:t>4:3–11</w:t>
        </w:r>
      </w:hyperlink>
      <w:r>
        <w:rPr>
          <w:lang w:val="ar_AE" w:bidi="ar_AE"/>
        </w:rPr>
        <w:t>)، هو ما قاد إسرائيل إلى النصر ضد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5</w:t>
      </w:r>
      <w:r>
        <w:rPr>
          <w:lang w:val="ar_AE" w:bidi="ar_AE"/>
        </w:rPr>
      </w:r>
    </w:p>
    <w:p>
      <w:pPr>
        <w:bidi/>
      </w:pPr>
      <w:r>
        <w:rPr>
          <w:lang w:val="ar_AE" w:bidi="ar_AE"/>
        </w:rPr>
      </w:r>
      <w:r>
        <w:rPr>
          <w:lang w:val="ar_AE" w:bidi="ar_AE"/>
        </w:rPr>
        <w:t xml:space="preserve">كانت المصفاة مركزًا إداريًا ونقطة تجمع للأمة (انظر </w:t>
      </w:r>
      <w:hyperlink r:id="rId196">
        <w:r>
          <w:rPr>
            <w:lang w:val="ar_AE" w:bidi="ar_AE"/>
          </w:rPr>
          <w:rPr>
            <w:color w:val="0000EE"/>
            <w:u w:val="single"/>
          </w:rPr>
          <w:t>7:16</w:t>
        </w:r>
      </w:hyperlink>
      <w:r>
        <w:rPr>
          <w:lang w:val="ar_AE" w:bidi="ar_AE"/>
        </w:rPr>
        <w:t xml:space="preserve">؛ </w:t>
      </w:r>
      <w:hyperlink r:id="rId197">
        <w:r>
          <w:rPr>
            <w:lang w:val="ar_AE" w:bidi="ar_AE"/>
          </w:rPr>
          <w:rPr>
            <w:color w:val="0000EE"/>
            <w:u w:val="single"/>
          </w:rPr>
          <w:t>10:17</w:t>
        </w:r>
      </w:hyperlink>
      <w:r>
        <w:rPr>
          <w:lang w:val="ar_AE" w:bidi="ar_AE"/>
        </w:rPr>
        <w:t xml:space="preserve">؛ </w:t>
      </w:r>
      <w:hyperlink r:id="rId198">
        <w:r>
          <w:rPr>
            <w:lang w:val="ar_AE" w:bidi="ar_AE"/>
          </w:rPr>
          <w:rPr>
            <w:color w:val="0000EE"/>
            <w:u w:val="single"/>
          </w:rPr>
          <w:t>قضاة 20:1</w:t>
        </w:r>
      </w:hyperlink>
      <w:r>
        <w:rPr>
          <w:lang w:val="ar_AE" w:bidi="ar_AE"/>
        </w:rPr>
        <w:t xml:space="preserve">). • فَأُصَلِّيَ لأَجْلِكُمْ: تم الرد هنا على سؤال عالي في </w:t>
      </w:r>
      <w:hyperlink r:id="rId199">
        <w:r>
          <w:rPr>
            <w:lang w:val="ar_AE" w:bidi="ar_AE"/>
          </w:rPr>
          <w:rPr>
            <w:color w:val="0000EE"/>
            <w:u w:val="single"/>
          </w:rPr>
          <w:t>1 صموئيل 2:25</w:t>
        </w:r>
      </w:hyperlink>
      <w:r>
        <w:rPr>
          <w:lang w:val="ar_AE" w:bidi="ar_AE"/>
        </w:rPr>
        <w:t>؛ فقد كان صموئيل الشفيع الذي احتاجته إسرائيل.</w:t>
      </w:r>
      <w:r>
        <w:rPr>
          <w:lang w:val="ar_AE" w:bidi="ar_AE"/>
        </w:rPr>
      </w:r>
      <w:r>
        <w:rPr>
          <w:lang w:val="ar_AE" w:bidi="ar_AE"/>
        </w:rPr>
      </w:r>
    </w:p>
    <w:p>
      <w:pPr>
        <w:bidi/>
      </w:pPr>
      <w:r>
        <w:rPr>
          <w:lang w:val="ar_AE" w:bidi="ar_AE"/>
        </w:rPr>
      </w:r>
    </w:p>
    <w:p>
      <w:pPr>
        <w:pStyle w:val="Heading2"/>
        <w:bidi/>
      </w:pPr>
      <w:r>
        <w:rPr>
          <w:lang w:val="ar_AE" w:bidi="ar_AE"/>
        </w:rPr>
        <w:t>1 صموئيل 7: 6</w:t>
      </w:r>
      <w:r>
        <w:rPr>
          <w:lang w:val="ar_AE" w:bidi="ar_AE"/>
        </w:rPr>
      </w:r>
    </w:p>
    <w:p>
      <w:pPr>
        <w:bidi/>
      </w:pPr>
      <w:r>
        <w:rPr>
          <w:lang w:val="ar_AE" w:bidi="ar_AE"/>
        </w:rPr>
      </w:r>
      <w:r>
        <w:rPr>
          <w:lang w:val="ar_AE" w:bidi="ar_AE"/>
        </w:rPr>
        <w:t>وَاسْتَقَوْا مَاءً وَسَكَبُوهُ: هذا النوع من الطقوس لم يُذكر في أي مكان آخر في العهد القديم. • في بعض الأحيان، كان بنو إسرائيل يمتنعون عن الطعام للتعبير عن الحزن أو لطلب رضا الرب (</w:t>
      </w:r>
      <w:hyperlink r:id="rId200">
        <w:r>
          <w:rPr>
            <w:lang w:val="ar_AE" w:bidi="ar_AE"/>
          </w:rPr>
          <w:rPr>
            <w:color w:val="0000EE"/>
            <w:u w:val="single"/>
          </w:rPr>
          <w:t>2 صموئيل 1:12</w:t>
        </w:r>
      </w:hyperlink>
      <w:r>
        <w:rPr>
          <w:lang w:val="ar_AE" w:bidi="ar_AE"/>
        </w:rPr>
        <w:t xml:space="preserve">؛ </w:t>
      </w:r>
      <w:hyperlink r:id="rId201">
        <w:r>
          <w:rPr>
            <w:lang w:val="ar_AE" w:bidi="ar_AE"/>
          </w:rPr>
          <w:rPr>
            <w:color w:val="0000EE"/>
            <w:u w:val="single"/>
          </w:rPr>
          <w:t>12:22–23</w:t>
        </w:r>
      </w:hyperlink>
      <w:r>
        <w:rPr>
          <w:lang w:val="ar_AE" w:bidi="ar_AE"/>
        </w:rPr>
        <w:t xml:space="preserve">؛ </w:t>
      </w:r>
      <w:hyperlink r:id="rId202">
        <w:r>
          <w:rPr>
            <w:lang w:val="ar_AE" w:bidi="ar_AE"/>
          </w:rPr>
          <w:rPr>
            <w:color w:val="0000EE"/>
            <w:u w:val="single"/>
          </w:rPr>
          <w:t>1 ملوك 21:27</w:t>
        </w:r>
      </w:hyperlink>
      <w:r>
        <w:rPr>
          <w:lang w:val="ar_AE" w:bidi="ar_AE"/>
        </w:rPr>
        <w:t xml:space="preserve">؛ </w:t>
      </w:r>
      <w:hyperlink r:id="rId203">
        <w:r>
          <w:rPr>
            <w:lang w:val="ar_AE" w:bidi="ar_AE"/>
          </w:rPr>
          <w:rPr>
            <w:color w:val="0000EE"/>
            <w:u w:val="single"/>
          </w:rPr>
          <w:t>عزرا 8:21–23</w:t>
        </w:r>
      </w:hyperlink>
      <w:r>
        <w:rPr>
          <w:lang w:val="ar_AE" w:bidi="ar_AE"/>
        </w:rPr>
        <w:t xml:space="preserve">؛ </w:t>
      </w:r>
      <w:hyperlink r:id="rId204">
        <w:r>
          <w:rPr>
            <w:lang w:val="ar_AE" w:bidi="ar_AE"/>
          </w:rPr>
          <w:rPr>
            <w:color w:val="0000EE"/>
            <w:u w:val="single"/>
          </w:rPr>
          <w:t>نحميا 9:1</w:t>
        </w:r>
      </w:hyperlink>
      <w:r>
        <w:rPr>
          <w:lang w:val="ar_AE" w:bidi="ar_AE"/>
        </w:rPr>
        <w:t xml:space="preserve">؛ </w:t>
      </w:r>
      <w:hyperlink r:id="rId205">
        <w:r>
          <w:rPr>
            <w:lang w:val="ar_AE" w:bidi="ar_AE"/>
          </w:rPr>
          <w:rPr>
            <w:color w:val="0000EE"/>
            <w:u w:val="single"/>
          </w:rPr>
          <w:t>أستير 4:3</w:t>
        </w:r>
      </w:hyperlink>
      <w:r>
        <w:rPr>
          <w:lang w:val="ar_AE" w:bidi="ar_AE"/>
        </w:rPr>
        <w:t xml:space="preserve">، </w:t>
      </w:r>
      <w:hyperlink r:id="rId206">
        <w:r>
          <w:rPr>
            <w:lang w:val="ar_AE" w:bidi="ar_AE"/>
          </w:rPr>
          <w:rPr>
            <w:color w:val="0000EE"/>
            <w:u w:val="single"/>
          </w:rPr>
          <w:t>16</w:t>
        </w:r>
      </w:hyperlink>
      <w:r>
        <w:rPr>
          <w:lang w:val="ar_AE" w:bidi="ar_AE"/>
        </w:rPr>
        <w:t xml:space="preserve">؛ </w:t>
      </w:r>
      <w:hyperlink r:id="rId207">
        <w:r>
          <w:rPr>
            <w:lang w:val="ar_AE" w:bidi="ar_AE"/>
          </w:rPr>
          <w:rPr>
            <w:color w:val="0000EE"/>
            <w:u w:val="single"/>
          </w:rPr>
          <w:t>يوئيل 2:12</w:t>
        </w:r>
      </w:hyperlink>
      <w:r>
        <w:rPr>
          <w:lang w:val="ar_AE" w:bidi="ar_AE"/>
        </w:rPr>
        <w:t xml:space="preserve">؛ قارن </w:t>
      </w:r>
      <w:hyperlink r:id="rId208">
        <w:r>
          <w:rPr>
            <w:lang w:val="ar_AE" w:bidi="ar_AE"/>
          </w:rPr>
          <w:rPr>
            <w:color w:val="0000EE"/>
            <w:u w:val="single"/>
          </w:rPr>
          <w:t>لوقا 2:37</w:t>
        </w:r>
      </w:hyperlink>
      <w:r>
        <w:rPr>
          <w:lang w:val="ar_AE" w:bidi="ar_AE"/>
        </w:rPr>
        <w:t xml:space="preserve">؛ </w:t>
      </w:r>
      <w:hyperlink r:id="rId209">
        <w:r>
          <w:rPr>
            <w:lang w:val="ar_AE" w:bidi="ar_AE"/>
          </w:rPr>
          <w:rPr>
            <w:color w:val="0000EE"/>
            <w:u w:val="single"/>
          </w:rPr>
          <w:t>أعمال 13:2–3</w:t>
        </w:r>
      </w:hyperlink>
      <w:r>
        <w:rPr>
          <w:lang w:val="ar_AE" w:bidi="ar_AE"/>
        </w:rPr>
        <w:t xml:space="preserve">؛ </w:t>
      </w:r>
      <w:hyperlink r:id="rId210">
        <w:r>
          <w:rPr>
            <w:lang w:val="ar_AE" w:bidi="ar_AE"/>
          </w:rPr>
          <w:rPr>
            <w:color w:val="0000EE"/>
            <w:u w:val="single"/>
          </w:rPr>
          <w:t>14:23</w:t>
        </w:r>
      </w:hyperlink>
      <w:r>
        <w:rPr>
          <w:lang w:val="ar_AE" w:bidi="ar_AE"/>
        </w:rPr>
        <w:t xml:space="preserve">). • كان تولي صموئيل منصب القاضي لإسرائيل أمرًا منعشًا مقارنة بقيادة عالي الفاشلة (انظر </w:t>
      </w:r>
      <w:hyperlink r:id="rId149">
        <w:r>
          <w:rPr>
            <w:lang w:val="ar_AE" w:bidi="ar_AE"/>
          </w:rPr>
          <w:rPr>
            <w:color w:val="0000EE"/>
            <w:u w:val="single"/>
          </w:rPr>
          <w:t>1 صموئيل 4:18</w:t>
        </w:r>
      </w:hyperlink>
      <w:r>
        <w:rPr>
          <w:lang w:val="ar_AE" w:bidi="ar_AE"/>
        </w:rPr>
        <w:t xml:space="preserve"> و</w:t>
      </w:r>
      <w:r>
        <w:rPr>
          <w:lang w:val="ar_AE" w:bidi="ar_AE"/>
        </w:rPr>
        <w:t>الملاحظة الدراسية المقابلة</w:t>
      </w:r>
      <w:r>
        <w:rPr>
          <w:lang w:val="ar_AE" w:bidi="ar_AE"/>
        </w:rPr>
        <w:t xml:space="preserve">) وقيادة بعض القضاة الآخرين (مثل جدعون، </w:t>
      </w:r>
      <w:hyperlink r:id="rId211">
        <w:r>
          <w:rPr>
            <w:lang w:val="ar_AE" w:bidi="ar_AE"/>
          </w:rPr>
          <w:rPr>
            <w:color w:val="0000EE"/>
            <w:u w:val="single"/>
          </w:rPr>
          <w:t>قضاة 8:22–27</w:t>
        </w:r>
      </w:hyperlink>
      <w:r>
        <w:rPr>
          <w:lang w:val="ar_AE" w:bidi="ar_AE"/>
        </w:rPr>
        <w:t xml:space="preserve">؛ ويفتاح، </w:t>
      </w:r>
      <w:hyperlink r:id="rId212">
        <w:r>
          <w:rPr>
            <w:lang w:val="ar_AE" w:bidi="ar_AE"/>
          </w:rPr>
          <w:rPr>
            <w:color w:val="0000EE"/>
            <w:u w:val="single"/>
          </w:rPr>
          <w:t>قضاة 11:30–12:7</w:t>
        </w:r>
      </w:hyperlink>
      <w:r>
        <w:rPr>
          <w:lang w:val="ar_AE" w:bidi="ar_AE"/>
        </w:rPr>
        <w:t xml:space="preserve">؛ و شمشون، </w:t>
      </w:r>
      <w:hyperlink r:id="rId213">
        <w:r>
          <w:rPr>
            <w:lang w:val="ar_AE" w:bidi="ar_AE"/>
          </w:rPr>
          <w:rPr>
            <w:color w:val="0000EE"/>
            <w:u w:val="single"/>
          </w:rPr>
          <w:t>قضاة 13:1–16:21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9</w:t>
      </w:r>
      <w:r>
        <w:rPr>
          <w:lang w:val="ar_AE" w:bidi="ar_AE"/>
        </w:rPr>
      </w:r>
    </w:p>
    <w:p>
      <w:pPr>
        <w:bidi/>
      </w:pPr>
      <w:r>
        <w:rPr>
          <w:lang w:val="ar_AE" w:bidi="ar_AE"/>
        </w:rPr>
      </w:r>
      <w:r>
        <w:rPr>
          <w:lang w:val="ar_AE" w:bidi="ar_AE"/>
        </w:rPr>
        <w:t xml:space="preserve">كانت المحرقة الكاملة على الأرجح لغفران الخطايا (انظر </w:t>
      </w:r>
      <w:hyperlink r:id="rId214">
        <w:r>
          <w:rPr>
            <w:lang w:val="ar_AE" w:bidi="ar_AE"/>
          </w:rPr>
          <w:rPr>
            <w:color w:val="0000EE"/>
            <w:u w:val="single"/>
          </w:rPr>
          <w:t>لاويين 1:1–4</w:t>
        </w:r>
      </w:hyperlink>
      <w:r>
        <w:rPr>
          <w:lang w:val="ar_AE" w:bidi="ar_AE"/>
        </w:rPr>
        <w:t>). • استجاب الرب من خلال صوت رعد قوي (</w:t>
      </w:r>
      <w:hyperlink r:id="rId215">
        <w:r>
          <w:rPr>
            <w:lang w:val="ar_AE" w:bidi="ar_AE"/>
          </w:rPr>
          <w:rPr>
            <w:color w:val="0000EE"/>
            <w:u w:val="single"/>
          </w:rPr>
          <w:t>1 صموئيل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10</w:t>
      </w:r>
      <w:r>
        <w:rPr>
          <w:lang w:val="ar_AE" w:bidi="ar_AE"/>
        </w:rPr>
      </w:r>
    </w:p>
    <w:p>
      <w:pPr>
        <w:bidi/>
      </w:pPr>
      <w:r>
        <w:rPr>
          <w:lang w:val="ar_AE" w:bidi="ar_AE"/>
        </w:rPr>
      </w:r>
      <w:r>
        <w:rPr>
          <w:lang w:val="ar_AE" w:bidi="ar_AE"/>
        </w:rPr>
        <w:t xml:space="preserve">فَأَرْعَدَ ... بِصَوْتٍ عَظِيمٍ: انظر </w:t>
      </w:r>
      <w:hyperlink r:id="rId46">
        <w:r>
          <w:rPr>
            <w:lang w:val="ar_AE" w:bidi="ar_AE"/>
          </w:rPr>
          <w:rPr>
            <w:color w:val="0000EE"/>
            <w:u w:val="single"/>
          </w:rPr>
          <w:t>2:10</w:t>
        </w:r>
      </w:hyperlink>
      <w:r>
        <w:rPr>
          <w:lang w:val="ar_AE" w:bidi="ar_AE"/>
        </w:rPr>
        <w:t xml:space="preserve">. وكثيرًا ما استخدم الله أساليب مماثلة لإرباك أعداء إسرائيل وهزيمتهم (مثلًا، </w:t>
      </w:r>
      <w:hyperlink r:id="rId216">
        <w:r>
          <w:rPr>
            <w:lang w:val="ar_AE" w:bidi="ar_AE"/>
          </w:rPr>
          <w:rPr>
            <w:color w:val="0000EE"/>
            <w:u w:val="single"/>
          </w:rPr>
          <w:t>خروج 14:24</w:t>
        </w:r>
      </w:hyperlink>
      <w:r>
        <w:rPr>
          <w:lang w:val="ar_AE" w:bidi="ar_AE"/>
        </w:rPr>
        <w:t xml:space="preserve">؛ </w:t>
      </w:r>
      <w:hyperlink r:id="rId217">
        <w:r>
          <w:rPr>
            <w:lang w:val="ar_AE" w:bidi="ar_AE"/>
          </w:rPr>
          <w:rPr>
            <w:color w:val="0000EE"/>
            <w:u w:val="single"/>
          </w:rPr>
          <w:t>23:27</w:t>
        </w:r>
      </w:hyperlink>
      <w:r>
        <w:rPr>
          <w:lang w:val="ar_AE" w:bidi="ar_AE"/>
        </w:rPr>
        <w:t xml:space="preserve">؛ </w:t>
      </w:r>
      <w:hyperlink r:id="rId218">
        <w:r>
          <w:rPr>
            <w:lang w:val="ar_AE" w:bidi="ar_AE"/>
          </w:rPr>
          <w:rPr>
            <w:color w:val="0000EE"/>
            <w:u w:val="single"/>
          </w:rPr>
          <w:t>يشوع 10:10</w:t>
        </w:r>
      </w:hyperlink>
      <w:r>
        <w:rPr>
          <w:lang w:val="ar_AE" w:bidi="ar_AE"/>
        </w:rPr>
        <w:t xml:space="preserve">؛ </w:t>
      </w:r>
      <w:hyperlink r:id="rId219">
        <w:r>
          <w:rPr>
            <w:lang w:val="ar_AE" w:bidi="ar_AE"/>
          </w:rPr>
          <w:rPr>
            <w:color w:val="0000EE"/>
            <w:u w:val="single"/>
          </w:rPr>
          <w:t>قضاة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12</w:t>
      </w:r>
      <w:r>
        <w:rPr>
          <w:lang w:val="ar_AE" w:bidi="ar_AE"/>
        </w:rPr>
      </w:r>
    </w:p>
    <w:p>
      <w:pPr>
        <w:bidi/>
      </w:pPr>
      <w:r>
        <w:rPr>
          <w:lang w:val="ar_AE" w:bidi="ar_AE"/>
        </w:rPr>
      </w:r>
      <w:r>
        <w:rPr>
          <w:lang w:val="ar_AE" w:bidi="ar_AE"/>
        </w:rPr>
        <w:t>حَجَرَ الْمَعُونَةِ: موقع هذا النصب الحجري غير معروف. وقد هزم الفلسطينيون إسرائيل واستولوا على التابوت في مكان يحمل نفس الاسم (</w:t>
      </w:r>
      <w:hyperlink r:id="rId220">
        <w:r>
          <w:rPr>
            <w:lang w:val="ar_AE" w:bidi="ar_AE"/>
          </w:rPr>
          <w:rPr>
            <w:color w:val="0000EE"/>
            <w:u w:val="single"/>
          </w:rPr>
          <w:t>4:1</w:t>
        </w:r>
      </w:hyperlink>
      <w:r>
        <w:rPr>
          <w:lang w:val="ar_AE" w:bidi="ar_AE"/>
        </w:rPr>
        <w:t xml:space="preserve">؛ </w:t>
      </w:r>
      <w:hyperlink r:id="rId221">
        <w:r>
          <w:rPr>
            <w:lang w:val="ar_AE" w:bidi="ar_AE"/>
          </w:rPr>
          <w:rPr>
            <w:color w:val="0000EE"/>
            <w:u w:val="single"/>
          </w:rPr>
          <w:t>5:1</w:t>
        </w:r>
      </w:hyperlink>
      <w:r>
        <w:rPr>
          <w:lang w:val="ar_AE" w:bidi="ar_AE"/>
        </w:rPr>
        <w:t>). أقام صموئيل هذا النصب التذكاري لإحياء ذكرى مساعدة الله في تحويل الموازين ضد هجمات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13</w:t>
      </w:r>
      <w:r>
        <w:rPr>
          <w:lang w:val="ar_AE" w:bidi="ar_AE"/>
        </w:rPr>
      </w:r>
    </w:p>
    <w:p>
      <w:pPr>
        <w:bidi/>
      </w:pPr>
      <w:r>
        <w:rPr>
          <w:lang w:val="ar_AE" w:bidi="ar_AE"/>
        </w:rPr>
      </w:r>
      <w:r>
        <w:rPr>
          <w:lang w:val="ar_AE" w:bidi="ar_AE"/>
        </w:rPr>
        <w:t xml:space="preserve">كان الفلسطينيون هادئين لبعض الوقت—حتى أصبح شاول ملكًا (انظر </w:t>
      </w:r>
      <w:hyperlink r:id="rId222">
        <w:r>
          <w:rPr>
            <w:lang w:val="ar_AE" w:bidi="ar_AE"/>
          </w:rPr>
          <w:rPr>
            <w:color w:val="0000EE"/>
            <w:u w:val="single"/>
          </w:rPr>
          <w:t>13:5</w:t>
        </w:r>
      </w:hyperlink>
      <w:r>
        <w:rPr>
          <w:lang w:val="ar_AE" w:bidi="ar_AE"/>
        </w:rPr>
        <w:t>). • كانت يد الله القوية</w:t>
      </w:r>
      <w:r>
        <w:rPr>
          <w:i/>
          <w:lang w:val="ar_AE" w:bidi="ar_AE"/>
        </w:rPr>
        <w:t>،</w:t>
      </w:r>
      <w:r>
        <w:rPr>
          <w:lang w:val="ar_AE" w:bidi="ar_AE"/>
        </w:rPr>
        <w:t xml:space="preserve"> وليس موهبة صموئيل، هي العامل الأساسي في خلاص إسرائيل من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14</w:t>
      </w:r>
      <w:r>
        <w:rPr>
          <w:lang w:val="ar_AE" w:bidi="ar_AE"/>
        </w:rPr>
      </w:r>
    </w:p>
    <w:p>
      <w:pPr>
        <w:bidi/>
      </w:pPr>
      <w:r>
        <w:rPr>
          <w:lang w:val="ar_AE" w:bidi="ar_AE"/>
        </w:rPr>
      </w:r>
      <w:r>
        <w:rPr>
          <w:lang w:val="ar_AE" w:bidi="ar_AE"/>
        </w:rPr>
        <w:t xml:space="preserve">سكن الأموريون كنعان ومنطقة شرق الأردن قبل دخول إسرائيل لأرض الموعد (انظر </w:t>
      </w:r>
      <w:hyperlink r:id="rId223">
        <w:r>
          <w:rPr>
            <w:lang w:val="ar_AE" w:bidi="ar_AE"/>
          </w:rPr>
          <w:rPr>
            <w:color w:val="0000EE"/>
            <w:u w:val="single"/>
          </w:rPr>
          <w:t>تكوين 15:16</w:t>
        </w:r>
      </w:hyperlink>
      <w:r>
        <w:rPr>
          <w:lang w:val="ar_AE" w:bidi="ar_AE"/>
        </w:rPr>
        <w:t xml:space="preserve">؛ </w:t>
      </w:r>
      <w:hyperlink r:id="rId224">
        <w:r>
          <w:rPr>
            <w:lang w:val="ar_AE" w:bidi="ar_AE"/>
          </w:rPr>
          <w:rPr>
            <w:color w:val="0000EE"/>
            <w:u w:val="single"/>
          </w:rPr>
          <w:t>تثنية 3:8</w:t>
        </w:r>
      </w:hyperlink>
      <w:r>
        <w:rPr>
          <w:lang w:val="ar_AE" w:bidi="ar_AE"/>
        </w:rPr>
        <w:t xml:space="preserve">؛ </w:t>
      </w:r>
      <w:hyperlink r:id="rId225">
        <w:r>
          <w:rPr>
            <w:lang w:val="ar_AE" w:bidi="ar_AE"/>
          </w:rPr>
          <w:rPr>
            <w:color w:val="0000EE"/>
            <w:u w:val="single"/>
          </w:rPr>
          <w:t>يشوع 2:10</w:t>
        </w:r>
      </w:hyperlink>
      <w:r>
        <w:rPr>
          <w:lang w:val="ar_AE" w:bidi="ar_AE"/>
        </w:rPr>
        <w:t xml:space="preserve">). وظل بعض الأموريين في المنطقة بعد الغزو (انظر </w:t>
      </w:r>
      <w:hyperlink r:id="rId226">
        <w:r>
          <w:rPr>
            <w:lang w:val="ar_AE" w:bidi="ar_AE"/>
          </w:rPr>
          <w:rPr>
            <w:color w:val="0000EE"/>
            <w:u w:val="single"/>
          </w:rPr>
          <w:t>2 صموئيل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٧: ١٥</w:t>
      </w:r>
      <w:r>
        <w:rPr>
          <w:lang w:val="ar_AE" w:bidi="ar_AE"/>
        </w:rPr>
      </w:r>
    </w:p>
    <w:p>
      <w:pPr>
        <w:bidi/>
      </w:pPr>
      <w:r>
        <w:rPr>
          <w:lang w:val="ar_AE" w:bidi="ar_AE"/>
        </w:rPr>
      </w:r>
      <w:r>
        <w:rPr>
          <w:lang w:val="ar_AE" w:bidi="ar_AE"/>
        </w:rPr>
        <w:t>قَضَى … كُلَّ أَيَّامِ حَيَاتِه</w:t>
      </w:r>
      <w:r>
        <w:rPr>
          <w:lang w:val="ar_AE" w:bidi="ar_AE"/>
        </w:rPr>
        <w:t xml:space="preserve">: عندما تُوّج شاول ملكًا (ص </w:t>
      </w:r>
      <w:hyperlink r:id="rId227">
        <w:r>
          <w:rPr>
            <w:lang w:val="ar_AE" w:bidi="ar_AE"/>
          </w:rPr>
          <w:rPr>
            <w:color w:val="0000EE"/>
            <w:u w:val="single"/>
          </w:rPr>
          <w:t>10</w:t>
        </w:r>
      </w:hyperlink>
      <w:r>
        <w:rPr>
          <w:lang w:val="ar_AE" w:bidi="ar_AE"/>
        </w:rPr>
        <w:t>)، تحوّل دور صموئيل ليصبح أقرب إلى القاضي منه إلى القائد العسكري.</w:t>
      </w:r>
      <w:r>
        <w:rPr>
          <w:lang w:val="ar_AE" w:bidi="ar_AE"/>
        </w:rPr>
      </w:r>
      <w:r>
        <w:rPr>
          <w:lang w:val="ar_AE" w:bidi="ar_AE"/>
        </w:rPr>
      </w:r>
    </w:p>
    <w:p>
      <w:pPr>
        <w:bidi/>
      </w:pPr>
      <w:r>
        <w:rPr>
          <w:lang w:val="ar_AE" w:bidi="ar_AE"/>
        </w:rPr>
      </w:r>
    </w:p>
    <w:p>
      <w:pPr>
        <w:pStyle w:val="Heading2"/>
        <w:bidi/>
      </w:pPr>
      <w:r>
        <w:rPr>
          <w:lang w:val="ar_AE" w:bidi="ar_AE"/>
        </w:rPr>
        <w:t>1 صموئيل 7: 16</w:t>
      </w:r>
      <w:r>
        <w:rPr>
          <w:lang w:val="ar_AE" w:bidi="ar_AE"/>
        </w:rPr>
      </w:r>
    </w:p>
    <w:p>
      <w:pPr>
        <w:bidi/>
      </w:pPr>
      <w:r>
        <w:rPr>
          <w:lang w:val="ar_AE" w:bidi="ar_AE"/>
        </w:rPr>
      </w:r>
      <w:r>
        <w:rPr>
          <w:lang w:val="ar_AE" w:bidi="ar_AE"/>
        </w:rPr>
        <w:t>كانت بيت إيل والمصفاة أماكن لتجمع الشعب (التجمع الوطني) في عصر القضاة (</w:t>
      </w:r>
      <w:hyperlink r:id="rId198">
        <w:r>
          <w:rPr>
            <w:lang w:val="ar_AE" w:bidi="ar_AE"/>
          </w:rPr>
          <w:rPr>
            <w:color w:val="0000EE"/>
            <w:u w:val="single"/>
          </w:rPr>
          <w:t>قضاة 20:1</w:t>
        </w:r>
      </w:hyperlink>
      <w:r>
        <w:rPr>
          <w:lang w:val="ar_AE" w:bidi="ar_AE"/>
        </w:rPr>
        <w:t xml:space="preserve">، </w:t>
      </w:r>
      <w:hyperlink r:id="rId228">
        <w:r>
          <w:rPr>
            <w:lang w:val="ar_AE" w:bidi="ar_AE"/>
          </w:rPr>
          <w:rPr>
            <w:color w:val="0000EE"/>
            <w:u w:val="single"/>
          </w:rPr>
          <w:t>18</w:t>
        </w:r>
      </w:hyperlink>
      <w:r>
        <w:rPr>
          <w:lang w:val="ar_AE" w:bidi="ar_AE"/>
        </w:rPr>
        <w:t xml:space="preserve">، </w:t>
      </w:r>
      <w:hyperlink r:id="rId229">
        <w:r>
          <w:rPr>
            <w:lang w:val="ar_AE" w:bidi="ar_AE"/>
          </w:rPr>
          <w:rPr>
            <w:color w:val="0000EE"/>
            <w:u w:val="single"/>
          </w:rPr>
          <w:t>26</w:t>
        </w:r>
      </w:hyperlink>
      <w:r>
        <w:rPr>
          <w:lang w:val="ar_AE" w:bidi="ar_AE"/>
        </w:rPr>
        <w:t xml:space="preserve">؛ </w:t>
      </w:r>
      <w:hyperlink r:id="rId230">
        <w:r>
          <w:rPr>
            <w:lang w:val="ar_AE" w:bidi="ar_AE"/>
          </w:rPr>
          <w:rPr>
            <w:color w:val="0000EE"/>
            <w:u w:val="single"/>
          </w:rPr>
          <w:t>21:1–2</w:t>
        </w:r>
      </w:hyperlink>
      <w:r>
        <w:rPr>
          <w:lang w:val="ar_AE" w:bidi="ar_AE"/>
        </w:rPr>
        <w:t>). وتعود أهمية بيت إيل إلى أيام إبراهيم (</w:t>
      </w:r>
      <w:hyperlink r:id="rId231">
        <w:r>
          <w:rPr>
            <w:lang w:val="ar_AE" w:bidi="ar_AE"/>
          </w:rPr>
          <w:rPr>
            <w:color w:val="0000EE"/>
            <w:u w:val="single"/>
          </w:rPr>
          <w:t>تكوين 12:8</w:t>
        </w:r>
      </w:hyperlink>
      <w:r>
        <w:rPr>
          <w:lang w:val="ar_AE" w:bidi="ar_AE"/>
        </w:rPr>
        <w:t xml:space="preserve">؛ </w:t>
      </w:r>
      <w:hyperlink r:id="rId232">
        <w:r>
          <w:rPr>
            <w:lang w:val="ar_AE" w:bidi="ar_AE"/>
          </w:rPr>
          <w:rPr>
            <w:color w:val="0000EE"/>
            <w:u w:val="single"/>
          </w:rPr>
          <w:t>13:3–4</w:t>
        </w:r>
      </w:hyperlink>
      <w:r>
        <w:rPr>
          <w:lang w:val="ar_AE" w:bidi="ar_AE"/>
        </w:rPr>
        <w:t xml:space="preserve">؛ </w:t>
      </w:r>
      <w:hyperlink r:id="rId233">
        <w:r>
          <w:rPr>
            <w:lang w:val="ar_AE" w:bidi="ar_AE"/>
          </w:rPr>
          <w:rPr>
            <w:color w:val="0000EE"/>
            <w:u w:val="single"/>
          </w:rPr>
          <w:t>28:10–22</w:t>
        </w:r>
      </w:hyperlink>
      <w:r>
        <w:rPr>
          <w:lang w:val="ar_AE" w:bidi="ar_AE"/>
        </w:rPr>
        <w:t xml:space="preserve">؛ </w:t>
      </w:r>
      <w:hyperlink r:id="rId234">
        <w:r>
          <w:rPr>
            <w:lang w:val="ar_AE" w:bidi="ar_AE"/>
          </w:rPr>
          <w:rPr>
            <w:color w:val="0000EE"/>
            <w:u w:val="single"/>
          </w:rPr>
          <w:t>35:1–15</w:t>
        </w:r>
      </w:hyperlink>
      <w:r>
        <w:rPr>
          <w:lang w:val="ar_AE" w:bidi="ar_AE"/>
        </w:rPr>
        <w:t>). • الجلجال</w:t>
      </w:r>
      <w:r>
        <w:rPr>
          <w:i/>
          <w:lang w:val="ar_AE" w:bidi="ar_AE"/>
        </w:rPr>
        <w:t>،</w:t>
      </w:r>
      <w:r>
        <w:rPr>
          <w:lang w:val="ar_AE" w:bidi="ar_AE"/>
        </w:rPr>
        <w:t xml:space="preserve"> الواقعة بالقرب من أريحا، كانت مكانًا مُقَدَّسًا منذ أيام يشوع (</w:t>
      </w:r>
      <w:hyperlink r:id="rId235">
        <w:r>
          <w:rPr>
            <w:lang w:val="ar_AE" w:bidi="ar_AE"/>
          </w:rPr>
          <w:rPr>
            <w:color w:val="0000EE"/>
            <w:u w:val="single"/>
          </w:rPr>
          <w:t>يشوع 4:19–24</w:t>
        </w:r>
      </w:hyperlink>
      <w:r>
        <w:rPr>
          <w:lang w:val="ar_AE" w:bidi="ar_AE"/>
        </w:rPr>
        <w:t xml:space="preserve">؛ </w:t>
      </w:r>
      <w:hyperlink r:id="rId236">
        <w:r>
          <w:rPr>
            <w:lang w:val="ar_AE" w:bidi="ar_AE"/>
          </w:rPr>
          <w:rPr>
            <w:color w:val="0000EE"/>
            <w:u w:val="single"/>
          </w:rPr>
          <w:t>5:2–10</w:t>
        </w:r>
      </w:hyperlink>
      <w:r>
        <w:rPr>
          <w:lang w:val="ar_AE" w:bidi="ar_AE"/>
        </w:rPr>
        <w:t>). ومن خلال هذا الدوران، كان لصموئيل تأثير على "جميع شعب إسرائيل" (</w:t>
      </w:r>
      <w:hyperlink r:id="rId197">
        <w:r>
          <w:rPr>
            <w:lang w:val="ar_AE" w:bidi="ar_AE"/>
          </w:rPr>
          <w:rPr>
            <w:color w:val="0000EE"/>
            <w:u w:val="single"/>
          </w:rPr>
          <w:t>1 صموئيل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٧: ١٧</w:t>
      </w:r>
      <w:r>
        <w:rPr>
          <w:lang w:val="ar_AE" w:bidi="ar_AE"/>
        </w:rPr>
      </w:r>
    </w:p>
    <w:p>
      <w:pPr>
        <w:bidi/>
      </w:pPr>
      <w:r>
        <w:rPr>
          <w:lang w:val="ar_AE" w:bidi="ar_AE"/>
        </w:rPr>
      </w:r>
      <w:r>
        <w:rPr>
          <w:lang w:val="ar_AE" w:bidi="ar_AE"/>
        </w:rPr>
        <w:t xml:space="preserve">كانت الرامة مسقط رأس صموئيل (انظر </w:t>
      </w:r>
      <w:hyperlink r:id="rId23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1–12: 25</w:t>
      </w:r>
      <w:r>
        <w:rPr>
          <w:lang w:val="ar_AE" w:bidi="ar_AE"/>
        </w:rPr>
      </w:r>
    </w:p>
    <w:p>
      <w:pPr>
        <w:bidi/>
      </w:pPr>
      <w:r>
        <w:rPr>
          <w:lang w:val="ar_AE" w:bidi="ar_AE"/>
        </w:rPr>
      </w:r>
      <w:r>
        <w:rPr>
          <w:lang w:val="ar_AE" w:bidi="ar_AE"/>
        </w:rPr>
        <w:t>خلال انتقال إسرائيل إلى الملكية، لم يكن الله (</w:t>
      </w:r>
      <w:hyperlink r:id="rId238">
        <w:r>
          <w:rPr>
            <w:lang w:val="ar_AE" w:bidi="ar_AE"/>
          </w:rPr>
          <w:rPr>
            <w:color w:val="0000EE"/>
            <w:u w:val="single"/>
          </w:rPr>
          <w:t>8:7–9</w:t>
        </w:r>
      </w:hyperlink>
      <w:r>
        <w:rPr>
          <w:lang w:val="ar_AE" w:bidi="ar_AE"/>
        </w:rPr>
        <w:t>) ولا صموئيل (</w:t>
      </w:r>
      <w:hyperlink r:id="rId239">
        <w:r>
          <w:rPr>
            <w:lang w:val="ar_AE" w:bidi="ar_AE"/>
          </w:rPr>
          <w:rPr>
            <w:color w:val="0000EE"/>
            <w:u w:val="single"/>
          </w:rPr>
          <w:t>12:1–25</w:t>
        </w:r>
      </w:hyperlink>
      <w:r>
        <w:rPr>
          <w:lang w:val="ar_AE" w:bidi="ar_AE"/>
        </w:rPr>
        <w:t xml:space="preserve">) راضيين عن طلب الشعب لملك. وشاول، الملك الأول (الأصحاحات </w:t>
      </w:r>
      <w:hyperlink r:id="rId240">
        <w:r>
          <w:rPr>
            <w:lang w:val="ar_AE" w:bidi="ar_AE"/>
          </w:rPr>
          <w:rPr>
            <w:color w:val="0000EE"/>
            <w:u w:val="single"/>
          </w:rPr>
          <w:t>9–11</w:t>
        </w:r>
      </w:hyperlink>
      <w:r>
        <w:rPr>
          <w:lang w:val="ar_AE" w:bidi="ar_AE"/>
        </w:rPr>
        <w:t xml:space="preserve">)، لم ينجح في أداء دوره (الأصحاحات </w:t>
      </w:r>
      <w:hyperlink r:id="rId241">
        <w:r>
          <w:rPr>
            <w:lang w:val="ar_AE" w:bidi="ar_AE"/>
          </w:rPr>
          <w:rPr>
            <w:color w:val="0000EE"/>
            <w:u w:val="single"/>
          </w:rPr>
          <w:t>13–31</w:t>
        </w:r>
      </w:hyperlink>
      <w:r>
        <w:rPr>
          <w:lang w:val="ar_AE" w:bidi="ar_AE"/>
        </w:rPr>
        <w:t xml:space="preserve">) وحقق تحذيرات صموئيل (انظر </w:t>
      </w:r>
      <w:hyperlink r:id="rId242">
        <w:r>
          <w:rPr>
            <w:lang w:val="ar_AE" w:bidi="ar_AE"/>
          </w:rPr>
          <w:rPr>
            <w:color w:val="0000EE"/>
            <w:u w:val="single"/>
          </w:rPr>
          <w:t>8:10–18</w:t>
        </w:r>
      </w:hyperlink>
      <w:r>
        <w:rPr>
          <w:lang w:val="ar_AE" w:bidi="ar_AE"/>
        </w:rPr>
        <w:t xml:space="preserve">؛ قارن </w:t>
      </w:r>
      <w:hyperlink r:id="rId243">
        <w:r>
          <w:rPr>
            <w:lang w:val="ar_AE" w:bidi="ar_AE"/>
          </w:rPr>
          <w:rPr>
            <w:color w:val="0000EE"/>
            <w:u w:val="single"/>
          </w:rPr>
          <w:t>16:1–13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٢</w:t>
      </w:r>
      <w:r>
        <w:rPr>
          <w:lang w:val="ar_AE" w:bidi="ar_AE"/>
        </w:rPr>
      </w:r>
    </w:p>
    <w:p>
      <w:pPr>
        <w:bidi/>
      </w:pPr>
      <w:r>
        <w:rPr>
          <w:lang w:val="ar_AE" w:bidi="ar_AE"/>
        </w:rPr>
      </w:r>
      <w:r>
        <w:rPr>
          <w:lang w:val="ar_AE" w:bidi="ar_AE"/>
        </w:rPr>
        <w:t>خدم ابنا صموئيل الأكبران كقضاة في مدينة بئر سبع، وهي مدينة تقع نحو خمسين ميلًا جنوب مكان إقامة صموئيل.</w:t>
      </w:r>
      <w:r>
        <w:rPr>
          <w:lang w:val="ar_AE" w:bidi="ar_AE"/>
        </w:rPr>
      </w:r>
      <w:r>
        <w:rPr>
          <w:lang w:val="ar_AE" w:bidi="ar_AE"/>
        </w:rPr>
      </w:r>
    </w:p>
    <w:p>
      <w:pPr>
        <w:bidi/>
      </w:pPr>
      <w:r>
        <w:rPr>
          <w:lang w:val="ar_AE" w:bidi="ar_AE"/>
        </w:rPr>
      </w:r>
    </w:p>
    <w:p>
      <w:pPr>
        <w:pStyle w:val="Heading2"/>
        <w:bidi/>
      </w:pPr>
      <w:r>
        <w:rPr>
          <w:lang w:val="ar_AE" w:bidi="ar_AE"/>
        </w:rPr>
        <w:t>1 صموئيل 8: 3</w:t>
      </w:r>
      <w:r>
        <w:rPr>
          <w:lang w:val="ar_AE" w:bidi="ar_AE"/>
        </w:rPr>
      </w:r>
    </w:p>
    <w:p>
      <w:pPr>
        <w:bidi/>
      </w:pPr>
      <w:r>
        <w:rPr>
          <w:lang w:val="ar_AE" w:bidi="ar_AE"/>
        </w:rPr>
      </w:r>
      <w:r>
        <w:rPr>
          <w:lang w:val="ar_AE" w:bidi="ar_AE"/>
        </w:rPr>
        <w:t>وَلَمْ يَسْلُكِ ابْنَاهُ فِي طَرِيقِهِ: كانوا أشبه بابني عالي (</w:t>
      </w:r>
      <w:hyperlink r:id="rId87">
        <w:r>
          <w:rPr>
            <w:lang w:val="ar_AE" w:bidi="ar_AE"/>
          </w:rPr>
          <w:rPr>
            <w:color w:val="0000EE"/>
            <w:u w:val="single"/>
          </w:rPr>
          <w:t>2:12–17</w:t>
        </w:r>
      </w:hyperlink>
      <w:r>
        <w:rPr>
          <w:lang w:val="ar_AE" w:bidi="ar_AE"/>
        </w:rPr>
        <w:t>). كان فسادهم سببًا رئيسيًا لانتهاء عصر القضاة.</w:t>
      </w:r>
      <w:r>
        <w:rPr>
          <w:lang w:val="ar_AE" w:bidi="ar_AE"/>
        </w:rPr>
      </w:r>
      <w:r>
        <w:rPr>
          <w:lang w:val="ar_AE" w:bidi="ar_AE"/>
        </w:rPr>
      </w:r>
    </w:p>
    <w:p>
      <w:pPr>
        <w:bidi/>
      </w:pPr>
      <w:r>
        <w:rPr>
          <w:lang w:val="ar_AE" w:bidi="ar_AE"/>
        </w:rPr>
      </w:r>
    </w:p>
    <w:p>
      <w:pPr>
        <w:pStyle w:val="Heading2"/>
        <w:bidi/>
      </w:pPr>
      <w:r>
        <w:rPr>
          <w:lang w:val="ar_AE" w:bidi="ar_AE"/>
        </w:rPr>
        <w:t>1 صموئيل 8: 5</w:t>
      </w:r>
      <w:r>
        <w:rPr>
          <w:lang w:val="ar_AE" w:bidi="ar_AE"/>
        </w:rPr>
      </w:r>
    </w:p>
    <w:p>
      <w:pPr>
        <w:bidi/>
      </w:pPr>
      <w:r>
        <w:rPr>
          <w:lang w:val="ar_AE" w:bidi="ar_AE"/>
        </w:rPr>
      </w:r>
      <w:r>
        <w:rPr>
          <w:lang w:val="ar_AE" w:bidi="ar_AE"/>
        </w:rPr>
        <w:t>هُوَذَا أَنْتَ قَدْ شِخْتَ، وَابْنَاكَ لَمْ يَسِيرَا فِي طَرِيقِكَ: كان القضاة يميلون إلى أن يكونوا قادة محليين؛ أما الملوك، كونهم قادة وطنيين، فكانوا أكثر قدرة على توحيد الأمة كلها في أوقات الأزمات (</w:t>
      </w:r>
      <w:hyperlink r:id="rId244">
        <w:r>
          <w:rPr>
            <w:lang w:val="ar_AE" w:bidi="ar_AE"/>
          </w:rPr>
          <w:rPr>
            <w:color w:val="0000EE"/>
            <w:u w:val="single"/>
          </w:rPr>
          <w:t>8:20</w:t>
        </w:r>
      </w:hyperlink>
      <w:r>
        <w:rPr>
          <w:lang w:val="ar_AE" w:bidi="ar_AE"/>
        </w:rPr>
        <w:t>). ومع ذلك، فقد كانت هناك مشكلة روحية تكمن وراء طلبهم لملك (</w:t>
      </w:r>
      <w:hyperlink r:id="rId245">
        <w:r>
          <w:rPr>
            <w:lang w:val="ar_AE" w:bidi="ar_AE"/>
          </w:rPr>
          <w:rPr>
            <w:color w:val="0000EE"/>
            <w:u w:val="single"/>
          </w:rPr>
          <w:t>8:7–8</w:t>
        </w:r>
      </w:hyperlink>
      <w:r>
        <w:rPr>
          <w:lang w:val="ar_AE" w:bidi="ar_AE"/>
        </w:rPr>
        <w:t>). • كانت دول أخرى، مثل مصر وسومر، تتمتع بأنظمة ملكية لمدة 2000 عام تقريبًا قبل زمن صموئيل.</w:t>
      </w:r>
      <w:r>
        <w:rPr>
          <w:lang w:val="ar_AE" w:bidi="ar_AE"/>
        </w:rPr>
      </w:r>
      <w:r>
        <w:rPr>
          <w:lang w:val="ar_AE" w:bidi="ar_AE"/>
        </w:rPr>
      </w:r>
    </w:p>
    <w:p>
      <w:pPr>
        <w:bidi/>
      </w:pPr>
      <w:r>
        <w:rPr>
          <w:lang w:val="ar_AE" w:bidi="ar_AE"/>
        </w:rPr>
      </w:r>
    </w:p>
    <w:p>
      <w:pPr>
        <w:pStyle w:val="Heading2"/>
        <w:bidi/>
      </w:pPr>
      <w:r>
        <w:rPr>
          <w:lang w:val="ar_AE" w:bidi="ar_AE"/>
        </w:rPr>
        <w:t>١ صموئيل ٨: ٦</w:t>
      </w:r>
      <w:r>
        <w:rPr>
          <w:lang w:val="ar_AE" w:bidi="ar_AE"/>
        </w:rPr>
      </w:r>
    </w:p>
    <w:p>
      <w:pPr>
        <w:bidi/>
      </w:pPr>
      <w:r>
        <w:rPr>
          <w:lang w:val="ar_AE" w:bidi="ar_AE"/>
        </w:rPr>
      </w:r>
      <w:r>
        <w:rPr>
          <w:lang w:val="ar_AE" w:bidi="ar_AE"/>
        </w:rPr>
        <w:t>فَسَاءَ ٱلْأَمْرُ فِي عَيْنَيْ صَمُوئِيل</w:t>
      </w:r>
      <w:r>
        <w:rPr>
          <w:lang w:val="ar_AE" w:bidi="ar_AE"/>
        </w:rPr>
        <w:t>: ربما شعر بأنه مرفوض على المستوى الشخصيّ (</w:t>
      </w:r>
      <w:hyperlink r:id="rId246">
        <w:r>
          <w:rPr>
            <w:lang w:val="ar_AE" w:bidi="ar_AE"/>
          </w:rPr>
          <w:rPr>
            <w:color w:val="0000EE"/>
            <w:u w:val="single"/>
          </w:rPr>
          <w:t>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7</w:t>
      </w:r>
      <w:r>
        <w:rPr>
          <w:lang w:val="ar_AE" w:bidi="ar_AE"/>
        </w:rPr>
      </w:r>
    </w:p>
    <w:p>
      <w:pPr>
        <w:bidi/>
      </w:pPr>
      <w:r>
        <w:rPr>
          <w:lang w:val="ar_AE" w:bidi="ar_AE"/>
        </w:rPr>
      </w:r>
      <w:r>
        <w:rPr>
          <w:lang w:val="ar_AE" w:bidi="ar_AE"/>
        </w:rPr>
        <w:t xml:space="preserve">اسْمَعْ لِصَوْتِ الشَّعْبِ فِي كُلِّ مَا يَقُولُونَ لَكَ: نادرًا ما أمر الله نبيًا بالاستماع إلى صوت الشعب الضال. ستلتقي إرادة الشعب وإرادة الله في الملك داود (انظر </w:t>
      </w:r>
      <w:hyperlink r:id="rId247">
        <w:r>
          <w:rPr>
            <w:lang w:val="ar_AE" w:bidi="ar_AE"/>
          </w:rPr>
          <w:rPr>
            <w:color w:val="0000EE"/>
            <w:u w:val="single"/>
          </w:rPr>
          <w:t>2 صموئيل 7:8–17</w:t>
        </w:r>
      </w:hyperlink>
      <w:r>
        <w:rPr>
          <w:lang w:val="ar_AE" w:bidi="ar_AE"/>
        </w:rPr>
        <w:t xml:space="preserve">). • إِيَّايَ رَفَضُوا: كان رفضهم للقضاة يُظهر رفضًا أعمق لحكم الله وسيادته (انظر أيضًا </w:t>
      </w:r>
      <w:hyperlink r:id="rId248">
        <w:r>
          <w:rPr>
            <w:lang w:val="ar_AE" w:bidi="ar_AE"/>
          </w:rPr>
          <w:rPr>
            <w:color w:val="0000EE"/>
            <w:u w:val="single"/>
          </w:rPr>
          <w:t>1 صموئيل 12:1–17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8</w:t>
      </w:r>
      <w:r>
        <w:rPr>
          <w:lang w:val="ar_AE" w:bidi="ar_AE"/>
        </w:rPr>
      </w:r>
    </w:p>
    <w:p>
      <w:pPr>
        <w:bidi/>
      </w:pPr>
      <w:r>
        <w:rPr>
          <w:lang w:val="ar_AE" w:bidi="ar_AE"/>
        </w:rPr>
      </w:r>
      <w:r>
        <w:rPr>
          <w:lang w:val="ar_AE" w:bidi="ar_AE"/>
        </w:rPr>
        <w:t>عَبَدُوا آلِهَةً أُخْرَى: كان طلب الشعب لملك بمثابة عبادة للأصنام. وكانت الملكية في إسرائيل تنازلًا إلهيًا بدلًا من أن تكون هبة إلهية. إن الملكية أو أي مؤسسة بشرية أخرى تصبح وثنية عندما تحل محل الثقة بالله.</w:t>
      </w:r>
      <w:r>
        <w:rPr>
          <w:lang w:val="ar_AE" w:bidi="ar_AE"/>
        </w:rPr>
      </w:r>
      <w:r>
        <w:rPr>
          <w:lang w:val="ar_AE" w:bidi="ar_AE"/>
        </w:rPr>
      </w:r>
    </w:p>
    <w:p>
      <w:pPr>
        <w:bidi/>
      </w:pPr>
      <w:r>
        <w:rPr>
          <w:lang w:val="ar_AE" w:bidi="ar_AE"/>
        </w:rPr>
      </w:r>
    </w:p>
    <w:p>
      <w:pPr>
        <w:pStyle w:val="Heading2"/>
        <w:bidi/>
      </w:pPr>
      <w:r>
        <w:rPr>
          <w:lang w:val="ar_AE" w:bidi="ar_AE"/>
        </w:rPr>
        <w:t>1 صموئيل 8: 10–18</w:t>
      </w:r>
      <w:r>
        <w:rPr>
          <w:lang w:val="ar_AE" w:bidi="ar_AE"/>
        </w:rPr>
      </w:r>
    </w:p>
    <w:p>
      <w:pPr>
        <w:bidi/>
      </w:pPr>
      <w:r>
        <w:rPr>
          <w:lang w:val="ar_AE" w:bidi="ar_AE"/>
        </w:rPr>
      </w:r>
      <w:r>
        <w:rPr>
          <w:lang w:val="ar_AE" w:bidi="ar_AE"/>
        </w:rPr>
        <w:t>تتناول هذه الآيات مساوئ الملكية، حيث تبدأ كل جملة بشيء يستولي عليه الملك. سيكون الملك مُصادِرًا وليس مجرد حاميًا.</w:t>
      </w:r>
      <w:r>
        <w:rPr>
          <w:lang w:val="ar_AE" w:bidi="ar_AE"/>
        </w:rPr>
      </w:r>
      <w:r>
        <w:rPr>
          <w:lang w:val="ar_AE" w:bidi="ar_AE"/>
        </w:rPr>
      </w:r>
    </w:p>
    <w:p>
      <w:pPr>
        <w:bidi/>
      </w:pPr>
      <w:r>
        <w:rPr>
          <w:lang w:val="ar_AE" w:bidi="ar_AE"/>
        </w:rPr>
      </w:r>
    </w:p>
    <w:p>
      <w:pPr>
        <w:pStyle w:val="Heading2"/>
        <w:bidi/>
      </w:pPr>
      <w:r>
        <w:rPr>
          <w:lang w:val="ar_AE" w:bidi="ar_AE"/>
        </w:rPr>
        <w:t>1 صموئيل 8: 11</w:t>
      </w:r>
      <w:r>
        <w:rPr>
          <w:lang w:val="ar_AE" w:bidi="ar_AE"/>
        </w:rPr>
      </w:r>
    </w:p>
    <w:p>
      <w:pPr>
        <w:bidi/>
      </w:pPr>
      <w:r>
        <w:rPr>
          <w:lang w:val="ar_AE" w:bidi="ar_AE"/>
        </w:rPr>
      </w:r>
      <w:r>
        <w:rPr>
          <w:lang w:val="ar_AE" w:bidi="ar_AE"/>
        </w:rPr>
        <w:t xml:space="preserve">بينما أراد الناس ملكًا </w:t>
      </w:r>
      <w:r>
        <w:rPr>
          <w:i/>
          <w:lang w:val="ar_AE" w:bidi="ar_AE"/>
        </w:rPr>
        <w:t xml:space="preserve">يَمْلِكُ </w:t>
      </w:r>
      <w:r>
        <w:rPr>
          <w:lang w:val="ar_AE" w:bidi="ar_AE"/>
        </w:rPr>
        <w:t>عَلَيْكُمْ، حذرهم صموئيل من أن الملك سيسود عليهم. كانوا يرغبون في قائد، لكنهم حصلوا على حاكم.</w:t>
      </w:r>
      <w:r>
        <w:rPr>
          <w:lang w:val="ar_AE" w:bidi="ar_AE"/>
        </w:rPr>
      </w:r>
      <w:r>
        <w:rPr>
          <w:lang w:val="ar_AE" w:bidi="ar_AE"/>
        </w:rPr>
      </w:r>
    </w:p>
    <w:p>
      <w:pPr>
        <w:bidi/>
      </w:pPr>
      <w:r>
        <w:rPr>
          <w:lang w:val="ar_AE" w:bidi="ar_AE"/>
        </w:rPr>
      </w:r>
    </w:p>
    <w:p>
      <w:pPr>
        <w:pStyle w:val="Heading2"/>
        <w:bidi/>
      </w:pPr>
      <w:r>
        <w:rPr>
          <w:lang w:val="ar_AE" w:bidi="ar_AE"/>
        </w:rPr>
        <w:t>١ صموئيل ٨: ١٢–١٧</w:t>
      </w:r>
      <w:r>
        <w:rPr>
          <w:lang w:val="ar_AE" w:bidi="ar_AE"/>
        </w:rPr>
      </w:r>
    </w:p>
    <w:p>
      <w:pPr>
        <w:bidi/>
      </w:pPr>
      <w:r>
        <w:rPr>
          <w:lang w:val="ar_AE" w:bidi="ar_AE"/>
        </w:rPr>
      </w:r>
      <w:r>
        <w:rPr>
          <w:lang w:val="ar_AE" w:bidi="ar_AE"/>
        </w:rPr>
        <w:t>كان الملوك يستغلّون سلطتهم في أخذ الناس وأملاكهم لأنفسهم.</w:t>
      </w:r>
      <w:r>
        <w:rPr>
          <w:lang w:val="ar_AE" w:bidi="ar_AE"/>
        </w:rPr>
      </w:r>
      <w:r>
        <w:rPr>
          <w:lang w:val="ar_AE" w:bidi="ar_AE"/>
        </w:rPr>
      </w:r>
    </w:p>
    <w:p>
      <w:pPr>
        <w:bidi/>
      </w:pPr>
      <w:r>
        <w:rPr>
          <w:lang w:val="ar_AE" w:bidi="ar_AE"/>
        </w:rPr>
      </w:r>
    </w:p>
    <w:p>
      <w:pPr>
        <w:pStyle w:val="Heading2"/>
        <w:bidi/>
      </w:pPr>
      <w:r>
        <w:rPr>
          <w:lang w:val="ar_AE" w:bidi="ar_AE"/>
        </w:rPr>
        <w:t>1 صموئيل 8: 15</w:t>
      </w:r>
      <w:r>
        <w:rPr>
          <w:lang w:val="ar_AE" w:bidi="ar_AE"/>
        </w:rPr>
      </w:r>
    </w:p>
    <w:p>
      <w:pPr>
        <w:bidi/>
      </w:pPr>
      <w:r>
        <w:rPr>
          <w:lang w:val="ar_AE" w:bidi="ar_AE"/>
        </w:rPr>
      </w:r>
      <w:r>
        <w:rPr>
          <w:lang w:val="ar_AE" w:bidi="ar_AE"/>
        </w:rPr>
        <w:t>كان عُشر الحصاد مطلوبًا بالفعل كتقدمة مُقَدَّسة لدعم هيكل الله وخدامه (</w:t>
      </w:r>
      <w:hyperlink r:id="rId249">
        <w:r>
          <w:rPr>
            <w:lang w:val="ar_AE" w:bidi="ar_AE"/>
          </w:rPr>
          <w:rPr>
            <w:color w:val="0000EE"/>
            <w:u w:val="single"/>
          </w:rPr>
          <w:t>تثنية 12:6</w:t>
        </w:r>
      </w:hyperlink>
      <w:r>
        <w:rPr>
          <w:lang w:val="ar_AE" w:bidi="ar_AE"/>
        </w:rPr>
        <w:t xml:space="preserve">، </w:t>
      </w:r>
      <w:hyperlink r:id="rId250">
        <w:r>
          <w:rPr>
            <w:lang w:val="ar_AE" w:bidi="ar_AE"/>
          </w:rPr>
          <w:rPr>
            <w:color w:val="0000EE"/>
            <w:u w:val="single"/>
          </w:rPr>
          <w:t>17–18</w:t>
        </w:r>
      </w:hyperlink>
      <w:r>
        <w:rPr>
          <w:lang w:val="ar_AE" w:bidi="ar_AE"/>
        </w:rPr>
        <w:t xml:space="preserve">؛ </w:t>
      </w:r>
      <w:hyperlink r:id="rId251">
        <w:r>
          <w:rPr>
            <w:lang w:val="ar_AE" w:bidi="ar_AE"/>
          </w:rPr>
          <w:rPr>
            <w:color w:val="0000EE"/>
            <w:u w:val="single"/>
          </w:rPr>
          <w:t>14:22–29</w:t>
        </w:r>
      </w:hyperlink>
      <w:r>
        <w:rPr>
          <w:lang w:val="ar_AE" w:bidi="ar_AE"/>
        </w:rPr>
        <w:t xml:space="preserve">؛ </w:t>
      </w:r>
      <w:hyperlink r:id="rId252">
        <w:r>
          <w:rPr>
            <w:lang w:val="ar_AE" w:bidi="ar_AE"/>
          </w:rPr>
          <w:rPr>
            <w:color w:val="0000EE"/>
            <w:u w:val="single"/>
          </w:rPr>
          <w:t>26:12–15</w:t>
        </w:r>
      </w:hyperlink>
      <w:r>
        <w:rPr>
          <w:lang w:val="ar_AE" w:bidi="ar_AE"/>
        </w:rPr>
        <w:t>). وكان الملك سيطلب عُشرًا إضافيًا، وهو مبلغ مرهق نظرًا لعدم اليقين في الزراعة.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8: 17</w:t>
      </w:r>
      <w:r>
        <w:rPr>
          <w:lang w:val="ar_AE" w:bidi="ar_AE"/>
        </w:rPr>
      </w:r>
    </w:p>
    <w:p>
      <w:pPr>
        <w:bidi/>
      </w:pPr>
      <w:r>
        <w:rPr>
          <w:lang w:val="ar_AE" w:bidi="ar_AE"/>
        </w:rPr>
      </w:r>
      <w:r>
        <w:rPr>
          <w:lang w:val="ar_AE" w:bidi="ar_AE"/>
        </w:rPr>
        <w:t xml:space="preserve">وَأَنْتُمْ تَكُونُونَ لَهُ عَبِيدًا: من خلال مطالبتهم بملك، كان الشعب الذي كان أجداده عبيدًا في مصر يواجهون خطر الاستعباد مرة أخرى (قارن </w:t>
      </w:r>
      <w:hyperlink r:id="rId253">
        <w:r>
          <w:rPr>
            <w:lang w:val="ar_AE" w:bidi="ar_AE"/>
          </w:rPr>
          <w:rPr>
            <w:color w:val="0000EE"/>
            <w:u w:val="single"/>
          </w:rPr>
          <w:t>1 ملوك 12:1–20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18</w:t>
      </w:r>
      <w:r>
        <w:rPr>
          <w:lang w:val="ar_AE" w:bidi="ar_AE"/>
        </w:rPr>
      </w:r>
    </w:p>
    <w:p>
      <w:pPr>
        <w:bidi/>
      </w:pPr>
      <w:r>
        <w:rPr>
          <w:lang w:val="ar_AE" w:bidi="ar_AE"/>
        </w:rPr>
      </w:r>
      <w:r>
        <w:rPr>
          <w:lang w:val="ar_AE" w:bidi="ar_AE"/>
        </w:rPr>
        <w:t xml:space="preserve">سيتضرع الشعب من أجل الراحة كما فعل آباؤهم في مصر تحت حكم حاكم آخر قاسٍ ومتطلب (انظر </w:t>
      </w:r>
      <w:hyperlink r:id="rId254">
        <w:r>
          <w:rPr>
            <w:lang w:val="ar_AE" w:bidi="ar_AE"/>
          </w:rPr>
          <w:rPr>
            <w:color w:val="0000EE"/>
            <w:u w:val="single"/>
          </w:rPr>
          <w:t>خروج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20</w:t>
      </w:r>
      <w:r>
        <w:rPr>
          <w:lang w:val="ar_AE" w:bidi="ar_AE"/>
        </w:rPr>
      </w:r>
    </w:p>
    <w:p>
      <w:pPr>
        <w:bidi/>
      </w:pPr>
      <w:r>
        <w:rPr>
          <w:lang w:val="ar_AE" w:bidi="ar_AE"/>
        </w:rPr>
      </w:r>
      <w:r>
        <w:rPr>
          <w:lang w:val="ar_AE" w:bidi="ar_AE"/>
        </w:rPr>
        <w:t>لقد أفرز الله إسرائيل من الأمم (</w:t>
      </w:r>
      <w:hyperlink r:id="rId255">
        <w:r>
          <w:rPr>
            <w:lang w:val="ar_AE" w:bidi="ar_AE"/>
          </w:rPr>
          <w:rPr>
            <w:color w:val="0000EE"/>
            <w:u w:val="single"/>
          </w:rPr>
          <w:t>لاويين 20:26</w:t>
        </w:r>
      </w:hyperlink>
      <w:r>
        <w:rPr>
          <w:lang w:val="ar_AE" w:bidi="ar_AE"/>
        </w:rPr>
        <w:t xml:space="preserve">؛ </w:t>
      </w:r>
      <w:hyperlink r:id="rId256">
        <w:r>
          <w:rPr>
            <w:lang w:val="ar_AE" w:bidi="ar_AE"/>
          </w:rPr>
          <w:rPr>
            <w:color w:val="0000EE"/>
            <w:u w:val="single"/>
          </w:rPr>
          <w:t>عدد 23:9</w:t>
        </w:r>
      </w:hyperlink>
      <w:r>
        <w:rPr>
          <w:lang w:val="ar_AE" w:bidi="ar_AE"/>
        </w:rPr>
        <w:t>). لكن من خلال إصرارهم على الحصول على ملك ورغبتهم في أن يكونوا مثل الأمم</w:t>
      </w:r>
      <w:r>
        <w:rPr>
          <w:i/>
          <w:lang w:val="ar_AE" w:bidi="ar_AE"/>
        </w:rPr>
        <w:t>،</w:t>
      </w:r>
      <w:r>
        <w:rPr>
          <w:lang w:val="ar_AE" w:bidi="ar_AE"/>
        </w:rPr>
        <w:t xml:space="preserve"> كانوا يرفضون خطة الله (انظر </w:t>
      </w:r>
      <w:hyperlink r:id="rId257">
        <w:r>
          <w:rPr>
            <w:lang w:val="ar_AE" w:bidi="ar_AE"/>
          </w:rPr>
          <w:rPr>
            <w:color w:val="0000EE"/>
            <w:u w:val="single"/>
          </w:rPr>
          <w:t>1 صموئيل 8:5–7</w:t>
        </w:r>
      </w:hyperlink>
      <w:r>
        <w:rPr>
          <w:lang w:val="ar_AE" w:bidi="ar_AE"/>
        </w:rPr>
        <w:t xml:space="preserve">؛ قارن </w:t>
      </w:r>
      <w:hyperlink r:id="rId258">
        <w:r>
          <w:rPr>
            <w:lang w:val="ar_AE" w:bidi="ar_AE"/>
          </w:rPr>
          <w:rPr>
            <w:color w:val="0000EE"/>
            <w:u w:val="single"/>
          </w:rPr>
          <w:t>تثنية 17:14</w:t>
        </w:r>
      </w:hyperlink>
      <w:r>
        <w:rPr>
          <w:lang w:val="ar_AE" w:bidi="ar_AE"/>
        </w:rPr>
        <w:t>). • وَيَقْضِي لَنَا مَلِكُنَا وَيَخْرُجُ أَمَامَنَا وَيُحَارِبُ حُرُوبَنَا: كان الملوك يقومون بثلاث وظائف أساسية: (1) شن الحروب الهجومية والدفاعية، (2) إدارة القانون، و(3) ضمان الخير الاقتصادي.</w:t>
      </w:r>
      <w:r>
        <w:rPr>
          <w:lang w:val="ar_AE" w:bidi="ar_AE"/>
        </w:rPr>
      </w:r>
      <w:r>
        <w:rPr>
          <w:lang w:val="ar_AE" w:bidi="ar_AE"/>
        </w:rPr>
      </w:r>
    </w:p>
    <w:p>
      <w:pPr>
        <w:bidi/>
      </w:pPr>
      <w:r>
        <w:rPr>
          <w:lang w:val="ar_AE" w:bidi="ar_AE"/>
        </w:rPr>
      </w:r>
    </w:p>
    <w:p>
      <w:pPr>
        <w:pStyle w:val="Heading2"/>
        <w:bidi/>
      </w:pPr>
      <w:r>
        <w:rPr>
          <w:lang w:val="ar_AE" w:bidi="ar_AE"/>
        </w:rPr>
        <w:t>١ صموئيل ٨: ٢١</w:t>
      </w:r>
      <w:r>
        <w:rPr>
          <w:lang w:val="ar_AE" w:bidi="ar_AE"/>
        </w:rPr>
      </w:r>
    </w:p>
    <w:p>
      <w:pPr>
        <w:bidi/>
      </w:pPr>
      <w:r>
        <w:rPr>
          <w:lang w:val="ar_AE" w:bidi="ar_AE"/>
        </w:rPr>
      </w:r>
      <w:r>
        <w:rPr>
          <w:lang w:val="ar_AE" w:bidi="ar_AE"/>
        </w:rPr>
        <w:t>تَكَلَّمَ بِهِ فِي أُذُنَيِ ٱلرَّبّ</w:t>
      </w:r>
      <w:r>
        <w:rPr>
          <w:lang w:val="ar_AE" w:bidi="ar_AE"/>
        </w:rPr>
        <w:t xml:space="preserve">: شملت وظيفة النبي تمثيل الشعب أمام الله (قارن </w:t>
      </w:r>
      <w:hyperlink r:id="rId259">
        <w:r>
          <w:rPr>
            <w:lang w:val="ar_AE" w:bidi="ar_AE"/>
          </w:rPr>
          <w:rPr>
            <w:color w:val="0000EE"/>
            <w:u w:val="single"/>
          </w:rPr>
          <w:t>عدد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٢٢</w:t>
      </w:r>
      <w:r>
        <w:rPr>
          <w:lang w:val="ar_AE" w:bidi="ar_AE"/>
        </w:rPr>
      </w:r>
    </w:p>
    <w:p>
      <w:pPr>
        <w:bidi/>
      </w:pPr>
      <w:r>
        <w:rPr>
          <w:lang w:val="ar_AE" w:bidi="ar_AE"/>
        </w:rPr>
      </w:r>
      <w:r>
        <w:rPr>
          <w:lang w:val="ar_AE" w:bidi="ar_AE"/>
        </w:rPr>
        <w:t>مَلِّكْ عَلَيْهِمْ مَلِكًا</w:t>
      </w:r>
      <w:r>
        <w:rPr>
          <w:lang w:val="ar_AE" w:bidi="ar_AE"/>
        </w:rPr>
        <w:t xml:space="preserve">: انظر </w:t>
      </w:r>
      <w:r>
        <w:rPr>
          <w:lang w:val="ar_AE" w:bidi="ar_AE"/>
        </w:rPr>
        <w:t>ملاحظة الدراسة على 8:7</w:t>
      </w:r>
      <w:r>
        <w:rPr>
          <w:lang w:val="ar_AE" w:bidi="ar_AE"/>
        </w:rPr>
        <w:t xml:space="preserve">؛ وقارن مع </w:t>
      </w:r>
      <w:hyperlink r:id="rId260">
        <w:r>
          <w:rPr>
            <w:lang w:val="ar_AE" w:bidi="ar_AE"/>
          </w:rPr>
          <w:rPr>
            <w:color w:val="0000EE"/>
            <w:u w:val="single"/>
          </w:rPr>
          <w:t>رومية 1:24–26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١</w:t>
      </w:r>
      <w:r>
        <w:rPr>
          <w:lang w:val="ar_AE" w:bidi="ar_AE"/>
        </w:rPr>
      </w:r>
    </w:p>
    <w:p>
      <w:pPr>
        <w:bidi/>
      </w:pPr>
      <w:r>
        <w:rPr>
          <w:lang w:val="ar_AE" w:bidi="ar_AE"/>
        </w:rPr>
      </w:r>
      <w:r>
        <w:rPr>
          <w:lang w:val="ar_AE" w:bidi="ar_AE"/>
        </w:rPr>
        <w:t>كَانَ رَجُلٌ مِنْ بَنْيَامِينَ ٱسْمُهُ قَيْسُ</w:t>
      </w:r>
      <w:r>
        <w:rPr>
          <w:lang w:val="ar_AE" w:bidi="ar_AE"/>
        </w:rPr>
        <w:t>: كان شاول من عائلة غنية وذات مكانة.</w:t>
      </w:r>
      <w:r>
        <w:rPr>
          <w:lang w:val="ar_AE" w:bidi="ar_AE"/>
        </w:rPr>
      </w:r>
      <w:r>
        <w:rPr>
          <w:lang w:val="ar_AE" w:bidi="ar_AE"/>
        </w:rPr>
      </w:r>
    </w:p>
    <w:p>
      <w:pPr>
        <w:bidi/>
      </w:pPr>
      <w:r>
        <w:rPr>
          <w:lang w:val="ar_AE" w:bidi="ar_AE"/>
        </w:rPr>
      </w:r>
    </w:p>
    <w:p>
      <w:pPr>
        <w:pStyle w:val="Heading2"/>
        <w:bidi/>
      </w:pPr>
      <w:r>
        <w:rPr>
          <w:lang w:val="ar_AE" w:bidi="ar_AE"/>
        </w:rPr>
        <w:t>1 صموئيل 9: 1–11: 15</w:t>
      </w:r>
      <w:r>
        <w:rPr>
          <w:lang w:val="ar_AE" w:bidi="ar_AE"/>
        </w:rPr>
      </w:r>
    </w:p>
    <w:p>
      <w:pPr>
        <w:bidi/>
      </w:pPr>
      <w:r>
        <w:rPr>
          <w:lang w:val="ar_AE" w:bidi="ar_AE"/>
        </w:rPr>
      </w:r>
      <w:r>
        <w:rPr>
          <w:lang w:val="ar_AE" w:bidi="ar_AE"/>
        </w:rPr>
        <w:t>شمل صعود شاول إلى السلطة تسلسلًا ثلاثي الأبعاد: (1) مسحته السرية على يد صموئيل (</w:t>
      </w:r>
      <w:hyperlink r:id="rId261">
        <w:r>
          <w:rPr>
            <w:lang w:val="ar_AE" w:bidi="ar_AE"/>
          </w:rPr>
          <w:rPr>
            <w:color w:val="0000EE"/>
            <w:u w:val="single"/>
          </w:rPr>
          <w:t>9:1–10:16</w:t>
        </w:r>
      </w:hyperlink>
      <w:r>
        <w:rPr>
          <w:lang w:val="ar_AE" w:bidi="ar_AE"/>
        </w:rPr>
        <w:t>)، (2) اختياره عن طريق القرعة (</w:t>
      </w:r>
      <w:hyperlink r:id="rId262">
        <w:r>
          <w:rPr>
            <w:lang w:val="ar_AE" w:bidi="ar_AE"/>
          </w:rPr>
          <w:rPr>
            <w:color w:val="0000EE"/>
            <w:u w:val="single"/>
          </w:rPr>
          <w:t>10:17–27</w:t>
        </w:r>
      </w:hyperlink>
      <w:r>
        <w:rPr>
          <w:lang w:val="ar_AE" w:bidi="ar_AE"/>
        </w:rPr>
        <w:t>)، و(3) انتصاره على العمونيين (</w:t>
      </w:r>
      <w:hyperlink r:id="rId263">
        <w:r>
          <w:rPr>
            <w:lang w:val="ar_AE" w:bidi="ar_AE"/>
          </w:rPr>
          <w:rPr>
            <w:color w:val="0000EE"/>
            <w:u w:val="single"/>
          </w:rPr>
          <w:t>11:1–15</w:t>
        </w:r>
      </w:hyperlink>
      <w:r>
        <w:rPr>
          <w:lang w:val="ar_AE" w:bidi="ar_AE"/>
        </w:rPr>
        <w:t xml:space="preserve">). انظر أيضًا </w:t>
      </w:r>
      <w:r>
        <w:rPr>
          <w:lang w:val="ar_AE" w:bidi="ar_AE"/>
        </w:rPr>
        <w:t>ملاحظة الدراسة على 13:1–16:13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٢</w:t>
      </w:r>
      <w:r>
        <w:rPr>
          <w:lang w:val="ar_AE" w:bidi="ar_AE"/>
        </w:rPr>
      </w:r>
    </w:p>
    <w:p>
      <w:pPr>
        <w:bidi/>
      </w:pPr>
      <w:r>
        <w:rPr>
          <w:lang w:val="ar_AE" w:bidi="ar_AE"/>
        </w:rPr>
      </w:r>
      <w:r>
        <w:rPr>
          <w:lang w:val="ar_AE" w:bidi="ar_AE"/>
        </w:rPr>
        <w:t xml:space="preserve">كان شاول يملك جاذبية ظاهرية لافتة، فبسبب وسامته وطوله الفائق، نال إعجاب الناس وولاءهم (انظر </w:t>
      </w:r>
      <w:hyperlink r:id="rId264">
        <w:r>
          <w:rPr>
            <w:lang w:val="ar_AE" w:bidi="ar_AE"/>
          </w:rPr>
          <w:rPr>
            <w:color w:val="0000EE"/>
            <w:u w:val="single"/>
          </w:rPr>
          <w:t>10:23؛</w:t>
        </w:r>
      </w:hyperlink>
      <w:r>
        <w:rPr>
          <w:lang w:val="ar_AE" w:bidi="ar_AE"/>
        </w:rPr>
        <w:t xml:space="preserve"> قارن </w:t>
      </w:r>
      <w:hyperlink r:id="rId265">
        <w:r>
          <w:rPr>
            <w:lang w:val="ar_AE" w:bidi="ar_AE"/>
          </w:rPr>
          <w:rPr>
            <w:color w:val="0000EE"/>
            <w:u w:val="single"/>
          </w:rPr>
          <w:t>16:12</w:t>
        </w:r>
      </w:hyperlink>
      <w:r>
        <w:rPr>
          <w:lang w:val="ar_AE" w:bidi="ar_AE"/>
        </w:rPr>
        <w:t xml:space="preserve">؛ </w:t>
      </w:r>
      <w:hyperlink r:id="rId266">
        <w:r>
          <w:rPr>
            <w:lang w:val="ar_AE" w:bidi="ar_AE"/>
          </w:rPr>
          <w:rPr>
            <w:color w:val="0000EE"/>
            <w:u w:val="single"/>
          </w:rPr>
          <w:t>2 صموئيل 14:25–26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٥</w:t>
      </w:r>
      <w:r>
        <w:rPr>
          <w:lang w:val="ar_AE" w:bidi="ar_AE"/>
        </w:rPr>
      </w:r>
    </w:p>
    <w:p>
      <w:pPr>
        <w:bidi/>
      </w:pPr>
      <w:r>
        <w:rPr>
          <w:lang w:val="ar_AE" w:bidi="ar_AE"/>
        </w:rPr>
      </w:r>
      <w:r>
        <w:rPr>
          <w:lang w:val="ar_AE" w:bidi="ar_AE"/>
        </w:rPr>
        <w:t>صوف، التي يُحتمل أنها تقع في إقليم أفرايم، كانت المنطقة التي ينتمي إليها صموئيل (</w:t>
      </w:r>
      <w:hyperlink r:id="rId237">
        <w:r>
          <w:rPr>
            <w:lang w:val="ar_AE" w:bidi="ar_AE"/>
          </w:rPr>
          <w:rPr>
            <w:color w:val="0000EE"/>
            <w:u w:val="single"/>
          </w:rPr>
          <w:t>1:1</w:t>
        </w:r>
      </w:hyperlink>
      <w:r>
        <w:rPr>
          <w:lang w:val="ar_AE" w:bidi="ar_AE"/>
        </w:rPr>
        <w:t>). وقد قادت عناية الله شاول إلى هناك.</w:t>
      </w:r>
      <w:r>
        <w:rPr>
          <w:lang w:val="ar_AE" w:bidi="ar_AE"/>
        </w:rPr>
      </w:r>
      <w:r>
        <w:rPr>
          <w:lang w:val="ar_AE" w:bidi="ar_AE"/>
        </w:rPr>
      </w:r>
    </w:p>
    <w:p>
      <w:pPr>
        <w:bidi/>
      </w:pPr>
      <w:r>
        <w:rPr>
          <w:lang w:val="ar_AE" w:bidi="ar_AE"/>
        </w:rPr>
      </w:r>
    </w:p>
    <w:p>
      <w:pPr>
        <w:pStyle w:val="Heading2"/>
        <w:bidi/>
      </w:pPr>
      <w:r>
        <w:rPr>
          <w:lang w:val="ar_AE" w:bidi="ar_AE"/>
        </w:rPr>
        <w:t>١ صموئيل ٩: ٦</w:t>
      </w:r>
      <w:r>
        <w:rPr>
          <w:lang w:val="ar_AE" w:bidi="ar_AE"/>
        </w:rPr>
      </w:r>
    </w:p>
    <w:p>
      <w:pPr>
        <w:bidi/>
      </w:pPr>
      <w:r>
        <w:rPr>
          <w:lang w:val="ar_AE" w:bidi="ar_AE"/>
        </w:rPr>
      </w:r>
      <w:r>
        <w:rPr>
          <w:lang w:val="ar_AE" w:bidi="ar_AE"/>
        </w:rPr>
        <w:t>استُخدمت عبارة "</w:t>
      </w:r>
      <w:r>
        <w:rPr>
          <w:lang w:val="ar_AE" w:bidi="ar_AE"/>
        </w:rPr>
        <w:t>رَجُلُ ٱللهِ</w:t>
      </w:r>
      <w:r>
        <w:rPr>
          <w:lang w:val="ar_AE" w:bidi="ar_AE"/>
        </w:rPr>
        <w:t>" كوصفٍ للأنبياء (</w:t>
      </w:r>
      <w:hyperlink r:id="rId267">
        <w:r>
          <w:rPr>
            <w:lang w:val="ar_AE" w:bidi="ar_AE"/>
          </w:rPr>
          <w:rPr>
            <w:color w:val="0000EE"/>
            <w:u w:val="single"/>
          </w:rPr>
          <w:t>2:27</w:t>
        </w:r>
      </w:hyperlink>
      <w:r>
        <w:rPr>
          <w:lang w:val="ar_AE" w:bidi="ar_AE"/>
        </w:rPr>
        <w:t xml:space="preserve">؛ أيضًا </w:t>
      </w:r>
      <w:hyperlink r:id="rId268">
        <w:r>
          <w:rPr>
            <w:lang w:val="ar_AE" w:bidi="ar_AE"/>
          </w:rPr>
          <w:rPr>
            <w:color w:val="0000EE"/>
            <w:u w:val="single"/>
          </w:rPr>
          <w:t>تثنية 33:1</w:t>
        </w:r>
      </w:hyperlink>
      <w:r>
        <w:rPr>
          <w:lang w:val="ar_AE" w:bidi="ar_AE"/>
        </w:rPr>
        <w:t xml:space="preserve">؛ </w:t>
      </w:r>
      <w:hyperlink r:id="rId269">
        <w:r>
          <w:rPr>
            <w:lang w:val="ar_AE" w:bidi="ar_AE"/>
          </w:rPr>
          <w:rPr>
            <w:color w:val="0000EE"/>
            <w:u w:val="single"/>
          </w:rPr>
          <w:t>يشوع 14:6</w:t>
        </w:r>
      </w:hyperlink>
      <w:r>
        <w:rPr>
          <w:lang w:val="ar_AE" w:bidi="ar_AE"/>
        </w:rPr>
        <w:t xml:space="preserve">؛ </w:t>
      </w:r>
      <w:hyperlink r:id="rId270">
        <w:r>
          <w:rPr>
            <w:lang w:val="ar_AE" w:bidi="ar_AE"/>
          </w:rPr>
          <w:rPr>
            <w:color w:val="0000EE"/>
            <w:u w:val="single"/>
          </w:rPr>
          <w:t>1 ملوك 13:1–32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7</w:t>
      </w:r>
      <w:r>
        <w:rPr>
          <w:lang w:val="ar_AE" w:bidi="ar_AE"/>
        </w:rPr>
      </w:r>
    </w:p>
    <w:p>
      <w:pPr>
        <w:bidi/>
      </w:pPr>
      <w:r>
        <w:rPr>
          <w:lang w:val="ar_AE" w:bidi="ar_AE"/>
        </w:rPr>
      </w:r>
      <w:r>
        <w:rPr>
          <w:lang w:val="ar_AE" w:bidi="ar_AE"/>
        </w:rPr>
        <w:t xml:space="preserve">لَيْسَ مِنْ هَدِيَّةٍ نُقَدِّمُهَا لِرَجُلِ اللهِ: من الواضح أنه كان من المعتاد تقديم هدية عندما يسعى المرء للحصول على مساعدة نبي (قارن </w:t>
      </w:r>
      <w:hyperlink r:id="rId271">
        <w:r>
          <w:rPr>
            <w:lang w:val="ar_AE" w:bidi="ar_AE"/>
          </w:rPr>
          <w:rPr>
            <w:color w:val="0000EE"/>
            <w:u w:val="single"/>
          </w:rPr>
          <w:t>1 ملوك 14:2–3</w:t>
        </w:r>
      </w:hyperlink>
      <w:r>
        <w:rPr>
          <w:lang w:val="ar_AE" w:bidi="ar_AE"/>
        </w:rPr>
        <w:t xml:space="preserve">؛ </w:t>
      </w:r>
      <w:hyperlink r:id="rId272">
        <w:r>
          <w:rPr>
            <w:lang w:val="ar_AE" w:bidi="ar_AE"/>
          </w:rPr>
          <w:rPr>
            <w:color w:val="0000EE"/>
            <w:u w:val="single"/>
          </w:rPr>
          <w:t>2 ملوك 5:5</w:t>
        </w:r>
      </w:hyperlink>
      <w:r>
        <w:rPr>
          <w:lang w:val="ar_AE" w:bidi="ar_AE"/>
        </w:rPr>
        <w:t xml:space="preserve">، </w:t>
      </w:r>
      <w:hyperlink r:id="rId273">
        <w:r>
          <w:rPr>
            <w:lang w:val="ar_AE" w:bidi="ar_AE"/>
          </w:rPr>
          <w:rPr>
            <w:color w:val="0000EE"/>
            <w:u w:val="single"/>
          </w:rPr>
          <w:t>15</w:t>
        </w:r>
      </w:hyperlink>
      <w:r>
        <w:rPr>
          <w:lang w:val="ar_AE" w:bidi="ar_AE"/>
        </w:rPr>
        <w:t xml:space="preserve">؛ </w:t>
      </w:r>
      <w:hyperlink r:id="rId274">
        <w:r>
          <w:rPr>
            <w:lang w:val="ar_AE" w:bidi="ar_AE"/>
          </w:rPr>
          <w:rPr>
            <w:color w:val="0000EE"/>
            <w:u w:val="single"/>
          </w:rPr>
          <w:t>8:8</w:t>
        </w:r>
      </w:hyperlink>
      <w:r>
        <w:rPr>
          <w:lang w:val="ar_AE" w:bidi="ar_AE"/>
        </w:rPr>
        <w:t>). بعض الأنبياء الكذبة كانوا يطلبون هدايا مقابل خدماتهم (</w:t>
      </w:r>
      <w:hyperlink r:id="rId275">
        <w:r>
          <w:rPr>
            <w:lang w:val="ar_AE" w:bidi="ar_AE"/>
          </w:rPr>
          <w:rPr>
            <w:color w:val="0000EE"/>
            <w:u w:val="single"/>
          </w:rPr>
          <w:t>ميخا 3:11</w:t>
        </w:r>
      </w:hyperlink>
      <w:r>
        <w:rPr>
          <w:lang w:val="ar_AE" w:bidi="ar_AE"/>
        </w:rPr>
        <w:t>). قد يعكس قلق شاول جهله الروحي بالتفكير أن النصيحة من نبي الله يمكن شراؤها (</w:t>
      </w:r>
      <w:hyperlink r:id="rId276">
        <w:r>
          <w:rPr>
            <w:lang w:val="ar_AE" w:bidi="ar_AE"/>
          </w:rPr>
          <w:rPr>
            <w:color w:val="0000EE"/>
            <w:u w:val="single"/>
          </w:rPr>
          <w:t>أعمال 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12</w:t>
      </w:r>
      <w:r>
        <w:rPr>
          <w:lang w:val="ar_AE" w:bidi="ar_AE"/>
        </w:rPr>
      </w:r>
    </w:p>
    <w:p>
      <w:pPr>
        <w:bidi/>
      </w:pPr>
      <w:r>
        <w:rPr>
          <w:lang w:val="ar_AE" w:bidi="ar_AE"/>
        </w:rPr>
      </w:r>
      <w:r>
        <w:rPr>
          <w:lang w:val="ar_AE" w:bidi="ar_AE"/>
        </w:rPr>
        <w:t xml:space="preserve">كان قادة الجماعة يجتمعون عادةً عند أبواب المدينة للعمل (قارن </w:t>
      </w:r>
      <w:hyperlink r:id="rId277">
        <w:r>
          <w:rPr>
            <w:lang w:val="ar_AE" w:bidi="ar_AE"/>
          </w:rPr>
          <w:rPr>
            <w:color w:val="0000EE"/>
            <w:u w:val="single"/>
          </w:rPr>
          <w:t>راعوث 4:1–2</w:t>
        </w:r>
      </w:hyperlink>
      <w:r>
        <w:rPr>
          <w:lang w:val="ar_AE" w:bidi="ar_AE"/>
        </w:rPr>
        <w:t xml:space="preserve">). • لأَنَّهُ الْيَوْمَ ذَبِيحَةٌ لِلشَّعْبِ: صموئيل هو أحد الأفراد القلائل الذين تجتمع فيهم الخدمات النبوية والكهنوتية (أيضًا موسى وإرميا وحزقيال ويسوع). • مكان العبادة (حرفيًا </w:t>
      </w:r>
      <w:r>
        <w:rPr>
          <w:i/>
          <w:lang w:val="ar_AE" w:bidi="ar_AE"/>
        </w:rPr>
        <w:t>المرتفعة</w:t>
      </w:r>
      <w:r>
        <w:rPr>
          <w:lang w:val="ar_AE" w:bidi="ar_AE"/>
        </w:rPr>
        <w:t xml:space="preserve">): مذبح أو منصة في الهواء الطلق على تل بالقرب من بوابة المدينة. ولقد أصبحت المرتفعات بسهولة مواقع لعبادة الأوثان (انظر </w:t>
      </w:r>
      <w:hyperlink r:id="rId278">
        <w:r>
          <w:rPr>
            <w:lang w:val="ar_AE" w:bidi="ar_AE"/>
          </w:rPr>
          <w:rPr>
            <w:color w:val="0000EE"/>
            <w:u w:val="single"/>
          </w:rPr>
          <w:t>عدد 33:52</w:t>
        </w:r>
      </w:hyperlink>
      <w:r>
        <w:rPr>
          <w:lang w:val="ar_AE" w:bidi="ar_AE"/>
        </w:rPr>
        <w:t xml:space="preserve">؛ </w:t>
      </w:r>
      <w:hyperlink r:id="rId279">
        <w:r>
          <w:rPr>
            <w:lang w:val="ar_AE" w:bidi="ar_AE"/>
          </w:rPr>
          <w:rPr>
            <w:color w:val="0000EE"/>
            <w:u w:val="single"/>
          </w:rPr>
          <w:t>1 ملوك 15:14</w:t>
        </w:r>
      </w:hyperlink>
      <w:r>
        <w:rPr>
          <w:lang w:val="ar_AE" w:bidi="ar_AE"/>
        </w:rPr>
        <w:t xml:space="preserve">؛ </w:t>
      </w:r>
      <w:hyperlink r:id="rId280">
        <w:r>
          <w:rPr>
            <w:lang w:val="ar_AE" w:bidi="ar_AE"/>
          </w:rPr>
          <w:rPr>
            <w:color w:val="0000EE"/>
            <w:u w:val="single"/>
          </w:rPr>
          <w:t>22:43</w:t>
        </w:r>
      </w:hyperlink>
      <w:r>
        <w:rPr>
          <w:lang w:val="ar_AE" w:bidi="ar_AE"/>
        </w:rPr>
        <w:t xml:space="preserve">؛ </w:t>
      </w:r>
      <w:hyperlink r:id="rId281">
        <w:r>
          <w:rPr>
            <w:lang w:val="ar_AE" w:bidi="ar_AE"/>
          </w:rPr>
          <w:rPr>
            <w:color w:val="0000EE"/>
            <w:u w:val="single"/>
          </w:rPr>
          <w:t>2 ملوك 12:3</w:t>
        </w:r>
      </w:hyperlink>
      <w:r>
        <w:rPr>
          <w:lang w:val="ar_AE" w:bidi="ar_AE"/>
        </w:rPr>
        <w:t xml:space="preserve">؛ </w:t>
      </w:r>
      <w:hyperlink r:id="rId282">
        <w:r>
          <w:rPr>
            <w:lang w:val="ar_AE" w:bidi="ar_AE"/>
          </w:rPr>
          <w:rPr>
            <w:color w:val="0000EE"/>
            <w:u w:val="single"/>
          </w:rPr>
          <w:t>14:4</w:t>
        </w:r>
      </w:hyperlink>
      <w:r>
        <w:rPr>
          <w:lang w:val="ar_AE" w:bidi="ar_AE"/>
        </w:rPr>
        <w:t xml:space="preserve">؛ </w:t>
      </w:r>
      <w:hyperlink r:id="rId283">
        <w:r>
          <w:rPr>
            <w:lang w:val="ar_AE" w:bidi="ar_AE"/>
          </w:rPr>
          <w:rPr>
            <w:color w:val="0000EE"/>
            <w:u w:val="single"/>
          </w:rPr>
          <w:t>15:4</w:t>
        </w:r>
      </w:hyperlink>
      <w:r>
        <w:rPr>
          <w:lang w:val="ar_AE" w:bidi="ar_AE"/>
        </w:rPr>
        <w:t xml:space="preserve">، </w:t>
      </w:r>
      <w:hyperlink r:id="rId284">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13</w:t>
      </w:r>
      <w:r>
        <w:rPr>
          <w:lang w:val="ar_AE" w:bidi="ar_AE"/>
        </w:rPr>
      </w:r>
    </w:p>
    <w:p>
      <w:pPr>
        <w:bidi/>
      </w:pPr>
      <w:r>
        <w:rPr>
          <w:lang w:val="ar_AE" w:bidi="ar_AE"/>
        </w:rPr>
      </w:r>
      <w:r>
        <w:rPr>
          <w:lang w:val="ar_AE" w:bidi="ar_AE"/>
        </w:rPr>
        <w:t xml:space="preserve">لِيَأْكُلَ: كان جزء من الذبيحة المُقَدَّمة في أثناء العبادة يُحرق على المذبح، في حين يتم تناول الباقي في وليمة احتفالية من قِبَل المدعوين (انظر أيضًا </w:t>
      </w:r>
      <w:hyperlink r:id="rId285">
        <w:r>
          <w:rPr>
            <w:lang w:val="ar_AE" w:bidi="ar_AE"/>
          </w:rPr>
          <w:rPr>
            <w:color w:val="0000EE"/>
            <w:u w:val="single"/>
          </w:rPr>
          <w:t>1:4</w:t>
        </w:r>
      </w:hyperlink>
      <w:r>
        <w:rPr>
          <w:lang w:val="ar_AE" w:bidi="ar_AE"/>
        </w:rPr>
        <w:t xml:space="preserve">). • يُبَارِكُ الذَّبِيحَةَ: بصفته لاويًا، كان دور صموئيل الكهنوتي يشمل تقديم البركات (انظر </w:t>
      </w:r>
      <w:hyperlink r:id="rId81">
        <w:r>
          <w:rPr>
            <w:lang w:val="ar_AE" w:bidi="ar_AE"/>
          </w:rPr>
          <w:rPr>
            <w:color w:val="0000EE"/>
            <w:u w:val="single"/>
          </w:rPr>
          <w:t>تثنية 10:8</w:t>
        </w:r>
      </w:hyperlink>
      <w:r>
        <w:rPr>
          <w:lang w:val="ar_AE" w:bidi="ar_AE"/>
        </w:rPr>
        <w:t xml:space="preserve">؛ </w:t>
      </w:r>
      <w:hyperlink r:id="rId286">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16</w:t>
      </w:r>
      <w:r>
        <w:rPr>
          <w:lang w:val="ar_AE" w:bidi="ar_AE"/>
        </w:rPr>
      </w:r>
    </w:p>
    <w:p>
      <w:pPr>
        <w:bidi/>
      </w:pPr>
      <w:r>
        <w:rPr>
          <w:lang w:val="ar_AE" w:bidi="ar_AE"/>
        </w:rPr>
      </w:r>
      <w:r>
        <w:rPr>
          <w:lang w:val="ar_AE" w:bidi="ar_AE"/>
        </w:rPr>
        <w:t xml:space="preserve">إن توجيه الله بمسحه (بصب زيت الزيتون على رأسه) كان علامة على ارتفاع مكانة شاول وتكريسه لغرض خاص (انظر </w:t>
      </w:r>
      <w:hyperlink r:id="rId287">
        <w:r>
          <w:rPr>
            <w:lang w:val="ar_AE" w:bidi="ar_AE"/>
          </w:rPr>
          <w:rPr>
            <w:color w:val="0000EE"/>
            <w:u w:val="single"/>
          </w:rPr>
          <w:t>خروج 30:22–33</w:t>
        </w:r>
      </w:hyperlink>
      <w:r>
        <w:rPr>
          <w:lang w:val="ar_AE" w:bidi="ar_AE"/>
        </w:rPr>
        <w:t xml:space="preserve">؛ </w:t>
      </w:r>
      <w:hyperlink r:id="rId288">
        <w:r>
          <w:rPr>
            <w:lang w:val="ar_AE" w:bidi="ar_AE"/>
          </w:rPr>
          <w:rPr>
            <w:color w:val="0000EE"/>
            <w:u w:val="single"/>
          </w:rPr>
          <w:t>لاويين 8:12</w:t>
        </w:r>
      </w:hyperlink>
      <w:r>
        <w:rPr>
          <w:lang w:val="ar_AE" w:bidi="ar_AE"/>
        </w:rPr>
        <w:t xml:space="preserve">؛ </w:t>
      </w:r>
      <w:hyperlink r:id="rId289">
        <w:r>
          <w:rPr>
            <w:lang w:val="ar_AE" w:bidi="ar_AE"/>
          </w:rPr>
          <w:rPr>
            <w:color w:val="0000EE"/>
            <w:u w:val="single"/>
          </w:rPr>
          <w:t>1 ملوك 19:16</w:t>
        </w:r>
      </w:hyperlink>
      <w:r>
        <w:rPr>
          <w:lang w:val="ar_AE" w:bidi="ar_AE"/>
        </w:rPr>
        <w:t xml:space="preserve">؛ </w:t>
      </w:r>
      <w:hyperlink r:id="rId290">
        <w:r>
          <w:rPr>
            <w:lang w:val="ar_AE" w:bidi="ar_AE"/>
          </w:rPr>
          <w:rPr>
            <w:color w:val="0000EE"/>
            <w:u w:val="single"/>
          </w:rPr>
          <w:t>إشعياء 45:1</w:t>
        </w:r>
      </w:hyperlink>
      <w:r>
        <w:rPr>
          <w:lang w:val="ar_AE" w:bidi="ar_AE"/>
        </w:rPr>
        <w:t>). • فَيُخَلِّصَ شَعْبِي: كما طلبوا (</w:t>
      </w:r>
      <w:hyperlink r:id="rId244">
        <w:r>
          <w:rPr>
            <w:lang w:val="ar_AE" w:bidi="ar_AE"/>
          </w:rPr>
          <w:rPr>
            <w:color w:val="0000EE"/>
            <w:u w:val="single"/>
          </w:rPr>
          <w:t>1 صموئيل 8:20</w:t>
        </w:r>
      </w:hyperlink>
      <w:r>
        <w:rPr>
          <w:lang w:val="ar_AE" w:bidi="ar_AE"/>
        </w:rPr>
        <w:t xml:space="preserve">؛ قارن </w:t>
      </w:r>
      <w:hyperlink r:id="rId291">
        <w:r>
          <w:rPr>
            <w:lang w:val="ar_AE" w:bidi="ar_AE"/>
          </w:rPr>
          <w:rPr>
            <w:color w:val="0000EE"/>
            <w:u w:val="single"/>
          </w:rPr>
          <w:t>قضاة 13:5</w:t>
        </w:r>
      </w:hyperlink>
      <w:r>
        <w:rPr>
          <w:lang w:val="ar_AE" w:bidi="ar_AE"/>
        </w:rPr>
        <w:t>). في النهاية أخضع داود الفلسطينيين (</w:t>
      </w:r>
      <w:hyperlink r:id="rId292">
        <w:r>
          <w:rPr>
            <w:lang w:val="ar_AE" w:bidi="ar_AE"/>
          </w:rPr>
          <w:rPr>
            <w:color w:val="0000EE"/>
            <w:u w:val="single"/>
          </w:rPr>
          <w:t>2 صموئيل 5:17–25</w:t>
        </w:r>
      </w:hyperlink>
      <w:r>
        <w:rPr>
          <w:lang w:val="ar_AE" w:bidi="ar_AE"/>
        </w:rPr>
        <w:t xml:space="preserve">؛ </w:t>
      </w:r>
      <w:hyperlink r:id="rId293">
        <w:r>
          <w:rPr>
            <w:lang w:val="ar_AE" w:bidi="ar_AE"/>
          </w:rPr>
          <w:rPr>
            <w:color w:val="0000EE"/>
            <w:u w:val="single"/>
          </w:rPr>
          <w:t>8:1</w:t>
        </w:r>
      </w:hyperlink>
      <w:r>
        <w:rPr>
          <w:lang w:val="ar_AE" w:bidi="ar_AE"/>
        </w:rPr>
        <w:t xml:space="preserve">؛ </w:t>
      </w:r>
      <w:hyperlink r:id="rId294">
        <w:r>
          <w:rPr>
            <w:lang w:val="ar_AE" w:bidi="ar_AE"/>
          </w:rPr>
          <w:rPr>
            <w:color w:val="0000EE"/>
            <w:u w:val="single"/>
          </w:rPr>
          <w:t>21:15</w:t>
        </w:r>
      </w:hyperlink>
      <w:r>
        <w:rPr>
          <w:lang w:val="ar_AE" w:bidi="ar_AE"/>
        </w:rPr>
        <w:t xml:space="preserve">، </w:t>
      </w:r>
      <w:hyperlink r:id="rId295">
        <w:r>
          <w:rPr>
            <w:lang w:val="ar_AE" w:bidi="ar_AE"/>
          </w:rPr>
          <w:rPr>
            <w:color w:val="0000EE"/>
            <w:u w:val="single"/>
          </w:rPr>
          <w:t>18–22</w:t>
        </w:r>
      </w:hyperlink>
      <w:r>
        <w:rPr>
          <w:lang w:val="ar_AE" w:bidi="ar_AE"/>
        </w:rPr>
        <w:t xml:space="preserve">). • أَنَّ صُرَاخَهُمْ قَدْ جَاءَ إِلَيَّ (قارن </w:t>
      </w:r>
      <w:hyperlink r:id="rId296">
        <w:r>
          <w:rPr>
            <w:lang w:val="ar_AE" w:bidi="ar_AE"/>
          </w:rPr>
          <w:rPr>
            <w:color w:val="0000EE"/>
            <w:u w:val="single"/>
          </w:rPr>
          <w:t>خروج 3:7–9</w:t>
        </w:r>
      </w:hyperlink>
      <w:r>
        <w:rPr>
          <w:lang w:val="ar_AE" w:bidi="ar_AE"/>
        </w:rPr>
        <w:t>): كان الفلسطينيون يهددون مرة أخرى بغزو إسرائيل ويطلبون منهم الخضوع باعتبارهم تابعين.</w:t>
      </w:r>
      <w:r>
        <w:rPr>
          <w:lang w:val="ar_AE" w:bidi="ar_AE"/>
        </w:rPr>
      </w:r>
      <w:r>
        <w:rPr>
          <w:lang w:val="ar_AE" w:bidi="ar_AE"/>
        </w:rPr>
      </w:r>
    </w:p>
    <w:p>
      <w:pPr>
        <w:bidi/>
      </w:pPr>
      <w:r>
        <w:rPr>
          <w:lang w:val="ar_AE" w:bidi="ar_AE"/>
        </w:rPr>
      </w:r>
    </w:p>
    <w:p>
      <w:pPr>
        <w:pStyle w:val="Heading2"/>
        <w:bidi/>
      </w:pPr>
      <w:r>
        <w:rPr>
          <w:lang w:val="ar_AE" w:bidi="ar_AE"/>
        </w:rPr>
        <w:t>1 صموئيل 9: 21</w:t>
      </w:r>
      <w:r>
        <w:rPr>
          <w:lang w:val="ar_AE" w:bidi="ar_AE"/>
        </w:rPr>
      </w:r>
    </w:p>
    <w:p>
      <w:pPr>
        <w:bidi/>
      </w:pPr>
      <w:r>
        <w:rPr>
          <w:lang w:val="ar_AE" w:bidi="ar_AE"/>
        </w:rPr>
      </w:r>
      <w:r>
        <w:rPr>
          <w:lang w:val="ar_AE" w:bidi="ar_AE"/>
        </w:rPr>
        <w:t>مِنْ أَصْغَرِ أَسْبَاطِ إِسْرَائِيلَ: حاول شاول التقليل من شأن بنيامين، لكنهم كانوا محاربين أقوياء (</w:t>
      </w:r>
      <w:hyperlink r:id="rId297">
        <w:r>
          <w:rPr>
            <w:lang w:val="ar_AE" w:bidi="ar_AE"/>
          </w:rPr>
          <w:rPr>
            <w:color w:val="0000EE"/>
            <w:u w:val="single"/>
          </w:rPr>
          <w:t>قضاة 20:14–31</w:t>
        </w:r>
      </w:hyperlink>
      <w:r>
        <w:rPr>
          <w:lang w:val="ar_AE" w:bidi="ar_AE"/>
        </w:rPr>
        <w:t xml:space="preserve">؛ قارن </w:t>
      </w:r>
      <w:r>
        <w:rPr>
          <w:lang w:val="ar_AE" w:bidi="ar_AE"/>
        </w:rPr>
        <w:t>ملاحظة الدراسة على 1 صموئيل 10:17</w:t>
      </w:r>
      <w:r>
        <w:rPr>
          <w:lang w:val="ar_AE" w:bidi="ar_AE"/>
        </w:rPr>
        <w:t xml:space="preserve">). فأي سبط أفضل للقيادة في المعركة؟ • وَعَشِيرَتِي أَصْغَرُ كُلِّ عَشَائِرِ أَسْبَاطِ بَنْيَامِينَ: قارن </w:t>
      </w:r>
      <w:hyperlink r:id="rId298">
        <w:r>
          <w:rPr>
            <w:lang w:val="ar_AE" w:bidi="ar_AE"/>
          </w:rPr>
          <w:rPr>
            <w:color w:val="0000EE"/>
            <w:u w:val="single"/>
          </w:rPr>
          <w:t>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25</w:t>
      </w:r>
      <w:r>
        <w:rPr>
          <w:lang w:val="ar_AE" w:bidi="ar_AE"/>
        </w:rPr>
      </w:r>
    </w:p>
    <w:p>
      <w:pPr>
        <w:bidi/>
      </w:pPr>
      <w:r>
        <w:rPr>
          <w:lang w:val="ar_AE" w:bidi="ar_AE"/>
        </w:rPr>
      </w:r>
      <w:r>
        <w:rPr>
          <w:lang w:val="ar_AE" w:bidi="ar_AE"/>
        </w:rPr>
        <w:t xml:space="preserve">كان البيت التقليدي يحتوي على سقف مسطح يُستخدم لأغراض متعددة، مثل النوم في الطقس الدافئ (انظر </w:t>
      </w:r>
      <w:hyperlink r:id="rId299">
        <w:r>
          <w:rPr>
            <w:lang w:val="ar_AE" w:bidi="ar_AE"/>
          </w:rPr>
          <w:rPr>
            <w:color w:val="0000EE"/>
            <w:u w:val="single"/>
          </w:rPr>
          <w:t>تثنية 22:8</w:t>
        </w:r>
      </w:hyperlink>
      <w:r>
        <w:rPr>
          <w:lang w:val="ar_AE" w:bidi="ar_AE"/>
        </w:rPr>
        <w:t xml:space="preserve">؛ </w:t>
      </w:r>
      <w:hyperlink r:id="rId300">
        <w:r>
          <w:rPr>
            <w:lang w:val="ar_AE" w:bidi="ar_AE"/>
          </w:rPr>
          <w:rPr>
            <w:color w:val="0000EE"/>
            <w:u w:val="single"/>
          </w:rPr>
          <w:t>2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w:t>
      </w:r>
      <w:r>
        <w:rPr>
          <w:lang w:val="ar_AE" w:bidi="ar_AE"/>
        </w:rPr>
      </w:r>
    </w:p>
    <w:p>
      <w:pPr>
        <w:bidi/>
      </w:pPr>
      <w:r>
        <w:rPr>
          <w:lang w:val="ar_AE" w:bidi="ar_AE"/>
        </w:rPr>
      </w:r>
      <w:r>
        <w:rPr>
          <w:lang w:val="ar_AE" w:bidi="ar_AE"/>
        </w:rPr>
        <w:t>أعاد صموئيل لاحقًا هذه العملية عندما مسح داود بزيت الزيتون (</w:t>
      </w:r>
      <w:hyperlink r:id="rId301">
        <w:r>
          <w:rPr>
            <w:lang w:val="ar_AE" w:bidi="ar_AE"/>
          </w:rPr>
          <w:rPr>
            <w:color w:val="0000EE"/>
            <w:u w:val="single"/>
          </w:rPr>
          <w:t>16:13</w:t>
        </w:r>
      </w:hyperlink>
      <w:r>
        <w:rPr>
          <w:lang w:val="ar_AE" w:bidi="ar_AE"/>
        </w:rPr>
        <w:t xml:space="preserve">). • لم يكن شعب إسرائيل مُلكًا للملك بل للرب. وكان على الملك أن يقوم بدور الوكيل (المدير) وليس المالك (قارن </w:t>
      </w:r>
      <w:hyperlink r:id="rId242">
        <w:r>
          <w:rPr>
            <w:lang w:val="ar_AE" w:bidi="ar_AE"/>
          </w:rPr>
          <w:rPr>
            <w:color w:val="0000EE"/>
            <w:u w:val="single"/>
          </w:rPr>
          <w:t>8:10–18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٢</w:t>
      </w:r>
      <w:r>
        <w:rPr>
          <w:lang w:val="ar_AE" w:bidi="ar_AE"/>
        </w:rPr>
      </w:r>
    </w:p>
    <w:p>
      <w:pPr>
        <w:bidi/>
      </w:pPr>
      <w:r>
        <w:rPr>
          <w:lang w:val="ar_AE" w:bidi="ar_AE"/>
        </w:rPr>
      </w:r>
      <w:r>
        <w:rPr>
          <w:lang w:val="ar_AE" w:bidi="ar_AE"/>
        </w:rPr>
        <w:t>قَبْرِ رَاحِيلَ … فِي صَلْصَحَ</w:t>
      </w:r>
      <w:r>
        <w:rPr>
          <w:lang w:val="ar_AE" w:bidi="ar_AE"/>
        </w:rPr>
        <w:t xml:space="preserve">: انظر </w:t>
      </w:r>
      <w:hyperlink r:id="rId302">
        <w:r>
          <w:rPr>
            <w:lang w:val="ar_AE" w:bidi="ar_AE"/>
          </w:rPr>
          <w:rPr>
            <w:color w:val="0000EE"/>
            <w:u w:val="single"/>
          </w:rPr>
          <w:t>تكوين 35:16–20</w:t>
        </w:r>
      </w:hyperlink>
      <w:r>
        <w:rPr>
          <w:lang w:val="ar_AE" w:bidi="ar_AE"/>
        </w:rPr>
        <w:t>؛ الموقع الجغرافي لهذا الموضع غير معروف على وجه التحديد اليوم.</w:t>
      </w:r>
      <w:r>
        <w:rPr>
          <w:lang w:val="ar_AE" w:bidi="ar_AE"/>
        </w:rPr>
      </w:r>
      <w:r>
        <w:rPr>
          <w:lang w:val="ar_AE" w:bidi="ar_AE"/>
        </w:rPr>
      </w:r>
    </w:p>
    <w:p>
      <w:pPr>
        <w:bidi/>
      </w:pPr>
      <w:r>
        <w:rPr>
          <w:lang w:val="ar_AE" w:bidi="ar_AE"/>
        </w:rPr>
      </w:r>
    </w:p>
    <w:p>
      <w:pPr>
        <w:pStyle w:val="Heading2"/>
        <w:bidi/>
      </w:pPr>
      <w:r>
        <w:rPr>
          <w:lang w:val="ar_AE" w:bidi="ar_AE"/>
        </w:rPr>
        <w:t>١ صموئيل ١٠: ٢–٦</w:t>
      </w:r>
      <w:r>
        <w:rPr>
          <w:lang w:val="ar_AE" w:bidi="ar_AE"/>
        </w:rPr>
      </w:r>
    </w:p>
    <w:p>
      <w:pPr>
        <w:bidi/>
      </w:pPr>
      <w:r>
        <w:rPr>
          <w:lang w:val="ar_AE" w:bidi="ar_AE"/>
        </w:rPr>
      </w:r>
      <w:r>
        <w:rPr>
          <w:lang w:val="ar_AE" w:bidi="ar_AE"/>
        </w:rPr>
        <w:t>كانت العلامات الثلاث التي أُعطيت لشاول تهدف إلى تأكيد دعوته الملكية، رغم شعوره بعدم الاستحقاق والتردد (</w:t>
      </w:r>
      <w:hyperlink r:id="rId303">
        <w:r>
          <w:rPr>
            <w:lang w:val="ar_AE" w:bidi="ar_AE"/>
          </w:rPr>
          <w:rPr>
            <w:color w:val="0000EE"/>
            <w:u w:val="single"/>
          </w:rPr>
          <w:t>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3</w:t>
      </w:r>
      <w:r>
        <w:rPr>
          <w:lang w:val="ar_AE" w:bidi="ar_AE"/>
        </w:rPr>
      </w:r>
    </w:p>
    <w:p>
      <w:pPr>
        <w:bidi/>
      </w:pPr>
      <w:r>
        <w:rPr>
          <w:lang w:val="ar_AE" w:bidi="ar_AE"/>
        </w:rPr>
      </w:r>
      <w:r>
        <w:rPr>
          <w:lang w:val="ar_AE" w:bidi="ar_AE"/>
        </w:rPr>
        <w:t>بَلُّوطَةِ تَابُورَ: لا ينبغي الخلط بين هذا الموقع، في مكان ما في بنيامين، والقرية التي تحمل الاسم نفسه في زبولون (</w:t>
      </w:r>
      <w:hyperlink r:id="rId304">
        <w:r>
          <w:rPr>
            <w:lang w:val="ar_AE" w:bidi="ar_AE"/>
          </w:rPr>
          <w:rPr>
            <w:color w:val="0000EE"/>
            <w:u w:val="single"/>
          </w:rPr>
          <w:t>1 أخبار 6:77</w:t>
        </w:r>
      </w:hyperlink>
      <w:r>
        <w:rPr>
          <w:lang w:val="ar_AE" w:bidi="ar_AE"/>
        </w:rPr>
        <w:t xml:space="preserve">). • بيت إيل: انظر </w:t>
      </w:r>
      <w:r>
        <w:rPr>
          <w:lang w:val="ar_AE" w:bidi="ar_AE"/>
        </w:rPr>
        <w:t>ملاحظة الدراسة على 1 صموئيل 7:16</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10: 5</w:t>
      </w:r>
      <w:r>
        <w:rPr>
          <w:lang w:val="ar_AE" w:bidi="ar_AE"/>
        </w:rPr>
      </w:r>
    </w:p>
    <w:p>
      <w:pPr>
        <w:bidi/>
      </w:pPr>
      <w:r>
        <w:rPr>
          <w:lang w:val="ar_AE" w:bidi="ar_AE"/>
        </w:rPr>
      </w:r>
      <w:r>
        <w:rPr>
          <w:lang w:val="ar_AE" w:bidi="ar_AE"/>
        </w:rPr>
        <w:t>كانت جبعة الله، مسقط رأس شاول (</w:t>
      </w:r>
      <w:hyperlink r:id="rId305">
        <w:r>
          <w:rPr>
            <w:lang w:val="ar_AE" w:bidi="ar_AE"/>
          </w:rPr>
          <w:rPr>
            <w:color w:val="0000EE"/>
            <w:u w:val="single"/>
          </w:rPr>
          <w:t>10:26</w:t>
        </w:r>
      </w:hyperlink>
      <w:r>
        <w:rPr>
          <w:lang w:val="ar_AE" w:bidi="ar_AE"/>
        </w:rPr>
        <w:t>)، مدينة تفتقر إلى القانون (</w:t>
      </w:r>
      <w:hyperlink r:id="rId306">
        <w:r>
          <w:rPr>
            <w:lang w:val="ar_AE" w:bidi="ar_AE"/>
          </w:rPr>
          <w:rPr>
            <w:color w:val="0000EE"/>
            <w:u w:val="single"/>
          </w:rPr>
          <w:t>قضاة 19–21</w:t>
        </w:r>
      </w:hyperlink>
      <w:r>
        <w:rPr>
          <w:lang w:val="ar_AE" w:bidi="ar_AE"/>
        </w:rPr>
        <w:t xml:space="preserve">). ولم توصف في أي مكان آخر بأنها تخص "الله". قد يشير هذا الوصف إلى ملكية الله للمدينة برغم احتلال الفلسطينيين. • زُمْرَةً: غالبًا ما كان الأنبياء يعيشون في مجموعات (مثلًا، </w:t>
      </w:r>
      <w:hyperlink r:id="rId307">
        <w:r>
          <w:rPr>
            <w:lang w:val="ar_AE" w:bidi="ar_AE"/>
          </w:rPr>
          <w:rPr>
            <w:color w:val="0000EE"/>
            <w:u w:val="single"/>
          </w:rPr>
          <w:t>2 ملوك 2:3</w:t>
        </w:r>
      </w:hyperlink>
      <w:r>
        <w:rPr>
          <w:lang w:val="ar_AE" w:bidi="ar_AE"/>
        </w:rPr>
        <w:t xml:space="preserve">). • رَبَابٌ … وَعُودٌ: استخدم الأنبياء القدماء أحيانًا الآلات الموسيقية لتحفيز النبوة ومتابعتها (مثلًا، </w:t>
      </w:r>
      <w:hyperlink r:id="rId308">
        <w:r>
          <w:rPr>
            <w:lang w:val="ar_AE" w:bidi="ar_AE"/>
          </w:rPr>
          <w:rPr>
            <w:color w:val="0000EE"/>
            <w:u w:val="single"/>
          </w:rPr>
          <w:t>2 ملوك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٦</w:t>
      </w:r>
      <w:r>
        <w:rPr>
          <w:lang w:val="ar_AE" w:bidi="ar_AE"/>
        </w:rPr>
      </w:r>
    </w:p>
    <w:p>
      <w:pPr>
        <w:bidi/>
      </w:pPr>
      <w:r>
        <w:rPr>
          <w:lang w:val="ar_AE" w:bidi="ar_AE"/>
        </w:rPr>
      </w:r>
      <w:r>
        <w:rPr>
          <w:lang w:val="ar_AE" w:bidi="ar_AE"/>
        </w:rPr>
        <w:t>فَتَتَنَبَّأ</w:t>
      </w:r>
      <w:r>
        <w:rPr>
          <w:lang w:val="ar_AE" w:bidi="ar_AE"/>
        </w:rPr>
        <w:t xml:space="preserve">: قارن </w:t>
      </w:r>
      <w:hyperlink r:id="rId309">
        <w:r>
          <w:rPr>
            <w:lang w:val="ar_AE" w:bidi="ar_AE"/>
          </w:rPr>
          <w:rPr>
            <w:color w:val="0000EE"/>
            <w:u w:val="single"/>
          </w:rPr>
          <w:t>2 صموئيل 23:2</w:t>
        </w:r>
      </w:hyperlink>
      <w:r>
        <w:rPr>
          <w:lang w:val="ar_AE" w:bidi="ar_AE"/>
        </w:rPr>
        <w:t xml:space="preserve">؛ </w:t>
      </w:r>
      <w:hyperlink r:id="rId310">
        <w:r>
          <w:rPr>
            <w:lang w:val="ar_AE" w:bidi="ar_AE"/>
          </w:rPr>
          <w:rPr>
            <w:color w:val="0000EE"/>
            <w:u w:val="single"/>
          </w:rPr>
          <w:t>أعمال الرسل 2:29–31</w:t>
        </w:r>
      </w:hyperlink>
      <w:r>
        <w:rPr>
          <w:lang w:val="ar_AE" w:bidi="ar_AE"/>
        </w:rPr>
        <w:t xml:space="preserve">. • </w:t>
      </w:r>
      <w:r>
        <w:rPr>
          <w:lang w:val="ar_AE" w:bidi="ar_AE"/>
        </w:rPr>
        <w:t>رَجُلٍ آخَرَ</w:t>
      </w:r>
      <w:r>
        <w:rPr>
          <w:lang w:val="ar_AE" w:bidi="ar_AE"/>
        </w:rPr>
        <w:t xml:space="preserve">: دُعي شاول ليكون قائدًا روحيًا ومؤثرًا للأمة (قارن </w:t>
      </w:r>
      <w:hyperlink r:id="rId311">
        <w:r>
          <w:rPr>
            <w:lang w:val="ar_AE" w:bidi="ar_AE"/>
          </w:rPr>
          <w:rPr>
            <w:color w:val="0000EE"/>
            <w:u w:val="single"/>
          </w:rPr>
          <w:t>1 صموئيل 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٧</w:t>
      </w:r>
      <w:r>
        <w:rPr>
          <w:lang w:val="ar_AE" w:bidi="ar_AE"/>
        </w:rPr>
      </w:r>
    </w:p>
    <w:p>
      <w:pPr>
        <w:bidi/>
      </w:pPr>
      <w:r>
        <w:rPr>
          <w:lang w:val="ar_AE" w:bidi="ar_AE"/>
        </w:rPr>
      </w:r>
      <w:r>
        <w:rPr>
          <w:lang w:val="ar_AE" w:bidi="ar_AE"/>
        </w:rPr>
        <w:t>لِأَنَّ ٱللهَ مَعَك</w:t>
      </w:r>
      <w:r>
        <w:rPr>
          <w:lang w:val="ar_AE" w:bidi="ar_AE"/>
        </w:rPr>
        <w:t>: مكّن وجود الله شاول من أداء مسؤولياته.</w:t>
      </w:r>
      <w:r>
        <w:rPr>
          <w:lang w:val="ar_AE" w:bidi="ar_AE"/>
        </w:rPr>
      </w:r>
      <w:r>
        <w:rPr>
          <w:lang w:val="ar_AE" w:bidi="ar_AE"/>
        </w:rPr>
      </w:r>
    </w:p>
    <w:p>
      <w:pPr>
        <w:bidi/>
      </w:pPr>
      <w:r>
        <w:rPr>
          <w:lang w:val="ar_AE" w:bidi="ar_AE"/>
        </w:rPr>
      </w:r>
    </w:p>
    <w:p>
      <w:pPr>
        <w:pStyle w:val="Heading2"/>
        <w:bidi/>
      </w:pPr>
      <w:r>
        <w:rPr>
          <w:lang w:val="ar_AE" w:bidi="ar_AE"/>
        </w:rPr>
        <w:t>١ صموئيل ١٠: ٨</w:t>
      </w:r>
      <w:r>
        <w:rPr>
          <w:lang w:val="ar_AE" w:bidi="ar_AE"/>
        </w:rPr>
      </w:r>
    </w:p>
    <w:p>
      <w:pPr>
        <w:bidi/>
      </w:pPr>
      <w:r>
        <w:rPr>
          <w:lang w:val="ar_AE" w:bidi="ar_AE"/>
        </w:rPr>
      </w:r>
      <w:r>
        <w:rPr>
          <w:lang w:val="ar_AE" w:bidi="ar_AE"/>
        </w:rPr>
        <w:t xml:space="preserve">ٱلجلجال: انظر </w:t>
      </w:r>
      <w:r>
        <w:rPr>
          <w:lang w:val="ar_AE" w:bidi="ar_AE"/>
        </w:rPr>
        <w:t>ملاحظة الدراسة على 7:16</w:t>
      </w:r>
      <w:r>
        <w:rPr>
          <w:lang w:val="ar_AE" w:bidi="ar_AE"/>
        </w:rPr>
        <w:t xml:space="preserve">. • </w:t>
      </w:r>
      <w:r>
        <w:rPr>
          <w:lang w:val="ar_AE" w:bidi="ar_AE"/>
        </w:rPr>
        <w:t>سَبْعَةَ أَيَّامٍ تَلْبَث</w:t>
      </w:r>
      <w:r>
        <w:rPr>
          <w:lang w:val="ar_AE" w:bidi="ar_AE"/>
        </w:rPr>
        <w:t xml:space="preserve">: يبدو أن شاول قد نفذ هذا الأمر في </w:t>
      </w:r>
      <w:hyperlink r:id="rId312">
        <w:r>
          <w:rPr>
            <w:lang w:val="ar_AE" w:bidi="ar_AE"/>
          </w:rPr>
          <w:rPr>
            <w:color w:val="0000EE"/>
            <w:u w:val="single"/>
          </w:rPr>
          <w:t>11:14–15</w:t>
        </w:r>
      </w:hyperlink>
      <w:r>
        <w:rPr>
          <w:lang w:val="ar_AE" w:bidi="ar_AE"/>
        </w:rPr>
        <w:t xml:space="preserve"> (قارن مع </w:t>
      </w:r>
      <w:hyperlink r:id="rId313">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9</w:t>
      </w:r>
      <w:r>
        <w:rPr>
          <w:lang w:val="ar_AE" w:bidi="ar_AE"/>
        </w:rPr>
      </w:r>
    </w:p>
    <w:p>
      <w:pPr>
        <w:bidi/>
      </w:pPr>
      <w:r>
        <w:rPr>
          <w:lang w:val="ar_AE" w:bidi="ar_AE"/>
        </w:rPr>
      </w:r>
      <w:r>
        <w:rPr>
          <w:lang w:val="ar_AE" w:bidi="ar_AE"/>
        </w:rPr>
        <w:t xml:space="preserve"> قَلْبًا آخَرَ: منح الله شاول الشجاعة والقوة، مما ساعده على التغلب على تردده ومَكَّنه من أن يصبح ملكًا (</w:t>
      </w:r>
      <w:hyperlink r:id="rId314">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10</w:t>
      </w:r>
      <w:r>
        <w:rPr>
          <w:lang w:val="ar_AE" w:bidi="ar_AE"/>
        </w:rPr>
      </w:r>
    </w:p>
    <w:p>
      <w:pPr>
        <w:bidi/>
      </w:pPr>
      <w:r>
        <w:rPr>
          <w:lang w:val="ar_AE" w:bidi="ar_AE"/>
        </w:rPr>
      </w:r>
      <w:r>
        <w:rPr>
          <w:lang w:val="ar_AE" w:bidi="ar_AE"/>
        </w:rPr>
        <w:t xml:space="preserve"> فَحَلَّ عَلَيْهِ رُوحُ اللهِ: انظر ملاحظة موضوع “</w:t>
      </w:r>
      <w:r>
        <w:rPr>
          <w:lang w:val="ar_AE" w:bidi="ar_AE"/>
        </w:rPr>
        <w:t>حضور الروح</w:t>
      </w:r>
      <w:r>
        <w:rPr>
          <w:lang w:val="ar_AE" w:bidi="ar_AE"/>
        </w:rPr>
        <w:t xml:space="preserve">”؛ انظر أيضًا </w:t>
      </w:r>
      <w:hyperlink r:id="rId315">
        <w:r>
          <w:rPr>
            <w:lang w:val="ar_AE" w:bidi="ar_AE"/>
          </w:rPr>
          <w:rPr>
            <w:color w:val="0000EE"/>
            <w:u w:val="single"/>
          </w:rPr>
          <w:t>11:6</w:t>
        </w:r>
      </w:hyperlink>
      <w:r>
        <w:rPr>
          <w:lang w:val="ar_AE" w:bidi="ar_AE"/>
        </w:rPr>
        <w:t xml:space="preserve">؛ </w:t>
      </w:r>
      <w:hyperlink r:id="rId316">
        <w:r>
          <w:rPr>
            <w:lang w:val="ar_AE" w:bidi="ar_AE"/>
          </w:rPr>
          <w:rPr>
            <w:color w:val="0000EE"/>
            <w:u w:val="single"/>
          </w:rPr>
          <w:t>قضاة 14:6</w:t>
        </w:r>
      </w:hyperlink>
      <w:r>
        <w:rPr>
          <w:lang w:val="ar_AE" w:bidi="ar_AE"/>
        </w:rPr>
        <w:t xml:space="preserve">، </w:t>
      </w:r>
      <w:hyperlink r:id="rId317">
        <w:r>
          <w:rPr>
            <w:lang w:val="ar_AE" w:bidi="ar_AE"/>
          </w:rPr>
          <w:rPr>
            <w:color w:val="0000EE"/>
            <w:u w:val="single"/>
          </w:rPr>
          <w:t>19</w:t>
        </w:r>
      </w:hyperlink>
      <w:r>
        <w:rPr>
          <w:lang w:val="ar_AE" w:bidi="ar_AE"/>
        </w:rPr>
        <w:t xml:space="preserve">؛ </w:t>
      </w:r>
      <w:hyperlink r:id="rId318">
        <w:r>
          <w:rPr>
            <w:lang w:val="ar_AE" w:bidi="ar_AE"/>
          </w:rPr>
          <w:rPr>
            <w:color w:val="0000EE"/>
            <w:u w:val="single"/>
          </w:rPr>
          <w:t>15:14</w:t>
        </w:r>
      </w:hyperlink>
      <w:r>
        <w:rPr>
          <w:lang w:val="ar_AE" w:bidi="ar_AE"/>
        </w:rPr>
        <w:t xml:space="preserve">؛ قارن </w:t>
      </w:r>
      <w:hyperlink r:id="rId319">
        <w:r>
          <w:rPr>
            <w:lang w:val="ar_AE" w:bidi="ar_AE"/>
          </w:rPr>
          <w:rPr>
            <w:color w:val="0000EE"/>
            <w:u w:val="single"/>
          </w:rPr>
          <w:t>أعمال 2:17–18</w:t>
        </w:r>
      </w:hyperlink>
      <w:r>
        <w:rPr>
          <w:lang w:val="ar_AE" w:bidi="ar_AE"/>
        </w:rPr>
        <w:t xml:space="preserve">، </w:t>
      </w:r>
      <w:hyperlink r:id="rId320">
        <w:r>
          <w:rPr>
            <w:lang w:val="ar_AE" w:bidi="ar_AE"/>
          </w:rPr>
          <w:rPr>
            <w:color w:val="0000EE"/>
            <w:u w:val="single"/>
          </w:rPr>
          <w:t>39</w:t>
        </w:r>
      </w:hyperlink>
      <w:r>
        <w:rPr>
          <w:lang w:val="ar_AE" w:bidi="ar_AE"/>
        </w:rPr>
        <w:t>). • وَلَمَّا جَاءُ شاول . . . تَنَبَّأَ</w:t>
      </w:r>
      <w:r>
        <w:rPr>
          <w:i/>
          <w:lang w:val="ar_AE" w:bidi="ar_AE"/>
        </w:rPr>
        <w:t>،</w:t>
      </w:r>
      <w:r>
        <w:rPr>
          <w:lang w:val="ar_AE" w:bidi="ar_AE"/>
        </w:rPr>
        <w:t xml:space="preserve"> وكان ذلك دليلًا واضحًا على أنه قد تم اختياره لقيادة إسرائيل (انظر أيضًا </w:t>
      </w:r>
      <w:hyperlink r:id="rId321">
        <w:r>
          <w:rPr>
            <w:lang w:val="ar_AE" w:bidi="ar_AE"/>
          </w:rPr>
          <w:rPr>
            <w:color w:val="0000EE"/>
            <w:u w:val="single"/>
          </w:rPr>
          <w:t>1 صموئيل 19:18–23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11</w:t>
      </w:r>
      <w:r>
        <w:rPr>
          <w:lang w:val="ar_AE" w:bidi="ar_AE"/>
        </w:rPr>
      </w:r>
    </w:p>
    <w:p>
      <w:pPr>
        <w:bidi/>
      </w:pPr>
      <w:r>
        <w:rPr>
          <w:lang w:val="ar_AE" w:bidi="ar_AE"/>
        </w:rPr>
      </w:r>
      <w:r>
        <w:rPr>
          <w:lang w:val="ar_AE" w:bidi="ar_AE"/>
        </w:rPr>
        <w:t xml:space="preserve">أولئك الذين عرفوا شاول ربما عرفوه كشخص غير متدين، وبذلك لم يكن مرشحًا محتملًا ليكون نبيًا. كما قد تشير دهشتهم إلى خيبة أملهم في الحصول على نبي بدلًا من ملك (قارن </w:t>
      </w:r>
      <w:hyperlink r:id="rId322">
        <w:r>
          <w:rPr>
            <w:lang w:val="ar_AE" w:bidi="ar_AE"/>
          </w:rPr>
          <w:rPr>
            <w:color w:val="0000EE"/>
            <w:u w:val="single"/>
          </w:rPr>
          <w:t>يوحنّا 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12</w:t>
      </w:r>
      <w:r>
        <w:rPr>
          <w:lang w:val="ar_AE" w:bidi="ar_AE"/>
        </w:rPr>
      </w:r>
    </w:p>
    <w:p>
      <w:pPr>
        <w:bidi/>
      </w:pPr>
      <w:r>
        <w:rPr>
          <w:lang w:val="ar_AE" w:bidi="ar_AE"/>
        </w:rPr>
      </w:r>
      <w:r>
        <w:rPr>
          <w:lang w:val="ar_AE" w:bidi="ar_AE"/>
        </w:rPr>
        <w:t>“هل يمكن لأي شخص أن يصبح نبيًا، بغض النظر عن هوية أبيه؟” على عكس الكهنة والملوك، لم يرث الأنبياء وظائفهم أبدًا. وربما كان الناس يتساءلون عن سبب ارتباط شاول، الذي كان أبوه معروفًا بثرائه، بمجموعة من الناس بلا نسب.</w:t>
      </w:r>
      <w:r>
        <w:rPr>
          <w:lang w:val="ar_AE" w:bidi="ar_AE"/>
        </w:rPr>
      </w:r>
      <w:r>
        <w:rPr>
          <w:lang w:val="ar_AE" w:bidi="ar_AE"/>
        </w:rPr>
      </w:r>
    </w:p>
    <w:p>
      <w:pPr>
        <w:bidi/>
      </w:pPr>
      <w:r>
        <w:rPr>
          <w:lang w:val="ar_AE" w:bidi="ar_AE"/>
        </w:rPr>
      </w:r>
    </w:p>
    <w:p>
      <w:pPr>
        <w:pStyle w:val="Heading2"/>
        <w:bidi/>
      </w:pPr>
      <w:r>
        <w:rPr>
          <w:lang w:val="ar_AE" w:bidi="ar_AE"/>
        </w:rPr>
        <w:t>١ صموئيل ١٠: ١٦</w:t>
      </w:r>
      <w:r>
        <w:rPr>
          <w:lang w:val="ar_AE" w:bidi="ar_AE"/>
        </w:rPr>
      </w:r>
    </w:p>
    <w:p>
      <w:pPr>
        <w:bidi/>
      </w:pPr>
      <w:r>
        <w:rPr>
          <w:lang w:val="ar_AE" w:bidi="ar_AE"/>
        </w:rPr>
      </w:r>
      <w:r>
        <w:rPr>
          <w:lang w:val="ar_AE" w:bidi="ar_AE"/>
        </w:rPr>
        <w:t>قد يكون شاول امتنع عن إخبار عمه لأنه لم يكن متأكدًا تمامًا مما جرى له.</w:t>
      </w:r>
      <w:r>
        <w:rPr>
          <w:lang w:val="ar_AE" w:bidi="ar_AE"/>
        </w:rPr>
      </w:r>
      <w:r>
        <w:rPr>
          <w:lang w:val="ar_AE" w:bidi="ar_AE"/>
        </w:rPr>
      </w:r>
    </w:p>
    <w:p>
      <w:pPr>
        <w:bidi/>
      </w:pPr>
      <w:r>
        <w:rPr>
          <w:lang w:val="ar_AE" w:bidi="ar_AE"/>
        </w:rPr>
      </w:r>
    </w:p>
    <w:p>
      <w:pPr>
        <w:pStyle w:val="Heading2"/>
        <w:bidi/>
      </w:pPr>
      <w:r>
        <w:rPr>
          <w:lang w:val="ar_AE" w:bidi="ar_AE"/>
        </w:rPr>
        <w:t>1 صموئيل 10: 17</w:t>
      </w:r>
      <w:r>
        <w:rPr>
          <w:lang w:val="ar_AE" w:bidi="ar_AE"/>
        </w:rPr>
      </w:r>
    </w:p>
    <w:p>
      <w:pPr>
        <w:bidi/>
      </w:pPr>
      <w:r>
        <w:rPr>
          <w:lang w:val="ar_AE" w:bidi="ar_AE"/>
        </w:rPr>
      </w:r>
      <w:r>
        <w:rPr>
          <w:lang w:val="ar_AE" w:bidi="ar_AE"/>
        </w:rPr>
        <w:t>كان هناك جيل سابق قد اجتمع في المصفاة لإبادة سبط بنيامين (</w:t>
      </w:r>
      <w:hyperlink r:id="rId323">
        <w:r>
          <w:rPr>
            <w:lang w:val="ar_AE" w:bidi="ar_AE"/>
          </w:rPr>
          <w:rPr>
            <w:color w:val="0000EE"/>
            <w:u w:val="single"/>
          </w:rPr>
          <w:t>قضاة 20:1–4</w:t>
        </w:r>
      </w:hyperlink>
      <w:r>
        <w:rPr>
          <w:lang w:val="ar_AE" w:bidi="ar_AE"/>
        </w:rPr>
        <w:t>)، مما جعل المدينة مكانًا مثيرًا للسخرية لتنصيب رجل من بنيامين ملكًا.</w:t>
      </w:r>
      <w:r>
        <w:rPr>
          <w:lang w:val="ar_AE" w:bidi="ar_AE"/>
        </w:rPr>
      </w:r>
      <w:r>
        <w:rPr>
          <w:lang w:val="ar_AE" w:bidi="ar_AE"/>
        </w:rPr>
      </w:r>
    </w:p>
    <w:p>
      <w:pPr>
        <w:bidi/>
      </w:pPr>
      <w:r>
        <w:rPr>
          <w:lang w:val="ar_AE" w:bidi="ar_AE"/>
        </w:rPr>
      </w:r>
    </w:p>
    <w:p>
      <w:pPr>
        <w:pStyle w:val="Heading2"/>
        <w:bidi/>
      </w:pPr>
      <w:r>
        <w:rPr>
          <w:lang w:val="ar_AE" w:bidi="ar_AE"/>
        </w:rPr>
        <w:t>1 صموئيل 10: 18</w:t>
      </w:r>
      <w:r>
        <w:rPr>
          <w:lang w:val="ar_AE" w:bidi="ar_AE"/>
        </w:rPr>
      </w:r>
    </w:p>
    <w:p>
      <w:pPr>
        <w:bidi/>
      </w:pPr>
      <w:r>
        <w:rPr>
          <w:lang w:val="ar_AE" w:bidi="ar_AE"/>
        </w:rPr>
      </w:r>
      <w:r>
        <w:rPr>
          <w:lang w:val="ar_AE" w:bidi="ar_AE"/>
        </w:rPr>
        <w:t>وَأَنْقَذْتُكُمْ … مِنْ يَدِ جَمِيعِ الْمَمَالِكِ: لم تكن إسرائيل بحاجة إلى ملك بشري لإنقاذهم؛ كانوا بحاجة إلى الله، لكنهم رفضوه (</w:t>
      </w:r>
      <w:hyperlink r:id="rId324">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19</w:t>
      </w:r>
      <w:r>
        <w:rPr>
          <w:lang w:val="ar_AE" w:bidi="ar_AE"/>
        </w:rPr>
      </w:r>
    </w:p>
    <w:p>
      <w:pPr>
        <w:bidi/>
      </w:pPr>
      <w:r>
        <w:rPr>
          <w:lang w:val="ar_AE" w:bidi="ar_AE"/>
        </w:rPr>
      </w:r>
      <w:r>
        <w:rPr>
          <w:lang w:val="ar_AE" w:bidi="ar_AE"/>
        </w:rPr>
        <w:t xml:space="preserve">قَدْ رَفَضْتُمُ الْيَوْمَ إِلهَكُمُ: انظر أيضًا </w:t>
      </w:r>
      <w:hyperlink r:id="rId246">
        <w:r>
          <w:rPr>
            <w:lang w:val="ar_AE" w:bidi="ar_AE"/>
          </w:rPr>
          <w:rPr>
            <w:color w:val="0000EE"/>
            <w:u w:val="single"/>
          </w:rPr>
          <w:t>8:7</w:t>
        </w:r>
      </w:hyperlink>
      <w:r>
        <w:rPr>
          <w:lang w:val="ar_AE" w:bidi="ar_AE"/>
        </w:rPr>
        <w:t>. كانت إسرائيل ترفض قدرة الله على حمايتهم وإنقاذهم. • العشائر هي تقسيمات فرعية للأسباط.</w:t>
      </w:r>
      <w:r>
        <w:rPr>
          <w:lang w:val="ar_AE" w:bidi="ar_AE"/>
        </w:rPr>
      </w:r>
      <w:r>
        <w:rPr>
          <w:lang w:val="ar_AE" w:bidi="ar_AE"/>
        </w:rPr>
      </w:r>
    </w:p>
    <w:p>
      <w:pPr>
        <w:bidi/>
      </w:pPr>
      <w:r>
        <w:rPr>
          <w:lang w:val="ar_AE" w:bidi="ar_AE"/>
        </w:rPr>
      </w:r>
    </w:p>
    <w:p>
      <w:pPr>
        <w:pStyle w:val="Heading2"/>
        <w:bidi/>
      </w:pPr>
      <w:r>
        <w:rPr>
          <w:lang w:val="ar_AE" w:bidi="ar_AE"/>
        </w:rPr>
        <w:t>١ صموئيل ١٠: ٢٠</w:t>
      </w:r>
      <w:r>
        <w:rPr>
          <w:lang w:val="ar_AE" w:bidi="ar_AE"/>
        </w:rPr>
      </w:r>
    </w:p>
    <w:p>
      <w:pPr>
        <w:bidi/>
      </w:pPr>
      <w:r>
        <w:rPr>
          <w:lang w:val="ar_AE" w:bidi="ar_AE"/>
        </w:rPr>
      </w:r>
      <w:r>
        <w:rPr>
          <w:lang w:val="ar_AE" w:bidi="ar_AE"/>
        </w:rPr>
        <w:t>فَأُخِذَ سِبْطُ بَنْيَامِينَ (تم</w:t>
      </w:r>
      <w:r>
        <w:rPr>
          <w:lang w:val="ar_AE" w:bidi="ar_AE"/>
        </w:rPr>
        <w:t xml:space="preserve"> الاختيار بواسطة القرعة): قارن مع </w:t>
      </w:r>
      <w:hyperlink r:id="rId325">
        <w:r>
          <w:rPr>
            <w:lang w:val="ar_AE" w:bidi="ar_AE"/>
          </w:rPr>
          <w:rPr>
            <w:color w:val="0000EE"/>
            <w:u w:val="single"/>
          </w:rPr>
          <w:t>لاويين 16:8</w:t>
        </w:r>
      </w:hyperlink>
      <w:r>
        <w:rPr>
          <w:lang w:val="ar_AE" w:bidi="ar_AE"/>
        </w:rPr>
        <w:t xml:space="preserve">؛ </w:t>
      </w:r>
      <w:hyperlink r:id="rId326">
        <w:r>
          <w:rPr>
            <w:lang w:val="ar_AE" w:bidi="ar_AE"/>
          </w:rPr>
          <w:rPr>
            <w:color w:val="0000EE"/>
            <w:u w:val="single"/>
          </w:rPr>
          <w:t>يشوع 18:6</w:t>
        </w:r>
      </w:hyperlink>
      <w:r>
        <w:rPr>
          <w:lang w:val="ar_AE" w:bidi="ar_AE"/>
        </w:rPr>
        <w:t xml:space="preserve">؛ </w:t>
      </w:r>
      <w:hyperlink r:id="rId327">
        <w:r>
          <w:rPr>
            <w:lang w:val="ar_AE" w:bidi="ar_AE"/>
          </w:rPr>
          <w:rPr>
            <w:color w:val="0000EE"/>
            <w:u w:val="single"/>
          </w:rPr>
          <w:t>1 أخبار 26:12–16</w:t>
        </w:r>
      </w:hyperlink>
      <w:r>
        <w:rPr>
          <w:lang w:val="ar_AE" w:bidi="ar_AE"/>
        </w:rPr>
        <w:t xml:space="preserve">؛ </w:t>
      </w:r>
      <w:hyperlink r:id="rId328">
        <w:r>
          <w:rPr>
            <w:lang w:val="ar_AE" w:bidi="ar_AE"/>
          </w:rPr>
          <w:rPr>
            <w:color w:val="0000EE"/>
            <w:u w:val="single"/>
          </w:rPr>
          <w:t>أعمال الرسل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25</w:t>
      </w:r>
      <w:r>
        <w:rPr>
          <w:lang w:val="ar_AE" w:bidi="ar_AE"/>
        </w:rPr>
      </w:r>
    </w:p>
    <w:p>
      <w:pPr>
        <w:bidi/>
      </w:pPr>
      <w:r>
        <w:rPr>
          <w:lang w:val="ar_AE" w:bidi="ar_AE"/>
        </w:rPr>
      </w:r>
      <w:r>
        <w:rPr>
          <w:lang w:val="ar_AE" w:bidi="ar_AE"/>
        </w:rPr>
        <w:t>بِقَضَاءِ الْمَمْلَكَةِ</w:t>
      </w:r>
      <w:r>
        <w:rPr>
          <w:b/>
          <w:lang w:val="ar_AE" w:bidi="ar_AE"/>
        </w:rPr>
        <w:t xml:space="preserve"> (</w:t>
      </w:r>
      <w:r>
        <w:rPr>
          <w:lang w:val="ar_AE" w:bidi="ar_AE"/>
        </w:rPr>
        <w:t xml:space="preserve">حقوق وواجبات الملك): انظر </w:t>
      </w:r>
      <w:hyperlink r:id="rId329">
        <w:r>
          <w:rPr>
            <w:lang w:val="ar_AE" w:bidi="ar_AE"/>
          </w:rPr>
          <w:rPr>
            <w:color w:val="0000EE"/>
            <w:u w:val="single"/>
          </w:rPr>
          <w:t>تثنية 17:14–20</w:t>
        </w:r>
      </w:hyperlink>
      <w:r>
        <w:rPr>
          <w:lang w:val="ar_AE" w:bidi="ar_AE"/>
        </w:rPr>
        <w:t xml:space="preserve">. • وَكَتَبَهُ: قارن </w:t>
      </w:r>
      <w:hyperlink r:id="rId330">
        <w:r>
          <w:rPr>
            <w:lang w:val="ar_AE" w:bidi="ar_AE"/>
          </w:rPr>
          <w:rPr>
            <w:color w:val="0000EE"/>
            <w:u w:val="single"/>
          </w:rPr>
          <w:t>خروج 24:4</w:t>
        </w:r>
      </w:hyperlink>
      <w:r>
        <w:rPr>
          <w:lang w:val="ar_AE" w:bidi="ar_AE"/>
        </w:rPr>
        <w:t xml:space="preserve">؛ </w:t>
      </w:r>
      <w:hyperlink r:id="rId331">
        <w:r>
          <w:rPr>
            <w:lang w:val="ar_AE" w:bidi="ar_AE"/>
          </w:rPr>
          <w:rPr>
            <w:color w:val="0000EE"/>
            <w:u w:val="single"/>
          </w:rPr>
          <w:t>يشوع 24:26</w:t>
        </w:r>
      </w:hyperlink>
      <w:r>
        <w:rPr>
          <w:lang w:val="ar_AE" w:bidi="ar_AE"/>
        </w:rPr>
        <w:t>. • وضع صموئيل السفر أمام الرب—على الأرجح في خيمة الاجتماع. هذا الموقف أظهر أن الله سيكرم الذين يعيشون وفق العهد ويعاقب الذين ينتهكونه.</w:t>
      </w:r>
      <w:r>
        <w:rPr>
          <w:lang w:val="ar_AE" w:bidi="ar_AE"/>
        </w:rPr>
      </w:r>
      <w:r>
        <w:rPr>
          <w:lang w:val="ar_AE" w:bidi="ar_AE"/>
        </w:rPr>
      </w:r>
    </w:p>
    <w:p>
      <w:pPr>
        <w:bidi/>
      </w:pPr>
      <w:r>
        <w:rPr>
          <w:lang w:val="ar_AE" w:bidi="ar_AE"/>
        </w:rPr>
      </w:r>
    </w:p>
    <w:p>
      <w:pPr>
        <w:pStyle w:val="Heading2"/>
        <w:bidi/>
      </w:pPr>
      <w:r>
        <w:rPr>
          <w:lang w:val="ar_AE" w:bidi="ar_AE"/>
        </w:rPr>
        <w:t>١ صموئيل ١٠: ٢٦</w:t>
      </w:r>
      <w:r>
        <w:rPr>
          <w:lang w:val="ar_AE" w:bidi="ar_AE"/>
        </w:rPr>
      </w:r>
    </w:p>
    <w:p>
      <w:pPr>
        <w:bidi/>
      </w:pPr>
      <w:r>
        <w:rPr>
          <w:lang w:val="ar_AE" w:bidi="ar_AE"/>
        </w:rPr>
      </w:r>
      <w:r>
        <w:rPr>
          <w:lang w:val="ar_AE" w:bidi="ar_AE"/>
        </w:rPr>
        <w:t>ٱلَّتِي مَسَّ ٱللهُ قَلْبَهَا</w:t>
      </w:r>
      <w:r>
        <w:rPr>
          <w:lang w:val="ar_AE" w:bidi="ar_AE"/>
        </w:rPr>
        <w:t xml:space="preserve">: منح الله الناس الثقة في قدرة شاول على قيادتهم (قارن </w:t>
      </w:r>
      <w:hyperlink r:id="rId332">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٢٦–١١: ١٣</w:t>
      </w:r>
      <w:r>
        <w:rPr>
          <w:lang w:val="ar_AE" w:bidi="ar_AE"/>
        </w:rPr>
      </w:r>
    </w:p>
    <w:p>
      <w:pPr>
        <w:bidi/>
      </w:pPr>
      <w:r>
        <w:rPr>
          <w:lang w:val="ar_AE" w:bidi="ar_AE"/>
        </w:rPr>
      </w:r>
      <w:r>
        <w:rPr>
          <w:lang w:val="ar_AE" w:bidi="ar_AE"/>
        </w:rPr>
        <w:t>أظهر شاول مهاراته القيادية من خلال تحمّله للمعارضة وإنقاذه لمدينة يابيش.</w:t>
      </w:r>
      <w:r>
        <w:rPr>
          <w:lang w:val="ar_AE" w:bidi="ar_AE"/>
        </w:rPr>
      </w:r>
      <w:r>
        <w:rPr>
          <w:lang w:val="ar_AE" w:bidi="ar_AE"/>
        </w:rPr>
      </w:r>
    </w:p>
    <w:p>
      <w:pPr>
        <w:bidi/>
      </w:pPr>
      <w:r>
        <w:rPr>
          <w:lang w:val="ar_AE" w:bidi="ar_AE"/>
        </w:rPr>
      </w:r>
    </w:p>
    <w:p>
      <w:pPr>
        <w:pStyle w:val="Heading2"/>
        <w:bidi/>
      </w:pPr>
      <w:r>
        <w:rPr>
          <w:lang w:val="ar_AE" w:bidi="ar_AE"/>
        </w:rPr>
        <w:t>1 صموئيل 10: 27</w:t>
      </w:r>
      <w:r>
        <w:rPr>
          <w:lang w:val="ar_AE" w:bidi="ar_AE"/>
        </w:rPr>
      </w:r>
    </w:p>
    <w:p>
      <w:pPr>
        <w:bidi/>
      </w:pPr>
      <w:r>
        <w:rPr>
          <w:lang w:val="ar_AE" w:bidi="ar_AE"/>
        </w:rPr>
      </w:r>
      <w:r>
        <w:rPr>
          <w:lang w:val="ar_AE" w:bidi="ar_AE"/>
        </w:rPr>
        <w:t xml:space="preserve">كان هؤلاء الرجال بَنُي بَلِيَّعَالَ (أشرارًا) (انظر </w:t>
      </w:r>
      <w:hyperlink r:id="rId333">
        <w:r>
          <w:rPr>
            <w:lang w:val="ar_AE" w:bidi="ar_AE"/>
          </w:rPr>
          <w:rPr>
            <w:color w:val="0000EE"/>
            <w:u w:val="single"/>
          </w:rPr>
          <w:t>2:12</w:t>
        </w:r>
      </w:hyperlink>
      <w:r>
        <w:rPr>
          <w:lang w:val="ar_AE" w:bidi="ar_AE"/>
        </w:rPr>
        <w:t>) لأنهم احتقروا ملك الله المُختار. • كانت الهدايا تُقدم لإظهار الولاء (</w:t>
      </w:r>
      <w:hyperlink r:id="rId334">
        <w:r>
          <w:rPr>
            <w:lang w:val="ar_AE" w:bidi="ar_AE"/>
          </w:rPr>
          <w:rPr>
            <w:color w:val="0000EE"/>
            <w:u w:val="single"/>
          </w:rPr>
          <w:t>تكوين 32:13</w:t>
        </w:r>
      </w:hyperlink>
      <w:r>
        <w:rPr>
          <w:lang w:val="ar_AE" w:bidi="ar_AE"/>
        </w:rPr>
        <w:t xml:space="preserve">، </w:t>
      </w:r>
      <w:hyperlink r:id="rId335">
        <w:r>
          <w:rPr>
            <w:lang w:val="ar_AE" w:bidi="ar_AE"/>
          </w:rPr>
          <w:rPr>
            <w:color w:val="0000EE"/>
            <w:u w:val="single"/>
          </w:rPr>
          <w:t>18</w:t>
        </w:r>
      </w:hyperlink>
      <w:r>
        <w:rPr>
          <w:lang w:val="ar_AE" w:bidi="ar_AE"/>
        </w:rPr>
        <w:t xml:space="preserve">، </w:t>
      </w:r>
      <w:hyperlink r:id="rId336">
        <w:r>
          <w:rPr>
            <w:lang w:val="ar_AE" w:bidi="ar_AE"/>
          </w:rPr>
          <w:rPr>
            <w:color w:val="0000EE"/>
            <w:u w:val="single"/>
          </w:rPr>
          <w:t>20</w:t>
        </w:r>
      </w:hyperlink>
      <w:r>
        <w:rPr>
          <w:lang w:val="ar_AE" w:bidi="ar_AE"/>
        </w:rPr>
        <w:t>)، أو لتعزيز الصداقة السياسية (</w:t>
      </w:r>
      <w:hyperlink r:id="rId337">
        <w:r>
          <w:rPr>
            <w:lang w:val="ar_AE" w:bidi="ar_AE"/>
          </w:rPr>
          <w:rPr>
            <w:color w:val="0000EE"/>
            <w:u w:val="single"/>
          </w:rPr>
          <w:t>2 ملوك 20:12</w:t>
        </w:r>
      </w:hyperlink>
      <w:r>
        <w:rPr>
          <w:lang w:val="ar_AE" w:bidi="ar_AE"/>
        </w:rPr>
        <w:t>)، أو للتعبير عن الخضوع (</w:t>
      </w:r>
      <w:hyperlink r:id="rId338">
        <w:r>
          <w:rPr>
            <w:lang w:val="ar_AE" w:bidi="ar_AE"/>
          </w:rPr>
          <w:rPr>
            <w:color w:val="0000EE"/>
            <w:u w:val="single"/>
          </w:rPr>
          <w:t>قضاة 3:15</w:t>
        </w:r>
      </w:hyperlink>
      <w:r>
        <w:rPr>
          <w:lang w:val="ar_AE" w:bidi="ar_AE"/>
        </w:rPr>
        <w:t xml:space="preserve">، </w:t>
      </w:r>
      <w:hyperlink r:id="rId339">
        <w:r>
          <w:rPr>
            <w:lang w:val="ar_AE" w:bidi="ar_AE"/>
          </w:rPr>
          <w:rPr>
            <w:color w:val="0000EE"/>
            <w:u w:val="single"/>
          </w:rPr>
          <w:t>17</w:t>
        </w:r>
      </w:hyperlink>
      <w:r>
        <w:rPr>
          <w:lang w:val="ar_AE" w:bidi="ar_AE"/>
        </w:rPr>
        <w:t xml:space="preserve">). • فَكَانَ كَأَصَمَّ: كان ضبط النفس الذي أظهره شاول في أثناء تعرضه للإهانة دليلًا على نضجه. بالمقابل، يتحدث </w:t>
      </w:r>
      <w:hyperlink r:id="rId340">
        <w:r>
          <w:rPr>
            <w:lang w:val="ar_AE" w:bidi="ar_AE"/>
          </w:rPr>
          <w:rPr>
            <w:color w:val="0000EE"/>
            <w:u w:val="single"/>
          </w:rPr>
          <w:t>أمثال 16:14</w:t>
        </w:r>
      </w:hyperlink>
      <w:r>
        <w:rPr>
          <w:lang w:val="ar_AE" w:bidi="ar_AE"/>
        </w:rPr>
        <w:t xml:space="preserve"> عن غضب الملك الذي قد ينفجر عند تعرضه للإهانة. انظر أيضًا </w:t>
      </w:r>
      <w:hyperlink r:id="rId341">
        <w:r>
          <w:rPr>
            <w:lang w:val="ar_AE" w:bidi="ar_AE"/>
          </w:rPr>
          <w:rPr>
            <w:color w:val="0000EE"/>
            <w:u w:val="single"/>
          </w:rPr>
          <w:t>1 صموئيل 11:12–13</w:t>
        </w:r>
      </w:hyperlink>
      <w:r>
        <w:rPr>
          <w:lang w:val="ar_AE" w:bidi="ar_AE"/>
        </w:rPr>
        <w:t>. • [ناحاش . . . يابيش جلعاد]: انظر ملاحظة ترجمة NLT. من غير المؤكد ما إذا كانت هذه الفقرة جزءًا من النص الأصلي، ولكنها توفر سياقًا تاريخيًا لـ</w:t>
      </w:r>
      <w:hyperlink r:id="rId263">
        <w:r>
          <w:rPr>
            <w:lang w:val="ar_AE" w:bidi="ar_AE"/>
          </w:rPr>
          <w:rPr>
            <w:color w:val="0000EE"/>
            <w:u w:val="single"/>
          </w:rPr>
          <w:t>11:1–15</w:t>
        </w:r>
      </w:hyperlink>
      <w:r>
        <w:rPr>
          <w:lang w:val="ar_AE" w:bidi="ar_AE"/>
        </w:rPr>
        <w:t xml:space="preserve"> (مثلًا، </w:t>
      </w:r>
      <w:hyperlink r:id="rId342">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11: 1</w:t>
      </w:r>
      <w:r>
        <w:rPr>
          <w:lang w:val="ar_AE" w:bidi="ar_AE"/>
        </w:rPr>
      </w:r>
    </w:p>
    <w:p>
      <w:pPr>
        <w:bidi/>
      </w:pPr>
      <w:r>
        <w:rPr>
          <w:lang w:val="ar_AE" w:bidi="ar_AE"/>
        </w:rPr>
      </w:r>
      <w:r>
        <w:rPr>
          <w:lang w:val="ar_AE" w:bidi="ar_AE"/>
        </w:rPr>
        <w:t xml:space="preserve">العمونيون (انظر </w:t>
      </w:r>
      <w:hyperlink r:id="rId343">
        <w:r>
          <w:rPr>
            <w:lang w:val="ar_AE" w:bidi="ar_AE"/>
          </w:rPr>
          <w:rPr>
            <w:color w:val="0000EE"/>
            <w:u w:val="single"/>
          </w:rPr>
          <w:t>تكوين 19:38</w:t>
        </w:r>
      </w:hyperlink>
      <w:r>
        <w:rPr>
          <w:lang w:val="ar_AE" w:bidi="ar_AE"/>
        </w:rPr>
        <w:t xml:space="preserve">)، الموجودون على الجانب الشرقي من الأردن، كانوا يمثلون تهديدًا لإسرائيل مشابهًا للفلسطينيين في الجنوب الغربي (انظر أيضًا </w:t>
      </w:r>
      <w:hyperlink r:id="rId344">
        <w:r>
          <w:rPr>
            <w:lang w:val="ar_AE" w:bidi="ar_AE"/>
          </w:rPr>
          <w:rPr>
            <w:color w:val="0000EE"/>
            <w:u w:val="single"/>
          </w:rPr>
          <w:t>قضاة 10:6–11:33</w:t>
        </w:r>
      </w:hyperlink>
      <w:r>
        <w:rPr>
          <w:lang w:val="ar_AE" w:bidi="ar_AE"/>
        </w:rPr>
        <w:t xml:space="preserve">). • اقْطَعْ لَنَا عَهْدًا: قارن </w:t>
      </w:r>
      <w:hyperlink r:id="rId345">
        <w:r>
          <w:rPr>
            <w:lang w:val="ar_AE" w:bidi="ar_AE"/>
          </w:rPr>
          <w:rPr>
            <w:color w:val="0000EE"/>
            <w:u w:val="single"/>
          </w:rPr>
          <w:t>يشوع 9</w:t>
        </w:r>
      </w:hyperlink>
      <w:r>
        <w:rPr>
          <w:lang w:val="ar_AE" w:bidi="ar_AE"/>
        </w:rPr>
        <w:t xml:space="preserve">؛ </w:t>
      </w:r>
      <w:hyperlink r:id="rId346">
        <w:r>
          <w:rPr>
            <w:lang w:val="ar_AE" w:bidi="ar_AE"/>
          </w:rPr>
          <w:rPr>
            <w:color w:val="0000EE"/>
            <w:u w:val="single"/>
          </w:rPr>
          <w:t>2 صموئيل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١١: ١–١٥</w:t>
      </w:r>
      <w:r>
        <w:rPr>
          <w:lang w:val="ar_AE" w:bidi="ar_AE"/>
        </w:rPr>
      </w:r>
    </w:p>
    <w:p>
      <w:pPr>
        <w:bidi/>
      </w:pPr>
      <w:r>
        <w:rPr>
          <w:lang w:val="ar_AE" w:bidi="ar_AE"/>
        </w:rPr>
      </w:r>
      <w:r>
        <w:rPr>
          <w:lang w:val="ar_AE" w:bidi="ar_AE"/>
        </w:rPr>
        <w:t>تثبّت مُلك شاول من خلال انتصاره في المعركة، وهو ما كان الشعب يريده من الملك أساسًا (</w:t>
      </w:r>
      <w:hyperlink r:id="rId244">
        <w:r>
          <w:rPr>
            <w:lang w:val="ar_AE" w:bidi="ar_AE"/>
          </w:rPr>
          <w:rPr>
            <w:color w:val="0000EE"/>
            <w:u w:val="single"/>
          </w:rPr>
          <w:t>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11: 2</w:t>
      </w:r>
      <w:r>
        <w:rPr>
          <w:lang w:val="ar_AE" w:bidi="ar_AE"/>
        </w:rPr>
      </w:r>
    </w:p>
    <w:p>
      <w:pPr>
        <w:bidi/>
      </w:pPr>
      <w:r>
        <w:rPr>
          <w:lang w:val="ar_AE" w:bidi="ar_AE"/>
        </w:rPr>
      </w:r>
      <w:r>
        <w:rPr>
          <w:lang w:val="ar_AE" w:bidi="ar_AE"/>
        </w:rPr>
        <w:t>بِتَقْوِيرِ كُلِّ عَيْنٍ يُمْنَى لَكُمْ: كان تشويه الجنود الأسرى ممارسة شائعة في الشرق الأدنى القديم. هؤلاء الجنود المشوهون كانوا سيفقدون القدرة على النظر الثاقب، مما يقلل بشكل كبير من قدرتهم على القتال في أي تمرد.</w:t>
      </w:r>
      <w:r>
        <w:rPr>
          <w:lang w:val="ar_AE" w:bidi="ar_AE"/>
        </w:rPr>
      </w:r>
      <w:r>
        <w:rPr>
          <w:lang w:val="ar_AE" w:bidi="ar_AE"/>
        </w:rPr>
      </w:r>
    </w:p>
    <w:p>
      <w:pPr>
        <w:bidi/>
      </w:pPr>
      <w:r>
        <w:rPr>
          <w:lang w:val="ar_AE" w:bidi="ar_AE"/>
        </w:rPr>
      </w:r>
    </w:p>
    <w:p>
      <w:pPr>
        <w:pStyle w:val="Heading2"/>
        <w:bidi/>
      </w:pPr>
      <w:r>
        <w:rPr>
          <w:lang w:val="ar_AE" w:bidi="ar_AE"/>
        </w:rPr>
        <w:t>1 صموئيل 11: 3</w:t>
      </w:r>
      <w:r>
        <w:rPr>
          <w:lang w:val="ar_AE" w:bidi="ar_AE"/>
        </w:rPr>
      </w:r>
    </w:p>
    <w:p>
      <w:pPr>
        <w:bidi/>
      </w:pPr>
      <w:r>
        <w:rPr>
          <w:lang w:val="ar_AE" w:bidi="ar_AE"/>
        </w:rPr>
      </w:r>
      <w:r>
        <w:rPr>
          <w:lang w:val="ar_AE" w:bidi="ar_AE"/>
        </w:rPr>
        <w:t>وافق ناحاش على منح مهلة سبعة أيام، مما يعكس ثقته المتغطرسة بالنصر ورغبته في إذلال إسرائيل إلى أقصى حد ممكن.</w:t>
      </w:r>
      <w:r>
        <w:rPr>
          <w:lang w:val="ar_AE" w:bidi="ar_AE"/>
        </w:rPr>
      </w:r>
      <w:r>
        <w:rPr>
          <w:lang w:val="ar_AE" w:bidi="ar_AE"/>
        </w:rPr>
      </w:r>
    </w:p>
    <w:p>
      <w:pPr>
        <w:bidi/>
      </w:pPr>
      <w:r>
        <w:rPr>
          <w:lang w:val="ar_AE" w:bidi="ar_AE"/>
        </w:rPr>
      </w:r>
    </w:p>
    <w:p>
      <w:pPr>
        <w:pStyle w:val="Heading2"/>
        <w:bidi/>
      </w:pPr>
      <w:r>
        <w:rPr>
          <w:lang w:val="ar_AE" w:bidi="ar_AE"/>
        </w:rPr>
        <w:t>١ صموئيل ١١: ٧</w:t>
      </w:r>
      <w:r>
        <w:rPr>
          <w:lang w:val="ar_AE" w:bidi="ar_AE"/>
        </w:rPr>
      </w:r>
    </w:p>
    <w:p>
      <w:pPr>
        <w:bidi/>
      </w:pPr>
      <w:r>
        <w:rPr>
          <w:lang w:val="ar_AE" w:bidi="ar_AE"/>
        </w:rPr>
      </w:r>
      <w:r>
        <w:rPr>
          <w:lang w:val="ar_AE" w:bidi="ar_AE"/>
        </w:rPr>
        <w:t>كان عدم الانضمام إلى الشعب في هذه المناسبة يُعتبر رفضًا مزدوجًا: لسلطان شاول المعين من الله كملك، ولسلطة صموئيل كنبي يتكلم باسم الرب.</w:t>
      </w:r>
      <w:r>
        <w:rPr>
          <w:lang w:val="ar_AE" w:bidi="ar_AE"/>
        </w:rPr>
      </w:r>
      <w:r>
        <w:rPr>
          <w:lang w:val="ar_AE" w:bidi="ar_AE"/>
        </w:rPr>
      </w:r>
    </w:p>
    <w:p>
      <w:pPr>
        <w:bidi/>
      </w:pPr>
      <w:r>
        <w:rPr>
          <w:lang w:val="ar_AE" w:bidi="ar_AE"/>
        </w:rPr>
      </w:r>
    </w:p>
    <w:p>
      <w:pPr>
        <w:pStyle w:val="Heading2"/>
        <w:bidi/>
      </w:pPr>
      <w:r>
        <w:rPr>
          <w:lang w:val="ar_AE" w:bidi="ar_AE"/>
        </w:rPr>
        <w:t>1 صموئيل 11: 8</w:t>
      </w:r>
      <w:r>
        <w:rPr>
          <w:lang w:val="ar_AE" w:bidi="ar_AE"/>
        </w:rPr>
      </w:r>
    </w:p>
    <w:p>
      <w:pPr>
        <w:bidi/>
      </w:pPr>
      <w:r>
        <w:rPr>
          <w:lang w:val="ar_AE" w:bidi="ar_AE"/>
        </w:rPr>
      </w:r>
      <w:r>
        <w:rPr>
          <w:lang w:val="ar_AE" w:bidi="ar_AE"/>
        </w:rPr>
        <w:t>كانت بازق على بعد نحو أربعة عشر ميلًا إلى الغرب من يابيش جلعاد. • استخدام الكاتب لمصطلحي إسرائيل ويهوذا يشير إلى التقسيم اللاحق للمملكة (</w:t>
      </w:r>
      <w:hyperlink r:id="rId347">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١١: ١٣</w:t>
      </w:r>
      <w:r>
        <w:rPr>
          <w:lang w:val="ar_AE" w:bidi="ar_AE"/>
        </w:rPr>
      </w:r>
    </w:p>
    <w:p>
      <w:pPr>
        <w:bidi/>
      </w:pPr>
      <w:r>
        <w:rPr>
          <w:lang w:val="ar_AE" w:bidi="ar_AE"/>
        </w:rPr>
      </w:r>
      <w:r>
        <w:rPr>
          <w:lang w:val="ar_AE" w:bidi="ar_AE"/>
        </w:rPr>
        <w:t>لَا يُقْتَلْ أَحَد</w:t>
      </w:r>
      <w:r>
        <w:rPr>
          <w:lang w:val="ar_AE" w:bidi="ar_AE"/>
        </w:rPr>
        <w:t>: كان هذا وقتًا للابتهاج، وليس للانتقام.</w:t>
      </w:r>
      <w:r>
        <w:rPr>
          <w:lang w:val="ar_AE" w:bidi="ar_AE"/>
        </w:rPr>
      </w:r>
      <w:r>
        <w:rPr>
          <w:lang w:val="ar_AE" w:bidi="ar_AE"/>
        </w:rPr>
      </w:r>
    </w:p>
    <w:p>
      <w:pPr>
        <w:bidi/>
      </w:pPr>
      <w:r>
        <w:rPr>
          <w:lang w:val="ar_AE" w:bidi="ar_AE"/>
        </w:rPr>
      </w:r>
    </w:p>
    <w:p>
      <w:pPr>
        <w:pStyle w:val="Heading2"/>
        <w:bidi/>
      </w:pPr>
      <w:r>
        <w:rPr>
          <w:lang w:val="ar_AE" w:bidi="ar_AE"/>
        </w:rPr>
        <w:t>1 صموئيل 11: 14</w:t>
      </w:r>
      <w:r>
        <w:rPr>
          <w:lang w:val="ar_AE" w:bidi="ar_AE"/>
        </w:rPr>
      </w:r>
    </w:p>
    <w:p>
      <w:pPr>
        <w:bidi/>
      </w:pPr>
      <w:r>
        <w:rPr>
          <w:lang w:val="ar_AE" w:bidi="ar_AE"/>
        </w:rPr>
      </w:r>
      <w:r>
        <w:rPr>
          <w:lang w:val="ar_AE" w:bidi="ar_AE"/>
        </w:rPr>
        <w:t xml:space="preserve">وَنُجَدِّدْ هُنَاكَ الْمَمْلَكَةَ: كلمة "نجدد" تشير إلى أن شخصًا أو شيئًا ما قد تدهور أو تعرض للتلف (قارن </w:t>
      </w:r>
      <w:hyperlink r:id="rId348">
        <w:r>
          <w:rPr>
            <w:lang w:val="ar_AE" w:bidi="ar_AE"/>
          </w:rPr>
          <w:rPr>
            <w:color w:val="0000EE"/>
            <w:u w:val="single"/>
          </w:rPr>
          <w:t>مز 51:10</w:t>
        </w:r>
      </w:hyperlink>
      <w:r>
        <w:rPr>
          <w:lang w:val="ar_AE" w:bidi="ar_AE"/>
        </w:rPr>
        <w:t>). أي تأثير لبني بليعال كان قد حدث (</w:t>
      </w:r>
      <w:hyperlink r:id="rId349">
        <w:r>
          <w:rPr>
            <w:lang w:val="ar_AE" w:bidi="ar_AE"/>
          </w:rPr>
          <w:rPr>
            <w:color w:val="0000EE"/>
            <w:u w:val="single"/>
          </w:rPr>
          <w:t>1 صموئيل 10:27</w:t>
        </w:r>
      </w:hyperlink>
      <w:r>
        <w:rPr>
          <w:lang w:val="ar_AE" w:bidi="ar_AE"/>
        </w:rPr>
        <w:t xml:space="preserve">؛ </w:t>
      </w:r>
      <w:hyperlink r:id="rId350">
        <w:r>
          <w:rPr>
            <w:lang w:val="ar_AE" w:bidi="ar_AE"/>
          </w:rPr>
          <w:rPr>
            <w:color w:val="0000EE"/>
            <w:u w:val="single"/>
          </w:rPr>
          <w:t>11:12</w:t>
        </w:r>
      </w:hyperlink>
      <w:r>
        <w:rPr>
          <w:lang w:val="ar_AE" w:bidi="ar_AE"/>
        </w:rPr>
        <w:t>) في تقويض ثقة الناس قد تم تصحيحه الآن بانتصار شاول على العمونيين.</w:t>
      </w:r>
      <w:r>
        <w:rPr>
          <w:lang w:val="ar_AE" w:bidi="ar_AE"/>
        </w:rPr>
      </w:r>
      <w:r>
        <w:rPr>
          <w:lang w:val="ar_AE" w:bidi="ar_AE"/>
        </w:rPr>
      </w:r>
    </w:p>
    <w:p>
      <w:pPr>
        <w:bidi/>
      </w:pPr>
      <w:r>
        <w:rPr>
          <w:lang w:val="ar_AE" w:bidi="ar_AE"/>
        </w:rPr>
      </w:r>
    </w:p>
    <w:p>
      <w:pPr>
        <w:pStyle w:val="Heading2"/>
        <w:bidi/>
      </w:pPr>
      <w:r>
        <w:rPr>
          <w:lang w:val="ar_AE" w:bidi="ar_AE"/>
        </w:rPr>
        <w:t>1 صموئيل 11: 15</w:t>
      </w:r>
      <w:r>
        <w:rPr>
          <w:lang w:val="ar_AE" w:bidi="ar_AE"/>
        </w:rPr>
      </w:r>
    </w:p>
    <w:p>
      <w:pPr>
        <w:bidi/>
      </w:pPr>
      <w:r>
        <w:rPr>
          <w:lang w:val="ar_AE" w:bidi="ar_AE"/>
        </w:rPr>
      </w:r>
      <w:r>
        <w:rPr>
          <w:lang w:val="ar_AE" w:bidi="ar_AE"/>
        </w:rPr>
        <w:t xml:space="preserve">الاحتفال الرسمي أمام الرب كان اعترافًا بسيادة شاول كملك مع التأكيد على أن الرب هو الملك الحقيقي لإسرائيل. • كانت ذبائح السلامة شائعة في المناسبات التاريخية التي كانت تؤسس للمراحل الهامة (انظر </w:t>
      </w:r>
      <w:hyperlink r:id="rId351">
        <w:r>
          <w:rPr>
            <w:lang w:val="ar_AE" w:bidi="ar_AE"/>
          </w:rPr>
          <w:rPr>
            <w:color w:val="0000EE"/>
            <w:u w:val="single"/>
          </w:rPr>
          <w:t>خروج 24:5</w:t>
        </w:r>
      </w:hyperlink>
      <w:r>
        <w:rPr>
          <w:lang w:val="ar_AE" w:bidi="ar_AE"/>
        </w:rPr>
        <w:t xml:space="preserve">؛ </w:t>
      </w:r>
      <w:hyperlink r:id="rId352">
        <w:r>
          <w:rPr>
            <w:lang w:val="ar_AE" w:bidi="ar_AE"/>
          </w:rPr>
          <w:rPr>
            <w:color w:val="0000EE"/>
            <w:u w:val="single"/>
          </w:rPr>
          <w:t>لاويين 9:4</w:t>
        </w:r>
      </w:hyperlink>
      <w:r>
        <w:rPr>
          <w:lang w:val="ar_AE" w:bidi="ar_AE"/>
        </w:rPr>
        <w:t xml:space="preserve">، </w:t>
      </w:r>
      <w:hyperlink r:id="rId353">
        <w:r>
          <w:rPr>
            <w:lang w:val="ar_AE" w:bidi="ar_AE"/>
          </w:rPr>
          <w:rPr>
            <w:color w:val="0000EE"/>
            <w:u w:val="single"/>
          </w:rPr>
          <w:t>18</w:t>
        </w:r>
      </w:hyperlink>
      <w:r>
        <w:rPr>
          <w:lang w:val="ar_AE" w:bidi="ar_AE"/>
        </w:rPr>
        <w:t xml:space="preserve">، </w:t>
      </w:r>
      <w:hyperlink r:id="rId354">
        <w:r>
          <w:rPr>
            <w:lang w:val="ar_AE" w:bidi="ar_AE"/>
          </w:rPr>
          <w:rPr>
            <w:color w:val="0000EE"/>
            <w:u w:val="single"/>
          </w:rPr>
          <w:t>22</w:t>
        </w:r>
      </w:hyperlink>
      <w:r>
        <w:rPr>
          <w:lang w:val="ar_AE" w:bidi="ar_AE"/>
        </w:rPr>
        <w:t xml:space="preserve">؛ </w:t>
      </w:r>
      <w:hyperlink r:id="rId355">
        <w:r>
          <w:rPr>
            <w:lang w:val="ar_AE" w:bidi="ar_AE"/>
          </w:rPr>
          <w:rPr>
            <w:color w:val="0000EE"/>
            <w:u w:val="single"/>
          </w:rPr>
          <w:t>1 ملوك 8:63–64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1–25</w:t>
      </w:r>
      <w:r>
        <w:rPr>
          <w:lang w:val="ar_AE" w:bidi="ar_AE"/>
        </w:rPr>
      </w:r>
    </w:p>
    <w:p>
      <w:pPr>
        <w:bidi/>
      </w:pPr>
      <w:r>
        <w:rPr>
          <w:lang w:val="ar_AE" w:bidi="ar_AE"/>
        </w:rPr>
      </w:r>
      <w:r>
        <w:rPr>
          <w:lang w:val="ar_AE" w:bidi="ar_AE"/>
        </w:rPr>
        <w:t>إعادة تأكيد مُلك شاول في الجلجال (</w:t>
      </w:r>
      <w:hyperlink r:id="rId356">
        <w:r>
          <w:rPr>
            <w:lang w:val="ar_AE" w:bidi="ar_AE"/>
          </w:rPr>
          <w:rPr>
            <w:color w:val="0000EE"/>
            <w:u w:val="single"/>
          </w:rPr>
          <w:t>11:12–15</w:t>
        </w:r>
      </w:hyperlink>
      <w:r>
        <w:rPr>
          <w:lang w:val="ar_AE" w:bidi="ar_AE"/>
        </w:rPr>
        <w:t>) كان الخطوة الأخيرة في تنصيبه ملكًا. وكان الحدث مناسبة ملائمة لخطاب وداع صموئيل كقائد لإسرائيل.</w:t>
      </w:r>
      <w:r>
        <w:rPr>
          <w:lang w:val="ar_AE" w:bidi="ar_AE"/>
        </w:rPr>
      </w:r>
      <w:r>
        <w:rPr>
          <w:lang w:val="ar_AE" w:bidi="ar_AE"/>
        </w:rPr>
      </w:r>
    </w:p>
    <w:p>
      <w:pPr>
        <w:bidi/>
      </w:pPr>
      <w:r>
        <w:rPr>
          <w:lang w:val="ar_AE" w:bidi="ar_AE"/>
        </w:rPr>
      </w:r>
    </w:p>
    <w:p>
      <w:pPr>
        <w:pStyle w:val="Heading2"/>
        <w:bidi/>
      </w:pPr>
      <w:r>
        <w:rPr>
          <w:lang w:val="ar_AE" w:bidi="ar_AE"/>
        </w:rPr>
        <w:t>1 صموئيل 12: 3</w:t>
      </w:r>
      <w:r>
        <w:rPr>
          <w:lang w:val="ar_AE" w:bidi="ar_AE"/>
        </w:rPr>
      </w:r>
    </w:p>
    <w:p>
      <w:pPr>
        <w:bidi/>
      </w:pPr>
      <w:r>
        <w:rPr>
          <w:lang w:val="ar_AE" w:bidi="ar_AE"/>
        </w:rPr>
      </w:r>
      <w:r>
        <w:rPr>
          <w:lang w:val="ar_AE" w:bidi="ar_AE"/>
        </w:rPr>
        <w:t xml:space="preserve">كان شاول مسيح الله (انظر </w:t>
      </w:r>
      <w:hyperlink r:id="rId357">
        <w:r>
          <w:rPr>
            <w:lang w:val="ar_AE" w:bidi="ar_AE"/>
          </w:rPr>
          <w:rPr>
            <w:color w:val="0000EE"/>
            <w:u w:val="single"/>
          </w:rPr>
          <w:t>9:16</w:t>
        </w:r>
      </w:hyperlink>
      <w:r>
        <w:rPr>
          <w:lang w:val="ar_AE" w:bidi="ar_AE"/>
        </w:rPr>
        <w:t xml:space="preserve">). • ثَوْرَ مَنْ أَخَذْتُ؟ وَحِمَارَ مَنْ أَخَذْتُ؟ قارن </w:t>
      </w:r>
      <w:hyperlink r:id="rId358">
        <w:r>
          <w:rPr>
            <w:lang w:val="ar_AE" w:bidi="ar_AE"/>
          </w:rPr>
          <w:rPr>
            <w:color w:val="0000EE"/>
            <w:u w:val="single"/>
          </w:rPr>
          <w:t>عدد 16:15</w:t>
        </w:r>
      </w:hyperlink>
      <w:r>
        <w:rPr>
          <w:lang w:val="ar_AE" w:bidi="ar_AE"/>
        </w:rPr>
        <w:t>. • وَمَنْ ظَلَمْتُ؟ على النقيض من سلوك الملوك (</w:t>
      </w:r>
      <w:hyperlink r:id="rId359">
        <w:r>
          <w:rPr>
            <w:lang w:val="ar_AE" w:bidi="ar_AE"/>
          </w:rPr>
          <w:rPr>
            <w:color w:val="0000EE"/>
            <w:u w:val="single"/>
          </w:rPr>
          <w:t>1 صموئيل 8:11–16</w:t>
        </w:r>
      </w:hyperlink>
      <w:r>
        <w:rPr>
          <w:lang w:val="ar_AE" w:bidi="ar_AE"/>
        </w:rPr>
        <w:t>). • وَمِنْ يَدِ مَنْ أَخَذْتُ فِدْيَةً لأُغْضِيَ عَيْنَيَّ عَنْهُ، فَأَرُدَّ لَكُمْ؟ لم يفعل، لكن أبناء صموئيل فعلوا ذلك (</w:t>
      </w:r>
      <w:hyperlink r:id="rId360">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5</w:t>
      </w:r>
      <w:r>
        <w:rPr>
          <w:lang w:val="ar_AE" w:bidi="ar_AE"/>
        </w:rPr>
      </w:r>
    </w:p>
    <w:p>
      <w:pPr>
        <w:bidi/>
      </w:pPr>
      <w:r>
        <w:rPr>
          <w:lang w:val="ar_AE" w:bidi="ar_AE"/>
        </w:rPr>
      </w:r>
      <w:r>
        <w:rPr>
          <w:lang w:val="ar_AE" w:bidi="ar_AE"/>
        </w:rPr>
        <w:t xml:space="preserve">أَنَّكُمْ لَمْ تَجِدُوا بِيَدِي شَيْئًا: كانت حياة صموئيل وقيادته في إسرائيل فوق مستوى الشبهات (قارن </w:t>
      </w:r>
      <w:hyperlink r:id="rId361">
        <w:r>
          <w:rPr>
            <w:lang w:val="ar_AE" w:bidi="ar_AE"/>
          </w:rPr>
          <w:rPr>
            <w:color w:val="0000EE"/>
            <w:u w:val="single"/>
          </w:rPr>
          <w:t>1 كورنثوس 9:1–14</w:t>
        </w:r>
      </w:hyperlink>
      <w:r>
        <w:rPr>
          <w:lang w:val="ar_AE" w:bidi="ar_AE"/>
        </w:rPr>
        <w:t xml:space="preserve">؛ </w:t>
      </w:r>
      <w:hyperlink r:id="rId362">
        <w:r>
          <w:rPr>
            <w:lang w:val="ar_AE" w:bidi="ar_AE"/>
          </w:rPr>
          <w:rPr>
            <w:color w:val="0000EE"/>
            <w:u w:val="single"/>
          </w:rPr>
          <w:t>2 كورنثوس 7:2</w:t>
        </w:r>
      </w:hyperlink>
      <w:r>
        <w:rPr>
          <w:lang w:val="ar_AE" w:bidi="ar_AE"/>
        </w:rPr>
        <w:t xml:space="preserve">؛ </w:t>
      </w:r>
      <w:hyperlink r:id="rId363">
        <w:r>
          <w:rPr>
            <w:lang w:val="ar_AE" w:bidi="ar_AE"/>
          </w:rPr>
          <w:rPr>
            <w:color w:val="0000EE"/>
            <w:u w:val="single"/>
          </w:rPr>
          <w:t>11:7–9</w:t>
        </w:r>
      </w:hyperlink>
      <w:r>
        <w:rPr>
          <w:lang w:val="ar_AE" w:bidi="ar_AE"/>
        </w:rPr>
        <w:t xml:space="preserve">؛ </w:t>
      </w:r>
      <w:hyperlink r:id="rId364">
        <w:r>
          <w:rPr>
            <w:lang w:val="ar_AE" w:bidi="ar_AE"/>
          </w:rPr>
          <w:rPr>
            <w:color w:val="0000EE"/>
            <w:u w:val="single"/>
          </w:rPr>
          <w:t>1 تسالونيكي 2:1–12</w:t>
        </w:r>
      </w:hyperlink>
      <w:r>
        <w:rPr>
          <w:lang w:val="ar_AE" w:bidi="ar_AE"/>
        </w:rPr>
        <w:t>). أما شاول وداود وسليمان—كملوك بدلًا من القضاة الأنبياء—فلم يكونوا قادرين على تقديم مثل هذا الادعاء.</w:t>
      </w:r>
      <w:r>
        <w:rPr>
          <w:lang w:val="ar_AE" w:bidi="ar_AE"/>
        </w:rPr>
      </w:r>
      <w:r>
        <w:rPr>
          <w:lang w:val="ar_AE" w:bidi="ar_AE"/>
        </w:rPr>
      </w:r>
    </w:p>
    <w:p>
      <w:pPr>
        <w:bidi/>
      </w:pPr>
      <w:r>
        <w:rPr>
          <w:lang w:val="ar_AE" w:bidi="ar_AE"/>
        </w:rPr>
      </w:r>
    </w:p>
    <w:p>
      <w:pPr>
        <w:pStyle w:val="Heading2"/>
        <w:bidi/>
      </w:pPr>
      <w:r>
        <w:rPr>
          <w:lang w:val="ar_AE" w:bidi="ar_AE"/>
        </w:rPr>
        <w:t>١ صموئيل ١٢: ٦</w:t>
      </w:r>
      <w:r>
        <w:rPr>
          <w:lang w:val="ar_AE" w:bidi="ar_AE"/>
        </w:rPr>
      </w:r>
    </w:p>
    <w:p>
      <w:pPr>
        <w:bidi/>
      </w:pPr>
      <w:r>
        <w:rPr>
          <w:lang w:val="ar_AE" w:bidi="ar_AE"/>
        </w:rPr>
      </w:r>
      <w:r>
        <w:rPr>
          <w:lang w:val="ar_AE" w:bidi="ar_AE"/>
        </w:rPr>
        <w:t>لم يُصبح موسى وهرون قائدين بسبب طموحهما الشخصي، بل الله هو من عيّنهما في هذا الدور.</w:t>
      </w:r>
      <w:r>
        <w:rPr>
          <w:lang w:val="ar_AE" w:bidi="ar_AE"/>
        </w:rPr>
      </w:r>
      <w:r>
        <w:rPr>
          <w:lang w:val="ar_AE" w:bidi="ar_AE"/>
        </w:rPr>
      </w:r>
    </w:p>
    <w:p>
      <w:pPr>
        <w:bidi/>
      </w:pPr>
      <w:r>
        <w:rPr>
          <w:lang w:val="ar_AE" w:bidi="ar_AE"/>
        </w:rPr>
      </w:r>
    </w:p>
    <w:p>
      <w:pPr>
        <w:pStyle w:val="Heading2"/>
        <w:bidi/>
      </w:pPr>
      <w:r>
        <w:rPr>
          <w:lang w:val="ar_AE" w:bidi="ar_AE"/>
        </w:rPr>
        <w:t>1 صموئيل 12: 6–25</w:t>
      </w:r>
      <w:r>
        <w:rPr>
          <w:lang w:val="ar_AE" w:bidi="ar_AE"/>
        </w:rPr>
      </w:r>
    </w:p>
    <w:p>
      <w:pPr>
        <w:bidi/>
      </w:pPr>
      <w:r>
        <w:rPr>
          <w:lang w:val="ar_AE" w:bidi="ar_AE"/>
        </w:rPr>
      </w:r>
      <w:r>
        <w:rPr>
          <w:lang w:val="ar_AE" w:bidi="ar_AE"/>
        </w:rPr>
        <w:t xml:space="preserve">في </w:t>
      </w:r>
      <w:hyperlink r:id="rId365">
        <w:r>
          <w:rPr>
            <w:lang w:val="ar_AE" w:bidi="ar_AE"/>
          </w:rPr>
          <w:rPr>
            <w:color w:val="0000EE"/>
            <w:u w:val="single"/>
          </w:rPr>
          <w:t>12:1–5</w:t>
        </w:r>
      </w:hyperlink>
      <w:r>
        <w:rPr>
          <w:lang w:val="ar_AE" w:bidi="ar_AE"/>
        </w:rPr>
        <w:t xml:space="preserve">، وضع صموئيل نفسه للمحاكمة ووُجد بريئًا. أما في </w:t>
      </w:r>
      <w:hyperlink r:id="rId366">
        <w:r>
          <w:rPr>
            <w:lang w:val="ar_AE" w:bidi="ar_AE"/>
          </w:rPr>
          <w:rPr>
            <w:color w:val="0000EE"/>
            <w:u w:val="single"/>
          </w:rPr>
          <w:t>12:6–25</w:t>
        </w:r>
      </w:hyperlink>
      <w:r>
        <w:rPr>
          <w:lang w:val="ar_AE" w:bidi="ar_AE"/>
        </w:rPr>
        <w:t>، فقد وضع الأمة في المحاكمة ووجدها مذنبة.</w:t>
      </w:r>
      <w:r>
        <w:rPr>
          <w:lang w:val="ar_AE" w:bidi="ar_AE"/>
        </w:rPr>
      </w:r>
      <w:r>
        <w:rPr>
          <w:lang w:val="ar_AE" w:bidi="ar_AE"/>
        </w:rPr>
      </w:r>
    </w:p>
    <w:p>
      <w:pPr>
        <w:bidi/>
      </w:pPr>
      <w:r>
        <w:rPr>
          <w:lang w:val="ar_AE" w:bidi="ar_AE"/>
        </w:rPr>
      </w:r>
    </w:p>
    <w:p>
      <w:pPr>
        <w:pStyle w:val="Heading2"/>
        <w:bidi/>
      </w:pPr>
      <w:r>
        <w:rPr>
          <w:lang w:val="ar_AE" w:bidi="ar_AE"/>
        </w:rPr>
        <w:t>1 صموئيل 12: 9</w:t>
      </w:r>
      <w:r>
        <w:rPr>
          <w:lang w:val="ar_AE" w:bidi="ar_AE"/>
        </w:rPr>
      </w:r>
    </w:p>
    <w:p>
      <w:pPr>
        <w:bidi/>
      </w:pPr>
      <w:r>
        <w:rPr>
          <w:lang w:val="ar_AE" w:bidi="ar_AE"/>
        </w:rPr>
      </w:r>
      <w:r>
        <w:rPr>
          <w:lang w:val="ar_AE" w:bidi="ar_AE"/>
        </w:rPr>
        <w:t xml:space="preserve">بَاعَهُمْ: انظر </w:t>
      </w:r>
      <w:hyperlink r:id="rId367">
        <w:r>
          <w:rPr>
            <w:lang w:val="ar_AE" w:bidi="ar_AE"/>
          </w:rPr>
          <w:rPr>
            <w:color w:val="0000EE"/>
            <w:u w:val="single"/>
          </w:rPr>
          <w:t>قضاة 3:8</w:t>
        </w:r>
      </w:hyperlink>
      <w:r>
        <w:rPr>
          <w:lang w:val="ar_AE" w:bidi="ar_AE"/>
        </w:rPr>
        <w:t xml:space="preserve">؛ </w:t>
      </w:r>
      <w:hyperlink r:id="rId368">
        <w:r>
          <w:rPr>
            <w:lang w:val="ar_AE" w:bidi="ar_AE"/>
          </w:rPr>
          <w:rPr>
            <w:color w:val="0000EE"/>
            <w:u w:val="single"/>
          </w:rPr>
          <w:t>4:1–3</w:t>
        </w:r>
      </w:hyperlink>
      <w:r>
        <w:rPr>
          <w:lang w:val="ar_AE" w:bidi="ar_AE"/>
        </w:rPr>
        <w:t xml:space="preserve">. • ملك موآب: انظر </w:t>
      </w:r>
      <w:hyperlink r:id="rId369">
        <w:r>
          <w:rPr>
            <w:lang w:val="ar_AE" w:bidi="ar_AE"/>
          </w:rPr>
          <w:rPr>
            <w:color w:val="0000EE"/>
            <w:u w:val="single"/>
          </w:rPr>
          <w:t>قضاة 3:12</w:t>
        </w:r>
      </w:hyperlink>
      <w:r>
        <w:rPr>
          <w:lang w:val="ar_AE" w:bidi="ar_AE"/>
        </w:rPr>
        <w:t>. لم يتم ذِكْر جميع أعداء إسرائيل في زمن القضاة (مثل العمونيين والمديانيين). هذه القائمة تهدف إلى تسليط الضوء على الفترات الزمنية القوية والضعيفة في ذلك العصر.</w:t>
      </w:r>
      <w:r>
        <w:rPr>
          <w:lang w:val="ar_AE" w:bidi="ar_AE"/>
        </w:rPr>
      </w:r>
      <w:r>
        <w:rPr>
          <w:lang w:val="ar_AE" w:bidi="ar_AE"/>
        </w:rPr>
      </w:r>
    </w:p>
    <w:p>
      <w:pPr>
        <w:bidi/>
      </w:pPr>
      <w:r>
        <w:rPr>
          <w:lang w:val="ar_AE" w:bidi="ar_AE"/>
        </w:rPr>
      </w:r>
    </w:p>
    <w:p>
      <w:pPr>
        <w:pStyle w:val="Heading2"/>
        <w:bidi/>
      </w:pPr>
      <w:r>
        <w:rPr>
          <w:lang w:val="ar_AE" w:bidi="ar_AE"/>
        </w:rPr>
        <w:t>1 صموئيل 12: 10</w:t>
      </w:r>
      <w:r>
        <w:rPr>
          <w:lang w:val="ar_AE" w:bidi="ar_AE"/>
        </w:rPr>
      </w:r>
    </w:p>
    <w:p>
      <w:pPr>
        <w:bidi/>
      </w:pPr>
      <w:r>
        <w:rPr>
          <w:lang w:val="ar_AE" w:bidi="ar_AE"/>
        </w:rPr>
      </w:r>
      <w:r>
        <w:rPr>
          <w:lang w:val="ar_AE" w:bidi="ar_AE"/>
        </w:rPr>
        <w:t xml:space="preserve">فَصَرَخُوا إِلَى الرَّبِّ: أحيانًا تكون المعاناة وحدها هي ما يحوّل قلوب الناس نحو الله. خلال زمن القضاة، مرّت إسرائيل بشكل متكرر بدورات من الخطية والاضطهاد ثم التوبة والخلاص. • الْبَعْلِيمَ وَالْعَشْتَارُوثَ: عندما يبتعد الناس عن الله، فإنهم يلجأون حتمًا إلى الأوثان (انظر </w:t>
      </w:r>
      <w:hyperlink r:id="rId370">
        <w:r>
          <w:rPr>
            <w:lang w:val="ar_AE" w:bidi="ar_AE"/>
          </w:rPr>
          <w:rPr>
            <w:color w:val="0000EE"/>
            <w:u w:val="single"/>
          </w:rPr>
          <w:t>7:3</w:t>
        </w:r>
      </w:hyperlink>
      <w:r>
        <w:rPr>
          <w:lang w:val="ar_AE" w:bidi="ar_AE"/>
        </w:rPr>
        <w:t xml:space="preserve">؛ </w:t>
      </w:r>
      <w:hyperlink r:id="rId371">
        <w:r>
          <w:rPr>
            <w:lang w:val="ar_AE" w:bidi="ar_AE"/>
          </w:rPr>
          <w:rPr>
            <w:color w:val="0000EE"/>
            <w:u w:val="single"/>
          </w:rPr>
          <w:t>قضاة 2:13</w:t>
        </w:r>
      </w:hyperlink>
      <w:r>
        <w:rPr>
          <w:lang w:val="ar_AE" w:bidi="ar_AE"/>
        </w:rPr>
        <w:t xml:space="preserve">؛ </w:t>
      </w:r>
      <w:hyperlink r:id="rId372">
        <w:r>
          <w:rPr>
            <w:lang w:val="ar_AE" w:bidi="ar_AE"/>
          </w:rPr>
          <w:rPr>
            <w:color w:val="0000EE"/>
            <w:u w:val="single"/>
          </w:rPr>
          <w:t>10:6</w:t>
        </w:r>
      </w:hyperlink>
      <w:r>
        <w:rPr>
          <w:lang w:val="ar_AE" w:bidi="ar_AE"/>
        </w:rPr>
        <w:t>). • التوجه مثل "أَنْقِذْنَا ... فَنَعْبُدَكَ" يحوّل العبادة إلى صفقة منحطة، حيث يجب على الله أن يقوم ببعض الأفعال التي ترضي الشخص. يستحق الله الطاعة و</w:t>
      </w:r>
      <w:r>
        <w:rPr>
          <w:i/>
          <w:lang w:val="ar_AE" w:bidi="ar_AE"/>
        </w:rPr>
        <w:t>العبادة</w:t>
      </w:r>
      <w:r>
        <w:rPr>
          <w:lang w:val="ar_AE" w:bidi="ar_AE"/>
        </w:rPr>
        <w:t xml:space="preserve"> لأنه هو الله، وليس بسبب الخدمات التي يمكنه تقديمها.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11</w:t>
      </w:r>
      <w:r>
        <w:rPr>
          <w:lang w:val="ar_AE" w:bidi="ar_AE"/>
        </w:rPr>
      </w:r>
    </w:p>
    <w:p>
      <w:pPr>
        <w:pStyle w:val="ListBullet"/>
        <w:bidi/>
        <w:spacing w:line="240" w:lineRule="auto"/>
        <w:ind w:left="720"/>
      </w:pPr>
      <w:r>
        <w:rPr>
          <w:lang w:val="ar_AE" w:bidi="ar_AE"/>
        </w:rPr>
      </w:r>
      <w:r>
        <w:rPr>
          <w:lang w:val="ar_AE" w:bidi="ar_AE"/>
        </w:rPr>
        <w:t xml:space="preserve">كما هو الحال في </w:t>
      </w:r>
      <w:hyperlink r:id="rId373">
        <w:r>
          <w:rPr>
            <w:lang w:val="ar_AE" w:bidi="ar_AE"/>
          </w:rPr>
          <w:rPr>
            <w:color w:val="0000EE"/>
            <w:u w:val="single"/>
          </w:rPr>
          <w:t>1 صموئيل 12:9</w:t>
        </w:r>
      </w:hyperlink>
      <w:r>
        <w:rPr>
          <w:lang w:val="ar_AE" w:bidi="ar_AE"/>
        </w:rPr>
        <w:t>، تُقَدّم هذه القائمة أمثلة لبعض القادة.</w:t>
      </w:r>
    </w:p>
    <w:p>
      <w:pPr>
        <w:pStyle w:val="ListBullet"/>
        <w:bidi/>
        <w:spacing w:line="240" w:lineRule="auto"/>
        <w:ind w:left="720"/>
      </w:pPr>
      <w:r>
        <w:rPr>
          <w:lang w:val="ar_AE" w:bidi="ar_AE"/>
        </w:rPr>
      </w:r>
      <w:r>
        <w:rPr>
          <w:i/>
          <w:lang w:val="ar_AE" w:bidi="ar_AE"/>
        </w:rPr>
        <w:t>باراق</w:t>
      </w:r>
      <w:r>
        <w:rPr>
          <w:lang w:val="ar_AE" w:bidi="ar_AE"/>
        </w:rPr>
        <w:t xml:space="preserve">: يتبع الكتاب المُقَدَّس القياسي البيراني النسخ اليونانية والسريانية، التي تذكر "باراق" (انظر </w:t>
      </w:r>
      <w:hyperlink r:id="rId374">
        <w:r>
          <w:rPr>
            <w:lang w:val="ar_AE" w:bidi="ar_AE"/>
          </w:rPr>
          <w:rPr>
            <w:color w:val="0000EE"/>
            <w:u w:val="single"/>
          </w:rPr>
          <w:t>قضاة 4:6–24</w:t>
        </w:r>
      </w:hyperlink>
      <w:r>
        <w:rPr>
          <w:lang w:val="ar_AE" w:bidi="ar_AE"/>
        </w:rPr>
        <w:t xml:space="preserve">؛ </w:t>
      </w:r>
      <w:hyperlink r:id="rId375">
        <w:r>
          <w:rPr>
            <w:lang w:val="ar_AE" w:bidi="ar_AE"/>
          </w:rPr>
          <w:rPr>
            <w:color w:val="0000EE"/>
            <w:u w:val="single"/>
          </w:rPr>
          <w:t>5:1</w:t>
        </w:r>
      </w:hyperlink>
      <w:r>
        <w:rPr>
          <w:lang w:val="ar_AE" w:bidi="ar_AE"/>
        </w:rPr>
        <w:t xml:space="preserve">، </w:t>
      </w:r>
      <w:hyperlink r:id="rId376">
        <w:r>
          <w:rPr>
            <w:lang w:val="ar_AE" w:bidi="ar_AE"/>
          </w:rPr>
          <w:rPr>
            <w:color w:val="0000EE"/>
            <w:u w:val="single"/>
          </w:rPr>
          <w:t>12</w:t>
        </w:r>
      </w:hyperlink>
      <w:r>
        <w:rPr>
          <w:lang w:val="ar_AE" w:bidi="ar_AE"/>
        </w:rPr>
        <w:t xml:space="preserve">، </w:t>
      </w:r>
      <w:hyperlink r:id="rId377">
        <w:r>
          <w:rPr>
            <w:lang w:val="ar_AE" w:bidi="ar_AE"/>
          </w:rPr>
          <w:rPr>
            <w:color w:val="0000EE"/>
            <w:u w:val="single"/>
          </w:rPr>
          <w:t>15</w:t>
        </w:r>
      </w:hyperlink>
      <w:r>
        <w:rPr>
          <w:lang w:val="ar_AE" w:bidi="ar_AE"/>
        </w:rPr>
        <w:t>). بينما تتبع بعض الترجمات العبرية التي تذكر "بدان." نحن غير متيقِّنين من هو هذا القاضي.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12</w:t>
      </w:r>
      <w:r>
        <w:rPr>
          <w:lang w:val="ar_AE" w:bidi="ar_AE"/>
        </w:rPr>
      </w:r>
    </w:p>
    <w:p>
      <w:pPr>
        <w:bidi/>
      </w:pPr>
      <w:r>
        <w:rPr>
          <w:lang w:val="ar_AE" w:bidi="ar_AE"/>
        </w:rPr>
      </w:r>
      <w:r>
        <w:rPr>
          <w:i/>
          <w:lang w:val="ar_AE" w:bidi="ar_AE"/>
        </w:rPr>
        <w:t>وَلَمَّا رَأَيْتُمْ نَاحَاشَ ... آتِيًا عَلَيْكُمْ</w:t>
      </w:r>
      <w:r>
        <w:rPr>
          <w:lang w:val="ar_AE" w:bidi="ar_AE"/>
        </w:rPr>
        <w:t xml:space="preserve">: من المحتمل أن مشاكل إسرائيل مع ناحاش قد بدأت قبل الأحداث الموصوفة في </w:t>
      </w:r>
      <w:hyperlink r:id="rId378">
        <w:r>
          <w:rPr>
            <w:lang w:val="ar_AE" w:bidi="ar_AE"/>
          </w:rPr>
          <w:rPr>
            <w:color w:val="0000EE"/>
            <w:u w:val="single"/>
          </w:rPr>
          <w:t>1 صموئيل 11:1–11</w:t>
        </w:r>
      </w:hyperlink>
      <w:r>
        <w:rPr>
          <w:lang w:val="ar_AE" w:bidi="ar_AE"/>
        </w:rPr>
        <w:t xml:space="preserve"> (انظر </w:t>
      </w:r>
      <w:hyperlink r:id="rId379">
        <w:r>
          <w:rPr>
            <w:lang w:val="ar_AE" w:bidi="ar_AE"/>
          </w:rPr>
          <w:rPr>
            <w:color w:val="0000EE"/>
            <w:u w:val="single"/>
          </w:rPr>
          <w:t>8:5</w:t>
        </w:r>
      </w:hyperlink>
      <w:r>
        <w:rPr>
          <w:lang w:val="ar_AE" w:bidi="ar_AE"/>
        </w:rPr>
        <w:t xml:space="preserve">، </w:t>
      </w:r>
      <w:hyperlink r:id="rId244">
        <w:r>
          <w:rPr>
            <w:lang w:val="ar_AE" w:bidi="ar_AE"/>
          </w:rPr>
          <w:rPr>
            <w:color w:val="0000EE"/>
            <w:u w:val="single"/>
          </w:rPr>
          <w:t>20</w:t>
        </w:r>
      </w:hyperlink>
      <w:r>
        <w:rPr>
          <w:lang w:val="ar_AE" w:bidi="ar_AE"/>
        </w:rPr>
        <w:t xml:space="preserve">؛ </w:t>
      </w:r>
      <w:hyperlink r:id="rId349">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13</w:t>
      </w:r>
      <w:r>
        <w:rPr>
          <w:lang w:val="ar_AE" w:bidi="ar_AE"/>
        </w:rPr>
      </w:r>
    </w:p>
    <w:p>
      <w:pPr>
        <w:bidi/>
      </w:pPr>
      <w:r>
        <w:rPr>
          <w:lang w:val="ar_AE" w:bidi="ar_AE"/>
        </w:rPr>
      </w:r>
      <w:r>
        <w:rPr>
          <w:lang w:val="ar_AE" w:bidi="ar_AE"/>
        </w:rPr>
        <w:t xml:space="preserve">بالرغم من أن طلب بني إسرائيل كان بمثابة رفض لله كملك، إلا أن الرب منحهم ذلك (انظر </w:t>
      </w:r>
      <w:r>
        <w:rPr>
          <w:lang w:val="ar_AE" w:bidi="ar_AE"/>
        </w:rPr>
        <w:t>ملاحظات الدراسة على 8:7</w:t>
      </w:r>
      <w:r>
        <w:rPr>
          <w:lang w:val="ar_AE" w:bidi="ar_AE"/>
        </w:rPr>
        <w:t xml:space="preserve"> و </w:t>
      </w:r>
      <w:r>
        <w:rPr>
          <w:lang w:val="ar_AE" w:bidi="ar_AE"/>
        </w:rPr>
        <w:t>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١٢: ١٤</w:t>
      </w:r>
      <w:r>
        <w:rPr>
          <w:lang w:val="ar_AE" w:bidi="ar_AE"/>
        </w:rPr>
      </w:r>
    </w:p>
    <w:p>
      <w:pPr>
        <w:bidi/>
      </w:pPr>
      <w:r>
        <w:rPr>
          <w:lang w:val="ar_AE" w:bidi="ar_AE"/>
        </w:rPr>
      </w:r>
      <w:r>
        <w:rPr>
          <w:lang w:val="ar_AE" w:bidi="ar_AE"/>
        </w:rPr>
        <w:t>إذا لم تُثمر العبادة طاعة لله، فإنها تصبح بلا قيمة.</w:t>
      </w:r>
      <w:r>
        <w:rPr>
          <w:lang w:val="ar_AE" w:bidi="ar_AE"/>
        </w:rPr>
      </w:r>
      <w:r>
        <w:rPr>
          <w:lang w:val="ar_AE" w:bidi="ar_AE"/>
        </w:rPr>
      </w:r>
    </w:p>
    <w:p>
      <w:pPr>
        <w:bidi/>
      </w:pPr>
      <w:r>
        <w:rPr>
          <w:lang w:val="ar_AE" w:bidi="ar_AE"/>
        </w:rPr>
      </w:r>
    </w:p>
    <w:p>
      <w:pPr>
        <w:pStyle w:val="Heading2"/>
        <w:bidi/>
      </w:pPr>
      <w:r>
        <w:rPr>
          <w:lang w:val="ar_AE" w:bidi="ar_AE"/>
        </w:rPr>
        <w:t>1 صموئيل 12: 14–15</w:t>
      </w:r>
      <w:r>
        <w:rPr>
          <w:lang w:val="ar_AE" w:bidi="ar_AE"/>
        </w:rPr>
      </w:r>
    </w:p>
    <w:p>
      <w:pPr>
        <w:bidi/>
      </w:pPr>
      <w:r>
        <w:rPr>
          <w:lang w:val="ar_AE" w:bidi="ar_AE"/>
        </w:rPr>
      </w:r>
      <w:r>
        <w:rPr>
          <w:lang w:val="ar_AE" w:bidi="ar_AE"/>
        </w:rPr>
        <w:t xml:space="preserve">لإظهار أنه حتى في ظل النظام الملكي يجب على إسرائيل أن تحافظ على عهدها مع الرب—الذي كان من المفترض أن يكون دائمًا ملكهم الحقيقي—ردد صموئيل لغة من عهد سيناء (مثلًا، </w:t>
      </w:r>
      <w:hyperlink r:id="rId380">
        <w:r>
          <w:rPr>
            <w:lang w:val="ar_AE" w:bidi="ar_AE"/>
          </w:rPr>
          <w:rPr>
            <w:color w:val="0000EE"/>
            <w:u w:val="single"/>
          </w:rPr>
          <w:t>خروج 19:5–6</w:t>
        </w:r>
      </w:hyperlink>
      <w:r>
        <w:rPr>
          <w:lang w:val="ar_AE" w:bidi="ar_AE"/>
        </w:rPr>
        <w:t xml:space="preserve">؛ </w:t>
      </w:r>
      <w:hyperlink r:id="rId381">
        <w:r>
          <w:rPr>
            <w:lang w:val="ar_AE" w:bidi="ar_AE"/>
          </w:rPr>
          <w:rPr>
            <w:color w:val="0000EE"/>
            <w:u w:val="single"/>
          </w:rPr>
          <w:t>لاويين 26</w:t>
        </w:r>
      </w:hyperlink>
      <w:r>
        <w:rPr>
          <w:lang w:val="ar_AE" w:bidi="ar_AE"/>
        </w:rPr>
        <w:t xml:space="preserve">؛ </w:t>
      </w:r>
      <w:hyperlink r:id="rId382">
        <w:r>
          <w:rPr>
            <w:lang w:val="ar_AE" w:bidi="ar_AE"/>
          </w:rPr>
          <w:rPr>
            <w:color w:val="0000EE"/>
            <w:u w:val="single"/>
          </w:rPr>
          <w:t>تثنية 30:11–20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17</w:t>
      </w:r>
      <w:r>
        <w:rPr>
          <w:lang w:val="ar_AE" w:bidi="ar_AE"/>
        </w:rPr>
      </w:r>
    </w:p>
    <w:p>
      <w:pPr>
        <w:bidi/>
      </w:pPr>
      <w:r>
        <w:rPr>
          <w:lang w:val="ar_AE" w:bidi="ar_AE"/>
        </w:rPr>
      </w:r>
      <w:r>
        <w:rPr>
          <w:lang w:val="ar_AE" w:bidi="ar_AE"/>
        </w:rPr>
        <w:t>كان حصاد القمح يحدث في أواخر الربيع أو أوائل الصيف، عندما يكون المطر نادرًا أو غائبًا في إسرائيل. وهكذا فإن الرعد والمطر يظهران قوة الله كعلامة على شر الشعب في طلبهم لملك.</w:t>
      </w:r>
      <w:r>
        <w:rPr>
          <w:lang w:val="ar_AE" w:bidi="ar_AE"/>
        </w:rPr>
      </w:r>
      <w:r>
        <w:rPr>
          <w:lang w:val="ar_AE" w:bidi="ar_AE"/>
        </w:rPr>
      </w:r>
    </w:p>
    <w:p>
      <w:pPr>
        <w:bidi/>
      </w:pPr>
      <w:r>
        <w:rPr>
          <w:lang w:val="ar_AE" w:bidi="ar_AE"/>
        </w:rPr>
      </w:r>
    </w:p>
    <w:p>
      <w:pPr>
        <w:pStyle w:val="Heading2"/>
        <w:bidi/>
      </w:pPr>
      <w:r>
        <w:rPr>
          <w:lang w:val="ar_AE" w:bidi="ar_AE"/>
        </w:rPr>
        <w:t>١ صموئيل ١٢: ١٨</w:t>
      </w:r>
      <w:r>
        <w:rPr>
          <w:lang w:val="ar_AE" w:bidi="ar_AE"/>
        </w:rPr>
      </w:r>
    </w:p>
    <w:p>
      <w:pPr>
        <w:bidi/>
      </w:pPr>
      <w:r>
        <w:rPr>
          <w:lang w:val="ar_AE" w:bidi="ar_AE"/>
        </w:rPr>
      </w:r>
      <w:r>
        <w:rPr>
          <w:lang w:val="ar_AE" w:bidi="ar_AE"/>
        </w:rPr>
        <w:t>خَافَ جَمِيعُ ٱلشَّعْبِ</w:t>
      </w:r>
      <w:r>
        <w:rPr>
          <w:lang w:val="ar_AE" w:bidi="ar_AE"/>
        </w:rPr>
        <w:t xml:space="preserve">: انظر </w:t>
      </w:r>
      <w:hyperlink r:id="rId383">
        <w:r>
          <w:rPr>
            <w:lang w:val="ar_AE" w:bidi="ar_AE"/>
          </w:rPr>
          <w:rPr>
            <w:color w:val="0000EE"/>
            <w:u w:val="single"/>
          </w:rPr>
          <w:t>خروج 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19</w:t>
      </w:r>
      <w:r>
        <w:rPr>
          <w:lang w:val="ar_AE" w:bidi="ar_AE"/>
        </w:rPr>
      </w:r>
    </w:p>
    <w:p>
      <w:pPr>
        <w:bidi/>
      </w:pPr>
      <w:r>
        <w:rPr>
          <w:lang w:val="ar_AE" w:bidi="ar_AE"/>
        </w:rPr>
      </w:r>
      <w:r>
        <w:rPr>
          <w:lang w:val="ar_AE" w:bidi="ar_AE"/>
        </w:rPr>
        <w:t xml:space="preserve">طلب الناس من صموئيل أن يصلي من أجلهم (انظر أيضًا </w:t>
      </w:r>
      <w:hyperlink r:id="rId384">
        <w:r>
          <w:rPr>
            <w:lang w:val="ar_AE" w:bidi="ar_AE"/>
          </w:rPr>
          <w:rPr>
            <w:color w:val="0000EE"/>
            <w:u w:val="single"/>
          </w:rPr>
          <w:t>7:8</w:t>
        </w:r>
      </w:hyperlink>
      <w:r>
        <w:rPr>
          <w:lang w:val="ar_AE" w:bidi="ar_AE"/>
        </w:rPr>
        <w:t>) بدلًا من أن يصلوا هم بأنفسهم ربما لأنهم كانوا بعيدين عن الشركة مع الله (لاحظ استخدام "إِلهِكَ" بدلًا من "إِلهِنا"). • قَدْ أَضَفْنَا إِلَى جَمِيعِ خَطَايَانَا: شملت الخطايا عبادة الأوثان (</w:t>
      </w:r>
      <w:hyperlink r:id="rId385">
        <w:r>
          <w:rPr>
            <w:lang w:val="ar_AE" w:bidi="ar_AE"/>
          </w:rPr>
          <w:rPr>
            <w:color w:val="0000EE"/>
            <w:u w:val="single"/>
          </w:rPr>
          <w:t>12:21</w:t>
        </w:r>
      </w:hyperlink>
      <w:r>
        <w:rPr>
          <w:lang w:val="ar_AE" w:bidi="ar_AE"/>
        </w:rPr>
        <w:t xml:space="preserve">؛ انظر </w:t>
      </w:r>
      <w:r>
        <w:rPr>
          <w:lang w:val="ar_AE" w:bidi="ar_AE"/>
        </w:rPr>
        <w:t>ملاحظة الدراسة على 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١٢: ٢١</w:t>
      </w:r>
      <w:r>
        <w:rPr>
          <w:lang w:val="ar_AE" w:bidi="ar_AE"/>
        </w:rPr>
      </w:r>
    </w:p>
    <w:p>
      <w:pPr>
        <w:bidi/>
      </w:pPr>
      <w:r>
        <w:rPr>
          <w:lang w:val="ar_AE" w:bidi="ar_AE"/>
        </w:rPr>
      </w:r>
      <w:r>
        <w:rPr>
          <w:lang w:val="ar_AE" w:bidi="ar_AE"/>
        </w:rPr>
        <w:t>ٱلْأَبَاطِيلِ … لِأَنَّهَا بَاطِلَةٌ</w:t>
      </w:r>
      <w:r>
        <w:rPr>
          <w:lang w:val="ar_AE" w:bidi="ar_AE"/>
        </w:rPr>
        <w:t xml:space="preserve">: كانت إسرائيل بطيئة في تعلم هذا الدرس (انظر مثلًا، </w:t>
      </w:r>
      <w:hyperlink r:id="rId386">
        <w:r>
          <w:rPr>
            <w:lang w:val="ar_AE" w:bidi="ar_AE"/>
          </w:rPr>
          <w:rPr>
            <w:color w:val="0000EE"/>
            <w:u w:val="single"/>
          </w:rPr>
          <w:t>إشعياء 40:18–26</w:t>
        </w:r>
      </w:hyperlink>
      <w:r>
        <w:rPr>
          <w:lang w:val="ar_AE" w:bidi="ar_AE"/>
        </w:rPr>
        <w:t xml:space="preserve">؛ </w:t>
      </w:r>
      <w:hyperlink r:id="rId387">
        <w:r>
          <w:rPr>
            <w:lang w:val="ar_AE" w:bidi="ar_AE"/>
          </w:rPr>
          <w:rPr>
            <w:color w:val="0000EE"/>
            <w:u w:val="single"/>
          </w:rPr>
          <w:t>44:9–20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22</w:t>
      </w:r>
      <w:r>
        <w:rPr>
          <w:lang w:val="ar_AE" w:bidi="ar_AE"/>
        </w:rPr>
      </w:r>
    </w:p>
    <w:p>
      <w:pPr>
        <w:bidi/>
      </w:pPr>
      <w:r>
        <w:rPr>
          <w:lang w:val="ar_AE" w:bidi="ar_AE"/>
        </w:rPr>
      </w:r>
      <w:r>
        <w:rPr>
          <w:lang w:val="ar_AE" w:bidi="ar_AE"/>
        </w:rPr>
        <w:t xml:space="preserve"> مِنْ أَجْلِ اسْمِهِ الْعَظِيمِ (لأن ذلك سيهين اسمه العظيم): لن يتناقض الله مع شخصيته الخاصة ولن ينتقص من مجده (انظر أيضًا </w:t>
      </w:r>
      <w:hyperlink r:id="rId388">
        <w:r>
          <w:rPr>
            <w:lang w:val="ar_AE" w:bidi="ar_AE"/>
          </w:rPr>
          <w:rPr>
            <w:color w:val="0000EE"/>
            <w:u w:val="single"/>
          </w:rPr>
          <w:t>إشعياء 37:35</w:t>
        </w:r>
      </w:hyperlink>
      <w:r>
        <w:rPr>
          <w:lang w:val="ar_AE" w:bidi="ar_AE"/>
        </w:rPr>
        <w:t xml:space="preserve">؛ </w:t>
      </w:r>
      <w:hyperlink r:id="rId389">
        <w:r>
          <w:rPr>
            <w:lang w:val="ar_AE" w:bidi="ar_AE"/>
          </w:rPr>
          <w:rPr>
            <w:color w:val="0000EE"/>
            <w:u w:val="single"/>
          </w:rPr>
          <w:t>43:25</w:t>
        </w:r>
      </w:hyperlink>
      <w:r>
        <w:rPr>
          <w:lang w:val="ar_AE" w:bidi="ar_AE"/>
        </w:rPr>
        <w:t xml:space="preserve">؛ </w:t>
      </w:r>
      <w:hyperlink r:id="rId390">
        <w:r>
          <w:rPr>
            <w:lang w:val="ar_AE" w:bidi="ar_AE"/>
          </w:rPr>
          <w:rPr>
            <w:color w:val="0000EE"/>
            <w:u w:val="single"/>
          </w:rPr>
          <w:t>48:9–11</w:t>
        </w:r>
      </w:hyperlink>
      <w:r>
        <w:rPr>
          <w:lang w:val="ar_AE" w:bidi="ar_AE"/>
        </w:rPr>
        <w:t xml:space="preserve">). لذلك، فهو دائمًا يحافظ على وعود عهده، حتى لو لم يلتزم شعبه بذلك. • يَجْعَلَكُمْ لَهُ شَعْبًا: إسرائيل هي ميراث الله وخاصته الثمينة (انظر </w:t>
      </w:r>
      <w:hyperlink r:id="rId391">
        <w:r>
          <w:rPr>
            <w:lang w:val="ar_AE" w:bidi="ar_AE"/>
          </w:rPr>
          <w:rPr>
            <w:color w:val="0000EE"/>
            <w:u w:val="single"/>
          </w:rPr>
          <w:t>خروج 19:5</w:t>
        </w:r>
      </w:hyperlink>
      <w:r>
        <w:rPr>
          <w:lang w:val="ar_AE" w:bidi="ar_AE"/>
        </w:rPr>
        <w:t xml:space="preserve">؛ </w:t>
      </w:r>
      <w:hyperlink r:id="rId392">
        <w:r>
          <w:rPr>
            <w:lang w:val="ar_AE" w:bidi="ar_AE"/>
          </w:rPr>
          <w:rPr>
            <w:color w:val="0000EE"/>
            <w:u w:val="single"/>
          </w:rPr>
          <w:t>تثنية 9:25–29</w:t>
        </w:r>
      </w:hyperlink>
      <w:r>
        <w:rPr>
          <w:lang w:val="ar_AE" w:bidi="ar_AE"/>
        </w:rPr>
        <w:t xml:space="preserve">). وهو لن يتخلى عنهم أبدًا (انظر </w:t>
      </w:r>
      <w:hyperlink r:id="rId393">
        <w:r>
          <w:rPr>
            <w:lang w:val="ar_AE" w:bidi="ar_AE"/>
          </w:rPr>
          <w:rPr>
            <w:color w:val="0000EE"/>
            <w:u w:val="single"/>
          </w:rPr>
          <w:t>رومية 11:1–5</w:t>
        </w:r>
      </w:hyperlink>
      <w:r>
        <w:rPr>
          <w:lang w:val="ar_AE" w:bidi="ar_AE"/>
        </w:rPr>
        <w:t xml:space="preserve">، </w:t>
      </w:r>
      <w:hyperlink r:id="rId394">
        <w:r>
          <w:rPr>
            <w:lang w:val="ar_AE" w:bidi="ar_AE"/>
          </w:rPr>
          <w:rPr>
            <w:color w:val="0000EE"/>
            <w:u w:val="single"/>
          </w:rPr>
          <w:t>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23</w:t>
      </w:r>
      <w:r>
        <w:rPr>
          <w:lang w:val="ar_AE" w:bidi="ar_AE"/>
        </w:rPr>
      </w:r>
    </w:p>
    <w:p>
      <w:pPr>
        <w:bidi/>
      </w:pPr>
      <w:r>
        <w:rPr>
          <w:lang w:val="ar_AE" w:bidi="ar_AE"/>
        </w:rPr>
      </w:r>
      <w:r>
        <w:rPr>
          <w:lang w:val="ar_AE" w:bidi="ar_AE"/>
        </w:rPr>
        <w:t xml:space="preserve"> بَلْ أُعَلِّمُكُمُ: كان صموئيل شفيعًا ومُعلمًا. • بالرغم من أن هذا الخطاب كان يمثل نهاية القيادة السياسية لصموئيل، إلا أنه استمر في أداء دوره الروحي لبعض الوقت (على سبيل المثال، </w:t>
      </w:r>
      <w:hyperlink r:id="rId395">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25</w:t>
      </w:r>
      <w:r>
        <w:rPr>
          <w:lang w:val="ar_AE" w:bidi="ar_AE"/>
        </w:rPr>
      </w:r>
    </w:p>
    <w:p>
      <w:pPr>
        <w:bidi/>
      </w:pPr>
      <w:r>
        <w:rPr>
          <w:lang w:val="ar_AE" w:bidi="ar_AE"/>
        </w:rPr>
      </w:r>
      <w:r>
        <w:rPr>
          <w:lang w:val="ar_AE" w:bidi="ar_AE"/>
        </w:rPr>
        <w:t>تَهْلِكُونَ: استخدم داود لاحقًا نفس الفعل العبري لموت شاول (</w:t>
      </w:r>
      <w:hyperlink r:id="rId396">
        <w:r>
          <w:rPr>
            <w:lang w:val="ar_AE" w:bidi="ar_AE"/>
          </w:rPr>
          <w:rPr>
            <w:color w:val="0000EE"/>
            <w:u w:val="single"/>
          </w:rPr>
          <w:t>26:10</w:t>
        </w:r>
      </w:hyperlink>
      <w:r>
        <w:rPr>
          <w:lang w:val="ar_AE" w:bidi="ar_AE"/>
        </w:rPr>
        <w:t>، "يَنْزِلُ إِلَى ٱلْحَرْبِ وَيَهْلِكُ") وللإشارة إلى موته المحتمل على يد شاول (</w:t>
      </w:r>
      <w:hyperlink r:id="rId397">
        <w:r>
          <w:rPr>
            <w:lang w:val="ar_AE" w:bidi="ar_AE"/>
          </w:rPr>
          <w:rPr>
            <w:color w:val="0000EE"/>
            <w:u w:val="single"/>
          </w:rPr>
          <w:t>27:1</w:t>
        </w:r>
      </w:hyperlink>
      <w:r>
        <w:rPr>
          <w:lang w:val="ar_AE" w:bidi="ar_AE"/>
        </w:rPr>
        <w:t>، "إِنِّي سَأَهْلِكُ"). وسيظل هذا التحذير ساريًا طوال تاريخ إسرائيل كمملكة.</w:t>
      </w:r>
      <w:r>
        <w:rPr>
          <w:lang w:val="ar_AE" w:bidi="ar_AE"/>
        </w:rPr>
      </w:r>
      <w:r>
        <w:rPr>
          <w:lang w:val="ar_AE" w:bidi="ar_AE"/>
        </w:rPr>
      </w:r>
    </w:p>
    <w:p>
      <w:pPr>
        <w:bidi/>
      </w:pPr>
      <w:r>
        <w:rPr>
          <w:lang w:val="ar_AE" w:bidi="ar_AE"/>
        </w:rPr>
      </w:r>
    </w:p>
    <w:p>
      <w:pPr>
        <w:pStyle w:val="Heading2"/>
        <w:bidi/>
      </w:pPr>
      <w:r>
        <w:rPr>
          <w:lang w:val="ar_AE" w:bidi="ar_AE"/>
        </w:rPr>
        <w:t>1 صموئيل 13: 1</w:t>
      </w:r>
      <w:r>
        <w:rPr>
          <w:lang w:val="ar_AE" w:bidi="ar_AE"/>
        </w:rPr>
      </w:r>
    </w:p>
    <w:p>
      <w:pPr>
        <w:bidi/>
      </w:pPr>
      <w:r>
        <w:rPr>
          <w:lang w:val="ar_AE" w:bidi="ar_AE"/>
        </w:rPr>
      </w:r>
      <w:r>
        <w:rPr>
          <w:lang w:val="ar_AE" w:bidi="ar_AE"/>
        </w:rPr>
        <w:t xml:space="preserve">بالنسبة لملوك إسرائيل ويهوذا، تُسَجِّل الكتب المُقَدَّسة عادةً سن اعتلاء العرش ومدة الحكم (مثلًا، </w:t>
      </w:r>
      <w:hyperlink r:id="rId398">
        <w:r>
          <w:rPr>
            <w:lang w:val="ar_AE" w:bidi="ar_AE"/>
          </w:rPr>
          <w:rPr>
            <w:color w:val="0000EE"/>
            <w:u w:val="single"/>
          </w:rPr>
          <w:t>2 صموئيل 5:4–5</w:t>
        </w:r>
      </w:hyperlink>
      <w:r>
        <w:rPr>
          <w:lang w:val="ar_AE" w:bidi="ar_AE"/>
        </w:rPr>
        <w:t xml:space="preserve">؛ </w:t>
      </w:r>
      <w:hyperlink r:id="rId399">
        <w:r>
          <w:rPr>
            <w:lang w:val="ar_AE" w:bidi="ar_AE"/>
          </w:rPr>
          <w:rPr>
            <w:color w:val="0000EE"/>
            <w:u w:val="single"/>
          </w:rPr>
          <w:t>1 ملوك 14:21</w:t>
        </w:r>
      </w:hyperlink>
      <w:r>
        <w:rPr>
          <w:lang w:val="ar_AE" w:bidi="ar_AE"/>
        </w:rPr>
        <w:t xml:space="preserve">). • ثلاثون سنة: يمثل الرقم عمرًا معقولًا لصعود شاول. يحذف النص العبري ومعظم المخطوطات اليونانية هذا الرقم، مما يجعل من الصعب معرفة الصياغة الأصلية. • حكم مدة اثنتين وأربعين سنة: انظر الملاحظة النصية في الترجمة الإنجليزية NLT. يتفق معظم العلماء على أن شيئًا ما قد سقط من المخطوطة الأصلية، على الأرجح بسبب خطأ ناسخ. تحتوي غالبية الترجمات الإنجليزية على </w:t>
      </w:r>
      <w:r>
        <w:rPr>
          <w:i/>
          <w:lang w:val="ar_AE" w:bidi="ar_AE"/>
        </w:rPr>
        <w:t>اثنين وأربعين</w:t>
      </w:r>
      <w:r>
        <w:rPr>
          <w:lang w:val="ar_AE" w:bidi="ar_AE"/>
        </w:rPr>
        <w:t xml:space="preserve"> بناءً على الرقم التقريبي في </w:t>
      </w:r>
      <w:hyperlink r:id="rId400">
        <w:r>
          <w:rPr>
            <w:lang w:val="ar_AE" w:bidi="ar_AE"/>
          </w:rPr>
          <w:rPr>
            <w:color w:val="0000EE"/>
            <w:u w:val="single"/>
          </w:rPr>
          <w:t>أعمال الرسل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1–16: 13</w:t>
      </w:r>
      <w:r>
        <w:rPr>
          <w:lang w:val="ar_AE" w:bidi="ar_AE"/>
        </w:rPr>
      </w:r>
    </w:p>
    <w:p>
      <w:pPr>
        <w:bidi/>
      </w:pPr>
      <w:r>
        <w:rPr>
          <w:lang w:val="ar_AE" w:bidi="ar_AE"/>
        </w:rPr>
      </w:r>
      <w:r>
        <w:rPr>
          <w:lang w:val="ar_AE" w:bidi="ar_AE"/>
        </w:rPr>
        <w:t xml:space="preserve">تضمن سقوط شاول من السلطة تسلسلًا ثلاثيًا، كما كان الحال في صعوده إلى السلطة (انظر </w:t>
      </w:r>
      <w:r>
        <w:rPr>
          <w:lang w:val="ar_AE" w:bidi="ar_AE"/>
        </w:rPr>
        <w:t>ملاحظة الدراسة على 9:1–11:15</w:t>
      </w:r>
      <w:r>
        <w:rPr>
          <w:lang w:val="ar_AE" w:bidi="ar_AE"/>
        </w:rPr>
        <w:t>): (1) قَدَّم الذبائح بنفسه ولم ينتظر صموئيل (</w:t>
      </w:r>
      <w:hyperlink r:id="rId401">
        <w:r>
          <w:rPr>
            <w:lang w:val="ar_AE" w:bidi="ar_AE"/>
          </w:rPr>
          <w:rPr>
            <w:color w:val="0000EE"/>
            <w:u w:val="single"/>
          </w:rPr>
          <w:t>13:1–14</w:t>
        </w:r>
      </w:hyperlink>
      <w:r>
        <w:rPr>
          <w:lang w:val="ar_AE" w:bidi="ar_AE"/>
        </w:rPr>
        <w:t>)؛ (2) أقسم بشكل متسرع مما عرض حياة يوناثان للخطر (</w:t>
      </w:r>
      <w:hyperlink r:id="rId402">
        <w:r>
          <w:rPr>
            <w:lang w:val="ar_AE" w:bidi="ar_AE"/>
          </w:rPr>
          <w:rPr>
            <w:color w:val="0000EE"/>
            <w:u w:val="single"/>
          </w:rPr>
          <w:t>14:1–46</w:t>
        </w:r>
      </w:hyperlink>
      <w:r>
        <w:rPr>
          <w:lang w:val="ar_AE" w:bidi="ar_AE"/>
        </w:rPr>
        <w:t>)؛ و(3) أخفق في طاعة الله لتحريم عماليق وممتلكاتهم (</w:t>
      </w:r>
      <w:hyperlink r:id="rId403">
        <w:r>
          <w:rPr>
            <w:lang w:val="ar_AE" w:bidi="ar_AE"/>
          </w:rPr>
          <w:rPr>
            <w:color w:val="0000EE"/>
            <w:u w:val="single"/>
          </w:rPr>
          <w:t>15:1–35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2</w:t>
      </w:r>
      <w:r>
        <w:rPr>
          <w:lang w:val="ar_AE" w:bidi="ar_AE"/>
        </w:rPr>
      </w:r>
    </w:p>
    <w:p>
      <w:pPr>
        <w:bidi/>
      </w:pPr>
      <w:r>
        <w:rPr>
          <w:lang w:val="ar_AE" w:bidi="ar_AE"/>
        </w:rPr>
      </w:r>
      <w:r>
        <w:rPr>
          <w:lang w:val="ar_AE" w:bidi="ar_AE"/>
        </w:rPr>
        <w:t>في وقت سابق، استخدم شاول 330,000 جندي لمحاربة عدو أقل خطورة بكثير (</w:t>
      </w:r>
      <w:hyperlink r:id="rId404">
        <w:r>
          <w:rPr>
            <w:lang w:val="ar_AE" w:bidi="ar_AE"/>
          </w:rPr>
          <w:rPr>
            <w:color w:val="0000EE"/>
            <w:u w:val="single"/>
          </w:rPr>
          <w:t>11:8</w:t>
        </w:r>
      </w:hyperlink>
      <w:r>
        <w:rPr>
          <w:lang w:val="ar_AE" w:bidi="ar_AE"/>
        </w:rPr>
        <w:t xml:space="preserve">). ربما لا يعكس اختيار 3000 جندي خاص هنا ثقة زائدة (قارن </w:t>
      </w:r>
      <w:hyperlink r:id="rId405">
        <w:r>
          <w:rPr>
            <w:lang w:val="ar_AE" w:bidi="ar_AE"/>
          </w:rPr>
          <w:rPr>
            <w:color w:val="0000EE"/>
            <w:u w:val="single"/>
          </w:rPr>
          <w:t>يشوع 7:3–4</w:t>
        </w:r>
      </w:hyperlink>
      <w:r>
        <w:rPr>
          <w:lang w:val="ar_AE" w:bidi="ar_AE"/>
        </w:rPr>
        <w:t xml:space="preserve">). بل على الأرجح، أدرك شاول الحاجة إلى وجود فرقة صغيرة، مدربة تدريبًا عاليًا، ومنتخبة للتعامل مع الفلسطينيين المزعجين (انظر </w:t>
      </w:r>
      <w:hyperlink r:id="rId406">
        <w:r>
          <w:rPr>
            <w:lang w:val="ar_AE" w:bidi="ar_AE"/>
          </w:rPr>
          <w:rPr>
            <w:color w:val="0000EE"/>
            <w:u w:val="single"/>
          </w:rPr>
          <w:t>1 صموئيل 14:52</w:t>
        </w:r>
      </w:hyperlink>
      <w:r>
        <w:rPr>
          <w:lang w:val="ar_AE" w:bidi="ar_AE"/>
        </w:rPr>
        <w:t>). • كانت مخماس تقع في بنيامين على بعد حوالي ميلين شمال غرب موطن شاول في جبعة.</w:t>
      </w:r>
      <w:r>
        <w:rPr>
          <w:lang w:val="ar_AE" w:bidi="ar_AE"/>
        </w:rPr>
      </w:r>
      <w:r>
        <w:rPr>
          <w:lang w:val="ar_AE" w:bidi="ar_AE"/>
        </w:rPr>
      </w:r>
    </w:p>
    <w:p>
      <w:pPr>
        <w:bidi/>
      </w:pPr>
      <w:r>
        <w:rPr>
          <w:lang w:val="ar_AE" w:bidi="ar_AE"/>
        </w:rPr>
      </w:r>
    </w:p>
    <w:p>
      <w:pPr>
        <w:pStyle w:val="Heading2"/>
        <w:bidi/>
      </w:pPr>
      <w:r>
        <w:rPr>
          <w:lang w:val="ar_AE" w:bidi="ar_AE"/>
        </w:rPr>
        <w:t>1 صموئيل 13: 3</w:t>
      </w:r>
      <w:r>
        <w:rPr>
          <w:lang w:val="ar_AE" w:bidi="ar_AE"/>
        </w:rPr>
      </w:r>
    </w:p>
    <w:p>
      <w:pPr>
        <w:bidi/>
      </w:pPr>
      <w:r>
        <w:rPr>
          <w:lang w:val="ar_AE" w:bidi="ar_AE"/>
        </w:rPr>
      </w:r>
      <w:r>
        <w:rPr>
          <w:lang w:val="ar_AE" w:bidi="ar_AE"/>
        </w:rPr>
        <w:t xml:space="preserve">كانت جبع تقع بين قوات يوناثان في جبعة وقوات شاول في مخماس. وكان يفصل بين جبع ومكماش وادي عميق (انظر </w:t>
      </w:r>
      <w:hyperlink r:id="rId407">
        <w:r>
          <w:rPr>
            <w:lang w:val="ar_AE" w:bidi="ar_AE"/>
          </w:rPr>
          <w:rPr>
            <w:color w:val="0000EE"/>
            <w:u w:val="single"/>
          </w:rPr>
          <w:t>13:23</w:t>
        </w:r>
      </w:hyperlink>
      <w:r>
        <w:rPr>
          <w:lang w:val="ar_AE" w:bidi="ar_AE"/>
        </w:rPr>
        <w:t xml:space="preserve">؛ </w:t>
      </w:r>
      <w:hyperlink r:id="rId408">
        <w:r>
          <w:rPr>
            <w:lang w:val="ar_AE" w:bidi="ar_AE"/>
          </w:rPr>
          <w:rPr>
            <w:color w:val="0000EE"/>
            <w:u w:val="single"/>
          </w:rPr>
          <w:t>14:5</w:t>
        </w:r>
      </w:hyperlink>
      <w:r>
        <w:rPr>
          <w:lang w:val="ar_AE" w:bidi="ar_AE"/>
        </w:rPr>
        <w:t>). • كان البوق _ قرن الكبش - (شوفار بالعبرية) يُستخدم لإطلاق الإشارات، مثل حشد الجيش (</w:t>
      </w:r>
      <w:hyperlink r:id="rId409">
        <w:r>
          <w:rPr>
            <w:lang w:val="ar_AE" w:bidi="ar_AE"/>
          </w:rPr>
          <w:rPr>
            <w:color w:val="0000EE"/>
            <w:u w:val="single"/>
          </w:rPr>
          <w:t>قضاة 3:27</w:t>
        </w:r>
      </w:hyperlink>
      <w:r>
        <w:rPr>
          <w:lang w:val="ar_AE" w:bidi="ar_AE"/>
        </w:rPr>
        <w:t xml:space="preserve">). لاستخدامات أخرى، انظر </w:t>
      </w:r>
      <w:hyperlink r:id="rId410">
        <w:r>
          <w:rPr>
            <w:lang w:val="ar_AE" w:bidi="ar_AE"/>
          </w:rPr>
          <w:rPr>
            <w:color w:val="0000EE"/>
            <w:u w:val="single"/>
          </w:rPr>
          <w:t>لاويين 25:9</w:t>
        </w:r>
      </w:hyperlink>
      <w:r>
        <w:rPr>
          <w:lang w:val="ar_AE" w:bidi="ar_AE"/>
        </w:rPr>
        <w:t xml:space="preserve">؛ </w:t>
      </w:r>
      <w:hyperlink r:id="rId411">
        <w:r>
          <w:rPr>
            <w:lang w:val="ar_AE" w:bidi="ar_AE"/>
          </w:rPr>
          <w:rPr>
            <w:color w:val="0000EE"/>
            <w:u w:val="single"/>
          </w:rPr>
          <w:t>2 صموئيل 6:15</w:t>
        </w:r>
      </w:hyperlink>
      <w:r>
        <w:rPr>
          <w:lang w:val="ar_AE" w:bidi="ar_AE"/>
        </w:rPr>
        <w:t xml:space="preserve">؛ </w:t>
      </w:r>
      <w:hyperlink r:id="rId412">
        <w:r>
          <w:rPr>
            <w:lang w:val="ar_AE" w:bidi="ar_AE"/>
          </w:rPr>
          <w:rPr>
            <w:color w:val="0000EE"/>
            <w:u w:val="single"/>
          </w:rPr>
          <w:t>15:10</w:t>
        </w:r>
      </w:hyperlink>
      <w:r>
        <w:rPr>
          <w:lang w:val="ar_AE" w:bidi="ar_AE"/>
        </w:rPr>
        <w:t xml:space="preserve">؛ </w:t>
      </w:r>
      <w:hyperlink r:id="rId413">
        <w:r>
          <w:rPr>
            <w:lang w:val="ar_AE" w:bidi="ar_AE"/>
          </w:rPr>
          <w:rPr>
            <w:color w:val="0000EE"/>
            <w:u w:val="single"/>
          </w:rPr>
          <w:t>18:16</w:t>
        </w:r>
      </w:hyperlink>
      <w:r>
        <w:rPr>
          <w:lang w:val="ar_AE" w:bidi="ar_AE"/>
        </w:rPr>
        <w:t xml:space="preserve">؛ </w:t>
      </w:r>
      <w:hyperlink r:id="rId414">
        <w:r>
          <w:rPr>
            <w:lang w:val="ar_AE" w:bidi="ar_AE"/>
          </w:rPr>
          <w:rPr>
            <w:color w:val="0000EE"/>
            <w:u w:val="single"/>
          </w:rPr>
          <w:t>20:1</w:t>
        </w:r>
      </w:hyperlink>
      <w:r>
        <w:rPr>
          <w:lang w:val="ar_AE" w:bidi="ar_AE"/>
        </w:rPr>
        <w:t xml:space="preserve">؛ </w:t>
      </w:r>
      <w:hyperlink r:id="rId415">
        <w:r>
          <w:rPr>
            <w:lang w:val="ar_AE" w:bidi="ar_AE"/>
          </w:rPr>
          <w:rPr>
            <w:color w:val="0000EE"/>
            <w:u w:val="single"/>
          </w:rPr>
          <w:t>هوشع 5:8</w:t>
        </w:r>
      </w:hyperlink>
      <w:r>
        <w:rPr>
          <w:lang w:val="ar_AE" w:bidi="ar_AE"/>
        </w:rPr>
        <w:t xml:space="preserve">؛ </w:t>
      </w:r>
      <w:hyperlink r:id="rId416">
        <w:r>
          <w:rPr>
            <w:lang w:val="ar_AE" w:bidi="ar_AE"/>
          </w:rPr>
          <w:rPr>
            <w:color w:val="0000EE"/>
            <w:u w:val="single"/>
          </w:rPr>
          <w:t>يوئيل 2:15</w:t>
        </w:r>
      </w:hyperlink>
      <w:r>
        <w:rPr>
          <w:lang w:val="ar_AE" w:bidi="ar_AE"/>
        </w:rPr>
        <w:t xml:space="preserve">. • غالبًا ما يستخدم غير الإسرائيليين مصطلح العبرانيين بازدراء (انظر </w:t>
      </w:r>
      <w:hyperlink r:id="rId417">
        <w:r>
          <w:rPr>
            <w:lang w:val="ar_AE" w:bidi="ar_AE"/>
          </w:rPr>
          <w:rPr>
            <w:color w:val="0000EE"/>
            <w:u w:val="single"/>
          </w:rPr>
          <w:t>1 صموئيل 14:11</w:t>
        </w:r>
      </w:hyperlink>
      <w:r>
        <w:rPr>
          <w:lang w:val="ar_AE" w:bidi="ar_AE"/>
        </w:rPr>
        <w:t xml:space="preserve">؛ </w:t>
      </w:r>
      <w:hyperlink r:id="rId418">
        <w:r>
          <w:rPr>
            <w:lang w:val="ar_AE" w:bidi="ar_AE"/>
          </w:rPr>
          <w:rPr>
            <w:color w:val="0000EE"/>
            <w:u w:val="single"/>
          </w:rPr>
          <w:t>29:3</w:t>
        </w:r>
      </w:hyperlink>
      <w:r>
        <w:rPr>
          <w:lang w:val="ar_AE" w:bidi="ar_AE"/>
        </w:rPr>
        <w:t xml:space="preserve">؛ انظر أيضًا </w:t>
      </w:r>
      <w:hyperlink r:id="rId419">
        <w:r>
          <w:rPr>
            <w:lang w:val="ar_AE" w:bidi="ar_AE"/>
          </w:rPr>
          <w:rPr>
            <w:color w:val="0000EE"/>
            <w:u w:val="single"/>
          </w:rPr>
          <w:t>تكوين 39:14</w:t>
        </w:r>
      </w:hyperlink>
      <w:r>
        <w:rPr>
          <w:lang w:val="ar_AE" w:bidi="ar_AE"/>
        </w:rPr>
        <w:t xml:space="preserve">؛ </w:t>
      </w:r>
      <w:hyperlink r:id="rId420">
        <w:r>
          <w:rPr>
            <w:lang w:val="ar_AE" w:bidi="ar_AE"/>
          </w:rPr>
          <w:rPr>
            <w:color w:val="0000EE"/>
            <w:u w:val="single"/>
          </w:rPr>
          <w:t>43:32</w:t>
        </w:r>
      </w:hyperlink>
      <w:r>
        <w:rPr>
          <w:lang w:val="ar_AE" w:bidi="ar_AE"/>
        </w:rPr>
        <w:t>). ربما استخدمها شاول لإثارة وتر حساس وإثارة فخر الشعب بهويتهم.</w:t>
      </w:r>
      <w:r>
        <w:rPr>
          <w:lang w:val="ar_AE" w:bidi="ar_AE"/>
        </w:rPr>
      </w:r>
      <w:r>
        <w:rPr>
          <w:lang w:val="ar_AE" w:bidi="ar_AE"/>
        </w:rPr>
      </w:r>
    </w:p>
    <w:p>
      <w:pPr>
        <w:bidi/>
      </w:pPr>
      <w:r>
        <w:rPr>
          <w:lang w:val="ar_AE" w:bidi="ar_AE"/>
        </w:rPr>
      </w:r>
    </w:p>
    <w:p>
      <w:pPr>
        <w:pStyle w:val="Heading2"/>
        <w:bidi/>
      </w:pPr>
      <w:r>
        <w:rPr>
          <w:lang w:val="ar_AE" w:bidi="ar_AE"/>
        </w:rPr>
        <w:t>1 صموئيل 13: 4</w:t>
      </w:r>
      <w:r>
        <w:rPr>
          <w:lang w:val="ar_AE" w:bidi="ar_AE"/>
        </w:rPr>
      </w:r>
    </w:p>
    <w:p>
      <w:pPr>
        <w:bidi/>
      </w:pPr>
      <w:r>
        <w:rPr>
          <w:lang w:val="ar_AE" w:bidi="ar_AE"/>
        </w:rPr>
      </w:r>
      <w:r>
        <w:rPr>
          <w:lang w:val="ar_AE" w:bidi="ar_AE"/>
        </w:rPr>
        <w:t>قَدْ ضَرَبَ شَاوُلُ: غالبًا ما كان يُنسب إلى القائد الأعلى الفضل في ما أنجزه جنوده. • تم تأكيد مُلك شاول في الجلجال (</w:t>
      </w:r>
      <w:hyperlink r:id="rId421">
        <w:r>
          <w:rPr>
            <w:lang w:val="ar_AE" w:bidi="ar_AE"/>
          </w:rPr>
          <w:rPr>
            <w:color w:val="0000EE"/>
            <w:u w:val="single"/>
          </w:rPr>
          <w:t>11:15</w:t>
        </w:r>
      </w:hyperlink>
      <w:r>
        <w:rPr>
          <w:lang w:val="ar_AE" w:bidi="ar_AE"/>
        </w:rPr>
        <w:t>). والآن كان الرب سيرفض ملكه هناك بسبب عصيانه (</w:t>
      </w:r>
      <w:hyperlink r:id="rId422">
        <w:r>
          <w:rPr>
            <w:lang w:val="ar_AE" w:bidi="ar_AE"/>
          </w:rPr>
          <w:rPr>
            <w:color w:val="0000EE"/>
            <w:u w:val="single"/>
          </w:rPr>
          <w:t>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5</w:t>
      </w:r>
      <w:r>
        <w:rPr>
          <w:lang w:val="ar_AE" w:bidi="ar_AE"/>
        </w:rPr>
      </w:r>
    </w:p>
    <w:p>
      <w:pPr>
        <w:bidi/>
      </w:pPr>
      <w:r>
        <w:rPr>
          <w:lang w:val="ar_AE" w:bidi="ar_AE"/>
        </w:rPr>
      </w:r>
      <w:r>
        <w:rPr>
          <w:lang w:val="ar_AE" w:bidi="ar_AE"/>
        </w:rPr>
        <w:t xml:space="preserve">كان الإسرائيليون أقل عددًا بشكل كبير، ومن هنا جاءت ردود أفعالهم الخائفة. • تشير مركبات جيش الفلسطينيين البالغ عددها 3000 مركبة و6000 فارس إلى وضع إسرائيل كالطرف الأضعف. لا يُذكر في صموئيل الأول أن إسرائيل كانت تمتلك أي مركبات (انظر </w:t>
      </w:r>
      <w:r>
        <w:rPr>
          <w:lang w:val="ar_AE" w:bidi="ar_AE"/>
        </w:rPr>
        <w:t>ملاحظة الدراسة على 13:19–22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١٣: ٧</w:t>
      </w:r>
      <w:r>
        <w:rPr>
          <w:lang w:val="ar_AE" w:bidi="ar_AE"/>
        </w:rPr>
      </w:r>
    </w:p>
    <w:p>
      <w:pPr>
        <w:bidi/>
      </w:pPr>
      <w:r>
        <w:rPr>
          <w:lang w:val="ar_AE" w:bidi="ar_AE"/>
        </w:rPr>
      </w:r>
      <w:r>
        <w:rPr>
          <w:lang w:val="ar_AE" w:bidi="ar_AE"/>
        </w:rPr>
        <w:t>كانت منطقتا جاد وجلعاد تمتدان بطول الجانب الشرقي لنهر الأردن، في ما يُعرف بمنطقة عبر الأردن.</w:t>
      </w:r>
      <w:r>
        <w:rPr>
          <w:lang w:val="ar_AE" w:bidi="ar_AE"/>
        </w:rPr>
      </w:r>
      <w:r>
        <w:rPr>
          <w:lang w:val="ar_AE" w:bidi="ar_AE"/>
        </w:rPr>
      </w:r>
    </w:p>
    <w:p>
      <w:pPr>
        <w:bidi/>
      </w:pPr>
      <w:r>
        <w:rPr>
          <w:lang w:val="ar_AE" w:bidi="ar_AE"/>
        </w:rPr>
      </w:r>
    </w:p>
    <w:p>
      <w:pPr>
        <w:pStyle w:val="Heading2"/>
        <w:bidi/>
      </w:pPr>
      <w:r>
        <w:rPr>
          <w:lang w:val="ar_AE" w:bidi="ar_AE"/>
        </w:rPr>
        <w:t>1 صموئيل 13: 8</w:t>
      </w:r>
      <w:r>
        <w:rPr>
          <w:lang w:val="ar_AE" w:bidi="ar_AE"/>
        </w:rPr>
      </w:r>
    </w:p>
    <w:p>
      <w:pPr>
        <w:bidi/>
      </w:pPr>
      <w:r>
        <w:rPr>
          <w:lang w:val="ar_AE" w:bidi="ar_AE"/>
        </w:rPr>
      </w:r>
      <w:r>
        <w:rPr>
          <w:lang w:val="ar_AE" w:bidi="ar_AE"/>
        </w:rPr>
        <w:t xml:space="preserve">سَبْعَةَ أَيَّامٍ حَسَبَ مِيعَادِ صَمُوئِيلَ: من المحتمل أن هذه التعليمات لم تكن هي المذكورة في </w:t>
      </w:r>
      <w:hyperlink r:id="rId423">
        <w:r>
          <w:rPr>
            <w:lang w:val="ar_AE" w:bidi="ar_AE"/>
          </w:rPr>
          <w:rPr>
            <w:color w:val="0000EE"/>
            <w:u w:val="single"/>
          </w:rPr>
          <w:t>10:8</w:t>
        </w:r>
      </w:hyperlink>
      <w:r>
        <w:rPr>
          <w:lang w:val="ar_AE" w:bidi="ar_AE"/>
        </w:rPr>
        <w:t xml:space="preserve">، بل كانت تعليمات في مناسبة أخرى وغير مسجلة (انظر </w:t>
      </w:r>
      <w:r>
        <w:rPr>
          <w:lang w:val="ar_AE" w:bidi="ar_AE"/>
        </w:rPr>
        <w:t>ملاحظة الدراسة على 10:8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9</w:t>
      </w:r>
      <w:r>
        <w:rPr>
          <w:lang w:val="ar_AE" w:bidi="ar_AE"/>
        </w:rPr>
      </w:r>
    </w:p>
    <w:p>
      <w:pPr>
        <w:bidi/>
      </w:pPr>
      <w:r>
        <w:rPr>
          <w:lang w:val="ar_AE" w:bidi="ar_AE"/>
        </w:rPr>
      </w:r>
      <w:r>
        <w:rPr>
          <w:lang w:val="ar_AE" w:bidi="ar_AE"/>
        </w:rPr>
        <w:t xml:space="preserve"> الْمُحْرَقَةَ وَذَبَائِحَ السَّلاَمَةِ: كانت هذه التقدمات ذات الأغراض العامة (انظر </w:t>
      </w:r>
      <w:hyperlink r:id="rId351">
        <w:r>
          <w:rPr>
            <w:lang w:val="ar_AE" w:bidi="ar_AE"/>
          </w:rPr>
          <w:rPr>
            <w:color w:val="0000EE"/>
            <w:u w:val="single"/>
          </w:rPr>
          <w:t>خروج 24:5</w:t>
        </w:r>
      </w:hyperlink>
      <w:r>
        <w:rPr>
          <w:lang w:val="ar_AE" w:bidi="ar_AE"/>
        </w:rPr>
        <w:t xml:space="preserve">؛ </w:t>
      </w:r>
      <w:hyperlink r:id="rId424">
        <w:r>
          <w:rPr>
            <w:lang w:val="ar_AE" w:bidi="ar_AE"/>
          </w:rPr>
          <w:rPr>
            <w:color w:val="0000EE"/>
            <w:u w:val="single"/>
          </w:rPr>
          <w:t>32:6</w:t>
        </w:r>
      </w:hyperlink>
      <w:r>
        <w:rPr>
          <w:lang w:val="ar_AE" w:bidi="ar_AE"/>
        </w:rPr>
        <w:t xml:space="preserve">؛ </w:t>
      </w:r>
      <w:hyperlink r:id="rId425">
        <w:r>
          <w:rPr>
            <w:lang w:val="ar_AE" w:bidi="ar_AE"/>
          </w:rPr>
          <w:rPr>
            <w:color w:val="0000EE"/>
            <w:u w:val="single"/>
          </w:rPr>
          <w:t>عدد 10:10</w:t>
        </w:r>
      </w:hyperlink>
      <w:r>
        <w:rPr>
          <w:lang w:val="ar_AE" w:bidi="ar_AE"/>
        </w:rPr>
        <w:t xml:space="preserve">؛ </w:t>
      </w:r>
      <w:hyperlink r:id="rId426">
        <w:r>
          <w:rPr>
            <w:lang w:val="ar_AE" w:bidi="ar_AE"/>
          </w:rPr>
          <w:rPr>
            <w:color w:val="0000EE"/>
            <w:u w:val="single"/>
          </w:rPr>
          <w:t>15:8</w:t>
        </w:r>
      </w:hyperlink>
      <w:r>
        <w:rPr>
          <w:lang w:val="ar_AE" w:bidi="ar_AE"/>
        </w:rPr>
        <w:t xml:space="preserve">؛ </w:t>
      </w:r>
      <w:hyperlink r:id="rId427">
        <w:r>
          <w:rPr>
            <w:lang w:val="ar_AE" w:bidi="ar_AE"/>
          </w:rPr>
          <w:rPr>
            <w:color w:val="0000EE"/>
            <w:u w:val="single"/>
          </w:rPr>
          <w:t>تثنية 27:6–7</w:t>
        </w:r>
      </w:hyperlink>
      <w:r>
        <w:rPr>
          <w:lang w:val="ar_AE" w:bidi="ar_AE"/>
        </w:rPr>
        <w:t xml:space="preserve">) تُقدَّم دائمًا في مناسبات رسمية مليئة إما بالخطر أو الفرح. وعادةً ما كان الكهنة فقط هم الذين يقدمون هذه الذبائح (ولكن انظر </w:t>
      </w:r>
      <w:r>
        <w:rPr>
          <w:lang w:val="ar_AE" w:bidi="ar_AE"/>
        </w:rPr>
        <w:t>ملاحظة الدراسة على 1 صموئيل 13:13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١٣: ١٠</w:t>
      </w:r>
      <w:r>
        <w:rPr>
          <w:lang w:val="ar_AE" w:bidi="ar_AE"/>
        </w:rPr>
      </w:r>
    </w:p>
    <w:p>
      <w:pPr>
        <w:bidi/>
      </w:pPr>
      <w:r>
        <w:rPr>
          <w:lang w:val="ar_AE" w:bidi="ar_AE"/>
        </w:rPr>
      </w:r>
      <w:r>
        <w:rPr>
          <w:lang w:val="ar_AE" w:bidi="ar_AE"/>
        </w:rPr>
        <w:t xml:space="preserve">فَخَرَجَ شَاوُلُ لِلِقَائِهِ </w:t>
      </w:r>
      <w:r>
        <w:rPr>
          <w:lang w:val="ar_AE" w:bidi="ar_AE"/>
        </w:rPr>
        <w:t>(أي للترحيب به): لم يظهر على شاول أنه كان واعيًا بخطئه.</w:t>
      </w:r>
      <w:r>
        <w:rPr>
          <w:lang w:val="ar_AE" w:bidi="ar_AE"/>
        </w:rPr>
      </w:r>
      <w:r>
        <w:rPr>
          <w:lang w:val="ar_AE" w:bidi="ar_AE"/>
        </w:rPr>
      </w:r>
    </w:p>
    <w:p>
      <w:pPr>
        <w:bidi/>
      </w:pPr>
      <w:r>
        <w:rPr>
          <w:lang w:val="ar_AE" w:bidi="ar_AE"/>
        </w:rPr>
      </w:r>
    </w:p>
    <w:p>
      <w:pPr>
        <w:pStyle w:val="Heading2"/>
        <w:bidi/>
      </w:pPr>
      <w:r>
        <w:rPr>
          <w:lang w:val="ar_AE" w:bidi="ar_AE"/>
        </w:rPr>
        <w:t>١ صموئيل ١٣: ١١</w:t>
      </w:r>
      <w:r>
        <w:rPr>
          <w:lang w:val="ar_AE" w:bidi="ar_AE"/>
        </w:rPr>
      </w:r>
    </w:p>
    <w:p>
      <w:pPr>
        <w:bidi/>
      </w:pPr>
      <w:r>
        <w:rPr>
          <w:lang w:val="ar_AE" w:bidi="ar_AE"/>
        </w:rPr>
      </w:r>
      <w:r>
        <w:rPr>
          <w:lang w:val="ar_AE" w:bidi="ar_AE"/>
        </w:rPr>
        <w:t>مَاذَا فَعَلْتَ؟</w:t>
      </w:r>
      <w:r>
        <w:rPr>
          <w:lang w:val="ar_AE" w:bidi="ar_AE"/>
        </w:rPr>
        <w:t xml:space="preserve"> لم يكن هدف سؤال صموئيل أن يحصل على معلومة، بل أن يوبّخ المخطئ (قارن </w:t>
      </w:r>
      <w:hyperlink r:id="rId428">
        <w:r>
          <w:rPr>
            <w:lang w:val="ar_AE" w:bidi="ar_AE"/>
          </w:rPr>
          <w:rPr>
            <w:color w:val="0000EE"/>
            <w:u w:val="single"/>
          </w:rPr>
          <w:t>تكوين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12</w:t>
      </w:r>
      <w:r>
        <w:rPr>
          <w:lang w:val="ar_AE" w:bidi="ar_AE"/>
        </w:rPr>
      </w:r>
    </w:p>
    <w:p>
      <w:pPr>
        <w:bidi/>
      </w:pPr>
      <w:r>
        <w:rPr>
          <w:lang w:val="ar_AE" w:bidi="ar_AE"/>
        </w:rPr>
      </w:r>
      <w:r>
        <w:rPr>
          <w:lang w:val="ar_AE" w:bidi="ar_AE"/>
        </w:rPr>
        <w:t xml:space="preserve">وَلَمْ أَتَضَرَّعْ إِلَى وَجْهِ الرَّبِّ: كان الهدف من المحرقة هو التوسل إلى الله ليعطي نصرة في المعركة. وكان صموئيل نفسه قد قدم ذبيحة مماثلة، مما أدى إلى النصر في المعركة (انظر </w:t>
      </w:r>
      <w:hyperlink r:id="rId429">
        <w:r>
          <w:rPr>
            <w:lang w:val="ar_AE" w:bidi="ar_AE"/>
          </w:rPr>
          <w:rPr>
            <w:color w:val="0000EE"/>
            <w:u w:val="single"/>
          </w:rPr>
          <w:t>7:7–11</w:t>
        </w:r>
      </w:hyperlink>
      <w:r>
        <w:rPr>
          <w:lang w:val="ar_AE" w:bidi="ar_AE"/>
        </w:rPr>
        <w:t>). لكن صموئيل، على عكس شاول، خدم في دور كهنوتي.</w:t>
      </w:r>
      <w:r>
        <w:rPr>
          <w:lang w:val="ar_AE" w:bidi="ar_AE"/>
        </w:rPr>
      </w:r>
      <w:r>
        <w:rPr>
          <w:lang w:val="ar_AE" w:bidi="ar_AE"/>
        </w:rPr>
      </w:r>
    </w:p>
    <w:p>
      <w:pPr>
        <w:bidi/>
      </w:pPr>
      <w:r>
        <w:rPr>
          <w:lang w:val="ar_AE" w:bidi="ar_AE"/>
        </w:rPr>
      </w:r>
    </w:p>
    <w:p>
      <w:pPr>
        <w:pStyle w:val="Heading2"/>
        <w:bidi/>
      </w:pPr>
      <w:r>
        <w:rPr>
          <w:lang w:val="ar_AE" w:bidi="ar_AE"/>
        </w:rPr>
        <w:t>1 صموئيل 13: 13</w:t>
      </w:r>
      <w:r>
        <w:rPr>
          <w:lang w:val="ar_AE" w:bidi="ar_AE"/>
        </w:rPr>
      </w:r>
    </w:p>
    <w:p>
      <w:pPr>
        <w:bidi/>
      </w:pPr>
      <w:r>
        <w:rPr>
          <w:lang w:val="ar_AE" w:bidi="ar_AE"/>
        </w:rPr>
      </w:r>
      <w:r>
        <w:rPr>
          <w:lang w:val="ar_AE" w:bidi="ar_AE"/>
        </w:rPr>
        <w:t xml:space="preserve">وَصِيَّةَ الرَّبِّ إِلهِكَ الَّتِي أَمَرَكَ بِهَا: قدم ملوك آخرون ذبائح دون توبيخ معلن (داود، </w:t>
      </w:r>
      <w:hyperlink r:id="rId430">
        <w:r>
          <w:rPr>
            <w:lang w:val="ar_AE" w:bidi="ar_AE"/>
          </w:rPr>
          <w:rPr>
            <w:color w:val="0000EE"/>
            <w:u w:val="single"/>
          </w:rPr>
          <w:t>2 صموئيل 6:13</w:t>
        </w:r>
      </w:hyperlink>
      <w:r>
        <w:rPr>
          <w:lang w:val="ar_AE" w:bidi="ar_AE"/>
        </w:rPr>
        <w:t xml:space="preserve">، </w:t>
      </w:r>
      <w:hyperlink r:id="rId431">
        <w:r>
          <w:rPr>
            <w:lang w:val="ar_AE" w:bidi="ar_AE"/>
          </w:rPr>
          <w:rPr>
            <w:color w:val="0000EE"/>
            <w:u w:val="single"/>
          </w:rPr>
          <w:t>17–18</w:t>
        </w:r>
      </w:hyperlink>
      <w:r>
        <w:rPr>
          <w:lang w:val="ar_AE" w:bidi="ar_AE"/>
        </w:rPr>
        <w:t xml:space="preserve">؛ سليمان، </w:t>
      </w:r>
      <w:hyperlink r:id="rId432">
        <w:r>
          <w:rPr>
            <w:lang w:val="ar_AE" w:bidi="ar_AE"/>
          </w:rPr>
          <w:rPr>
            <w:color w:val="0000EE"/>
            <w:u w:val="single"/>
          </w:rPr>
          <w:t>1 ملوك 3:15</w:t>
        </w:r>
      </w:hyperlink>
      <w:r>
        <w:rPr>
          <w:lang w:val="ar_AE" w:bidi="ar_AE"/>
        </w:rPr>
        <w:t xml:space="preserve">؛ </w:t>
      </w:r>
      <w:hyperlink r:id="rId433">
        <w:r>
          <w:rPr>
            <w:lang w:val="ar_AE" w:bidi="ar_AE"/>
          </w:rPr>
          <w:rPr>
            <w:color w:val="0000EE"/>
            <w:u w:val="single"/>
          </w:rPr>
          <w:t>8:64</w:t>
        </w:r>
      </w:hyperlink>
      <w:r>
        <w:rPr>
          <w:lang w:val="ar_AE" w:bidi="ar_AE"/>
        </w:rPr>
        <w:t xml:space="preserve">؛ آحاز، </w:t>
      </w:r>
      <w:hyperlink r:id="rId434">
        <w:r>
          <w:rPr>
            <w:lang w:val="ar_AE" w:bidi="ar_AE"/>
          </w:rPr>
          <w:rPr>
            <w:color w:val="0000EE"/>
            <w:u w:val="single"/>
          </w:rPr>
          <w:t>2 ملوك 16:12–13</w:t>
        </w:r>
      </w:hyperlink>
      <w:r>
        <w:rPr>
          <w:lang w:val="ar_AE" w:bidi="ar_AE"/>
        </w:rPr>
        <w:t xml:space="preserve">)، وكذلك من القضاة (جدعون، </w:t>
      </w:r>
      <w:hyperlink r:id="rId435">
        <w:r>
          <w:rPr>
            <w:lang w:val="ar_AE" w:bidi="ar_AE"/>
          </w:rPr>
          <w:rPr>
            <w:color w:val="0000EE"/>
            <w:u w:val="single"/>
          </w:rPr>
          <w:t>قضاة 6:26</w:t>
        </w:r>
      </w:hyperlink>
      <w:r>
        <w:rPr>
          <w:lang w:val="ar_AE" w:bidi="ar_AE"/>
        </w:rPr>
        <w:t xml:space="preserve">)، مما يوضح أنه في بعض الأحيان يمكن لغير الكهنة تقديم الذبائح بطريقة تُرضي الرب. لكن صموئيل، نبي الله، كان قد أعطى شاول الأمر بالانتظار. (انظر </w:t>
      </w:r>
      <w:r>
        <w:rPr>
          <w:lang w:val="ar_AE" w:bidi="ar_AE"/>
        </w:rPr>
        <w:t>ملاحظة الدراسة على 1 صموئيل 13:8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14</w:t>
      </w:r>
      <w:r>
        <w:rPr>
          <w:lang w:val="ar_AE" w:bidi="ar_AE"/>
        </w:rPr>
      </w:r>
    </w:p>
    <w:p>
      <w:pPr>
        <w:bidi/>
      </w:pPr>
      <w:r>
        <w:rPr>
          <w:lang w:val="ar_AE" w:bidi="ar_AE"/>
        </w:rPr>
      </w:r>
      <w:r>
        <w:rPr>
          <w:lang w:val="ar_AE" w:bidi="ar_AE"/>
        </w:rPr>
        <w:t xml:space="preserve">رَجُلًا حَسَبَ قَلْبِهِ: تتعلق هذه النبوة بداود (انظر أيضًا </w:t>
      </w:r>
      <w:hyperlink r:id="rId436">
        <w:r>
          <w:rPr>
            <w:lang w:val="ar_AE" w:bidi="ar_AE"/>
          </w:rPr>
          <w:rPr>
            <w:color w:val="0000EE"/>
            <w:u w:val="single"/>
          </w:rPr>
          <w:t>أعمال الرسل 13:22</w:t>
        </w:r>
      </w:hyperlink>
      <w:r>
        <w:rPr>
          <w:lang w:val="ar_AE" w:bidi="ar_AE"/>
        </w:rPr>
        <w:t>) وليس بيوناثان ابن شاول. كان رفض شاول يعني أيضًا رفض مُلك عائلته.</w:t>
      </w:r>
      <w:r>
        <w:rPr>
          <w:lang w:val="ar_AE" w:bidi="ar_AE"/>
        </w:rPr>
      </w:r>
      <w:r>
        <w:rPr>
          <w:lang w:val="ar_AE" w:bidi="ar_AE"/>
        </w:rPr>
      </w:r>
    </w:p>
    <w:p>
      <w:pPr>
        <w:bidi/>
      </w:pPr>
      <w:r>
        <w:rPr>
          <w:lang w:val="ar_AE" w:bidi="ar_AE"/>
        </w:rPr>
      </w:r>
    </w:p>
    <w:p>
      <w:pPr>
        <w:pStyle w:val="Heading2"/>
        <w:bidi/>
      </w:pPr>
      <w:r>
        <w:rPr>
          <w:lang w:val="ar_AE" w:bidi="ar_AE"/>
        </w:rPr>
        <w:t>١ صموئيل ١٣: ١٥</w:t>
      </w:r>
      <w:r>
        <w:rPr>
          <w:lang w:val="ar_AE" w:bidi="ar_AE"/>
        </w:rPr>
      </w:r>
    </w:p>
    <w:p>
      <w:pPr>
        <w:bidi/>
      </w:pPr>
      <w:r>
        <w:rPr>
          <w:lang w:val="ar_AE" w:bidi="ar_AE"/>
        </w:rPr>
      </w:r>
      <w:r>
        <w:rPr>
          <w:lang w:val="ar_AE" w:bidi="ar_AE"/>
        </w:rPr>
        <w:t>ٱلشَّعْبَ ٱلْمَوْجُودَ مَعَهُ نَحْوَ سِتِّ مِئَةِ رَجُلٍ</w:t>
      </w:r>
      <w:r>
        <w:rPr>
          <w:lang w:val="ar_AE" w:bidi="ar_AE"/>
        </w:rPr>
        <w:t>: أغلب الرجال الذين كانوا مع شاول، وعددهم ثلاثة آلاف (</w:t>
      </w:r>
      <w:hyperlink r:id="rId437">
        <w:r>
          <w:rPr>
            <w:lang w:val="ar_AE" w:bidi="ar_AE"/>
          </w:rPr>
          <w:rPr>
            <w:color w:val="0000EE"/>
            <w:u w:val="single"/>
          </w:rPr>
          <w:t>13: 2</w:t>
        </w:r>
      </w:hyperlink>
      <w:r>
        <w:rPr>
          <w:lang w:val="ar_AE" w:bidi="ar_AE"/>
        </w:rPr>
        <w:t>)، تخلّوا عن شاول (</w:t>
      </w:r>
      <w:hyperlink r:id="rId438">
        <w:r>
          <w:rPr>
            <w:lang w:val="ar_AE" w:bidi="ar_AE"/>
          </w:rPr>
          <w:rPr>
            <w:color w:val="0000EE"/>
            <w:u w:val="single"/>
          </w:rPr>
          <w:t>13: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17–18</w:t>
      </w:r>
      <w:r>
        <w:rPr>
          <w:lang w:val="ar_AE" w:bidi="ar_AE"/>
        </w:rPr>
      </w:r>
    </w:p>
    <w:p>
      <w:pPr>
        <w:bidi/>
      </w:pPr>
      <w:r>
        <w:rPr>
          <w:lang w:val="ar_AE" w:bidi="ar_AE"/>
        </w:rPr>
      </w:r>
      <w:r>
        <w:rPr>
          <w:lang w:val="ar_AE" w:bidi="ar_AE"/>
        </w:rPr>
        <w:t xml:space="preserve">كانت الجيوش ترسل فرقًا للغزو والنهب ونشر الذعر بين الأعداء. انطلق هؤلاء الغزاة شمالًا (عفرة)، وغربًا (بيت حورون)، وشرقًا (صبوعيم)، ولكن ليس جنوبًا، حيث كانت القوة الإسرائيلية متماسكة وحيث لم تكن التضاريس تسمح بسهولة حركة القوات (انظر </w:t>
      </w:r>
      <w:r>
        <w:rPr>
          <w:lang w:val="ar_AE" w:bidi="ar_AE"/>
        </w:rPr>
        <w:t>ملاحظة الدراسة على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19–22</w:t>
      </w:r>
      <w:r>
        <w:rPr>
          <w:lang w:val="ar_AE" w:bidi="ar_AE"/>
        </w:rPr>
      </w:r>
    </w:p>
    <w:p>
      <w:pPr>
        <w:bidi/>
      </w:pPr>
      <w:r>
        <w:rPr>
          <w:lang w:val="ar_AE" w:bidi="ar_AE"/>
        </w:rPr>
      </w:r>
      <w:r>
        <w:rPr>
          <w:lang w:val="ar_AE" w:bidi="ar_AE"/>
        </w:rPr>
        <w:t>الحدادون: حافظ الفلسطينيون على الإسرائيليين غير مسلحين عن طريق احتكارهم للمواد الضرورية لصنع الأسلحة. لم تكن تقنية العمل بالمعادن موجودة لفترة طويلة في كنعان؛ قد تكون قد تطورت في منطقة بحر إيجة، وربما تم إدخال مهارات العمل بالمعادن إلى كنعان عبر الشعوب البحرية، بما في ذلك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13: 23</w:t>
      </w:r>
      <w:r>
        <w:rPr>
          <w:lang w:val="ar_AE" w:bidi="ar_AE"/>
        </w:rPr>
      </w:r>
    </w:p>
    <w:p>
      <w:pPr>
        <w:bidi/>
      </w:pPr>
      <w:r>
        <w:rPr>
          <w:lang w:val="ar_AE" w:bidi="ar_AE"/>
        </w:rPr>
      </w:r>
      <w:r>
        <w:rPr>
          <w:lang w:val="ar_AE" w:bidi="ar_AE"/>
        </w:rPr>
        <w:t>كان الممر في مخماس ممرًا استراتيجيًا عبر الوادي الذي يفصل مخماس عن جبع وجبعة ومدن أخرى في الجنوب.</w:t>
      </w:r>
      <w:r>
        <w:rPr>
          <w:lang w:val="ar_AE" w:bidi="ar_AE"/>
        </w:rPr>
      </w:r>
      <w:r>
        <w:rPr>
          <w:lang w:val="ar_AE" w:bidi="ar_AE"/>
        </w:rPr>
      </w:r>
    </w:p>
    <w:p>
      <w:pPr>
        <w:bidi/>
      </w:pPr>
      <w:r>
        <w:rPr>
          <w:lang w:val="ar_AE" w:bidi="ar_AE"/>
        </w:rPr>
      </w:r>
    </w:p>
    <w:p>
      <w:pPr>
        <w:pStyle w:val="Heading2"/>
        <w:bidi/>
      </w:pPr>
      <w:r>
        <w:rPr>
          <w:lang w:val="ar_AE" w:bidi="ar_AE"/>
        </w:rPr>
        <w:t>1 صموئيل 14: 1</w:t>
      </w:r>
      <w:r>
        <w:rPr>
          <w:lang w:val="ar_AE" w:bidi="ar_AE"/>
        </w:rPr>
      </w:r>
    </w:p>
    <w:p>
      <w:pPr>
        <w:bidi/>
      </w:pPr>
      <w:r>
        <w:rPr>
          <w:lang w:val="ar_AE" w:bidi="ar_AE"/>
        </w:rPr>
      </w:r>
      <w:r>
        <w:rPr>
          <w:lang w:val="ar_AE" w:bidi="ar_AE"/>
        </w:rPr>
        <w:t xml:space="preserve">حَامِلِ سِلاَحِهِ: انظر </w:t>
      </w:r>
      <w:r>
        <w:rPr>
          <w:lang w:val="ar_AE" w:bidi="ar_AE"/>
        </w:rPr>
        <w:t>الملاحظة الدراسية على 16:21</w:t>
      </w:r>
      <w:r>
        <w:rPr>
          <w:lang w:val="ar_AE" w:bidi="ar_AE"/>
        </w:rPr>
        <w:t>. • لم يُخبر يوناثان أباه لأنه كان يعلم أن شاول لن يمنح الإذن للخطة الخطيرة. لكنه كان يعلم أيضًا أن شاول لا يريد أن يتفوق عليه أحد، حتى لو كان ابنه.</w:t>
      </w:r>
      <w:r>
        <w:rPr>
          <w:lang w:val="ar_AE" w:bidi="ar_AE"/>
        </w:rPr>
      </w:r>
      <w:r>
        <w:rPr>
          <w:lang w:val="ar_AE" w:bidi="ar_AE"/>
        </w:rPr>
      </w:r>
    </w:p>
    <w:p>
      <w:pPr>
        <w:bidi/>
      </w:pPr>
      <w:r>
        <w:rPr>
          <w:lang w:val="ar_AE" w:bidi="ar_AE"/>
        </w:rPr>
      </w:r>
    </w:p>
    <w:p>
      <w:pPr>
        <w:pStyle w:val="Heading2"/>
        <w:bidi/>
      </w:pPr>
      <w:r>
        <w:rPr>
          <w:lang w:val="ar_AE" w:bidi="ar_AE"/>
        </w:rPr>
        <w:t>١ صموئيل ١٤: ١–١٥</w:t>
      </w:r>
      <w:r>
        <w:rPr>
          <w:lang w:val="ar_AE" w:bidi="ar_AE"/>
        </w:rPr>
      </w:r>
    </w:p>
    <w:p>
      <w:pPr>
        <w:bidi/>
      </w:pPr>
      <w:r>
        <w:rPr>
          <w:lang w:val="ar_AE" w:bidi="ar_AE"/>
        </w:rPr>
      </w:r>
      <w:r>
        <w:rPr>
          <w:lang w:val="ar_AE" w:bidi="ar_AE"/>
        </w:rPr>
        <w:t xml:space="preserve">شارك يوناثان مرة أخرى في معارك والده (انظر أيضًا </w:t>
      </w:r>
      <w:hyperlink r:id="rId439">
        <w:r>
          <w:rPr>
            <w:lang w:val="ar_AE" w:bidi="ar_AE"/>
          </w:rPr>
          <w:rPr>
            <w:color w:val="0000EE"/>
            <w:u w:val="single"/>
          </w:rPr>
          <w:t>13:2–4</w:t>
        </w:r>
      </w:hyperlink>
      <w:r>
        <w:rPr>
          <w:lang w:val="ar_AE" w:bidi="ar_AE"/>
        </w:rPr>
        <w:t xml:space="preserve">؛ وأصحاح </w:t>
      </w:r>
      <w:hyperlink r:id="rId44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1–52</w:t>
      </w:r>
      <w:r>
        <w:rPr>
          <w:lang w:val="ar_AE" w:bidi="ar_AE"/>
        </w:rPr>
      </w:r>
    </w:p>
    <w:p>
      <w:pPr>
        <w:bidi/>
      </w:pPr>
      <w:r>
        <w:rPr>
          <w:lang w:val="ar_AE" w:bidi="ar_AE"/>
        </w:rPr>
      </w:r>
      <w:r>
        <w:rPr>
          <w:lang w:val="ar_AE" w:bidi="ar_AE"/>
        </w:rPr>
        <w:t>سلوك شاول في هذا الأصحاح يُبرر بشكل أكبر رفضه كملك (</w:t>
      </w:r>
      <w:hyperlink r:id="rId441">
        <w:r>
          <w:rPr>
            <w:lang w:val="ar_AE" w:bidi="ar_AE"/>
          </w:rPr>
          <w:rPr>
            <w:color w:val="0000EE"/>
            <w:u w:val="single"/>
          </w:rPr>
          <w:t>13:8–14</w:t>
        </w:r>
      </w:hyperlink>
      <w:r>
        <w:rPr>
          <w:lang w:val="ar_AE" w:bidi="ar_AE"/>
        </w:rPr>
        <w:t xml:space="preserve">؛ انظر أيضًا الأصحاح </w:t>
      </w:r>
      <w:hyperlink r:id="rId403">
        <w:r>
          <w:rPr>
            <w:lang w:val="ar_AE" w:bidi="ar_AE"/>
          </w:rPr>
          <w:rPr>
            <w:color w:val="0000EE"/>
            <w:u w:val="single"/>
          </w:rPr>
          <w:t>15</w:t>
        </w:r>
      </w:hyperlink>
      <w:r>
        <w:rPr>
          <w:lang w:val="ar_AE" w:bidi="ar_AE"/>
        </w:rPr>
        <w:t xml:space="preserve">). كان شاول منفصلًا عن كل من صموئيل وابنه البطل يوناثان. ويتنبأ </w:t>
      </w:r>
      <w:hyperlink r:id="rId442">
        <w:r>
          <w:rPr>
            <w:lang w:val="ar_AE" w:bidi="ar_AE"/>
          </w:rPr>
          <w:rPr>
            <w:color w:val="0000EE"/>
            <w:u w:val="single"/>
          </w:rPr>
          <w:t>أصحاح 14</w:t>
        </w:r>
      </w:hyperlink>
      <w:r>
        <w:rPr>
          <w:lang w:val="ar_AE" w:bidi="ar_AE"/>
        </w:rPr>
        <w:t xml:space="preserve"> بالدور المهم الذي لعبه يوناثان في الانتقال من مُلك شاول إلى داود.</w:t>
      </w:r>
      <w:r>
        <w:rPr>
          <w:lang w:val="ar_AE" w:bidi="ar_AE"/>
        </w:rPr>
      </w:r>
      <w:r>
        <w:rPr>
          <w:lang w:val="ar_AE" w:bidi="ar_AE"/>
        </w:rPr>
      </w:r>
    </w:p>
    <w:p>
      <w:pPr>
        <w:bidi/>
      </w:pPr>
      <w:r>
        <w:rPr>
          <w:lang w:val="ar_AE" w:bidi="ar_AE"/>
        </w:rPr>
      </w:r>
    </w:p>
    <w:p>
      <w:pPr>
        <w:pStyle w:val="Heading2"/>
        <w:bidi/>
      </w:pPr>
      <w:r>
        <w:rPr>
          <w:lang w:val="ar_AE" w:bidi="ar_AE"/>
        </w:rPr>
        <w:t>١ صموئيل ١٤: ٢</w:t>
      </w:r>
      <w:r>
        <w:rPr>
          <w:lang w:val="ar_AE" w:bidi="ar_AE"/>
        </w:rPr>
      </w:r>
    </w:p>
    <w:p>
      <w:pPr>
        <w:bidi/>
      </w:pPr>
      <w:r>
        <w:rPr>
          <w:lang w:val="ar_AE" w:bidi="ar_AE"/>
        </w:rPr>
      </w:r>
      <w:r>
        <w:rPr>
          <w:lang w:val="ar_AE" w:bidi="ar_AE"/>
        </w:rPr>
        <w:t>مُقِيمًا</w:t>
      </w:r>
      <w:r>
        <w:rPr>
          <w:lang w:val="ar_AE" w:bidi="ar_AE"/>
        </w:rPr>
        <w:t xml:space="preserve">: يُظهر خمول شاول في إقامته الساكنة تناقضًا واضحًا مع مبادرة يوناثان (انظر أيضًا </w:t>
      </w:r>
      <w:hyperlink r:id="rId443">
        <w:r>
          <w:rPr>
            <w:lang w:val="ar_AE" w:bidi="ar_AE"/>
          </w:rPr>
          <w:rPr>
            <w:color w:val="0000EE"/>
            <w:u w:val="single"/>
          </w:rPr>
          <w:t>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3</w:t>
      </w:r>
      <w:r>
        <w:rPr>
          <w:lang w:val="ar_AE" w:bidi="ar_AE"/>
        </w:rPr>
      </w:r>
    </w:p>
    <w:p>
      <w:pPr>
        <w:bidi/>
      </w:pPr>
      <w:r>
        <w:rPr>
          <w:lang w:val="ar_AE" w:bidi="ar_AE"/>
        </w:rPr>
      </w:r>
      <w:r>
        <w:rPr>
          <w:lang w:val="ar_AE" w:bidi="ar_AE"/>
        </w:rPr>
        <w:t>كان أخيّا الكاهن مشيرًا للملك ويمكنه تقديم إرشاد إلهي لشاول بواسطة الأفود (</w:t>
      </w:r>
      <w:hyperlink r:id="rId444">
        <w:r>
          <w:rPr>
            <w:lang w:val="ar_AE" w:bidi="ar_AE"/>
          </w:rPr>
          <w:rPr>
            <w:color w:val="0000EE"/>
            <w:u w:val="single"/>
          </w:rPr>
          <w:t>14:18–19</w:t>
        </w:r>
      </w:hyperlink>
      <w:r>
        <w:rPr>
          <w:lang w:val="ar_AE" w:bidi="ar_AE"/>
        </w:rPr>
        <w:t xml:space="preserve">؛ انظر أيضًا </w:t>
      </w:r>
      <w:hyperlink r:id="rId445">
        <w:r>
          <w:rPr>
            <w:lang w:val="ar_AE" w:bidi="ar_AE"/>
          </w:rPr>
          <w:rPr>
            <w:color w:val="0000EE"/>
            <w:u w:val="single"/>
          </w:rPr>
          <w:t>2:18</w:t>
        </w:r>
      </w:hyperlink>
      <w:r>
        <w:rPr>
          <w:lang w:val="ar_AE" w:bidi="ar_AE"/>
        </w:rPr>
        <w:t xml:space="preserve"> و</w:t>
      </w:r>
      <w:r>
        <w:rPr>
          <w:lang w:val="ar_AE" w:bidi="ar_AE"/>
        </w:rPr>
        <w:t>الملاحظة الدراسية المقابلة</w:t>
      </w:r>
      <w:r>
        <w:rPr>
          <w:lang w:val="ar_AE" w:bidi="ar_AE"/>
        </w:rPr>
        <w:t xml:space="preserve">؛ </w:t>
      </w:r>
      <w:hyperlink r:id="rId446">
        <w:r>
          <w:rPr>
            <w:lang w:val="ar_AE" w:bidi="ar_AE"/>
          </w:rPr>
          <w:rPr>
            <w:color w:val="0000EE"/>
            <w:u w:val="single"/>
          </w:rPr>
          <w:t>23:9–10</w:t>
        </w:r>
      </w:hyperlink>
      <w:r>
        <w:rPr>
          <w:lang w:val="ar_AE" w:bidi="ar_AE"/>
        </w:rPr>
        <w:t>). • ابن عالي: شاول، الملك المرفوض (</w:t>
      </w:r>
      <w:hyperlink r:id="rId447">
        <w:r>
          <w:rPr>
            <w:lang w:val="ar_AE" w:bidi="ar_AE"/>
          </w:rPr>
          <w:rPr>
            <w:color w:val="0000EE"/>
            <w:u w:val="single"/>
          </w:rPr>
          <w:t>13:13–14</w:t>
        </w:r>
      </w:hyperlink>
      <w:r>
        <w:rPr>
          <w:lang w:val="ar_AE" w:bidi="ar_AE"/>
        </w:rPr>
        <w:t>)، احتفظ في صحبته بكاهن من الكهنوت المرفوض (</w:t>
      </w:r>
      <w:hyperlink r:id="rId119">
        <w:r>
          <w:rPr>
            <w:lang w:val="ar_AE" w:bidi="ar_AE"/>
          </w:rPr>
          <w:rPr>
            <w:color w:val="0000EE"/>
            <w:u w:val="single"/>
          </w:rPr>
          <w:t>2:27–36</w:t>
        </w:r>
      </w:hyperlink>
      <w:r>
        <w:rPr>
          <w:lang w:val="ar_AE" w:bidi="ar_AE"/>
        </w:rPr>
        <w:t xml:space="preserve">). • إيخابود: انظر </w:t>
      </w:r>
      <w:hyperlink r:id="rId448">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٤–٥</w:t>
      </w:r>
      <w:r>
        <w:rPr>
          <w:lang w:val="ar_AE" w:bidi="ar_AE"/>
        </w:rPr>
      </w:r>
    </w:p>
    <w:p>
      <w:pPr>
        <w:bidi/>
      </w:pPr>
      <w:r>
        <w:rPr>
          <w:lang w:val="ar_AE" w:bidi="ar_AE"/>
        </w:rPr>
      </w:r>
      <w:r>
        <w:rPr>
          <w:lang w:val="ar_AE" w:bidi="ar_AE"/>
        </w:rPr>
        <w:t>كان الفلسطينيون قد سيطروا بالفعل على هذه المنطقة (</w:t>
      </w:r>
      <w:hyperlink r:id="rId407">
        <w:r>
          <w:rPr>
            <w:lang w:val="ar_AE" w:bidi="ar_AE"/>
          </w:rPr>
          <w:rPr>
            <w:color w:val="0000EE"/>
            <w:u w:val="single"/>
          </w:rPr>
          <w:t>13:23</w:t>
        </w:r>
      </w:hyperlink>
      <w:r>
        <w:rPr>
          <w:lang w:val="ar_AE" w:bidi="ar_AE"/>
        </w:rPr>
        <w:t>)، لذا كان على يوناثان وحامل سلاحه التحرك بحذر.</w:t>
      </w:r>
      <w:r>
        <w:rPr>
          <w:lang w:val="ar_AE" w:bidi="ar_AE"/>
        </w:rPr>
      </w:r>
      <w:r>
        <w:rPr>
          <w:lang w:val="ar_AE" w:bidi="ar_AE"/>
        </w:rPr>
      </w:r>
    </w:p>
    <w:p>
      <w:pPr>
        <w:bidi/>
      </w:pPr>
      <w:r>
        <w:rPr>
          <w:lang w:val="ar_AE" w:bidi="ar_AE"/>
        </w:rPr>
      </w:r>
    </w:p>
    <w:p>
      <w:pPr>
        <w:pStyle w:val="Heading2"/>
        <w:bidi/>
      </w:pPr>
      <w:r>
        <w:rPr>
          <w:lang w:val="ar_AE" w:bidi="ar_AE"/>
        </w:rPr>
        <w:t>1 صموئيل 14: 6</w:t>
      </w:r>
      <w:r>
        <w:rPr>
          <w:lang w:val="ar_AE" w:bidi="ar_AE"/>
        </w:rPr>
      </w:r>
    </w:p>
    <w:p>
      <w:pPr>
        <w:bidi/>
      </w:pPr>
      <w:r>
        <w:rPr>
          <w:lang w:val="ar_AE" w:bidi="ar_AE"/>
        </w:rPr>
      </w:r>
      <w:r>
        <w:rPr>
          <w:lang w:val="ar_AE" w:bidi="ar_AE"/>
        </w:rPr>
        <w:t xml:space="preserve">الوثنيون (حرفيًا </w:t>
      </w:r>
      <w:r>
        <w:rPr>
          <w:i/>
          <w:lang w:val="ar_AE" w:bidi="ar_AE"/>
        </w:rPr>
        <w:t>الْغُلْفِ</w:t>
      </w:r>
      <w:r>
        <w:rPr>
          <w:lang w:val="ar_AE" w:bidi="ar_AE"/>
        </w:rPr>
        <w:t xml:space="preserve">): مصطلح يستخدم لإهانة أعداء إسرائيل (انظر أيضًا </w:t>
      </w:r>
      <w:hyperlink r:id="rId449">
        <w:r>
          <w:rPr>
            <w:lang w:val="ar_AE" w:bidi="ar_AE"/>
          </w:rPr>
          <w:rPr>
            <w:color w:val="0000EE"/>
            <w:u w:val="single"/>
          </w:rPr>
          <w:t>17:36</w:t>
        </w:r>
      </w:hyperlink>
      <w:r>
        <w:rPr>
          <w:lang w:val="ar_AE" w:bidi="ar_AE"/>
        </w:rPr>
        <w:t xml:space="preserve">؛ </w:t>
      </w:r>
      <w:hyperlink r:id="rId450">
        <w:r>
          <w:rPr>
            <w:lang w:val="ar_AE" w:bidi="ar_AE"/>
          </w:rPr>
          <w:rPr>
            <w:color w:val="0000EE"/>
            <w:u w:val="single"/>
          </w:rPr>
          <w:t>31:4</w:t>
        </w:r>
      </w:hyperlink>
      <w:r>
        <w:rPr>
          <w:lang w:val="ar_AE" w:bidi="ar_AE"/>
        </w:rPr>
        <w:t>). • لَعَلَّ:</w:t>
      </w:r>
      <w:r>
        <w:rPr>
          <w:b/>
          <w:lang w:val="ar_AE" w:bidi="ar_AE"/>
        </w:rPr>
        <w:t xml:space="preserve"> </w:t>
      </w:r>
      <w:r>
        <w:rPr>
          <w:lang w:val="ar_AE" w:bidi="ar_AE"/>
        </w:rPr>
        <w:t xml:space="preserve">لم يكن لدى يوناثان أي ضمانة للبقاء على قيد الحياة، لكنه كان على يقين من أن الله قادر على نصرتهم برغم الصعاب. كان النصر بيد الله؛ وقد قدَّم يوناثان نفسه كأداة يمكن أن يستخدمها الله. • بِالْكَثِيرِ أَوْ بِالْقَلِيلِ: عرف يوناثان ما تعلمه جدعون قبل سنوات عديدة (انظر </w:t>
      </w:r>
      <w:hyperlink r:id="rId451">
        <w:r>
          <w:rPr>
            <w:lang w:val="ar_AE" w:bidi="ar_AE"/>
          </w:rPr>
          <w:rPr>
            <w:color w:val="0000EE"/>
            <w:u w:val="single"/>
          </w:rPr>
          <w:t>قضاة 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١١</w:t>
      </w:r>
      <w:r>
        <w:rPr>
          <w:lang w:val="ar_AE" w:bidi="ar_AE"/>
        </w:rPr>
      </w:r>
    </w:p>
    <w:p>
      <w:pPr>
        <w:bidi/>
      </w:pPr>
      <w:r>
        <w:rPr>
          <w:lang w:val="ar_AE" w:bidi="ar_AE"/>
        </w:rPr>
      </w:r>
      <w:r>
        <w:rPr>
          <w:lang w:val="ar_AE" w:bidi="ar_AE"/>
        </w:rPr>
        <w:t>الْعِبْرَانِيُّونَ</w:t>
      </w:r>
      <w:r>
        <w:rPr>
          <w:lang w:val="ar_AE" w:bidi="ar_AE"/>
        </w:rPr>
        <w:t xml:space="preserve">: راجع </w:t>
      </w:r>
      <w:r>
        <w:rPr>
          <w:lang w:val="ar_AE" w:bidi="ar_AE"/>
        </w:rPr>
        <w:t>ملاحظة الدراسة على 13:3</w:t>
      </w:r>
      <w:r>
        <w:rPr>
          <w:lang w:val="ar_AE" w:bidi="ar_AE"/>
        </w:rPr>
        <w:t xml:space="preserve">. • </w:t>
      </w:r>
      <w:r>
        <w:rPr>
          <w:lang w:val="ar_AE" w:bidi="ar_AE"/>
        </w:rPr>
        <w:t>خَارِجُونَ مِنَ ٱلثُّقُوب</w:t>
      </w:r>
      <w:r>
        <w:rPr>
          <w:lang w:val="ar_AE" w:bidi="ar_AE"/>
        </w:rPr>
        <w:t xml:space="preserve">: راجع </w:t>
      </w:r>
      <w:hyperlink r:id="rId452">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15</w:t>
      </w:r>
      <w:r>
        <w:rPr>
          <w:lang w:val="ar_AE" w:bidi="ar_AE"/>
        </w:rPr>
      </w:r>
    </w:p>
    <w:p>
      <w:pPr>
        <w:bidi/>
      </w:pPr>
      <w:r>
        <w:rPr>
          <w:lang w:val="ar_AE" w:bidi="ar_AE"/>
        </w:rPr>
      </w:r>
      <w:r>
        <w:rPr>
          <w:lang w:val="ar_AE" w:bidi="ar_AE"/>
        </w:rPr>
        <w:t xml:space="preserve">وَكَانَ ارْتِعَادٌ: هذا التوازي مع قصة جدعون يصور يوناثان كشخصية تشبه القاضي (قارن </w:t>
      </w:r>
      <w:hyperlink r:id="rId453">
        <w:r>
          <w:rPr>
            <w:lang w:val="ar_AE" w:bidi="ar_AE"/>
          </w:rPr>
          <w:rPr>
            <w:color w:val="0000EE"/>
            <w:u w:val="single"/>
          </w:rPr>
          <w:t>قضاة 7:19–22</w:t>
        </w:r>
      </w:hyperlink>
      <w:r>
        <w:rPr>
          <w:lang w:val="ar_AE" w:bidi="ar_AE"/>
        </w:rPr>
        <w:t xml:space="preserve">). لم يمسح الله يوناثان أو يمنحه موهبة خاصة ليكون قائدًا، ومع ذلك استخدمه الله لإنقاذ شعبه. • الْمُخَرِّبُونَ (الفرق المُغِيرة): انظر </w:t>
      </w:r>
      <w:r>
        <w:rPr>
          <w:lang w:val="ar_AE" w:bidi="ar_AE"/>
        </w:rPr>
        <w:t>ملاحظة الدراسة على 1 صموئيل 13:17–18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18</w:t>
      </w:r>
      <w:r>
        <w:rPr>
          <w:lang w:val="ar_AE" w:bidi="ar_AE"/>
        </w:rPr>
      </w:r>
    </w:p>
    <w:p>
      <w:pPr>
        <w:bidi/>
      </w:pPr>
      <w:r>
        <w:rPr>
          <w:lang w:val="ar_AE" w:bidi="ar_AE"/>
        </w:rPr>
      </w:r>
      <w:r>
        <w:rPr>
          <w:lang w:val="ar_AE" w:bidi="ar_AE"/>
        </w:rPr>
        <w:t>قَدِّمْ … مَعَ بَنِي إِسْرَائِيلَ: انظر الملاحظة النصية لترجمة NLT؛ من المحتمل أن يكون النص اليوناني أصليًا. فقد بقي التابوت في قرية يعاريم مدة عشرين عامًا (</w:t>
      </w:r>
      <w:hyperlink r:id="rId191">
        <w:r>
          <w:rPr>
            <w:lang w:val="ar_AE" w:bidi="ar_AE"/>
          </w:rPr>
          <w:rPr>
            <w:color w:val="0000EE"/>
            <w:u w:val="single"/>
          </w:rPr>
          <w:t>7:2</w:t>
        </w:r>
      </w:hyperlink>
      <w:r>
        <w:rPr>
          <w:lang w:val="ar_AE" w:bidi="ar_AE"/>
        </w:rPr>
        <w:t xml:space="preserve">)، ولم يُستخدم أبدًا للحصول على معلومات عن المستقبل، كما كان الحال مع الأفود (انظر </w:t>
      </w:r>
      <w:r>
        <w:rPr>
          <w:lang w:val="ar_AE" w:bidi="ar_AE"/>
        </w:rPr>
        <w:t>الملاحظة الدراسية على 2:18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21–22</w:t>
      </w:r>
      <w:r>
        <w:rPr>
          <w:lang w:val="ar_AE" w:bidi="ar_AE"/>
        </w:rPr>
      </w:r>
    </w:p>
    <w:p>
      <w:pPr>
        <w:bidi/>
      </w:pPr>
      <w:r>
        <w:rPr>
          <w:lang w:val="ar_AE" w:bidi="ar_AE"/>
        </w:rPr>
      </w:r>
      <w:r>
        <w:rPr>
          <w:lang w:val="ar_AE" w:bidi="ar_AE"/>
        </w:rPr>
        <w:t>في السابق</w:t>
      </w:r>
      <w:r>
        <w:rPr>
          <w:i/>
          <w:lang w:val="ar_AE" w:bidi="ar_AE"/>
        </w:rPr>
        <w:t>،</w:t>
      </w:r>
      <w:r>
        <w:rPr>
          <w:lang w:val="ar_AE" w:bidi="ar_AE"/>
        </w:rPr>
        <w:t xml:space="preserve"> كانت جماعة كبيرة من بني إسرائيل قد اختبأوا بسبب الخوف (</w:t>
      </w:r>
      <w:hyperlink r:id="rId438">
        <w:r>
          <w:rPr>
            <w:lang w:val="ar_AE" w:bidi="ar_AE"/>
          </w:rPr>
          <w:rPr>
            <w:color w:val="0000EE"/>
            <w:u w:val="single"/>
          </w:rPr>
          <w:t>13:6–7</w:t>
        </w:r>
      </w:hyperlink>
      <w:r>
        <w:rPr>
          <w:lang w:val="ar_AE" w:bidi="ar_AE"/>
        </w:rPr>
        <w:t>). وربما انضم آخرون إلى جيش الفلسطينيين. لكن القول بأنهم تمردوا عندما سنحت الفرصة يشير إلى أنه ربما كان قد تم أخذهم كأسرى حرب وإجبارهم على خدمة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14: 23</w:t>
      </w:r>
      <w:r>
        <w:rPr>
          <w:lang w:val="ar_AE" w:bidi="ar_AE"/>
        </w:rPr>
      </w:r>
    </w:p>
    <w:p>
      <w:pPr>
        <w:bidi/>
      </w:pPr>
      <w:r>
        <w:rPr>
          <w:lang w:val="ar_AE" w:bidi="ar_AE"/>
        </w:rPr>
      </w:r>
      <w:r>
        <w:rPr>
          <w:lang w:val="ar_AE" w:bidi="ar_AE"/>
        </w:rPr>
        <w:t>كان الله، وليس شاول، هو من أنقذ إسرائيل</w:t>
      </w:r>
      <w:r>
        <w:rPr>
          <w:i/>
          <w:lang w:val="ar_AE" w:bidi="ar_AE"/>
        </w:rPr>
        <w:t>؛</w:t>
      </w:r>
      <w:r>
        <w:rPr>
          <w:lang w:val="ar_AE" w:bidi="ar_AE"/>
        </w:rPr>
        <w:t xml:space="preserve"> وكان يوناثان مجرد أداة طائعة في يد الرب. • كانت بَيْت آوِنَ تقع غرب مخماس (انظر </w:t>
      </w:r>
      <w:hyperlink r:id="rId222">
        <w:r>
          <w:rPr>
            <w:lang w:val="ar_AE" w:bidi="ar_AE"/>
          </w:rPr>
          <w:rPr>
            <w:color w:val="0000EE"/>
            <w:u w:val="single"/>
          </w:rPr>
          <w:t>13:5</w:t>
        </w:r>
      </w:hyperlink>
      <w:r>
        <w:rPr>
          <w:lang w:val="ar_AE" w:bidi="ar_AE"/>
        </w:rPr>
        <w:t xml:space="preserve">). أجبر الإسرائيليون الفلسطينيين على التراجع حتى أيّلون في ذلك اليوم (انظر </w:t>
      </w:r>
      <w:hyperlink r:id="rId454">
        <w:r>
          <w:rPr>
            <w:lang w:val="ar_AE" w:bidi="ar_AE"/>
          </w:rPr>
          <w:rPr>
            <w:color w:val="0000EE"/>
            <w:u w:val="single"/>
          </w:rPr>
          <w:t>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24</w:t>
      </w:r>
      <w:r>
        <w:rPr>
          <w:lang w:val="ar_AE" w:bidi="ar_AE"/>
        </w:rPr>
      </w:r>
    </w:p>
    <w:p>
      <w:pPr>
        <w:bidi/>
      </w:pPr>
      <w:r>
        <w:rPr>
          <w:lang w:val="ar_AE" w:bidi="ar_AE"/>
        </w:rPr>
      </w:r>
      <w:r>
        <w:rPr>
          <w:lang w:val="ar_AE" w:bidi="ar_AE"/>
        </w:rPr>
        <w:t>بقَسَمِه</w:t>
      </w:r>
      <w:r>
        <w:rPr>
          <w:i/>
          <w:lang w:val="ar_AE" w:bidi="ar_AE"/>
        </w:rPr>
        <w:t>،</w:t>
      </w:r>
      <w:r>
        <w:rPr>
          <w:lang w:val="ar_AE" w:bidi="ar_AE"/>
        </w:rPr>
        <w:t xml:space="preserve"> أجبر شاول الرجال على الامتناع عن الطعام برغم أنهم كانوا بالفعل جائعين ومنهكين من المعركة. كان هذا القسم على الأرجح محاولة شبيهة بالوثنية للتلاعب بالله للحصول على نتيجة مواتية (انظر الملاحظات على </w:t>
      </w:r>
      <w:r>
        <w:rPr>
          <w:lang w:val="ar_AE" w:bidi="ar_AE"/>
        </w:rPr>
        <w:t>خروج 23:26</w:t>
      </w:r>
      <w:r>
        <w:rPr>
          <w:lang w:val="ar_AE" w:bidi="ar_AE"/>
        </w:rPr>
        <w:t xml:space="preserve">؛ </w:t>
      </w:r>
      <w:r>
        <w:rPr>
          <w:lang w:val="ar_AE" w:bidi="ar_AE"/>
        </w:rPr>
        <w:t>25:22</w:t>
      </w:r>
      <w:r>
        <w:rPr>
          <w:lang w:val="ar_AE" w:bidi="ar_AE"/>
        </w:rPr>
        <w:t xml:space="preserve">؛ </w:t>
      </w:r>
      <w:r>
        <w:rPr>
          <w:lang w:val="ar_AE" w:bidi="ar_AE"/>
        </w:rPr>
        <w:t>32:4</w:t>
      </w:r>
      <w:r>
        <w:rPr>
          <w:lang w:val="ar_AE" w:bidi="ar_AE"/>
        </w:rPr>
        <w:t>). • استخدام شاول لكلمة "أعدائي" بدلًا من "أعدائنا" يعكس كبرياءه الأناني.</w:t>
      </w:r>
      <w:r>
        <w:rPr>
          <w:lang w:val="ar_AE" w:bidi="ar_AE"/>
        </w:rPr>
      </w:r>
      <w:r>
        <w:rPr>
          <w:lang w:val="ar_AE" w:bidi="ar_AE"/>
        </w:rPr>
      </w:r>
    </w:p>
    <w:p>
      <w:pPr>
        <w:bidi/>
      </w:pPr>
      <w:r>
        <w:rPr>
          <w:lang w:val="ar_AE" w:bidi="ar_AE"/>
        </w:rPr>
      </w:r>
    </w:p>
    <w:p>
      <w:pPr>
        <w:pStyle w:val="Heading2"/>
        <w:bidi/>
      </w:pPr>
      <w:r>
        <w:rPr>
          <w:lang w:val="ar_AE" w:bidi="ar_AE"/>
        </w:rPr>
        <w:t>1 صموئيل 14: 29</w:t>
      </w:r>
      <w:r>
        <w:rPr>
          <w:lang w:val="ar_AE" w:bidi="ar_AE"/>
        </w:rPr>
      </w:r>
    </w:p>
    <w:p>
      <w:pPr>
        <w:bidi/>
      </w:pPr>
      <w:r>
        <w:rPr>
          <w:lang w:val="ar_AE" w:bidi="ar_AE"/>
        </w:rPr>
      </w:r>
      <w:r>
        <w:rPr>
          <w:lang w:val="ar_AE" w:bidi="ar_AE"/>
        </w:rPr>
        <w:t>قَدْ كَدَّرَ أَبِي الأَرْضَ (أثار المتاعب): استخدم يشوع هذا الفعل في حديثه مع عخان (</w:t>
      </w:r>
      <w:hyperlink r:id="rId455">
        <w:r>
          <w:rPr>
            <w:lang w:val="ar_AE" w:bidi="ar_AE"/>
          </w:rPr>
          <w:rPr>
            <w:color w:val="0000EE"/>
            <w:u w:val="single"/>
          </w:rPr>
          <w:t>يشوع 7:25</w:t>
        </w:r>
      </w:hyperlink>
      <w:r>
        <w:rPr>
          <w:lang w:val="ar_AE" w:bidi="ar_AE"/>
        </w:rPr>
        <w:t>)، واستخدمه يفتاح مع ابنته البريئة (</w:t>
      </w:r>
      <w:hyperlink r:id="rId456">
        <w:r>
          <w:rPr>
            <w:lang w:val="ar_AE" w:bidi="ar_AE"/>
          </w:rPr>
          <w:rPr>
            <w:color w:val="0000EE"/>
            <w:u w:val="single"/>
          </w:rPr>
          <w:t>قضاة 11:35</w:t>
        </w:r>
      </w:hyperlink>
      <w:r>
        <w:rPr>
          <w:lang w:val="ar_AE" w:bidi="ar_AE"/>
        </w:rPr>
        <w:t>). حدَّ قسم شاول الأحمق انتصار إسرائيل (</w:t>
      </w:r>
      <w:hyperlink r:id="rId457">
        <w:r>
          <w:rPr>
            <w:lang w:val="ar_AE" w:bidi="ar_AE"/>
          </w:rPr>
          <w:rPr>
            <w:color w:val="0000EE"/>
            <w:u w:val="single"/>
          </w:rPr>
          <w:t>1 صموئيل 14:30</w:t>
        </w:r>
      </w:hyperlink>
      <w:r>
        <w:rPr>
          <w:lang w:val="ar_AE" w:bidi="ar_AE"/>
        </w:rPr>
        <w:t xml:space="preserve">) وعرض حياة ابنه للخطر (انظر أيضًا </w:t>
      </w:r>
      <w:hyperlink r:id="rId458">
        <w:r>
          <w:rPr>
            <w:lang w:val="ar_AE" w:bidi="ar_AE"/>
          </w:rPr>
          <w:rPr>
            <w:color w:val="0000EE"/>
            <w:u w:val="single"/>
          </w:rPr>
          <w:t>يشوع 6:18</w:t>
        </w:r>
      </w:hyperlink>
      <w:r>
        <w:rPr>
          <w:lang w:val="ar_AE" w:bidi="ar_AE"/>
        </w:rPr>
        <w:t xml:space="preserve">؛ </w:t>
      </w:r>
      <w:hyperlink r:id="rId459">
        <w:r>
          <w:rPr>
            <w:lang w:val="ar_AE" w:bidi="ar_AE"/>
          </w:rPr>
          <w:rPr>
            <w:color w:val="0000EE"/>
            <w:u w:val="single"/>
          </w:rPr>
          <w:t>1 أخبار الأيام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31</w:t>
      </w:r>
      <w:r>
        <w:rPr>
          <w:lang w:val="ar_AE" w:bidi="ar_AE"/>
        </w:rPr>
      </w:r>
    </w:p>
    <w:p>
      <w:pPr>
        <w:bidi/>
      </w:pPr>
      <w:r>
        <w:rPr>
          <w:lang w:val="ar_AE" w:bidi="ar_AE"/>
        </w:rPr>
      </w:r>
      <w:r>
        <w:rPr>
          <w:lang w:val="ar_AE" w:bidi="ar_AE"/>
        </w:rPr>
        <w:t>أيّلون: إذا فرّ الفلسطينيون عبر الطريق المحتمل عبر بيت حورون، فإن الإسرائيليين واصلوا المطاردة لمسافة تقارب العشرين ميلًا.</w:t>
      </w:r>
      <w:r>
        <w:rPr>
          <w:lang w:val="ar_AE" w:bidi="ar_AE"/>
        </w:rPr>
      </w:r>
      <w:r>
        <w:rPr>
          <w:lang w:val="ar_AE" w:bidi="ar_AE"/>
        </w:rPr>
      </w:r>
    </w:p>
    <w:p>
      <w:pPr>
        <w:bidi/>
      </w:pPr>
      <w:r>
        <w:rPr>
          <w:lang w:val="ar_AE" w:bidi="ar_AE"/>
        </w:rPr>
      </w:r>
    </w:p>
    <w:p>
      <w:pPr>
        <w:pStyle w:val="Heading2"/>
        <w:bidi/>
      </w:pPr>
      <w:r>
        <w:rPr>
          <w:lang w:val="ar_AE" w:bidi="ar_AE"/>
        </w:rPr>
        <w:t>1 صموئيل 14: 32–34</w:t>
      </w:r>
      <w:r>
        <w:rPr>
          <w:lang w:val="ar_AE" w:bidi="ar_AE"/>
        </w:rPr>
      </w:r>
    </w:p>
    <w:p>
      <w:pPr>
        <w:bidi/>
      </w:pPr>
      <w:r>
        <w:rPr>
          <w:lang w:val="ar_AE" w:bidi="ar_AE"/>
        </w:rPr>
      </w:r>
      <w:r>
        <w:rPr>
          <w:lang w:val="ar_AE" w:bidi="ar_AE"/>
        </w:rPr>
        <w:t xml:space="preserve">كان الرجال جائعين بشدة، لذا أكلوا اللحم دون تصفية الدم. وهذا الفعل انتهك شريعة الله (انظر </w:t>
      </w:r>
      <w:hyperlink r:id="rId460">
        <w:r>
          <w:rPr>
            <w:lang w:val="ar_AE" w:bidi="ar_AE"/>
          </w:rPr>
          <w:rPr>
            <w:color w:val="0000EE"/>
            <w:u w:val="single"/>
          </w:rPr>
          <w:t>لاويين 17:10–14</w:t>
        </w:r>
      </w:hyperlink>
      <w:r>
        <w:rPr>
          <w:lang w:val="ar_AE" w:bidi="ar_AE"/>
        </w:rPr>
        <w:t>) وبذلك اعتُبر خطية ضد الرب. ولمنع الاستمرار في الخطية، استخدم شاول حجرًا كبيرًا كمذبح ميداني لتصفية دم الحيوانات بشكل صحيح. لم يكن ليحدث هذا الحادث لولا قَسَم شاول الطائش.</w:t>
      </w:r>
      <w:r>
        <w:rPr>
          <w:lang w:val="ar_AE" w:bidi="ar_AE"/>
        </w:rPr>
      </w:r>
      <w:r>
        <w:rPr>
          <w:lang w:val="ar_AE" w:bidi="ar_AE"/>
        </w:rPr>
      </w:r>
    </w:p>
    <w:p>
      <w:pPr>
        <w:bidi/>
      </w:pPr>
      <w:r>
        <w:rPr>
          <w:lang w:val="ar_AE" w:bidi="ar_AE"/>
        </w:rPr>
      </w:r>
    </w:p>
    <w:p>
      <w:pPr>
        <w:pStyle w:val="Heading2"/>
        <w:bidi/>
      </w:pPr>
      <w:r>
        <w:rPr>
          <w:lang w:val="ar_AE" w:bidi="ar_AE"/>
        </w:rPr>
        <w:t>1 صموئيل 14: 35</w:t>
      </w:r>
      <w:r>
        <w:rPr>
          <w:lang w:val="ar_AE" w:bidi="ar_AE"/>
        </w:rPr>
      </w:r>
    </w:p>
    <w:p>
      <w:pPr>
        <w:bidi/>
      </w:pPr>
      <w:r>
        <w:rPr>
          <w:lang w:val="ar_AE" w:bidi="ar_AE"/>
        </w:rPr>
      </w:r>
      <w:r>
        <w:rPr>
          <w:lang w:val="ar_AE" w:bidi="ar_AE"/>
        </w:rPr>
        <w:t>أول المذابح: هذا هو المذبح الوحيد المذكور. وفي وقتٍ لاحق، قام داود ببناء مذبح أصبح فيمَا بعد موقع هيكل الله (</w:t>
      </w:r>
      <w:hyperlink r:id="rId461">
        <w:r>
          <w:rPr>
            <w:lang w:val="ar_AE" w:bidi="ar_AE"/>
          </w:rPr>
          <w:rPr>
            <w:color w:val="0000EE"/>
            <w:u w:val="single"/>
          </w:rPr>
          <w:t>2 صموئيل 24:18–25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٣٧–٣٨</w:t>
      </w:r>
      <w:r>
        <w:rPr>
          <w:lang w:val="ar_AE" w:bidi="ar_AE"/>
        </w:rPr>
      </w:r>
    </w:p>
    <w:p>
      <w:pPr>
        <w:bidi/>
      </w:pPr>
      <w:r>
        <w:rPr>
          <w:lang w:val="ar_AE" w:bidi="ar_AE"/>
        </w:rPr>
      </w:r>
      <w:r>
        <w:rPr>
          <w:lang w:val="ar_AE" w:bidi="ar_AE"/>
        </w:rPr>
        <w:t>فَلَمْ يُجِبْهُ</w:t>
      </w:r>
      <w:r>
        <w:rPr>
          <w:lang w:val="ar_AE" w:bidi="ar_AE"/>
        </w:rPr>
        <w:t>: لم تُظهر الأوريم والتميم أي إجابة، لا بالرفض ولا بالقبول.</w:t>
      </w:r>
      <w:r>
        <w:rPr>
          <w:lang w:val="ar_AE" w:bidi="ar_AE"/>
        </w:rPr>
      </w:r>
      <w:r>
        <w:rPr>
          <w:lang w:val="ar_AE" w:bidi="ar_AE"/>
        </w:rPr>
      </w:r>
    </w:p>
    <w:p>
      <w:pPr>
        <w:bidi/>
      </w:pPr>
      <w:r>
        <w:rPr>
          <w:lang w:val="ar_AE" w:bidi="ar_AE"/>
        </w:rPr>
      </w:r>
    </w:p>
    <w:p>
      <w:pPr>
        <w:pStyle w:val="Heading2"/>
        <w:bidi/>
      </w:pPr>
      <w:r>
        <w:rPr>
          <w:lang w:val="ar_AE" w:bidi="ar_AE"/>
        </w:rPr>
        <w:t>1 صموئيل 14: 41</w:t>
      </w:r>
      <w:r>
        <w:rPr>
          <w:lang w:val="ar_AE" w:bidi="ar_AE"/>
        </w:rPr>
      </w:r>
    </w:p>
    <w:p>
      <w:pPr>
        <w:bidi/>
      </w:pPr>
      <w:r>
        <w:rPr>
          <w:lang w:val="ar_AE" w:bidi="ar_AE"/>
        </w:rPr>
      </w:r>
      <w:r>
        <w:rPr>
          <w:lang w:val="ar_AE" w:bidi="ar_AE"/>
        </w:rPr>
        <w:t>كان إلقاء القرعة المُقَدَّسة يتضمن الأوريم والتميم (</w:t>
      </w:r>
      <w:hyperlink r:id="rId462">
        <w:r>
          <w:rPr>
            <w:lang w:val="ar_AE" w:bidi="ar_AE"/>
          </w:rPr>
          <w:rPr>
            <w:color w:val="0000EE"/>
            <w:u w:val="single"/>
          </w:rPr>
          <w:t>خروج 28:30</w:t>
        </w:r>
      </w:hyperlink>
      <w:r>
        <w:rPr>
          <w:lang w:val="ar_AE" w:bidi="ar_AE"/>
        </w:rPr>
        <w:t xml:space="preserve">؛ </w:t>
      </w:r>
      <w:hyperlink r:id="rId463">
        <w:r>
          <w:rPr>
            <w:lang w:val="ar_AE" w:bidi="ar_AE"/>
          </w:rPr>
          <w:rPr>
            <w:color w:val="0000EE"/>
            <w:u w:val="single"/>
          </w:rPr>
          <w:t>لاويين 8:8</w:t>
        </w:r>
      </w:hyperlink>
      <w:r>
        <w:rPr>
          <w:lang w:val="ar_AE" w:bidi="ar_AE"/>
        </w:rPr>
        <w:t>)، التي استخدمها داود أيضًا عندما كان يطلب إرشاد الله (</w:t>
      </w:r>
      <w:hyperlink r:id="rId464">
        <w:r>
          <w:rPr>
            <w:lang w:val="ar_AE" w:bidi="ar_AE"/>
          </w:rPr>
          <w:rPr>
            <w:color w:val="0000EE"/>
            <w:u w:val="single"/>
          </w:rPr>
          <w:t>1 صموئيل 23:2</w:t>
        </w:r>
      </w:hyperlink>
      <w:r>
        <w:rPr>
          <w:lang w:val="ar_AE" w:bidi="ar_AE"/>
        </w:rPr>
        <w:t xml:space="preserve">؛ </w:t>
      </w:r>
      <w:hyperlink r:id="rId465">
        <w:r>
          <w:rPr>
            <w:lang w:val="ar_AE" w:bidi="ar_AE"/>
          </w:rPr>
          <w:rPr>
            <w:color w:val="0000EE"/>
            <w:u w:val="single"/>
          </w:rPr>
          <w:t>30:8</w:t>
        </w:r>
      </w:hyperlink>
      <w:r>
        <w:rPr>
          <w:lang w:val="ar_AE" w:bidi="ar_AE"/>
        </w:rPr>
        <w:t xml:space="preserve">؛ </w:t>
      </w:r>
      <w:hyperlink r:id="rId466">
        <w:r>
          <w:rPr>
            <w:lang w:val="ar_AE" w:bidi="ar_AE"/>
          </w:rPr>
          <w:rPr>
            <w:color w:val="0000EE"/>
            <w:u w:val="single"/>
          </w:rPr>
          <w:t>2 صموئيل 2:1</w:t>
        </w:r>
      </w:hyperlink>
      <w:r>
        <w:rPr>
          <w:lang w:val="ar_AE" w:bidi="ar_AE"/>
        </w:rPr>
        <w:t>). كانت الأوريم والتميم عبارة عن جسمين صغيرين (ربما حجارة مسطحة، أو عصي، أو سهام) يتم إلقاؤها مثل النرد. وكانت تقدم إجابة إيجابية، أو إجابة محايدة، أو إجابة سلبية.</w:t>
      </w:r>
      <w:r>
        <w:rPr>
          <w:lang w:val="ar_AE" w:bidi="ar_AE"/>
        </w:rPr>
      </w:r>
      <w:r>
        <w:rPr>
          <w:lang w:val="ar_AE" w:bidi="ar_AE"/>
        </w:rPr>
      </w:r>
    </w:p>
    <w:p>
      <w:pPr>
        <w:bidi/>
      </w:pPr>
      <w:r>
        <w:rPr>
          <w:lang w:val="ar_AE" w:bidi="ar_AE"/>
        </w:rPr>
      </w:r>
    </w:p>
    <w:p>
      <w:pPr>
        <w:pStyle w:val="Heading2"/>
        <w:bidi/>
      </w:pPr>
      <w:r>
        <w:rPr>
          <w:lang w:val="ar_AE" w:bidi="ar_AE"/>
        </w:rPr>
        <w:t>١ صموئيل ١٤: ٤٥</w:t>
      </w:r>
      <w:r>
        <w:rPr>
          <w:lang w:val="ar_AE" w:bidi="ar_AE"/>
        </w:rPr>
      </w:r>
    </w:p>
    <w:p>
      <w:pPr>
        <w:bidi/>
      </w:pPr>
      <w:r>
        <w:rPr>
          <w:lang w:val="ar_AE" w:bidi="ar_AE"/>
        </w:rPr>
      </w:r>
      <w:r>
        <w:rPr>
          <w:lang w:val="ar_AE" w:bidi="ar_AE"/>
        </w:rPr>
        <w:t>في حين لم يُقدّر شاول حقًا من استخدمه الله، تميّز الشعب ببصيرة روحية، إذ أدركوا أن النصر كان بفضل بركة الله على البطل الحقيقي، فكانوا أحكم من ملكهم.</w:t>
      </w:r>
      <w:r>
        <w:rPr>
          <w:lang w:val="ar_AE" w:bidi="ar_AE"/>
        </w:rPr>
      </w:r>
      <w:r>
        <w:rPr>
          <w:lang w:val="ar_AE" w:bidi="ar_AE"/>
        </w:rPr>
      </w:r>
    </w:p>
    <w:p>
      <w:pPr>
        <w:bidi/>
      </w:pPr>
      <w:r>
        <w:rPr>
          <w:lang w:val="ar_AE" w:bidi="ar_AE"/>
        </w:rPr>
      </w:r>
    </w:p>
    <w:p>
      <w:pPr>
        <w:pStyle w:val="Heading2"/>
        <w:bidi/>
      </w:pPr>
      <w:r>
        <w:rPr>
          <w:lang w:val="ar_AE" w:bidi="ar_AE"/>
        </w:rPr>
        <w:t>1 صموئيل 14: 47</w:t>
      </w:r>
      <w:r>
        <w:rPr>
          <w:lang w:val="ar_AE" w:bidi="ar_AE"/>
        </w:rPr>
      </w:r>
    </w:p>
    <w:p>
      <w:pPr>
        <w:bidi/>
      </w:pPr>
      <w:r>
        <w:rPr>
          <w:lang w:val="ar_AE" w:bidi="ar_AE"/>
        </w:rPr>
      </w:r>
      <w:r>
        <w:rPr>
          <w:lang w:val="ar_AE" w:bidi="ar_AE"/>
        </w:rPr>
        <w:t>وَأَخَذَ شَاوُلُ الْمُلْكَ عَلَى إِسْرَائِيلَ: استخدم صموئيل هذا الفعل مرارًا عند الحديث عما سيفعله الملك: "يأخذ . . . يأخذ . . . يأخذ" (</w:t>
      </w:r>
      <w:hyperlink r:id="rId242">
        <w:r>
          <w:rPr>
            <w:lang w:val="ar_AE" w:bidi="ar_AE"/>
          </w:rPr>
          <w:rPr>
            <w:color w:val="0000EE"/>
            <w:u w:val="single"/>
          </w:rPr>
          <w:t>8:10–18</w:t>
        </w:r>
      </w:hyperlink>
      <w:r>
        <w:rPr>
          <w:lang w:val="ar_AE" w:bidi="ar_AE"/>
        </w:rPr>
        <w:t xml:space="preserve">). • مُوآبَ وَبَنِي عَمُّونَ وَأَدُومَ … صُوبَةَ: واجه داود هؤلاء الأعداء أنفسهم خلال فترة حكمه ووسّع أراضي إسرائيل في هذه المعارك (انظر </w:t>
      </w:r>
      <w:hyperlink r:id="rId467">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47–52</w:t>
      </w:r>
      <w:r>
        <w:rPr>
          <w:lang w:val="ar_AE" w:bidi="ar_AE"/>
        </w:rPr>
      </w:r>
    </w:p>
    <w:p>
      <w:pPr>
        <w:bidi/>
      </w:pPr>
      <w:r>
        <w:rPr>
          <w:lang w:val="ar_AE" w:bidi="ar_AE"/>
        </w:rPr>
      </w:r>
      <w:r>
        <w:rPr>
          <w:lang w:val="ar_AE" w:bidi="ar_AE"/>
        </w:rPr>
        <w:t xml:space="preserve">على عكس الحماقة الموصوفة في </w:t>
      </w:r>
      <w:hyperlink r:id="rId402">
        <w:r>
          <w:rPr>
            <w:lang w:val="ar_AE" w:bidi="ar_AE"/>
          </w:rPr>
          <w:rPr>
            <w:color w:val="0000EE"/>
            <w:u w:val="single"/>
          </w:rPr>
          <w:t>14:1–46</w:t>
        </w:r>
      </w:hyperlink>
      <w:r>
        <w:rPr>
          <w:lang w:val="ar_AE" w:bidi="ar_AE"/>
        </w:rPr>
        <w:t>، تلخص هذه الآيات النجاحات العسكرية لشاول. ويُنهي ملخص مماثل للإنجازات وصف فترة حكم كل ملك في صموئيل الأول—الملوك الثاني.</w:t>
      </w:r>
      <w:r>
        <w:rPr>
          <w:lang w:val="ar_AE" w:bidi="ar_AE"/>
        </w:rPr>
      </w:r>
      <w:r>
        <w:rPr>
          <w:lang w:val="ar_AE" w:bidi="ar_AE"/>
        </w:rPr>
      </w:r>
    </w:p>
    <w:p>
      <w:pPr>
        <w:bidi/>
      </w:pPr>
      <w:r>
        <w:rPr>
          <w:lang w:val="ar_AE" w:bidi="ar_AE"/>
        </w:rPr>
      </w:r>
    </w:p>
    <w:p>
      <w:pPr>
        <w:pStyle w:val="Heading2"/>
        <w:bidi/>
      </w:pPr>
      <w:r>
        <w:rPr>
          <w:lang w:val="ar_AE" w:bidi="ar_AE"/>
        </w:rPr>
        <w:t>1 صموئيل 14: 48</w:t>
      </w:r>
      <w:r>
        <w:rPr>
          <w:lang w:val="ar_AE" w:bidi="ar_AE"/>
        </w:rPr>
      </w:r>
    </w:p>
    <w:p>
      <w:pPr>
        <w:bidi/>
      </w:pPr>
      <w:r>
        <w:rPr>
          <w:lang w:val="ar_AE" w:bidi="ar_AE"/>
        </w:rPr>
      </w:r>
      <w:r>
        <w:rPr>
          <w:lang w:val="ar_AE" w:bidi="ar_AE"/>
        </w:rPr>
        <w:t xml:space="preserve"> وَضَرَبَ عَمَالِيقَ: انظر </w:t>
      </w:r>
      <w:hyperlink r:id="rId403">
        <w:r>
          <w:rPr>
            <w:lang w:val="ar_AE" w:bidi="ar_AE"/>
          </w:rPr>
          <w:rPr>
            <w:color w:val="0000EE"/>
            <w:u w:val="single"/>
          </w:rPr>
          <w:t>15:1–35</w:t>
        </w:r>
      </w:hyperlink>
      <w:r>
        <w:rPr>
          <w:lang w:val="ar_AE" w:bidi="ar_AE"/>
        </w:rPr>
        <w:t xml:space="preserve">. عماليق، وهم مجموعة بدوية في الجنوب، كانوا يشنون غارات وينهبون إسرائيل بشكل دوري (انظر </w:t>
      </w:r>
      <w:hyperlink r:id="rId468">
        <w:r>
          <w:rPr>
            <w:lang w:val="ar_AE" w:bidi="ar_AE"/>
          </w:rPr>
          <w:rPr>
            <w:color w:val="0000EE"/>
            <w:u w:val="single"/>
          </w:rPr>
          <w:t>خروج 17:8–16</w:t>
        </w:r>
      </w:hyperlink>
      <w:r>
        <w:rPr>
          <w:lang w:val="ar_AE" w:bidi="ar_AE"/>
        </w:rPr>
        <w:t xml:space="preserve">؛ </w:t>
      </w:r>
      <w:hyperlink r:id="rId469">
        <w:r>
          <w:rPr>
            <w:lang w:val="ar_AE" w:bidi="ar_AE"/>
          </w:rPr>
          <w:rPr>
            <w:color w:val="0000EE"/>
            <w:u w:val="single"/>
          </w:rPr>
          <w:t>عدد 14:45</w:t>
        </w:r>
      </w:hyperlink>
      <w:r>
        <w:rPr>
          <w:lang w:val="ar_AE" w:bidi="ar_AE"/>
        </w:rPr>
        <w:t xml:space="preserve">؛ </w:t>
      </w:r>
      <w:hyperlink r:id="rId470">
        <w:r>
          <w:rPr>
            <w:lang w:val="ar_AE" w:bidi="ar_AE"/>
          </w:rPr>
          <w:rPr>
            <w:color w:val="0000EE"/>
            <w:u w:val="single"/>
          </w:rPr>
          <w:t>قضاة 3:13</w:t>
        </w:r>
      </w:hyperlink>
      <w:r>
        <w:rPr>
          <w:lang w:val="ar_AE" w:bidi="ar_AE"/>
        </w:rPr>
        <w:t xml:space="preserve">؛ </w:t>
      </w:r>
      <w:hyperlink r:id="rId471">
        <w:r>
          <w:rPr>
            <w:lang w:val="ar_AE" w:bidi="ar_AE"/>
          </w:rPr>
          <w:rPr>
            <w:color w:val="0000EE"/>
            <w:u w:val="single"/>
          </w:rPr>
          <w:t>6:3</w:t>
        </w:r>
      </w:hyperlink>
      <w:r>
        <w:rPr>
          <w:lang w:val="ar_AE" w:bidi="ar_AE"/>
        </w:rPr>
        <w:t xml:space="preserve">، </w:t>
      </w:r>
      <w:hyperlink r:id="rId472">
        <w:r>
          <w:rPr>
            <w:lang w:val="ar_AE" w:bidi="ar_AE"/>
          </w:rPr>
          <w:rPr>
            <w:color w:val="0000EE"/>
            <w:u w:val="single"/>
          </w:rPr>
          <w:t>33</w:t>
        </w:r>
      </w:hyperlink>
      <w:r>
        <w:rPr>
          <w:lang w:val="ar_AE" w:bidi="ar_AE"/>
        </w:rPr>
        <w:t xml:space="preserve">؛ </w:t>
      </w:r>
      <w:hyperlink r:id="rId473">
        <w:r>
          <w:rPr>
            <w:lang w:val="ar_AE" w:bidi="ar_AE"/>
          </w:rPr>
          <w:rPr>
            <w:color w:val="0000EE"/>
            <w:u w:val="single"/>
          </w:rPr>
          <w:t>7:12</w:t>
        </w:r>
      </w:hyperlink>
      <w:r>
        <w:rPr>
          <w:lang w:val="ar_AE" w:bidi="ar_AE"/>
        </w:rPr>
        <w:t xml:space="preserve">؛ </w:t>
      </w:r>
      <w:hyperlink r:id="rId474">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49</w:t>
      </w:r>
      <w:r>
        <w:rPr>
          <w:lang w:val="ar_AE" w:bidi="ar_AE"/>
        </w:rPr>
      </w:r>
    </w:p>
    <w:p>
      <w:pPr>
        <w:bidi/>
      </w:pPr>
      <w:r>
        <w:rPr>
          <w:lang w:val="ar_AE" w:bidi="ar_AE"/>
        </w:rPr>
      </w:r>
      <w:r>
        <w:rPr>
          <w:lang w:val="ar_AE" w:bidi="ar_AE"/>
        </w:rPr>
        <w:t>وَكَانَ بَنُو شَاوُلَ: هناك ابن آخر لشاول كان يُدعى أبيناداب (</w:t>
      </w:r>
      <w:hyperlink r:id="rId475">
        <w:r>
          <w:rPr>
            <w:lang w:val="ar_AE" w:bidi="ar_AE"/>
          </w:rPr>
          <w:rPr>
            <w:color w:val="0000EE"/>
            <w:u w:val="single"/>
          </w:rPr>
          <w:t>31:2</w:t>
        </w:r>
      </w:hyperlink>
      <w:r>
        <w:rPr>
          <w:lang w:val="ar_AE" w:bidi="ar_AE"/>
        </w:rPr>
        <w:t xml:space="preserve">). • إيشبوشث يعني "إنسان الخزي" (انظر </w:t>
      </w:r>
      <w:r>
        <w:rPr>
          <w:lang w:val="ar_AE" w:bidi="ar_AE"/>
        </w:rPr>
        <w:t>ملاحظة الدراسة على 2 صموئيل 2:8</w:t>
      </w:r>
      <w:r>
        <w:rPr>
          <w:lang w:val="ar_AE" w:bidi="ar_AE"/>
        </w:rPr>
        <w:t>). كان يُدعى أيضًا أشبعل ("رجل البعل"). حكم لفترة قصيرة كملك منافس على الأسباط الشمالية خلال السنوات الأولى من حكم داود (</w:t>
      </w:r>
      <w:hyperlink r:id="rId476">
        <w:r>
          <w:rPr>
            <w:lang w:val="ar_AE" w:bidi="ar_AE"/>
          </w:rPr>
          <w:rPr>
            <w:color w:val="0000EE"/>
            <w:u w:val="single"/>
          </w:rPr>
          <w:t>2 صموئيل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49–51</w:t>
      </w:r>
      <w:r>
        <w:rPr>
          <w:lang w:val="ar_AE" w:bidi="ar_AE"/>
        </w:rPr>
      </w:r>
    </w:p>
    <w:p>
      <w:pPr>
        <w:bidi/>
      </w:pPr>
      <w:r>
        <w:rPr>
          <w:lang w:val="ar_AE" w:bidi="ar_AE"/>
        </w:rPr>
      </w:r>
      <w:r>
        <w:rPr>
          <w:lang w:val="ar_AE" w:bidi="ar_AE"/>
        </w:rPr>
        <w:t>هذه المعلومات عن بيت شاول، الموضوعة هنا وليس في نهاية حكمه، تشير إلى أن حكمه قد انتهى فعليًا ولن يخلفه أي من أبنائه.</w:t>
      </w:r>
      <w:r>
        <w:rPr>
          <w:lang w:val="ar_AE" w:bidi="ar_AE"/>
        </w:rPr>
      </w:r>
      <w:r>
        <w:rPr>
          <w:lang w:val="ar_AE" w:bidi="ar_AE"/>
        </w:rPr>
      </w:r>
    </w:p>
    <w:p>
      <w:pPr>
        <w:bidi/>
      </w:pPr>
      <w:r>
        <w:rPr>
          <w:lang w:val="ar_AE" w:bidi="ar_AE"/>
        </w:rPr>
      </w:r>
    </w:p>
    <w:p>
      <w:pPr>
        <w:pStyle w:val="Heading2"/>
        <w:bidi/>
      </w:pPr>
      <w:r>
        <w:rPr>
          <w:lang w:val="ar_AE" w:bidi="ar_AE"/>
        </w:rPr>
        <w:t>1 صموئيل 14: 50</w:t>
      </w:r>
      <w:r>
        <w:rPr>
          <w:lang w:val="ar_AE" w:bidi="ar_AE"/>
        </w:rPr>
      </w:r>
    </w:p>
    <w:p>
      <w:pPr>
        <w:bidi/>
      </w:pPr>
      <w:r>
        <w:rPr>
          <w:lang w:val="ar_AE" w:bidi="ar_AE"/>
        </w:rPr>
      </w:r>
      <w:r>
        <w:rPr>
          <w:lang w:val="ar_AE" w:bidi="ar_AE"/>
        </w:rPr>
        <w:t xml:space="preserve">تُذكر أخينوعم هنا فقط في قصة شاول. في </w:t>
      </w:r>
      <w:hyperlink r:id="rId477">
        <w:r>
          <w:rPr>
            <w:lang w:val="ar_AE" w:bidi="ar_AE"/>
          </w:rPr>
          <w:rPr>
            <w:color w:val="0000EE"/>
            <w:u w:val="single"/>
          </w:rPr>
          <w:t>25:43</w:t>
        </w:r>
      </w:hyperlink>
      <w:r>
        <w:rPr>
          <w:lang w:val="ar_AE" w:bidi="ar_AE"/>
        </w:rPr>
        <w:t xml:space="preserve">، يتزوج داود امرأة تُدعى أيضًا أخينوعم (التي قد تكون أو لا تكون نفس الشخص؛ انظر </w:t>
      </w:r>
      <w:hyperlink r:id="rId478">
        <w:r>
          <w:rPr>
            <w:lang w:val="ar_AE" w:bidi="ar_AE"/>
          </w:rPr>
          <w:rPr>
            <w:color w:val="0000EE"/>
            <w:u w:val="single"/>
          </w:rPr>
          <w:t>2 صموئيل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52</w:t>
      </w:r>
      <w:r>
        <w:rPr>
          <w:lang w:val="ar_AE" w:bidi="ar_AE"/>
        </w:rPr>
      </w:r>
    </w:p>
    <w:p>
      <w:pPr>
        <w:bidi/>
      </w:pPr>
      <w:r>
        <w:rPr>
          <w:lang w:val="ar_AE" w:bidi="ar_AE"/>
        </w:rPr>
      </w:r>
      <w:r>
        <w:rPr>
          <w:lang w:val="ar_AE" w:bidi="ar_AE"/>
        </w:rPr>
        <w:t>كان شاول قد هزم العمونيين بسهولة (</w:t>
      </w:r>
      <w:hyperlink r:id="rId479">
        <w:r>
          <w:rPr>
            <w:lang w:val="ar_AE" w:bidi="ar_AE"/>
          </w:rPr>
          <w:rPr>
            <w:color w:val="0000EE"/>
            <w:u w:val="single"/>
          </w:rPr>
          <w:t>11:11</w:t>
        </w:r>
      </w:hyperlink>
      <w:r>
        <w:rPr>
          <w:lang w:val="ar_AE" w:bidi="ar_AE"/>
        </w:rPr>
        <w:t>)، ولكنه كان يحقق نجاحًا أقل بكثير مع الفلسطينيين، نظرًا لتنظيمهم الجيد في القتال واحتكارهم للحديد والنحاس (</w:t>
      </w:r>
      <w:hyperlink r:id="rId480">
        <w:r>
          <w:rPr>
            <w:lang w:val="ar_AE" w:bidi="ar_AE"/>
          </w:rPr>
          <w:rPr>
            <w:color w:val="0000EE"/>
            <w:u w:val="single"/>
          </w:rPr>
          <w:t>13:19–22</w:t>
        </w:r>
      </w:hyperlink>
      <w:r>
        <w:rPr>
          <w:lang w:val="ar_AE" w:bidi="ar_AE"/>
        </w:rPr>
        <w:t>). • ضَمَّهُ إِلَى نَفْسِهِ: كان صموئيل قد حذر في وقت سابق من أن الملك سيأخذ الناس بالإضافة إلى الممتلكات (</w:t>
      </w:r>
      <w:hyperlink r:id="rId481">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١–٣٥</w:t>
      </w:r>
      <w:r>
        <w:rPr>
          <w:lang w:val="ar_AE" w:bidi="ar_AE"/>
        </w:rPr>
      </w:r>
    </w:p>
    <w:p>
      <w:pPr>
        <w:bidi/>
      </w:pPr>
      <w:r>
        <w:rPr>
          <w:lang w:val="ar_AE" w:bidi="ar_AE"/>
        </w:rPr>
      </w:r>
      <w:r>
        <w:rPr>
          <w:lang w:val="ar_AE" w:bidi="ar_AE"/>
        </w:rPr>
        <w:t xml:space="preserve">رفض الله لشاول، بعد عصيانه في أمر عماليق، جاء بصيغة قاطعة تحمل لهجة إلهية أشد من سابقتها (قارن </w:t>
      </w:r>
      <w:hyperlink r:id="rId441">
        <w:r>
          <w:rPr>
            <w:lang w:val="ar_AE" w:bidi="ar_AE"/>
          </w:rPr>
          <w:rPr>
            <w:color w:val="0000EE"/>
            <w:u w:val="single"/>
          </w:rPr>
          <w:t>13:8–14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w:t>
      </w:r>
      <w:r>
        <w:rPr>
          <w:lang w:val="ar_AE" w:bidi="ar_AE"/>
        </w:rPr>
      </w:r>
    </w:p>
    <w:p>
      <w:pPr>
        <w:bidi/>
      </w:pPr>
      <w:r>
        <w:rPr>
          <w:lang w:val="ar_AE" w:bidi="ar_AE"/>
        </w:rPr>
      </w:r>
      <w:r>
        <w:rPr>
          <w:lang w:val="ar_AE" w:bidi="ar_AE"/>
        </w:rPr>
        <w:t xml:space="preserve"> رَبُّ الْجُنُودِ: انظر </w:t>
      </w:r>
      <w:r>
        <w:rPr>
          <w:lang w:val="ar_AE" w:bidi="ar_AE"/>
        </w:rPr>
        <w:t>ملاحظة الدراسة على 1:3</w:t>
      </w:r>
      <w:r>
        <w:rPr>
          <w:lang w:val="ar_AE" w:bidi="ar_AE"/>
        </w:rPr>
        <w:t>. • إِنِّي قَدِ افْتَقَدْتُ مَا عَمِلَ (لتسوية الحسابات): في وقت موسى، كان شعب عماليق يسكن جنوب يهوذا ومنطقة النقب جنوبًا من يهوذا. وعندما ارتحل بنو إسرائيل إلى كنعان، هاجم عماليق المرضى والضعفاء والذين كانوا يسافرون في المؤخرة. لقد كانوا أول من هاجم بني إسرائيل بعد خروجهم من مصر، ولهذا وعد الله أن يدينهم (</w:t>
      </w:r>
      <w:hyperlink r:id="rId468">
        <w:r>
          <w:rPr>
            <w:lang w:val="ar_AE" w:bidi="ar_AE"/>
          </w:rPr>
          <w:rPr>
            <w:color w:val="0000EE"/>
            <w:u w:val="single"/>
          </w:rPr>
          <w:t>خروج 17:8–16</w:t>
        </w:r>
      </w:hyperlink>
      <w:r>
        <w:rPr>
          <w:lang w:val="ar_AE" w:bidi="ar_AE"/>
        </w:rPr>
        <w:t xml:space="preserve">؛ </w:t>
      </w:r>
      <w:hyperlink r:id="rId482">
        <w:r>
          <w:rPr>
            <w:lang w:val="ar_AE" w:bidi="ar_AE"/>
          </w:rPr>
          <w:rPr>
            <w:color w:val="0000EE"/>
            <w:u w:val="single"/>
          </w:rPr>
          <w:t>تثنية 25:17–19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٣</w:t>
      </w:r>
      <w:r>
        <w:rPr>
          <w:lang w:val="ar_AE" w:bidi="ar_AE"/>
        </w:rPr>
      </w:r>
    </w:p>
    <w:p>
      <w:pPr>
        <w:bidi/>
      </w:pPr>
      <w:r>
        <w:rPr>
          <w:lang w:val="ar_AE" w:bidi="ar_AE"/>
        </w:rPr>
      </w:r>
      <w:r>
        <w:rPr>
          <w:lang w:val="ar_AE" w:bidi="ar_AE"/>
        </w:rPr>
        <w:t>حَرِّمُوا كُلَّ مَا لَهُ</w:t>
      </w:r>
      <w:r>
        <w:rPr>
          <w:lang w:val="ar_AE" w:bidi="ar_AE"/>
        </w:rPr>
        <w:t>: انظر موضوع "</w:t>
      </w:r>
      <w:r>
        <w:rPr>
          <w:lang w:val="ar_AE" w:bidi="ar_AE"/>
        </w:rPr>
        <w:t>التحريم والتخصيص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٤</w:t>
      </w:r>
      <w:r>
        <w:rPr>
          <w:lang w:val="ar_AE" w:bidi="ar_AE"/>
        </w:rPr>
      </w:r>
    </w:p>
    <w:p>
      <w:pPr>
        <w:bidi/>
      </w:pPr>
      <w:r>
        <w:rPr>
          <w:lang w:val="ar_AE" w:bidi="ar_AE"/>
        </w:rPr>
      </w:r>
      <w:r>
        <w:rPr>
          <w:lang w:val="ar_AE" w:bidi="ar_AE"/>
        </w:rPr>
        <w:t>طَلَايِم</w:t>
      </w:r>
      <w:r>
        <w:rPr>
          <w:lang w:val="ar_AE" w:bidi="ar_AE"/>
        </w:rPr>
        <w:t>: ربما طَالَم (</w:t>
      </w:r>
      <w:hyperlink r:id="rId483">
        <w:r>
          <w:rPr>
            <w:lang w:val="ar_AE" w:bidi="ar_AE"/>
          </w:rPr>
          <w:rPr>
            <w:color w:val="0000EE"/>
            <w:u w:val="single"/>
          </w:rPr>
          <w:t>يشوع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5</w:t>
      </w:r>
      <w:r>
        <w:rPr>
          <w:lang w:val="ar_AE" w:bidi="ar_AE"/>
        </w:rPr>
      </w:r>
    </w:p>
    <w:p>
      <w:pPr>
        <w:bidi/>
      </w:pPr>
      <w:r>
        <w:rPr>
          <w:lang w:val="ar_AE" w:bidi="ar_AE"/>
        </w:rPr>
      </w:r>
      <w:r>
        <w:rPr>
          <w:lang w:val="ar_AE" w:bidi="ar_AE"/>
        </w:rPr>
        <w:t xml:space="preserve">كانت البلدة غير المسماة في الوادي تقع في مكان ما بالقرب من </w:t>
      </w:r>
      <w:r>
        <w:rPr>
          <w:i/>
          <w:lang w:val="ar_AE" w:bidi="ar_AE"/>
        </w:rPr>
        <w:t xml:space="preserve">وادي </w:t>
      </w:r>
      <w:r>
        <w:rPr>
          <w:lang w:val="ar_AE" w:bidi="ar_AE"/>
        </w:rPr>
        <w:t>النقب، وهو مجرى أو نهر جاف يمتلئ بالمياه فقط عند سقوط المطر.</w:t>
      </w:r>
      <w:r>
        <w:rPr>
          <w:lang w:val="ar_AE" w:bidi="ar_AE"/>
        </w:rPr>
      </w:r>
      <w:r>
        <w:rPr>
          <w:lang w:val="ar_AE" w:bidi="ar_AE"/>
        </w:rPr>
      </w:r>
    </w:p>
    <w:p>
      <w:pPr>
        <w:bidi/>
      </w:pPr>
      <w:r>
        <w:rPr>
          <w:lang w:val="ar_AE" w:bidi="ar_AE"/>
        </w:rPr>
      </w:r>
    </w:p>
    <w:p>
      <w:pPr>
        <w:pStyle w:val="Heading2"/>
        <w:bidi/>
      </w:pPr>
      <w:r>
        <w:rPr>
          <w:lang w:val="ar_AE" w:bidi="ar_AE"/>
        </w:rPr>
        <w:t>١ صموئيل ١٥: ٦</w:t>
      </w:r>
      <w:r>
        <w:rPr>
          <w:lang w:val="ar_AE" w:bidi="ar_AE"/>
        </w:rPr>
      </w:r>
    </w:p>
    <w:p>
      <w:pPr>
        <w:bidi/>
      </w:pPr>
      <w:r>
        <w:rPr>
          <w:lang w:val="ar_AE" w:bidi="ar_AE"/>
        </w:rPr>
      </w:r>
      <w:r>
        <w:rPr>
          <w:lang w:val="ar_AE" w:bidi="ar_AE"/>
        </w:rPr>
        <w:t>كان القينيون من البدو العاملين في المعادن، وهم من نسل حمو موسى (</w:t>
      </w:r>
      <w:hyperlink r:id="rId484">
        <w:r>
          <w:rPr>
            <w:lang w:val="ar_AE" w:bidi="ar_AE"/>
          </w:rPr>
          <w:rPr>
            <w:color w:val="0000EE"/>
            <w:u w:val="single"/>
          </w:rPr>
          <w:t>قضاة 1:16</w:t>
        </w:r>
      </w:hyperlink>
      <w:r>
        <w:rPr>
          <w:lang w:val="ar_AE" w:bidi="ar_AE"/>
        </w:rPr>
        <w:t xml:space="preserve">). • </w:t>
      </w:r>
      <w:r>
        <w:rPr>
          <w:lang w:val="ar_AE" w:bidi="ar_AE"/>
        </w:rPr>
        <w:t>قَدْ فَعَلْتُمْ مَعْرُوفًا</w:t>
      </w:r>
      <w:r>
        <w:rPr>
          <w:lang w:val="ar_AE" w:bidi="ar_AE"/>
        </w:rPr>
        <w:t xml:space="preserve">: انظر </w:t>
      </w:r>
      <w:hyperlink r:id="rId485">
        <w:r>
          <w:rPr>
            <w:lang w:val="ar_AE" w:bidi="ar_AE"/>
          </w:rPr>
          <w:rPr>
            <w:color w:val="0000EE"/>
            <w:u w:val="single"/>
          </w:rPr>
          <w:t>خروج 18</w:t>
        </w:r>
      </w:hyperlink>
      <w:r>
        <w:rPr>
          <w:lang w:val="ar_AE" w:bidi="ar_AE"/>
        </w:rPr>
        <w:t xml:space="preserve">؛ </w:t>
      </w:r>
      <w:hyperlink r:id="rId486">
        <w:r>
          <w:rPr>
            <w:lang w:val="ar_AE" w:bidi="ar_AE"/>
          </w:rPr>
          <w:rPr>
            <w:color w:val="0000EE"/>
            <w:u w:val="single"/>
          </w:rPr>
          <w:t>عدد 10:29–32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٧</w:t>
      </w:r>
      <w:r>
        <w:rPr>
          <w:lang w:val="ar_AE" w:bidi="ar_AE"/>
        </w:rPr>
      </w:r>
    </w:p>
    <w:p>
      <w:pPr>
        <w:bidi/>
      </w:pPr>
      <w:r>
        <w:rPr>
          <w:lang w:val="ar_AE" w:bidi="ar_AE"/>
        </w:rPr>
      </w:r>
      <w:r>
        <w:rPr>
          <w:lang w:val="ar_AE" w:bidi="ar_AE"/>
        </w:rPr>
        <w:t>امتدت منطقة سكَن عماليق من حويلة شمالَ سيناء إلى شور، قرب الحدود الشرقية لمصر.</w:t>
      </w:r>
      <w:r>
        <w:rPr>
          <w:lang w:val="ar_AE" w:bidi="ar_AE"/>
        </w:rPr>
      </w:r>
      <w:r>
        <w:rPr>
          <w:lang w:val="ar_AE" w:bidi="ar_AE"/>
        </w:rPr>
      </w:r>
    </w:p>
    <w:p>
      <w:pPr>
        <w:bidi/>
      </w:pPr>
      <w:r>
        <w:rPr>
          <w:lang w:val="ar_AE" w:bidi="ar_AE"/>
        </w:rPr>
      </w:r>
    </w:p>
    <w:p>
      <w:pPr>
        <w:pStyle w:val="Heading2"/>
        <w:bidi/>
      </w:pPr>
      <w:r>
        <w:rPr>
          <w:lang w:val="ar_AE" w:bidi="ar_AE"/>
        </w:rPr>
        <w:t>١ صموئيل ١٥: ٨</w:t>
      </w:r>
      <w:r>
        <w:rPr>
          <w:lang w:val="ar_AE" w:bidi="ar_AE"/>
        </w:rPr>
      </w:r>
    </w:p>
    <w:p>
      <w:pPr>
        <w:bidi/>
      </w:pPr>
      <w:r>
        <w:rPr>
          <w:lang w:val="ar_AE" w:bidi="ar_AE"/>
        </w:rPr>
      </w:r>
      <w:r>
        <w:rPr>
          <w:lang w:val="ar_AE" w:bidi="ar_AE"/>
        </w:rPr>
        <w:t xml:space="preserve">من المرجّح أن أجاج كان اسمًا ملكيًّا متوارثًا، وأن هذا الملك كان من نسل ملكٍ سابق حمل الاسم نفسه (انظر </w:t>
      </w:r>
      <w:hyperlink r:id="rId487">
        <w:r>
          <w:rPr>
            <w:lang w:val="ar_AE" w:bidi="ar_AE"/>
          </w:rPr>
          <w:rPr>
            <w:color w:val="0000EE"/>
            <w:u w:val="single"/>
          </w:rPr>
          <w:t>عدد 24:7</w:t>
        </w:r>
      </w:hyperlink>
      <w:r>
        <w:rPr>
          <w:lang w:val="ar_AE" w:bidi="ar_AE"/>
        </w:rPr>
        <w:t xml:space="preserve">؛ قارن </w:t>
      </w:r>
      <w:hyperlink r:id="rId488">
        <w:r>
          <w:rPr>
            <w:lang w:val="ar_AE" w:bidi="ar_AE"/>
          </w:rPr>
          <w:rPr>
            <w:color w:val="0000EE"/>
            <w:u w:val="single"/>
          </w:rPr>
          <w:t>أستير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9</w:t>
      </w:r>
      <w:r>
        <w:rPr>
          <w:lang w:val="ar_AE" w:bidi="ar_AE"/>
        </w:rPr>
      </w:r>
    </w:p>
    <w:p>
      <w:pPr>
        <w:bidi/>
      </w:pPr>
      <w:r>
        <w:rPr>
          <w:lang w:val="ar_AE" w:bidi="ar_AE"/>
        </w:rPr>
      </w:r>
      <w:r>
        <w:rPr>
          <w:lang w:val="ar_AE" w:bidi="ar_AE"/>
        </w:rPr>
        <w:t>لقد عصى شاول ورجاله بشكل مباشر أمر الرب بأن "يُحَرِّموا تمامًا" عماليق (</w:t>
      </w:r>
      <w:hyperlink r:id="rId489">
        <w:r>
          <w:rPr>
            <w:lang w:val="ar_AE" w:bidi="ar_AE"/>
          </w:rPr>
          <w:rPr>
            <w:color w:val="0000EE"/>
            <w:u w:val="single"/>
          </w:rPr>
          <w:t>15:3</w:t>
        </w:r>
      </w:hyperlink>
      <w:r>
        <w:rPr>
          <w:lang w:val="ar_AE" w:bidi="ar_AE"/>
        </w:rPr>
        <w:t>). وعلى الرغم من أن الجيش بأكمله شارك في عصيان أمر الله، إلا أن شاول وحده كان مسؤولاً كقائد لهم.</w:t>
      </w:r>
      <w:r>
        <w:rPr>
          <w:lang w:val="ar_AE" w:bidi="ar_AE"/>
        </w:rPr>
      </w:r>
      <w:r>
        <w:rPr>
          <w:lang w:val="ar_AE" w:bidi="ar_AE"/>
        </w:rPr>
      </w:r>
    </w:p>
    <w:p>
      <w:pPr>
        <w:bidi/>
      </w:pPr>
      <w:r>
        <w:rPr>
          <w:lang w:val="ar_AE" w:bidi="ar_AE"/>
        </w:rPr>
      </w:r>
    </w:p>
    <w:p>
      <w:pPr>
        <w:pStyle w:val="Heading2"/>
        <w:bidi/>
      </w:pPr>
      <w:r>
        <w:rPr>
          <w:lang w:val="ar_AE" w:bidi="ar_AE"/>
        </w:rPr>
        <w:t>1 صموئيل 15: 12</w:t>
      </w:r>
      <w:r>
        <w:rPr>
          <w:lang w:val="ar_AE" w:bidi="ar_AE"/>
        </w:rPr>
      </w:r>
    </w:p>
    <w:p>
      <w:pPr>
        <w:bidi/>
      </w:pPr>
      <w:r>
        <w:rPr>
          <w:lang w:val="ar_AE" w:bidi="ar_AE"/>
        </w:rPr>
      </w:r>
      <w:r>
        <w:rPr>
          <w:lang w:val="ar_AE" w:bidi="ar_AE"/>
        </w:rPr>
        <w:t>الكرمل هي مدينة قريبة من حبرون في جنوب يهوذا. • احتفل شاول بإنجازاته بواسطة إقامة نصب (تذكاري) لنفسه. في الواقع، كان قد جلب العار لنفسه (</w:t>
      </w:r>
      <w:hyperlink r:id="rId490">
        <w:r>
          <w:rPr>
            <w:lang w:val="ar_AE" w:bidi="ar_AE"/>
          </w:rPr>
          <w:rPr>
            <w:color w:val="0000EE"/>
            <w:u w:val="single"/>
          </w:rPr>
          <w:t>15:16–19</w:t>
        </w:r>
      </w:hyperlink>
      <w:r>
        <w:rPr>
          <w:lang w:val="ar_AE" w:bidi="ar_AE"/>
        </w:rPr>
        <w:t xml:space="preserve">). • الجلجال: انظر </w:t>
      </w:r>
      <w:hyperlink r:id="rId491">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13</w:t>
      </w:r>
      <w:r>
        <w:rPr>
          <w:lang w:val="ar_AE" w:bidi="ar_AE"/>
        </w:rPr>
      </w:r>
    </w:p>
    <w:p>
      <w:pPr>
        <w:bidi/>
      </w:pPr>
      <w:r>
        <w:rPr>
          <w:lang w:val="ar_AE" w:bidi="ar_AE"/>
        </w:rPr>
      </w:r>
      <w:r>
        <w:rPr>
          <w:lang w:val="ar_AE" w:bidi="ar_AE"/>
        </w:rPr>
        <w:t xml:space="preserve">قَدْ أَقَمْتُ كَلاَمَ الرَّبِّ! قارن </w:t>
      </w:r>
      <w:hyperlink r:id="rId489">
        <w:r>
          <w:rPr>
            <w:lang w:val="ar_AE" w:bidi="ar_AE"/>
          </w:rPr>
          <w:rPr>
            <w:color w:val="0000EE"/>
            <w:u w:val="single"/>
          </w:rPr>
          <w:t>15:3</w:t>
        </w:r>
      </w:hyperlink>
      <w:r>
        <w:rPr>
          <w:lang w:val="ar_AE" w:bidi="ar_AE"/>
        </w:rPr>
        <w:t>. يبدو أن شاول اعتقد أن أفعاله كانت مبررة (</w:t>
      </w:r>
      <w:hyperlink r:id="rId492">
        <w:r>
          <w:rPr>
            <w:lang w:val="ar_AE" w:bidi="ar_AE"/>
          </w:rPr>
          <w:rPr>
            <w:color w:val="0000EE"/>
            <w:u w:val="single"/>
          </w:rPr>
          <w:t>15:15</w:t>
        </w:r>
      </w:hyperlink>
      <w:r>
        <w:rPr>
          <w:lang w:val="ar_AE" w:bidi="ar_AE"/>
        </w:rPr>
        <w:t xml:space="preserve">؛ قارن </w:t>
      </w:r>
      <w:hyperlink r:id="rId493">
        <w:r>
          <w:rPr>
            <w:lang w:val="ar_AE" w:bidi="ar_AE"/>
          </w:rPr>
          <w:rPr>
            <w:color w:val="0000EE"/>
            <w:u w:val="single"/>
          </w:rPr>
          <w:t>لاويين 22:19</w:t>
        </w:r>
      </w:hyperlink>
      <w:r>
        <w:rPr>
          <w:lang w:val="ar_AE" w:bidi="ar_AE"/>
        </w:rPr>
        <w:t>). ومع ذلك، فقد استطاع صموئيل كشف تظاهر شاول (</w:t>
      </w:r>
      <w:hyperlink r:id="rId494">
        <w:r>
          <w:rPr>
            <w:lang w:val="ar_AE" w:bidi="ar_AE"/>
          </w:rPr>
          <w:rPr>
            <w:color w:val="0000EE"/>
            <w:u w:val="single"/>
          </w:rPr>
          <w:t>1 صموئيل 15:17–19</w:t>
        </w:r>
      </w:hyperlink>
      <w:r>
        <w:rPr>
          <w:lang w:val="ar_AE" w:bidi="ar_AE"/>
        </w:rPr>
        <w:t>) ونفذ أمر الله بنفسه (</w:t>
      </w:r>
      <w:hyperlink r:id="rId495">
        <w:r>
          <w:rPr>
            <w:lang w:val="ar_AE" w:bidi="ar_AE"/>
          </w:rPr>
          <w:rPr>
            <w:color w:val="0000EE"/>
            <w:u w:val="single"/>
          </w:rPr>
          <w:t>15:32–33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١٥</w:t>
      </w:r>
      <w:r>
        <w:rPr>
          <w:lang w:val="ar_AE" w:bidi="ar_AE"/>
        </w:rPr>
      </w:r>
    </w:p>
    <w:p>
      <w:pPr>
        <w:bidi/>
      </w:pPr>
      <w:r>
        <w:rPr>
          <w:lang w:val="ar_AE" w:bidi="ar_AE"/>
        </w:rPr>
      </w:r>
      <w:r>
        <w:rPr>
          <w:lang w:val="ar_AE" w:bidi="ar_AE"/>
        </w:rPr>
        <w:t>ألقى شاول باللوم على الجيش رغم أنه القائد المسؤول. ومن الواضح أن دوافعه لم تكن روحية (</w:t>
      </w:r>
      <w:hyperlink r:id="rId496">
        <w:r>
          <w:rPr>
            <w:lang w:val="ar_AE" w:bidi="ar_AE"/>
          </w:rPr>
          <w:rPr>
            <w:color w:val="0000EE"/>
            <w:u w:val="single"/>
          </w:rPr>
          <w:t>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17</w:t>
      </w:r>
      <w:r>
        <w:rPr>
          <w:lang w:val="ar_AE" w:bidi="ar_AE"/>
        </w:rPr>
      </w:r>
    </w:p>
    <w:p>
      <w:pPr>
        <w:bidi/>
      </w:pPr>
      <w:r>
        <w:rPr>
          <w:lang w:val="ar_AE" w:bidi="ar_AE"/>
        </w:rPr>
      </w:r>
      <w:r>
        <w:rPr>
          <w:lang w:val="ar_AE" w:bidi="ar_AE"/>
        </w:rPr>
        <w:t>بصفته الملك الممسوح على إسرائيل</w:t>
      </w:r>
      <w:r>
        <w:rPr>
          <w:i/>
          <w:lang w:val="ar_AE" w:bidi="ar_AE"/>
        </w:rPr>
        <w:t>،</w:t>
      </w:r>
      <w:r>
        <w:rPr>
          <w:lang w:val="ar_AE" w:bidi="ar_AE"/>
        </w:rPr>
        <w:t xml:space="preserve"> تحمل شاول مسؤولية عصيان الله، الأمر الذي لم يستطع التواضع الزائف أو تقديم الأعذار أن يُخفف منه.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15: 21</w:t>
      </w:r>
      <w:r>
        <w:rPr>
          <w:lang w:val="ar_AE" w:bidi="ar_AE"/>
        </w:rPr>
      </w:r>
    </w:p>
    <w:p>
      <w:pPr>
        <w:bidi/>
      </w:pPr>
      <w:r>
        <w:rPr>
          <w:lang w:val="ar_AE" w:bidi="ar_AE"/>
        </w:rPr>
      </w:r>
      <w:r>
        <w:rPr>
          <w:lang w:val="ar_AE" w:bidi="ar_AE"/>
        </w:rPr>
        <w:t xml:space="preserve">الشَّعْبُ (الجنود): أصرَّ شاول على إلقاء اللوم على الآخرين (انظر </w:t>
      </w:r>
      <w:hyperlink r:id="rId492">
        <w:r>
          <w:rPr>
            <w:lang w:val="ar_AE" w:bidi="ar_AE"/>
          </w:rPr>
          <w:rPr>
            <w:color w:val="0000EE"/>
            <w:u w:val="single"/>
          </w:rPr>
          <w:t>15:15</w:t>
        </w:r>
      </w:hyperlink>
      <w:r>
        <w:rPr>
          <w:lang w:val="ar_AE" w:bidi="ar_AE"/>
        </w:rPr>
        <w:t>). • كان الجلجال مركزًا دينيًا. حاول شاول استخدام الدين (العبادة) لتبرير عصيانه لله.</w:t>
      </w:r>
      <w:r>
        <w:rPr>
          <w:lang w:val="ar_AE" w:bidi="ar_AE"/>
        </w:rPr>
      </w:r>
      <w:r>
        <w:rPr>
          <w:lang w:val="ar_AE" w:bidi="ar_AE"/>
        </w:rPr>
      </w:r>
    </w:p>
    <w:p>
      <w:pPr>
        <w:bidi/>
      </w:pPr>
      <w:r>
        <w:rPr>
          <w:lang w:val="ar_AE" w:bidi="ar_AE"/>
        </w:rPr>
      </w:r>
    </w:p>
    <w:p>
      <w:pPr>
        <w:pStyle w:val="Heading2"/>
        <w:bidi/>
      </w:pPr>
      <w:r>
        <w:rPr>
          <w:lang w:val="ar_AE" w:bidi="ar_AE"/>
        </w:rPr>
        <w:t>1 صموئيل 15: 22</w:t>
      </w:r>
      <w:r>
        <w:rPr>
          <w:lang w:val="ar_AE" w:bidi="ar_AE"/>
        </w:rPr>
      </w:r>
    </w:p>
    <w:p>
      <w:pPr>
        <w:bidi/>
      </w:pPr>
      <w:r>
        <w:rPr>
          <w:lang w:val="ar_AE" w:bidi="ar_AE"/>
        </w:rPr>
      </w:r>
      <w:r>
        <w:rPr>
          <w:lang w:val="ar_AE" w:bidi="ar_AE"/>
        </w:rPr>
        <w:t xml:space="preserve">ما الذي يُسرّ أكثر: يُقدّر الله الطاعة بشكل أكبر بكثير من الطقوس (انظر أيضًا </w:t>
      </w:r>
      <w:hyperlink r:id="rId497">
        <w:r>
          <w:rPr>
            <w:lang w:val="ar_AE" w:bidi="ar_AE"/>
          </w:rPr>
          <w:rPr>
            <w:color w:val="0000EE"/>
            <w:u w:val="single"/>
          </w:rPr>
          <w:t>مزمور 40:6</w:t>
        </w:r>
      </w:hyperlink>
      <w:r>
        <w:rPr>
          <w:lang w:val="ar_AE" w:bidi="ar_AE"/>
        </w:rPr>
        <w:t xml:space="preserve">؛ </w:t>
      </w:r>
      <w:hyperlink r:id="rId498">
        <w:r>
          <w:rPr>
            <w:lang w:val="ar_AE" w:bidi="ar_AE"/>
          </w:rPr>
          <w:rPr>
            <w:color w:val="0000EE"/>
            <w:u w:val="single"/>
          </w:rPr>
          <w:t>هو 6:6</w:t>
        </w:r>
      </w:hyperlink>
      <w:r>
        <w:rPr>
          <w:lang w:val="ar_AE" w:bidi="ar_AE"/>
        </w:rPr>
        <w:t xml:space="preserve">؛ </w:t>
      </w:r>
      <w:hyperlink r:id="rId499">
        <w:r>
          <w:rPr>
            <w:lang w:val="ar_AE" w:bidi="ar_AE"/>
          </w:rPr>
          <w:rPr>
            <w:color w:val="0000EE"/>
            <w:u w:val="single"/>
          </w:rPr>
          <w:t>متى 12:7</w:t>
        </w:r>
      </w:hyperlink>
      <w:r>
        <w:rPr>
          <w:lang w:val="ar_AE" w:bidi="ar_AE"/>
        </w:rPr>
        <w:t>). • مِنْ شَحْمِ الْكِبَاشِ: كانت أفضل أجزاء الحيوان تُقدّم إلى الله.</w:t>
      </w:r>
      <w:r>
        <w:rPr>
          <w:lang w:val="ar_AE" w:bidi="ar_AE"/>
        </w:rPr>
      </w:r>
      <w:r>
        <w:rPr>
          <w:lang w:val="ar_AE" w:bidi="ar_AE"/>
        </w:rPr>
      </w:r>
    </w:p>
    <w:p>
      <w:pPr>
        <w:bidi/>
      </w:pPr>
      <w:r>
        <w:rPr>
          <w:lang w:val="ar_AE" w:bidi="ar_AE"/>
        </w:rPr>
      </w:r>
    </w:p>
    <w:p>
      <w:pPr>
        <w:pStyle w:val="Heading2"/>
        <w:bidi/>
      </w:pPr>
      <w:r>
        <w:rPr>
          <w:lang w:val="ar_AE" w:bidi="ar_AE"/>
        </w:rPr>
        <w:t>1 صموئيل 15: 23</w:t>
      </w:r>
      <w:r>
        <w:rPr>
          <w:lang w:val="ar_AE" w:bidi="ar_AE"/>
        </w:rPr>
      </w:r>
    </w:p>
    <w:p>
      <w:pPr>
        <w:bidi/>
      </w:pPr>
      <w:r>
        <w:rPr>
          <w:lang w:val="ar_AE" w:bidi="ar_AE"/>
        </w:rPr>
      </w:r>
      <w:r>
        <w:rPr>
          <w:lang w:val="ar_AE" w:bidi="ar_AE"/>
        </w:rPr>
        <w:t xml:space="preserve">التمرد … والعناد، خطايا القلب، سيئة مثل الممارسات الخاطئة للأمم الوثنيين. • تدين الكتب المُقَدَّسة السحر (انظر </w:t>
      </w:r>
      <w:r>
        <w:rPr>
          <w:lang w:val="ar_AE" w:bidi="ar_AE"/>
        </w:rPr>
        <w:t>ملاحظة الدراسة على تثنية 18:10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24</w:t>
      </w:r>
      <w:r>
        <w:rPr>
          <w:lang w:val="ar_AE" w:bidi="ar_AE"/>
        </w:rPr>
      </w:r>
    </w:p>
    <w:p>
      <w:pPr>
        <w:bidi/>
      </w:pPr>
      <w:r>
        <w:rPr>
          <w:lang w:val="ar_AE" w:bidi="ar_AE"/>
        </w:rPr>
      </w:r>
      <w:r>
        <w:rPr>
          <w:lang w:val="ar_AE" w:bidi="ar_AE"/>
        </w:rPr>
        <w:t xml:space="preserve"> لأَنِّي خِفْتُ مِنَ الشَّعْبِ: استمر شاول في إلقاء اللوم على الآخرين (انظر </w:t>
      </w:r>
      <w:hyperlink r:id="rId492">
        <w:r>
          <w:rPr>
            <w:lang w:val="ar_AE" w:bidi="ar_AE"/>
          </w:rPr>
          <w:rPr>
            <w:color w:val="0000EE"/>
            <w:u w:val="single"/>
          </w:rPr>
          <w:t>15:15</w:t>
        </w:r>
      </w:hyperlink>
      <w:r>
        <w:rPr>
          <w:lang w:val="ar_AE" w:bidi="ar_AE"/>
        </w:rPr>
        <w:t xml:space="preserve">، </w:t>
      </w:r>
      <w:hyperlink r:id="rId500">
        <w:r>
          <w:rPr>
            <w:lang w:val="ar_AE" w:bidi="ar_AE"/>
          </w:rPr>
          <w:rPr>
            <w:color w:val="0000EE"/>
            <w:u w:val="single"/>
          </w:rPr>
          <w:t>21</w:t>
        </w:r>
      </w:hyperlink>
      <w:r>
        <w:rPr>
          <w:lang w:val="ar_AE" w:bidi="ar_AE"/>
        </w:rPr>
        <w:t xml:space="preserve">). • وَسَمِعْتُ لِصَوْتِهِمْ (ما طلبوه): لا يوجد أي إشارة لمثل هذا الضغط في الأصحاح. يبدو اعتراف شاول غير صادق (قارن مع داود، </w:t>
      </w:r>
      <w:hyperlink r:id="rId501">
        <w:r>
          <w:rPr>
            <w:lang w:val="ar_AE" w:bidi="ar_AE"/>
          </w:rPr>
          <w:rPr>
            <w:color w:val="0000EE"/>
            <w:u w:val="single"/>
          </w:rPr>
          <w:t>2 صموئيل 12:13؛</w:t>
        </w:r>
      </w:hyperlink>
      <w:r>
        <w:rPr>
          <w:lang w:val="ar_AE" w:bidi="ar_AE"/>
        </w:rPr>
        <w:t xml:space="preserve"> </w:t>
      </w:r>
      <w:hyperlink r:id="rId502">
        <w:r>
          <w:rPr>
            <w:lang w:val="ar_AE" w:bidi="ar_AE"/>
          </w:rPr>
          <w:rPr>
            <w:color w:val="0000EE"/>
            <w:u w:val="single"/>
          </w:rPr>
          <w:t>مزمور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٢٤–٣٠</w:t>
      </w:r>
      <w:r>
        <w:rPr>
          <w:lang w:val="ar_AE" w:bidi="ar_AE"/>
        </w:rPr>
      </w:r>
    </w:p>
    <w:p>
      <w:pPr>
        <w:bidi/>
      </w:pPr>
      <w:r>
        <w:rPr>
          <w:lang w:val="ar_AE" w:bidi="ar_AE"/>
        </w:rPr>
      </w:r>
      <w:r>
        <w:rPr>
          <w:lang w:val="ar_AE" w:bidi="ar_AE"/>
        </w:rPr>
        <w:t>اعترف شاول أخيرًا بخطيّته، لكن اعترافه جاء متأخرًا جدًا، وضعيفًا، إذ ظلّ مشوبًا بالأعذار وتبرير الذات.</w:t>
      </w:r>
      <w:r>
        <w:rPr>
          <w:lang w:val="ar_AE" w:bidi="ar_AE"/>
        </w:rPr>
      </w:r>
      <w:r>
        <w:rPr>
          <w:lang w:val="ar_AE" w:bidi="ar_AE"/>
        </w:rPr>
      </w:r>
    </w:p>
    <w:p>
      <w:pPr>
        <w:bidi/>
      </w:pPr>
      <w:r>
        <w:rPr>
          <w:lang w:val="ar_AE" w:bidi="ar_AE"/>
        </w:rPr>
      </w:r>
    </w:p>
    <w:p>
      <w:pPr>
        <w:pStyle w:val="Heading2"/>
        <w:bidi/>
      </w:pPr>
      <w:r>
        <w:rPr>
          <w:lang w:val="ar_AE" w:bidi="ar_AE"/>
        </w:rPr>
        <w:t>١ صموئيل ١٥: ٢٨</w:t>
      </w:r>
      <w:r>
        <w:rPr>
          <w:lang w:val="ar_AE" w:bidi="ar_AE"/>
        </w:rPr>
      </w:r>
    </w:p>
    <w:p>
      <w:pPr>
        <w:bidi/>
      </w:pPr>
      <w:r>
        <w:rPr>
          <w:lang w:val="ar_AE" w:bidi="ar_AE"/>
        </w:rPr>
      </w:r>
      <w:r>
        <w:rPr>
          <w:lang w:val="ar_AE" w:bidi="ar_AE"/>
        </w:rPr>
        <w:t>سرعان ما أدرك شاول هوية هذا الشخص الآخر (</w:t>
      </w:r>
      <w:hyperlink r:id="rId503">
        <w:r>
          <w:rPr>
            <w:lang w:val="ar_AE" w:bidi="ar_AE"/>
          </w:rPr>
          <w:rPr>
            <w:color w:val="0000EE"/>
            <w:u w:val="single"/>
          </w:rPr>
          <w:t>18:8–9</w:t>
        </w:r>
      </w:hyperlink>
      <w:r>
        <w:rPr>
          <w:lang w:val="ar_AE" w:bidi="ar_AE"/>
        </w:rPr>
        <w:t xml:space="preserve">؛ قارن مع أصحاح </w:t>
      </w:r>
      <w:hyperlink r:id="rId504">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29</w:t>
      </w:r>
      <w:r>
        <w:rPr>
          <w:lang w:val="ar_AE" w:bidi="ar_AE"/>
        </w:rPr>
      </w:r>
    </w:p>
    <w:p>
      <w:pPr>
        <w:bidi/>
      </w:pPr>
      <w:r>
        <w:rPr>
          <w:lang w:val="ar_AE" w:bidi="ar_AE"/>
        </w:rPr>
      </w:r>
      <w:r>
        <w:rPr>
          <w:lang w:val="ar_AE" w:bidi="ar_AE"/>
        </w:rPr>
        <w:t xml:space="preserve"> وَلاَ يَنْدَمُ (ولن يغير رأيه): تحدث صموئيل بنبرة نبوية عن التزام الله بجعل داود ملكًا والحفاظ على نسله. لقد رفض الله شاول، لكنه لن يرفض داود أبدًا (انظر </w:t>
      </w:r>
      <w:hyperlink r:id="rId247">
        <w:r>
          <w:rPr>
            <w:lang w:val="ar_AE" w:bidi="ar_AE"/>
          </w:rPr>
          <w:rPr>
            <w:color w:val="0000EE"/>
            <w:u w:val="single"/>
          </w:rPr>
          <w:t>2 صموئيل 7:8–17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٣٠</w:t>
      </w:r>
      <w:r>
        <w:rPr>
          <w:lang w:val="ar_AE" w:bidi="ar_AE"/>
        </w:rPr>
      </w:r>
    </w:p>
    <w:p>
      <w:pPr>
        <w:bidi/>
      </w:pPr>
      <w:r>
        <w:rPr>
          <w:lang w:val="ar_AE" w:bidi="ar_AE"/>
        </w:rPr>
      </w:r>
      <w:r>
        <w:rPr>
          <w:lang w:val="ar_AE" w:bidi="ar_AE"/>
        </w:rPr>
        <w:t>فَأَكْرِمْنِي أَمَامَ شُيُوخِ:</w:t>
      </w:r>
      <w:r>
        <w:rPr>
          <w:lang w:val="ar_AE" w:bidi="ar_AE"/>
        </w:rPr>
        <w:t xml:space="preserve"> لمساعدة شاول في حفظ ماء وجهه.</w:t>
      </w:r>
      <w:r>
        <w:rPr>
          <w:lang w:val="ar_AE" w:bidi="ar_AE"/>
        </w:rPr>
      </w:r>
      <w:r>
        <w:rPr>
          <w:lang w:val="ar_AE" w:bidi="ar_AE"/>
        </w:rPr>
      </w:r>
    </w:p>
    <w:p>
      <w:pPr>
        <w:bidi/>
      </w:pPr>
      <w:r>
        <w:rPr>
          <w:lang w:val="ar_AE" w:bidi="ar_AE"/>
        </w:rPr>
      </w:r>
    </w:p>
    <w:p>
      <w:pPr>
        <w:pStyle w:val="Heading2"/>
        <w:bidi/>
      </w:pPr>
      <w:r>
        <w:rPr>
          <w:lang w:val="ar_AE" w:bidi="ar_AE"/>
        </w:rPr>
        <w:t>1 صموئيل 15: 35</w:t>
      </w:r>
      <w:r>
        <w:rPr>
          <w:lang w:val="ar_AE" w:bidi="ar_AE"/>
        </w:rPr>
      </w:r>
    </w:p>
    <w:p>
      <w:pPr>
        <w:bidi/>
      </w:pPr>
      <w:r>
        <w:rPr>
          <w:lang w:val="ar_AE" w:bidi="ar_AE"/>
        </w:rPr>
      </w:r>
      <w:r>
        <w:rPr>
          <w:lang w:val="ar_AE" w:bidi="ar_AE"/>
        </w:rPr>
        <w:t xml:space="preserve">عادةً ما تُستخدم العبارة الفعلية "ناح" للتعبير عن الحزن على موت شخص ما. وبالرغم من أن شاول كان لا يزال حيًا، إلا أن ملكه كان يقترب من نهايته. وربما كان صموئيل ينوح بسبب ارتباطه الشخصي بشاول، أو شعور بالفشل، أو قلقه من أن حالة إسرائيل ستزداد سوءًا. • وَالرَّبُّ نَدِمَ: انظر "ملاحظة الموضوع </w:t>
      </w:r>
      <w:r>
        <w:rPr>
          <w:lang w:val="ar_AE" w:bidi="ar_AE"/>
        </w:rPr>
        <w:t>ندم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w:t>
      </w:r>
      <w:r>
        <w:rPr>
          <w:lang w:val="ar_AE" w:bidi="ar_AE"/>
        </w:rPr>
      </w:r>
    </w:p>
    <w:p>
      <w:pPr>
        <w:bidi/>
      </w:pPr>
      <w:r>
        <w:rPr>
          <w:lang w:val="ar_AE" w:bidi="ar_AE"/>
        </w:rPr>
      </w:r>
      <w:r>
        <w:rPr>
          <w:lang w:val="ar_AE" w:bidi="ar_AE"/>
        </w:rPr>
        <w:t xml:space="preserve">حَتَّى مَتَى تَنُوحُ عَلَى شَاوُلَ: انظر </w:t>
      </w:r>
      <w:r>
        <w:rPr>
          <w:lang w:val="ar_AE" w:bidi="ar_AE"/>
        </w:rPr>
        <w:t>ملاحظة الدراسة على 15:35</w:t>
      </w:r>
      <w:r>
        <w:rPr>
          <w:lang w:val="ar_AE" w:bidi="ar_AE"/>
        </w:rPr>
        <w:t>. • كانت بيت لحم تقع على بعد حوالي خمسة أميال جنوب أورشليم. وأصبحت تُعرف لاحقًا باسم مدينة داود (</w:t>
      </w:r>
      <w:hyperlink r:id="rId505">
        <w:r>
          <w:rPr>
            <w:lang w:val="ar_AE" w:bidi="ar_AE"/>
          </w:rPr>
          <w:rPr>
            <w:color w:val="0000EE"/>
            <w:u w:val="single"/>
          </w:rPr>
          <w:t>لوقا 2:11</w:t>
        </w:r>
      </w:hyperlink>
      <w:r>
        <w:rPr>
          <w:lang w:val="ar_AE" w:bidi="ar_AE"/>
        </w:rPr>
        <w:t>) وهي مكان ولادة يسوع. • يسّى هو حفيد بوعز وراعوث (</w:t>
      </w:r>
      <w:hyperlink r:id="rId506">
        <w:r>
          <w:rPr>
            <w:lang w:val="ar_AE" w:bidi="ar_AE"/>
          </w:rPr>
          <w:rPr>
            <w:color w:val="0000EE"/>
            <w:u w:val="single"/>
          </w:rPr>
          <w:t>راعوث 4:22</w:t>
        </w:r>
      </w:hyperlink>
      <w:r>
        <w:rPr>
          <w:lang w:val="ar_AE" w:bidi="ar_AE"/>
        </w:rPr>
        <w:t>). • رَأَيْتُ لِي: هذا الفعل العبري يعني أن الله قد رأى أحد أبناء [يسّى] وبنى اختياره على ما رآه. الله، الملك الأبدي، يعرف أفضل من شعب إسرائيل كيفية اختيار ملك صالح لخدمة الأمة، وقد دبَّر بديلًا لشاول سيقود إسرائيل بشكل جيد.</w:t>
      </w:r>
      <w:r>
        <w:rPr>
          <w:lang w:val="ar_AE" w:bidi="ar_AE"/>
        </w:rPr>
      </w:r>
      <w:r>
        <w:rPr>
          <w:lang w:val="ar_AE" w:bidi="ar_AE"/>
        </w:rPr>
      </w:r>
    </w:p>
    <w:p>
      <w:pPr>
        <w:bidi/>
      </w:pPr>
      <w:r>
        <w:rPr>
          <w:lang w:val="ar_AE" w:bidi="ar_AE"/>
        </w:rPr>
      </w:r>
    </w:p>
    <w:p>
      <w:pPr>
        <w:pStyle w:val="Heading2"/>
        <w:bidi/>
      </w:pPr>
      <w:r>
        <w:rPr>
          <w:lang w:val="ar_AE" w:bidi="ar_AE"/>
        </w:rPr>
        <w:t>1 صموئيل 16: 1–23</w:t>
      </w:r>
      <w:r>
        <w:rPr>
          <w:lang w:val="ar_AE" w:bidi="ar_AE"/>
        </w:rPr>
      </w:r>
    </w:p>
    <w:p>
      <w:pPr>
        <w:bidi/>
      </w:pPr>
      <w:r>
        <w:rPr>
          <w:lang w:val="ar_AE" w:bidi="ar_AE"/>
        </w:rPr>
      </w:r>
      <w:r>
        <w:rPr>
          <w:lang w:val="ar_AE" w:bidi="ar_AE"/>
        </w:rPr>
        <w:t>كان داود بديلًا لشاول. وهناك أوجه تشابه ملفتة بين الاثنين: فقد مسح صموئيل كليهما. ولم يكن أي منهما يسعى للمنصب. كلاهما كان مرشحًا غير متوقع (كان شاول من أصغر الأسباط، وكان داود أصغر الأبناء). وكان كلاهما مثيرًا للإعجاب في الشكل الخارجي (</w:t>
      </w:r>
      <w:hyperlink r:id="rId507">
        <w:r>
          <w:rPr>
            <w:lang w:val="ar_AE" w:bidi="ar_AE"/>
          </w:rPr>
          <w:rPr>
            <w:color w:val="0000EE"/>
            <w:u w:val="single"/>
          </w:rPr>
          <w:t>9:2</w:t>
        </w:r>
      </w:hyperlink>
      <w:r>
        <w:rPr>
          <w:lang w:val="ar_AE" w:bidi="ar_AE"/>
        </w:rPr>
        <w:t xml:space="preserve">؛ </w:t>
      </w:r>
      <w:hyperlink r:id="rId265">
        <w:r>
          <w:rPr>
            <w:lang w:val="ar_AE" w:bidi="ar_AE"/>
          </w:rPr>
          <w:rPr>
            <w:color w:val="0000EE"/>
            <w:u w:val="single"/>
          </w:rPr>
          <w:t>16:12</w:t>
        </w:r>
      </w:hyperlink>
      <w:r>
        <w:rPr>
          <w:lang w:val="ar_AE" w:bidi="ar_AE"/>
        </w:rPr>
        <w:t>). وحل الروح على كل واحد بقوة عندما مُسح ملكًا (</w:t>
      </w:r>
      <w:hyperlink r:id="rId508">
        <w:r>
          <w:rPr>
            <w:lang w:val="ar_AE" w:bidi="ar_AE"/>
          </w:rPr>
          <w:rPr>
            <w:color w:val="0000EE"/>
            <w:u w:val="single"/>
          </w:rPr>
          <w:t>10:10</w:t>
        </w:r>
      </w:hyperlink>
      <w:r>
        <w:rPr>
          <w:lang w:val="ar_AE" w:bidi="ar_AE"/>
        </w:rPr>
        <w:t xml:space="preserve">؛ </w:t>
      </w:r>
      <w:hyperlink r:id="rId315">
        <w:r>
          <w:rPr>
            <w:lang w:val="ar_AE" w:bidi="ar_AE"/>
          </w:rPr>
          <w:rPr>
            <w:color w:val="0000EE"/>
            <w:u w:val="single"/>
          </w:rPr>
          <w:t>11:6</w:t>
        </w:r>
      </w:hyperlink>
      <w:r>
        <w:rPr>
          <w:lang w:val="ar_AE" w:bidi="ar_AE"/>
        </w:rPr>
        <w:t xml:space="preserve">؛ </w:t>
      </w:r>
      <w:hyperlink r:id="rId301">
        <w:r>
          <w:rPr>
            <w:lang w:val="ar_AE" w:bidi="ar_AE"/>
          </w:rPr>
          <w:rPr>
            <w:color w:val="0000EE"/>
            <w:u w:val="single"/>
          </w:rPr>
          <w:t>16:13</w:t>
        </w:r>
      </w:hyperlink>
      <w:r>
        <w:rPr>
          <w:lang w:val="ar_AE" w:bidi="ar_AE"/>
        </w:rPr>
        <w:t>). الفرق الرئيسي هو أن داود كان "رَجُلًا حسب قلب [الله]" (</w:t>
      </w:r>
      <w:hyperlink r:id="rId509">
        <w:r>
          <w:rPr>
            <w:lang w:val="ar_AE" w:bidi="ar_AE"/>
          </w:rPr>
          <w:rPr>
            <w:color w:val="0000EE"/>
            <w:u w:val="single"/>
          </w:rPr>
          <w:t>13:14</w:t>
        </w:r>
      </w:hyperlink>
      <w:r>
        <w:rPr>
          <w:lang w:val="ar_AE" w:bidi="ar_AE"/>
        </w:rPr>
        <w:t xml:space="preserve">؛ قارن </w:t>
      </w:r>
      <w:hyperlink r:id="rId510">
        <w:r>
          <w:rPr>
            <w:lang w:val="ar_AE" w:bidi="ar_AE"/>
          </w:rPr>
          <w:rPr>
            <w:color w:val="0000EE"/>
            <w:u w:val="single"/>
          </w:rPr>
          <w:t>16:7</w:t>
        </w:r>
      </w:hyperlink>
      <w:r>
        <w:rPr>
          <w:lang w:val="ar_AE" w:bidi="ar_AE"/>
        </w:rPr>
        <w:t>)، في حين لم يكن شاول كذلك.</w:t>
      </w:r>
      <w:r>
        <w:rPr>
          <w:lang w:val="ar_AE" w:bidi="ar_AE"/>
        </w:rPr>
      </w:r>
      <w:r>
        <w:rPr>
          <w:lang w:val="ar_AE" w:bidi="ar_AE"/>
        </w:rPr>
      </w:r>
    </w:p>
    <w:p>
      <w:pPr>
        <w:bidi/>
      </w:pPr>
      <w:r>
        <w:rPr>
          <w:lang w:val="ar_AE" w:bidi="ar_AE"/>
        </w:rPr>
      </w:r>
    </w:p>
    <w:p>
      <w:pPr>
        <w:pStyle w:val="Heading2"/>
        <w:bidi/>
      </w:pPr>
      <w:r>
        <w:rPr>
          <w:lang w:val="ar_AE" w:bidi="ar_AE"/>
        </w:rPr>
        <w:t>1 صموئيل 16: 2</w:t>
      </w:r>
      <w:r>
        <w:rPr>
          <w:lang w:val="ar_AE" w:bidi="ar_AE"/>
        </w:rPr>
      </w:r>
    </w:p>
    <w:p>
      <w:pPr>
        <w:bidi/>
      </w:pPr>
      <w:r>
        <w:rPr>
          <w:lang w:val="ar_AE" w:bidi="ar_AE"/>
        </w:rPr>
      </w:r>
      <w:r>
        <w:rPr>
          <w:lang w:val="ar_AE" w:bidi="ar_AE"/>
        </w:rPr>
        <w:t xml:space="preserve">وَقُلْ: قَدْ جِئْتُ لأَذْبَحَ لِلرَّبِّ: يقود الله أحيانًا خُدّامه إلى مواقف خطرة. لكنه يحمي خاصته— أحيانًا بمعجزة، وأحيانًا باستراتيجية (انظر </w:t>
      </w:r>
      <w:hyperlink r:id="rId511">
        <w:r>
          <w:rPr>
            <w:lang w:val="ar_AE" w:bidi="ar_AE"/>
          </w:rPr>
          <w:rPr>
            <w:color w:val="0000EE"/>
            <w:u w:val="single"/>
          </w:rPr>
          <w:t>خروج 3:18–22</w:t>
        </w:r>
      </w:hyperlink>
      <w:r>
        <w:rPr>
          <w:lang w:val="ar_AE" w:bidi="ar_AE"/>
        </w:rPr>
        <w:t xml:space="preserve">). في وظيفته كقاضٍ وكاهن، لم يكن صموئيل ليثير أي شكوك بتقديمه ذبيحة (انظر </w:t>
      </w:r>
      <w:hyperlink r:id="rId423">
        <w:r>
          <w:rPr>
            <w:lang w:val="ar_AE" w:bidi="ar_AE"/>
          </w:rPr>
          <w:rPr>
            <w:color w:val="0000EE"/>
            <w:u w:val="single"/>
          </w:rPr>
          <w:t>1 صموئيل 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١٦: ٤</w:t>
      </w:r>
      <w:r>
        <w:rPr>
          <w:lang w:val="ar_AE" w:bidi="ar_AE"/>
        </w:rPr>
      </w:r>
    </w:p>
    <w:p>
      <w:pPr>
        <w:bidi/>
      </w:pPr>
      <w:r>
        <w:rPr>
          <w:lang w:val="ar_AE" w:bidi="ar_AE"/>
        </w:rPr>
      </w:r>
      <w:r>
        <w:rPr>
          <w:lang w:val="ar_AE" w:bidi="ar_AE"/>
        </w:rPr>
        <w:t>فَٱرْتَعَدَ شُيُوخُ</w:t>
      </w:r>
      <w:r>
        <w:rPr>
          <w:lang w:val="ar_AE" w:bidi="ar_AE"/>
        </w:rPr>
        <w:t>: يُحتمل أن أخبار توبيخ صموئيل لشاول، وما تبعه من إعدام أجاج، قد وصلت إلى بيت لحم.</w:t>
      </w:r>
      <w:r>
        <w:rPr>
          <w:lang w:val="ar_AE" w:bidi="ar_AE"/>
        </w:rPr>
      </w:r>
      <w:r>
        <w:rPr>
          <w:lang w:val="ar_AE" w:bidi="ar_AE"/>
        </w:rPr>
      </w:r>
    </w:p>
    <w:p>
      <w:pPr>
        <w:bidi/>
      </w:pPr>
      <w:r>
        <w:rPr>
          <w:lang w:val="ar_AE" w:bidi="ar_AE"/>
        </w:rPr>
      </w:r>
    </w:p>
    <w:p>
      <w:pPr>
        <w:pStyle w:val="Heading2"/>
        <w:bidi/>
      </w:pPr>
      <w:r>
        <w:rPr>
          <w:lang w:val="ar_AE" w:bidi="ar_AE"/>
        </w:rPr>
        <w:t>1 صموئيل 16: 5</w:t>
      </w:r>
      <w:r>
        <w:rPr>
          <w:lang w:val="ar_AE" w:bidi="ar_AE"/>
        </w:rPr>
      </w:r>
    </w:p>
    <w:p>
      <w:pPr>
        <w:bidi/>
      </w:pPr>
      <w:r>
        <w:rPr>
          <w:lang w:val="ar_AE" w:bidi="ar_AE"/>
        </w:rPr>
      </w:r>
      <w:r>
        <w:rPr>
          <w:lang w:val="ar_AE" w:bidi="ar_AE"/>
        </w:rPr>
        <w:t xml:space="preserve">تَقَدَّسُوا : تتضمن الطهارة الذاتية الاستحمام والامتناع عن العلاقات الجنسية (انظر </w:t>
      </w:r>
      <w:hyperlink r:id="rId512">
        <w:r>
          <w:rPr>
            <w:lang w:val="ar_AE" w:bidi="ar_AE"/>
          </w:rPr>
          <w:rPr>
            <w:color w:val="0000EE"/>
            <w:u w:val="single"/>
          </w:rPr>
          <w:t>خروج 19:10–15</w:t>
        </w:r>
      </w:hyperlink>
      <w:r>
        <w:rPr>
          <w:lang w:val="ar_AE" w:bidi="ar_AE"/>
        </w:rPr>
        <w:t xml:space="preserve">؛ قارن </w:t>
      </w:r>
      <w:hyperlink r:id="rId513">
        <w:r>
          <w:rPr>
            <w:lang w:val="ar_AE" w:bidi="ar_AE"/>
          </w:rPr>
          <w:rPr>
            <w:color w:val="0000EE"/>
            <w:u w:val="single"/>
          </w:rPr>
          <w:t>تكوين 35:2–4</w:t>
        </w:r>
      </w:hyperlink>
      <w:r>
        <w:rPr>
          <w:lang w:val="ar_AE" w:bidi="ar_AE"/>
        </w:rPr>
        <w:t xml:space="preserve">). • من المرجح أن الذبيحة تمت في صباح اليوم التالي (انظر </w:t>
      </w:r>
      <w:hyperlink r:id="rId514">
        <w:r>
          <w:rPr>
            <w:lang w:val="ar_AE" w:bidi="ar_AE"/>
          </w:rPr>
          <w:rPr>
            <w:color w:val="0000EE"/>
            <w:u w:val="single"/>
          </w:rPr>
          <w:t>عدد 11:18</w:t>
        </w:r>
      </w:hyperlink>
      <w:r>
        <w:rPr>
          <w:lang w:val="ar_AE" w:bidi="ar_AE"/>
        </w:rPr>
        <w:t xml:space="preserve">؛ </w:t>
      </w:r>
      <w:hyperlink r:id="rId515">
        <w:r>
          <w:rPr>
            <w:lang w:val="ar_AE" w:bidi="ar_AE"/>
          </w:rPr>
          <w:rPr>
            <w:color w:val="0000EE"/>
            <w:u w:val="single"/>
          </w:rPr>
          <w:t>يشوع 3:5</w:t>
        </w:r>
      </w:hyperlink>
      <w:r>
        <w:rPr>
          <w:lang w:val="ar_AE" w:bidi="ar_AE"/>
        </w:rPr>
        <w:t xml:space="preserve">؛ </w:t>
      </w:r>
      <w:hyperlink r:id="rId516">
        <w:r>
          <w:rPr>
            <w:lang w:val="ar_AE" w:bidi="ar_AE"/>
          </w:rPr>
          <w:rPr>
            <w:color w:val="0000EE"/>
            <w:u w:val="single"/>
          </w:rPr>
          <w:t>7:13–14</w:t>
        </w:r>
      </w:hyperlink>
      <w:r>
        <w:rPr>
          <w:lang w:val="ar_AE" w:bidi="ar_AE"/>
        </w:rPr>
        <w:t xml:space="preserve">). • أجرى صموئيل طقوس التطهير ليَسَّى وأبنائه للتأكد من أنهم مستعدون للذبيحة ولمسحة الملك الجديد (قارن </w:t>
      </w:r>
      <w:hyperlink r:id="rId517">
        <w:r>
          <w:rPr>
            <w:lang w:val="ar_AE" w:bidi="ar_AE"/>
          </w:rPr>
          <w:rPr>
            <w:color w:val="0000EE"/>
            <w:u w:val="single"/>
          </w:rPr>
          <w:t>خروج 19:10</w:t>
        </w:r>
      </w:hyperlink>
      <w:r>
        <w:rPr>
          <w:lang w:val="ar_AE" w:bidi="ar_AE"/>
        </w:rPr>
        <w:t xml:space="preserve">؛ </w:t>
      </w:r>
      <w:hyperlink r:id="rId515">
        <w:r>
          <w:rPr>
            <w:lang w:val="ar_AE" w:bidi="ar_AE"/>
          </w:rPr>
          <w:rPr>
            <w:color w:val="0000EE"/>
            <w:u w:val="single"/>
          </w:rPr>
          <w:t>يشوع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6–7</w:t>
      </w:r>
      <w:r>
        <w:rPr>
          <w:lang w:val="ar_AE" w:bidi="ar_AE"/>
        </w:rPr>
      </w:r>
    </w:p>
    <w:p>
      <w:pPr>
        <w:bidi/>
      </w:pPr>
      <w:r>
        <w:rPr>
          <w:lang w:val="ar_AE" w:bidi="ar_AE"/>
        </w:rPr>
      </w:r>
      <w:r>
        <w:rPr>
          <w:lang w:val="ar_AE" w:bidi="ar_AE"/>
        </w:rPr>
        <w:t xml:space="preserve">مَنْظَرِهِ وَطُولِ قَامَتِهِ: مثل شاول، كان لأليآب، ابن يسّى الأكبر، مظهر خارجي مثير للإعجاب (قارن </w:t>
      </w:r>
      <w:hyperlink r:id="rId507">
        <w:r>
          <w:rPr>
            <w:lang w:val="ar_AE" w:bidi="ar_AE"/>
          </w:rPr>
          <w:rPr>
            <w:color w:val="0000EE"/>
            <w:u w:val="single"/>
          </w:rPr>
          <w:t>9:2</w:t>
        </w:r>
      </w:hyperlink>
      <w:r>
        <w:rPr>
          <w:lang w:val="ar_AE" w:bidi="ar_AE"/>
        </w:rPr>
        <w:t xml:space="preserve">). وأيضًا مثل شاول، تم رفضه (قارن </w:t>
      </w:r>
      <w:hyperlink r:id="rId518">
        <w:r>
          <w:rPr>
            <w:lang w:val="ar_AE" w:bidi="ar_AE"/>
          </w:rPr>
          <w:rPr>
            <w:color w:val="0000EE"/>
            <w:u w:val="single"/>
          </w:rPr>
          <w:t>15:23</w:t>
        </w:r>
      </w:hyperlink>
      <w:r>
        <w:rPr>
          <w:lang w:val="ar_AE" w:bidi="ar_AE"/>
        </w:rPr>
        <w:t>). كان لدى الله شخص آخر في فكره ليمسحه كملك. • وَأَمَّا الرَّبُّ فَإِنَّهُ يَنْظُرُ إِلَى الْقَلْبِ: يستطيع الله أن يمنح قلبًا جديدًا (</w:t>
      </w:r>
      <w:hyperlink r:id="rId332">
        <w:r>
          <w:rPr>
            <w:lang w:val="ar_AE" w:bidi="ar_AE"/>
          </w:rPr>
          <w:rPr>
            <w:color w:val="0000EE"/>
            <w:u w:val="single"/>
          </w:rPr>
          <w:t>10:9</w:t>
        </w:r>
      </w:hyperlink>
      <w:r>
        <w:rPr>
          <w:lang w:val="ar_AE" w:bidi="ar_AE"/>
        </w:rPr>
        <w:t>)، ويلمس القلوب (</w:t>
      </w:r>
      <w:hyperlink r:id="rId305">
        <w:r>
          <w:rPr>
            <w:lang w:val="ar_AE" w:bidi="ar_AE"/>
          </w:rPr>
          <w:rPr>
            <w:color w:val="0000EE"/>
            <w:u w:val="single"/>
          </w:rPr>
          <w:t>10:26</w:t>
        </w:r>
      </w:hyperlink>
      <w:r>
        <w:rPr>
          <w:lang w:val="ar_AE" w:bidi="ar_AE"/>
        </w:rPr>
        <w:t>)، وينظر في دوافع القلب العميقة (</w:t>
      </w:r>
      <w:hyperlink r:id="rId519">
        <w:r>
          <w:rPr>
            <w:lang w:val="ar_AE" w:bidi="ar_AE"/>
          </w:rPr>
          <w:rPr>
            <w:color w:val="0000EE"/>
            <w:u w:val="single"/>
          </w:rPr>
          <w:t>مزمور 139:1</w:t>
        </w:r>
      </w:hyperlink>
      <w:r>
        <w:rPr>
          <w:lang w:val="ar_AE" w:bidi="ar_AE"/>
        </w:rPr>
        <w:t xml:space="preserve">). يرى الله ما لا يمكن للناس رؤيته—الشخصية الحقيقية للإنسان. تظهر شخصية أليآب في </w:t>
      </w:r>
      <w:hyperlink r:id="rId520">
        <w:r>
          <w:rPr>
            <w:lang w:val="ar_AE" w:bidi="ar_AE"/>
          </w:rPr>
          <w:rPr>
            <w:color w:val="0000EE"/>
            <w:u w:val="single"/>
          </w:rPr>
          <w:t>1 صموئيل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13</w:t>
      </w:r>
      <w:r>
        <w:rPr>
          <w:lang w:val="ar_AE" w:bidi="ar_AE"/>
        </w:rPr>
      </w:r>
    </w:p>
    <w:p>
      <w:pPr>
        <w:bidi/>
      </w:pPr>
      <w:r>
        <w:rPr>
          <w:lang w:val="ar_AE" w:bidi="ar_AE"/>
        </w:rPr>
      </w:r>
      <w:r>
        <w:rPr>
          <w:lang w:val="ar_AE" w:bidi="ar_AE"/>
        </w:rPr>
        <w:t xml:space="preserve">حلّ روح الرب على داود، وكان ذلك واضحًا باستمرار (مثلًا، </w:t>
      </w:r>
      <w:hyperlink r:id="rId521">
        <w:r>
          <w:rPr>
            <w:lang w:val="ar_AE" w:bidi="ar_AE"/>
          </w:rPr>
          <w:rPr>
            <w:color w:val="0000EE"/>
            <w:u w:val="single"/>
          </w:rPr>
          <w:t>16:23</w:t>
        </w:r>
      </w:hyperlink>
      <w:r>
        <w:rPr>
          <w:lang w:val="ar_AE" w:bidi="ar_AE"/>
        </w:rPr>
        <w:t xml:space="preserve">؛ </w:t>
      </w:r>
      <w:hyperlink r:id="rId522">
        <w:r>
          <w:rPr>
            <w:lang w:val="ar_AE" w:bidi="ar_AE"/>
          </w:rPr>
          <w:rPr>
            <w:color w:val="0000EE"/>
            <w:u w:val="single"/>
          </w:rPr>
          <w:t>17:48–54</w:t>
        </w:r>
      </w:hyperlink>
      <w:r>
        <w:rPr>
          <w:lang w:val="ar_AE" w:bidi="ar_AE"/>
        </w:rPr>
        <w:t xml:space="preserve">؛ </w:t>
      </w:r>
      <w:hyperlink r:id="rId523">
        <w:r>
          <w:rPr>
            <w:lang w:val="ar_AE" w:bidi="ar_AE"/>
          </w:rPr>
          <w:rPr>
            <w:color w:val="0000EE"/>
            <w:u w:val="single"/>
          </w:rPr>
          <w:t>18:5</w:t>
        </w:r>
      </w:hyperlink>
      <w:r>
        <w:rPr>
          <w:lang w:val="ar_AE" w:bidi="ar_AE"/>
        </w:rPr>
        <w:t xml:space="preserve">، </w:t>
      </w:r>
      <w:hyperlink r:id="rId524">
        <w:r>
          <w:rPr>
            <w:lang w:val="ar_AE" w:bidi="ar_AE"/>
          </w:rPr>
          <w:rPr>
            <w:color w:val="0000EE"/>
            <w:u w:val="single"/>
          </w:rPr>
          <w:t>12–16</w:t>
        </w:r>
      </w:hyperlink>
      <w:r>
        <w:rPr>
          <w:lang w:val="ar_AE" w:bidi="ar_AE"/>
        </w:rPr>
        <w:t>). كما حلّ روح الرب على شاول (</w:t>
      </w:r>
      <w:hyperlink r:id="rId508">
        <w:r>
          <w:rPr>
            <w:lang w:val="ar_AE" w:bidi="ar_AE"/>
          </w:rPr>
          <w:rPr>
            <w:color w:val="0000EE"/>
            <w:u w:val="single"/>
          </w:rPr>
          <w:t>10:10</w:t>
        </w:r>
      </w:hyperlink>
      <w:r>
        <w:rPr>
          <w:lang w:val="ar_AE" w:bidi="ar_AE"/>
        </w:rPr>
        <w:t>) لكنه فارقه بسبب عصيانه (</w:t>
      </w:r>
      <w:hyperlink r:id="rId311">
        <w:r>
          <w:rPr>
            <w:lang w:val="ar_AE" w:bidi="ar_AE"/>
          </w:rPr>
          <w:rPr>
            <w:color w:val="0000EE"/>
            <w:u w:val="single"/>
          </w:rPr>
          <w:t>16:14</w:t>
        </w:r>
      </w:hyperlink>
      <w:r>
        <w:rPr>
          <w:lang w:val="ar_AE" w:bidi="ar_AE"/>
        </w:rPr>
        <w:t>). • الرّامة: مسقط رأس صموئيل (</w:t>
      </w:r>
      <w:hyperlink r:id="rId237">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14</w:t>
      </w:r>
      <w:r>
        <w:rPr>
          <w:lang w:val="ar_AE" w:bidi="ar_AE"/>
        </w:rPr>
      </w:r>
    </w:p>
    <w:p>
      <w:pPr>
        <w:bidi/>
      </w:pPr>
      <w:r>
        <w:rPr>
          <w:lang w:val="ar_AE" w:bidi="ar_AE"/>
        </w:rPr>
      </w:r>
      <w:r>
        <w:rPr>
          <w:lang w:val="ar_AE" w:bidi="ar_AE"/>
        </w:rPr>
        <w:t>وَذَهَبَ رُوحُ الرَّبِّ مِنْ عِنْدِ شَاوُلَ: على النقيض من حلول الروح على داود (انظر ملاحظة الموضوع "</w:t>
      </w:r>
      <w:r>
        <w:rPr>
          <w:lang w:val="ar_AE" w:bidi="ar_AE"/>
        </w:rPr>
        <w:t>حلول الروح</w:t>
      </w:r>
      <w:r>
        <w:rPr>
          <w:lang w:val="ar_AE" w:bidi="ar_AE"/>
        </w:rPr>
        <w:t xml:space="preserve">"). • أرسل الرب روحًا رديئًا كنتيجة لعصيان شاول (انظر أيضًا </w:t>
      </w:r>
      <w:hyperlink r:id="rId525">
        <w:r>
          <w:rPr>
            <w:lang w:val="ar_AE" w:bidi="ar_AE"/>
          </w:rPr>
          <w:rPr>
            <w:color w:val="0000EE"/>
            <w:u w:val="single"/>
          </w:rPr>
          <w:t>18:10</w:t>
        </w:r>
      </w:hyperlink>
      <w:r>
        <w:rPr>
          <w:lang w:val="ar_AE" w:bidi="ar_AE"/>
        </w:rPr>
        <w:t xml:space="preserve">؛ </w:t>
      </w:r>
      <w:hyperlink r:id="rId526">
        <w:r>
          <w:rPr>
            <w:lang w:val="ar_AE" w:bidi="ar_AE"/>
          </w:rPr>
          <w:rPr>
            <w:color w:val="0000EE"/>
            <w:u w:val="single"/>
          </w:rPr>
          <w:t>19:9</w:t>
        </w:r>
      </w:hyperlink>
      <w:r>
        <w:rPr>
          <w:lang w:val="ar_AE" w:bidi="ar_AE"/>
        </w:rPr>
        <w:t xml:space="preserve">؛ قارن </w:t>
      </w:r>
      <w:hyperlink r:id="rId527">
        <w:r>
          <w:rPr>
            <w:lang w:val="ar_AE" w:bidi="ar_AE"/>
          </w:rPr>
          <w:rPr>
            <w:color w:val="0000EE"/>
            <w:u w:val="single"/>
          </w:rPr>
          <w:t>قضاة 9:23</w:t>
        </w:r>
      </w:hyperlink>
      <w:r>
        <w:rPr>
          <w:lang w:val="ar_AE" w:bidi="ar_AE"/>
        </w:rPr>
        <w:t xml:space="preserve">؛ </w:t>
      </w:r>
      <w:hyperlink r:id="rId528">
        <w:r>
          <w:rPr>
            <w:lang w:val="ar_AE" w:bidi="ar_AE"/>
          </w:rPr>
          <w:rPr>
            <w:color w:val="0000EE"/>
            <w:u w:val="single"/>
          </w:rPr>
          <w:t>رومية 1:28–29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14–31: 13</w:t>
      </w:r>
      <w:r>
        <w:rPr>
          <w:lang w:val="ar_AE" w:bidi="ar_AE"/>
        </w:rPr>
      </w:r>
    </w:p>
    <w:p>
      <w:pPr>
        <w:bidi/>
      </w:pPr>
      <w:r>
        <w:rPr>
          <w:lang w:val="ar_AE" w:bidi="ar_AE"/>
        </w:rPr>
      </w:r>
      <w:r>
        <w:rPr>
          <w:lang w:val="ar_AE" w:bidi="ar_AE"/>
        </w:rPr>
        <w:t xml:space="preserve">استمر مُلك شاول في الانحدار بعد أن فارقه روح الله. وانتهى حُكمه بالخزي والهزيمة (أصحاح </w:t>
      </w:r>
      <w:hyperlink r:id="rId44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18</w:t>
      </w:r>
      <w:r>
        <w:rPr>
          <w:lang w:val="ar_AE" w:bidi="ar_AE"/>
        </w:rPr>
      </w:r>
    </w:p>
    <w:p>
      <w:pPr>
        <w:bidi/>
      </w:pPr>
      <w:r>
        <w:rPr>
          <w:lang w:val="ar_AE" w:bidi="ar_AE"/>
        </w:rPr>
      </w:r>
      <w:r>
        <w:rPr>
          <w:lang w:val="ar_AE" w:bidi="ar_AE"/>
        </w:rPr>
        <w:t xml:space="preserve">العود: من المرجح أن الآلة كانت قيثارة (كما في </w:t>
      </w:r>
      <w:hyperlink r:id="rId529">
        <w:r>
          <w:rPr>
            <w:lang w:val="ar_AE" w:bidi="ar_AE"/>
          </w:rPr>
          <w:rPr>
            <w:color w:val="0000EE"/>
            <w:u w:val="single"/>
          </w:rPr>
          <w:t>10:5</w:t>
        </w:r>
      </w:hyperlink>
      <w:r>
        <w:rPr>
          <w:lang w:val="ar_AE" w:bidi="ar_AE"/>
        </w:rPr>
        <w:t>). • الرب معه: أدرك الناس أن روح الله كان مع داود (</w:t>
      </w:r>
      <w:hyperlink r:id="rId301">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21</w:t>
      </w:r>
      <w:r>
        <w:rPr>
          <w:lang w:val="ar_AE" w:bidi="ar_AE"/>
        </w:rPr>
      </w:r>
    </w:p>
    <w:p>
      <w:pPr>
        <w:bidi/>
      </w:pPr>
      <w:r>
        <w:rPr>
          <w:lang w:val="ar_AE" w:bidi="ar_AE"/>
        </w:rPr>
      </w:r>
      <w:r>
        <w:rPr>
          <w:lang w:val="ar_AE" w:bidi="ar_AE"/>
        </w:rPr>
        <w:t>بالرغم من أن شاول أحب داود كثيرًا في البداية</w:t>
      </w:r>
      <w:r>
        <w:rPr>
          <w:i/>
          <w:lang w:val="ar_AE" w:bidi="ar_AE"/>
        </w:rPr>
        <w:t>،</w:t>
      </w:r>
      <w:r>
        <w:rPr>
          <w:lang w:val="ar_AE" w:bidi="ar_AE"/>
        </w:rPr>
        <w:t xml:space="preserve"> إلا أن هذا الحب سرعان ما تحول إلى غيرة شديدة وكراهية (انظر </w:t>
      </w:r>
      <w:hyperlink r:id="rId530">
        <w:r>
          <w:rPr>
            <w:lang w:val="ar_AE" w:bidi="ar_AE"/>
          </w:rPr>
          <w:rPr>
            <w:color w:val="0000EE"/>
            <w:u w:val="single"/>
          </w:rPr>
          <w:t>18:8–14</w:t>
        </w:r>
      </w:hyperlink>
      <w:r>
        <w:rPr>
          <w:lang w:val="ar_AE" w:bidi="ar_AE"/>
        </w:rPr>
        <w:t xml:space="preserve">). • كان حامل السلاح في إسرائيل القديمة بمثابة المرافق الشخصي للقائد المحارب (انظر </w:t>
      </w:r>
      <w:hyperlink r:id="rId531">
        <w:r>
          <w:rPr>
            <w:lang w:val="ar_AE" w:bidi="ar_AE"/>
          </w:rPr>
          <w:rPr>
            <w:color w:val="0000EE"/>
            <w:u w:val="single"/>
          </w:rPr>
          <w:t>14:1–15</w:t>
        </w:r>
      </w:hyperlink>
      <w:r>
        <w:rPr>
          <w:lang w:val="ar_AE" w:bidi="ar_AE"/>
        </w:rPr>
        <w:t xml:space="preserve">؛ </w:t>
      </w:r>
      <w:hyperlink r:id="rId532">
        <w:r>
          <w:rPr>
            <w:lang w:val="ar_AE" w:bidi="ar_AE"/>
          </w:rPr>
          <w:rPr>
            <w:color w:val="0000EE"/>
            <w:u w:val="single"/>
          </w:rPr>
          <w:t>31:4–6</w:t>
        </w:r>
      </w:hyperlink>
      <w:r>
        <w:rPr>
          <w:lang w:val="ar_AE" w:bidi="ar_AE"/>
        </w:rPr>
        <w:t xml:space="preserve">؛ </w:t>
      </w:r>
      <w:hyperlink r:id="rId533">
        <w:r>
          <w:rPr>
            <w:lang w:val="ar_AE" w:bidi="ar_AE"/>
          </w:rPr>
          <w:rPr>
            <w:color w:val="0000EE"/>
            <w:u w:val="single"/>
          </w:rPr>
          <w:t>قضاة 9:54</w:t>
        </w:r>
      </w:hyperlink>
      <w:r>
        <w:rPr>
          <w:lang w:val="ar_AE" w:bidi="ar_AE"/>
        </w:rPr>
        <w:t xml:space="preserve">؛ </w:t>
      </w:r>
      <w:hyperlink r:id="rId534">
        <w:r>
          <w:rPr>
            <w:lang w:val="ar_AE" w:bidi="ar_AE"/>
          </w:rPr>
          <w:rPr>
            <w:color w:val="0000EE"/>
            <w:u w:val="single"/>
          </w:rPr>
          <w:t>2 صموئيل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22</w:t>
      </w:r>
      <w:r>
        <w:rPr>
          <w:lang w:val="ar_AE" w:bidi="ar_AE"/>
        </w:rPr>
      </w:r>
    </w:p>
    <w:p>
      <w:pPr>
        <w:bidi/>
      </w:pPr>
      <w:r>
        <w:rPr>
          <w:lang w:val="ar_AE" w:bidi="ar_AE"/>
        </w:rPr>
      </w:r>
      <w:r>
        <w:rPr>
          <w:lang w:val="ar_AE" w:bidi="ar_AE"/>
        </w:rPr>
        <w:t>قام يسّى، أبو داود (</w:t>
      </w:r>
      <w:hyperlink r:id="rId535">
        <w:r>
          <w:rPr>
            <w:lang w:val="ar_AE" w:bidi="ar_AE"/>
          </w:rPr>
          <w:rPr>
            <w:color w:val="0000EE"/>
            <w:u w:val="single"/>
          </w:rPr>
          <w:t>16:18</w:t>
        </w:r>
      </w:hyperlink>
      <w:r>
        <w:rPr>
          <w:lang w:val="ar_AE" w:bidi="ar_AE"/>
        </w:rPr>
        <w:t xml:space="preserve">)، بترتيب الأمور بحيث يستمر داود في خدمة شاول في حين يواصل أداء عمله في الرعي في بيته (انظر </w:t>
      </w:r>
      <w:hyperlink r:id="rId536">
        <w:r>
          <w:rPr>
            <w:lang w:val="ar_AE" w:bidi="ar_AE"/>
          </w:rPr>
          <w:rPr>
            <w:color w:val="0000EE"/>
            <w:u w:val="single"/>
          </w:rPr>
          <w:t>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23</w:t>
      </w:r>
      <w:r>
        <w:rPr>
          <w:lang w:val="ar_AE" w:bidi="ar_AE"/>
        </w:rPr>
      </w:r>
    </w:p>
    <w:p>
      <w:pPr>
        <w:bidi/>
      </w:pPr>
      <w:r>
        <w:rPr>
          <w:lang w:val="ar_AE" w:bidi="ar_AE"/>
        </w:rPr>
      </w:r>
      <w:r>
        <w:rPr>
          <w:lang w:val="ar_AE" w:bidi="ar_AE"/>
        </w:rPr>
        <w:t xml:space="preserve"> فَكَانَ يَرْتَاحُ شَاوُلُ وَيَطِيبُ: لم يكن داود مجرد شاب وسيم وموهوب في الموسيقى؛ بل كان الملك الممسوح. هنا أظهر داود ما يجب أن يكون عليه الملك: شخص يجلب الراحة. ولاحقًا، كتب داود عشرات المزامير التي جلبت الراحة والطمأنينة عبر العصور. • يَذْهَبُ عَنْهُ الرُّوحُ الرَّدِيءُ: حتى أولئك الذين هم عصاة ومرفوضون يمكنهم الحصول على الراحة والطمأنينة من خلال خادم الرب.</w:t>
      </w:r>
      <w:r>
        <w:rPr>
          <w:lang w:val="ar_AE" w:bidi="ar_AE"/>
        </w:rPr>
      </w:r>
      <w:r>
        <w:rPr>
          <w:lang w:val="ar_AE" w:bidi="ar_AE"/>
        </w:rPr>
      </w:r>
    </w:p>
    <w:p>
      <w:pPr>
        <w:bidi/>
      </w:pPr>
      <w:r>
        <w:rPr>
          <w:lang w:val="ar_AE" w:bidi="ar_AE"/>
        </w:rPr>
      </w:r>
    </w:p>
    <w:p>
      <w:pPr>
        <w:pStyle w:val="Heading2"/>
        <w:bidi/>
      </w:pPr>
      <w:r>
        <w:rPr>
          <w:lang w:val="ar_AE" w:bidi="ar_AE"/>
        </w:rPr>
        <w:t>1 صموئيل 17: 1</w:t>
      </w:r>
      <w:r>
        <w:rPr>
          <w:lang w:val="ar_AE" w:bidi="ar_AE"/>
        </w:rPr>
      </w:r>
    </w:p>
    <w:p>
      <w:pPr>
        <w:bidi/>
      </w:pPr>
      <w:r>
        <w:rPr>
          <w:lang w:val="ar_AE" w:bidi="ar_AE"/>
        </w:rPr>
      </w:r>
      <w:r>
        <w:rPr>
          <w:lang w:val="ar_AE" w:bidi="ar_AE"/>
        </w:rPr>
        <w:t xml:space="preserve">شَكَّل الفلسطينيون تهديدًا مستمرًا طوال فترة حكم شاول (انظر </w:t>
      </w:r>
      <w:hyperlink r:id="rId537">
        <w:r>
          <w:rPr>
            <w:lang w:val="ar_AE" w:bidi="ar_AE"/>
          </w:rPr>
          <w:rPr>
            <w:color w:val="0000EE"/>
            <w:u w:val="single"/>
          </w:rPr>
          <w:t>14:47–52</w:t>
        </w:r>
      </w:hyperlink>
      <w:r>
        <w:rPr>
          <w:lang w:val="ar_AE" w:bidi="ar_AE"/>
        </w:rPr>
        <w:t>). • سوكوه في يهوذا كانت تبعد أربعة عشر ميلًا غرب بيت لحم باتجاه أراضي الفلسطينيين. • عزيقة كانت تبعد بضعة أميال شمال غرب سوكوه (الموقع الدقيق لأفس دميم غير معروف). كان الفلسطينيون يتعدون على أراضي الإسرائيليين.</w:t>
      </w:r>
      <w:r>
        <w:rPr>
          <w:lang w:val="ar_AE" w:bidi="ar_AE"/>
        </w:rPr>
      </w:r>
      <w:r>
        <w:rPr>
          <w:lang w:val="ar_AE" w:bidi="ar_AE"/>
        </w:rPr>
      </w:r>
    </w:p>
    <w:p>
      <w:pPr>
        <w:bidi/>
      </w:pPr>
      <w:r>
        <w:rPr>
          <w:lang w:val="ar_AE" w:bidi="ar_AE"/>
        </w:rPr>
      </w:r>
    </w:p>
    <w:p>
      <w:pPr>
        <w:pStyle w:val="Heading2"/>
        <w:bidi/>
      </w:pPr>
      <w:r>
        <w:rPr>
          <w:lang w:val="ar_AE" w:bidi="ar_AE"/>
        </w:rPr>
        <w:t>١ صموئيل ١٧: ٢</w:t>
      </w:r>
      <w:r>
        <w:rPr>
          <w:lang w:val="ar_AE" w:bidi="ar_AE"/>
        </w:rPr>
      </w:r>
    </w:p>
    <w:p>
      <w:pPr>
        <w:bidi/>
      </w:pPr>
      <w:r>
        <w:rPr>
          <w:lang w:val="ar_AE" w:bidi="ar_AE"/>
        </w:rPr>
      </w:r>
      <w:r>
        <w:rPr>
          <w:lang w:val="ar_AE" w:bidi="ar_AE"/>
        </w:rPr>
        <w:t>كان وادي البُطْم منطقة خصبة تمتد من الشرق إلى الغرب، ويقع على بُعد نحو خمسة عشر ميلًا جنوب غرب بيت لحم.</w:t>
      </w:r>
      <w:r>
        <w:rPr>
          <w:lang w:val="ar_AE" w:bidi="ar_AE"/>
        </w:rPr>
      </w:r>
      <w:r>
        <w:rPr>
          <w:lang w:val="ar_AE" w:bidi="ar_AE"/>
        </w:rPr>
      </w:r>
    </w:p>
    <w:p>
      <w:pPr>
        <w:bidi/>
      </w:pPr>
      <w:r>
        <w:rPr>
          <w:lang w:val="ar_AE" w:bidi="ar_AE"/>
        </w:rPr>
      </w:r>
    </w:p>
    <w:p>
      <w:pPr>
        <w:pStyle w:val="Heading2"/>
        <w:bidi/>
      </w:pPr>
      <w:r>
        <w:rPr>
          <w:lang w:val="ar_AE" w:bidi="ar_AE"/>
        </w:rPr>
        <w:t>1 صموئيل 17: 4</w:t>
      </w:r>
      <w:r>
        <w:rPr>
          <w:lang w:val="ar_AE" w:bidi="ar_AE"/>
        </w:rPr>
      </w:r>
    </w:p>
    <w:p>
      <w:pPr>
        <w:bidi/>
      </w:pPr>
      <w:r>
        <w:rPr>
          <w:lang w:val="ar_AE" w:bidi="ar_AE"/>
        </w:rPr>
      </w:r>
      <w:r>
        <w:rPr>
          <w:lang w:val="ar_AE" w:bidi="ar_AE"/>
        </w:rPr>
        <w:t xml:space="preserve"> رَجُلٌ مُبَارِزٌ: في العصور القديمة، كانت القوات المتصارعة توافق أحيانًا على السماح لأفراد مختارين من كل جانب بتحديد نتيجة الصراع. كان هذا يُقلل من الخسائر البشرية والتكاليف الأخرى. نفس هذا النوع من القتال يظهر في </w:t>
      </w:r>
      <w:hyperlink r:id="rId538">
        <w:r>
          <w:rPr>
            <w:lang w:val="ar_AE" w:bidi="ar_AE"/>
          </w:rPr>
          <w:rPr>
            <w:color w:val="0000EE"/>
            <w:u w:val="single"/>
          </w:rPr>
          <w:t>2 صموئيل 2:12–17</w:t>
        </w:r>
      </w:hyperlink>
      <w:r>
        <w:rPr>
          <w:lang w:val="ar_AE" w:bidi="ar_AE"/>
        </w:rPr>
        <w:t>. • كانت جت واحدة من خمس مدن فلسطينية اشتهرت بوجود عمالقة بين سكانها (</w:t>
      </w:r>
      <w:hyperlink r:id="rId539">
        <w:r>
          <w:rPr>
            <w:lang w:val="ar_AE" w:bidi="ar_AE"/>
          </w:rPr>
          <w:rPr>
            <w:color w:val="0000EE"/>
            <w:u w:val="single"/>
          </w:rPr>
          <w:t>2 صموئيل 21:15–22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5–7</w:t>
      </w:r>
      <w:r>
        <w:rPr>
          <w:lang w:val="ar_AE" w:bidi="ar_AE"/>
        </w:rPr>
      </w:r>
    </w:p>
    <w:p>
      <w:pPr>
        <w:bidi/>
      </w:pPr>
      <w:r>
        <w:rPr>
          <w:lang w:val="ar_AE" w:bidi="ar_AE"/>
        </w:rPr>
      </w:r>
      <w:r>
        <w:rPr>
          <w:lang w:val="ar_AE" w:bidi="ar_AE"/>
        </w:rPr>
        <w:t>بالرغم من أن جليات كان محاربًا مسلحًا بالكامل وذو حجم مرعب، إلا أنه لم يكن لديه الله - وهو محارب أقوى بكثير - إلى جانبه (</w:t>
      </w:r>
      <w:hyperlink r:id="rId540">
        <w:r>
          <w:rPr>
            <w:lang w:val="ar_AE" w:bidi="ar_AE"/>
          </w:rPr>
          <w:rPr>
            <w:color w:val="0000EE"/>
            <w:u w:val="single"/>
          </w:rPr>
          <w:t>17:45–47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١٢</w:t>
      </w:r>
      <w:r>
        <w:rPr>
          <w:lang w:val="ar_AE" w:bidi="ar_AE"/>
        </w:rPr>
      </w:r>
    </w:p>
    <w:p>
      <w:pPr>
        <w:bidi/>
      </w:pPr>
      <w:r>
        <w:rPr>
          <w:lang w:val="ar_AE" w:bidi="ar_AE"/>
        </w:rPr>
      </w:r>
      <w:r>
        <w:rPr>
          <w:lang w:val="ar_AE" w:bidi="ar_AE"/>
        </w:rPr>
        <w:t>ٱلْأَفْرَاتِيّ</w:t>
      </w:r>
      <w:r>
        <w:rPr>
          <w:lang w:val="ar_AE" w:bidi="ar_AE"/>
        </w:rPr>
        <w:t>: يُستخدم اسم "أفرات" كاسم قديم أو بديل لمدينة بيت لحم (</w:t>
      </w:r>
      <w:hyperlink r:id="rId541">
        <w:r>
          <w:rPr>
            <w:lang w:val="ar_AE" w:bidi="ar_AE"/>
          </w:rPr>
          <w:rPr>
            <w:color w:val="0000EE"/>
            <w:u w:val="single"/>
          </w:rPr>
          <w:t>تكوين 35:19</w:t>
        </w:r>
      </w:hyperlink>
      <w:r>
        <w:rPr>
          <w:lang w:val="ar_AE" w:bidi="ar_AE"/>
        </w:rPr>
        <w:t xml:space="preserve">؛ </w:t>
      </w:r>
      <w:hyperlink r:id="rId542">
        <w:r>
          <w:rPr>
            <w:lang w:val="ar_AE" w:bidi="ar_AE"/>
          </w:rPr>
          <w:rPr>
            <w:color w:val="0000EE"/>
            <w:u w:val="single"/>
          </w:rPr>
          <w:t>1 أخبار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15</w:t>
      </w:r>
      <w:r>
        <w:rPr>
          <w:lang w:val="ar_AE" w:bidi="ar_AE"/>
        </w:rPr>
      </w:r>
    </w:p>
    <w:p>
      <w:pPr>
        <w:bidi/>
      </w:pPr>
      <w:r>
        <w:rPr>
          <w:lang w:val="ar_AE" w:bidi="ar_AE"/>
        </w:rPr>
      </w:r>
      <w:r>
        <w:rPr>
          <w:lang w:val="ar_AE" w:bidi="ar_AE"/>
        </w:rPr>
        <w:t xml:space="preserve">فَكَانَ يَذْهَبُ وَيَرْجعُ: يبدو أن داود كان عازفًا وحاملًا للسلاح في بلاط شاول (انظر </w:t>
      </w:r>
      <w:hyperlink r:id="rId543">
        <w:r>
          <w:rPr>
            <w:lang w:val="ar_AE" w:bidi="ar_AE"/>
          </w:rPr>
          <w:rPr>
            <w:color w:val="0000EE"/>
            <w:u w:val="single"/>
          </w:rPr>
          <w:t>16:19–23</w:t>
        </w:r>
      </w:hyperlink>
      <w:r>
        <w:rPr>
          <w:lang w:val="ar_AE" w:bidi="ar_AE"/>
        </w:rPr>
        <w:t xml:space="preserve">) بينما كان يحافظ على مهامه في البيت. قد تفسر الطبيعة المتقطعة لخدمة داود سبب عدم معرفة شاول بداود خلال المواجهة مع جليات (انظر </w:t>
      </w:r>
      <w:hyperlink r:id="rId544">
        <w:r>
          <w:rPr>
            <w:lang w:val="ar_AE" w:bidi="ar_AE"/>
          </w:rPr>
          <w:rPr>
            <w:color w:val="0000EE"/>
            <w:u w:val="single"/>
          </w:rPr>
          <w:t>17:55–58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26</w:t>
      </w:r>
      <w:r>
        <w:rPr>
          <w:lang w:val="ar_AE" w:bidi="ar_AE"/>
        </w:rPr>
      </w:r>
    </w:p>
    <w:p>
      <w:pPr>
        <w:bidi/>
      </w:pPr>
      <w:r>
        <w:rPr>
          <w:lang w:val="ar_AE" w:bidi="ar_AE"/>
        </w:rPr>
      </w:r>
      <w:r>
        <w:rPr>
          <w:lang w:val="ar_AE" w:bidi="ar_AE"/>
        </w:rPr>
        <w:t xml:space="preserve">مَاذَا يُفْعَلُ لِلرَّجُلِ الَّذِي: قارن </w:t>
      </w:r>
      <w:hyperlink r:id="rId545">
        <w:r>
          <w:rPr>
            <w:lang w:val="ar_AE" w:bidi="ar_AE"/>
          </w:rPr>
          <w:rPr>
            <w:color w:val="0000EE"/>
            <w:u w:val="single"/>
          </w:rPr>
          <w:t>18:17–27</w:t>
        </w:r>
      </w:hyperlink>
      <w:r>
        <w:rPr>
          <w:lang w:val="ar_AE" w:bidi="ar_AE"/>
        </w:rPr>
        <w:t>. لقد طغى تصميم داود على إسكات تحدي جليات لله على اهتمامه بالمكافأة (</w:t>
      </w:r>
      <w:hyperlink r:id="rId540">
        <w:r>
          <w:rPr>
            <w:lang w:val="ar_AE" w:bidi="ar_AE"/>
          </w:rPr>
          <w:rPr>
            <w:color w:val="0000EE"/>
            <w:u w:val="single"/>
          </w:rPr>
          <w:t>17:45–47</w:t>
        </w:r>
      </w:hyperlink>
      <w:r>
        <w:rPr>
          <w:lang w:val="ar_AE" w:bidi="ar_AE"/>
        </w:rPr>
        <w:t>). • وثني: حرفيًا أغلف</w:t>
      </w:r>
      <w:r>
        <w:rPr>
          <w:i/>
          <w:lang w:val="ar_AE" w:bidi="ar_AE"/>
        </w:rPr>
        <w:t>.</w:t>
      </w:r>
      <w:r>
        <w:rPr>
          <w:lang w:val="ar_AE" w:bidi="ar_AE"/>
        </w:rPr>
        <w:t xml:space="preserve"> انظر </w:t>
      </w:r>
      <w:r>
        <w:rPr>
          <w:lang w:val="ar_AE" w:bidi="ar_AE"/>
        </w:rPr>
        <w:t>ملاحظة الدراسة على 14:6</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١٧: ٢٨</w:t>
      </w:r>
      <w:r>
        <w:rPr>
          <w:lang w:val="ar_AE" w:bidi="ar_AE"/>
        </w:rPr>
      </w:r>
    </w:p>
    <w:p>
      <w:pPr>
        <w:bidi/>
      </w:pPr>
      <w:r>
        <w:rPr>
          <w:lang w:val="ar_AE" w:bidi="ar_AE"/>
        </w:rPr>
      </w:r>
      <w:r>
        <w:rPr>
          <w:lang w:val="ar_AE" w:bidi="ar_AE"/>
        </w:rPr>
        <w:t>غضب أليآب من داود قد يُفهم في ضوء شعوره بالغيرة أو الإحباط، خاصة بعد أن رُفض هو أمام صموئيل، واختير داود الأصغر عوضًا عنه ليكون ملكًا (</w:t>
      </w:r>
      <w:hyperlink r:id="rId546">
        <w:r>
          <w:rPr>
            <w:lang w:val="ar_AE" w:bidi="ar_AE"/>
          </w:rPr>
          <w:rPr>
            <w:color w:val="0000EE"/>
            <w:u w:val="single"/>
          </w:rPr>
          <w:t>16:6–13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٣٢</w:t>
      </w:r>
      <w:r>
        <w:rPr>
          <w:lang w:val="ar_AE" w:bidi="ar_AE"/>
        </w:rPr>
      </w:r>
    </w:p>
    <w:p>
      <w:pPr>
        <w:bidi/>
      </w:pPr>
      <w:r>
        <w:rPr>
          <w:lang w:val="ar_AE" w:bidi="ar_AE"/>
        </w:rPr>
      </w:r>
      <w:r>
        <w:rPr>
          <w:lang w:val="ar_AE" w:bidi="ar_AE"/>
        </w:rPr>
        <w:t>لَا يَسْقُطْ قَلْبُ أَحَدٍ بِسَبَبِهِ:</w:t>
      </w:r>
      <w:r>
        <w:rPr>
          <w:lang w:val="ar_AE" w:bidi="ar_AE"/>
        </w:rPr>
        <w:t xml:space="preserve"> شجاعة داود كانت في تضاد واضح مع خوف شاول (</w:t>
      </w:r>
      <w:hyperlink r:id="rId547">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40</w:t>
      </w:r>
      <w:r>
        <w:rPr>
          <w:lang w:val="ar_AE" w:bidi="ar_AE"/>
        </w:rPr>
      </w:r>
    </w:p>
    <w:p>
      <w:pPr>
        <w:bidi/>
      </w:pPr>
      <w:r>
        <w:rPr>
          <w:lang w:val="ar_AE" w:bidi="ar_AE"/>
        </w:rPr>
      </w:r>
      <w:r>
        <w:rPr>
          <w:lang w:val="ar_AE" w:bidi="ar_AE"/>
        </w:rPr>
        <w:t>كان هناك نهر يجري في وادي البطم (</w:t>
      </w:r>
      <w:hyperlink r:id="rId548">
        <w:r>
          <w:rPr>
            <w:lang w:val="ar_AE" w:bidi="ar_AE"/>
          </w:rPr>
          <w:rPr>
            <w:color w:val="0000EE"/>
            <w:u w:val="single"/>
          </w:rPr>
          <w:t>17:2</w:t>
        </w:r>
      </w:hyperlink>
      <w:r>
        <w:rPr>
          <w:lang w:val="ar_AE" w:bidi="ar_AE"/>
        </w:rPr>
        <w:t>). • كان المقلاع كيس جلدي متصل بحبلين جلديين. عند تدوير المقلاع الذي يحتوي على حجر بسرعة، يمكن إطلاق أحد الحبلين، مما يرسل الحجر نحو الهدف. ربما أصبح داود ماهرًا للغاية في استخدام المقلاع باعتباره راعٍ، لكن المقلاع كان يُستخدم أيضًا من قِبَل المحاربين (</w:t>
      </w:r>
      <w:hyperlink r:id="rId549">
        <w:r>
          <w:rPr>
            <w:lang w:val="ar_AE" w:bidi="ar_AE"/>
          </w:rPr>
          <w:rPr>
            <w:color w:val="0000EE"/>
            <w:u w:val="single"/>
          </w:rPr>
          <w:t>قضاة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42</w:t>
      </w:r>
      <w:r>
        <w:rPr>
          <w:lang w:val="ar_AE" w:bidi="ar_AE"/>
        </w:rPr>
      </w:r>
    </w:p>
    <w:p>
      <w:pPr>
        <w:bidi/>
      </w:pPr>
      <w:r>
        <w:rPr>
          <w:lang w:val="ar_AE" w:bidi="ar_AE"/>
        </w:rPr>
      </w:r>
      <w:r>
        <w:rPr>
          <w:lang w:val="ar_AE" w:bidi="ar_AE"/>
        </w:rPr>
        <w:t>وَأَشْقَرَ جَمِيلَ الْمَنْظَرِ: تُرجمت الكلمة العبرية نفسها إلى "أشقر" (</w:t>
      </w:r>
      <w:hyperlink r:id="rId265">
        <w:r>
          <w:rPr>
            <w:lang w:val="ar_AE" w:bidi="ar_AE"/>
          </w:rPr>
          <w:rPr>
            <w:color w:val="0000EE"/>
            <w:u w:val="single"/>
          </w:rPr>
          <w:t>16:12</w:t>
        </w:r>
      </w:hyperlink>
      <w:r>
        <w:rPr>
          <w:lang w:val="ar_AE" w:bidi="ar_AE"/>
        </w:rPr>
        <w:t>) و"أحمر جدًا" (</w:t>
      </w:r>
      <w:hyperlink r:id="rId550">
        <w:r>
          <w:rPr>
            <w:lang w:val="ar_AE" w:bidi="ar_AE"/>
          </w:rPr>
          <w:rPr>
            <w:color w:val="0000EE"/>
            <w:u w:val="single"/>
          </w:rPr>
          <w:t>تكوين 25:25</w:t>
        </w:r>
      </w:hyperlink>
      <w:r>
        <w:rPr>
          <w:lang w:val="ar_AE" w:bidi="ar_AE"/>
        </w:rPr>
        <w:t>). هنا، يؤكد هذا على شباب داود وقلة خبرته. • غُلاَمًا: عبّر شاول عن عدم اقتناعه بطريقة مشابهة (</w:t>
      </w:r>
      <w:hyperlink r:id="rId551">
        <w:r>
          <w:rPr>
            <w:lang w:val="ar_AE" w:bidi="ar_AE"/>
          </w:rPr>
          <w:rPr>
            <w:color w:val="0000EE"/>
            <w:u w:val="single"/>
          </w:rPr>
          <w:t>1 صموئيل 17:33</w:t>
        </w:r>
      </w:hyperlink>
      <w:r>
        <w:rPr>
          <w:lang w:val="ar_AE" w:bidi="ar_AE"/>
        </w:rPr>
        <w:t>). ولكوْنه بطل محارب، توقع جليات أن يواجهه محارب إسرائيلي بنفس المكانة.</w:t>
      </w:r>
      <w:r>
        <w:rPr>
          <w:lang w:val="ar_AE" w:bidi="ar_AE"/>
        </w:rPr>
      </w:r>
      <w:r>
        <w:rPr>
          <w:lang w:val="ar_AE" w:bidi="ar_AE"/>
        </w:rPr>
      </w:r>
    </w:p>
    <w:p>
      <w:pPr>
        <w:bidi/>
      </w:pPr>
      <w:r>
        <w:rPr>
          <w:lang w:val="ar_AE" w:bidi="ar_AE"/>
        </w:rPr>
      </w:r>
    </w:p>
    <w:p>
      <w:pPr>
        <w:pStyle w:val="Heading2"/>
        <w:bidi/>
      </w:pPr>
      <w:r>
        <w:rPr>
          <w:lang w:val="ar_AE" w:bidi="ar_AE"/>
        </w:rPr>
        <w:t>1 صموئيل 17: 43</w:t>
      </w:r>
      <w:r>
        <w:rPr>
          <w:lang w:val="ar_AE" w:bidi="ar_AE"/>
        </w:rPr>
      </w:r>
    </w:p>
    <w:p>
      <w:pPr>
        <w:bidi/>
      </w:pPr>
      <w:r>
        <w:rPr>
          <w:lang w:val="ar_AE" w:bidi="ar_AE"/>
        </w:rPr>
      </w:r>
      <w:r>
        <w:rPr>
          <w:lang w:val="ar_AE" w:bidi="ar_AE"/>
        </w:rPr>
        <w:t xml:space="preserve">كلب: استعارة للخادم المطيع والمنحني (قارن </w:t>
      </w:r>
      <w:hyperlink r:id="rId552">
        <w:r>
          <w:rPr>
            <w:lang w:val="ar_AE" w:bidi="ar_AE"/>
          </w:rPr>
          <w:rPr>
            <w:color w:val="0000EE"/>
            <w:u w:val="single"/>
          </w:rPr>
          <w:t>2 صموئيل 9:8</w:t>
        </w:r>
      </w:hyperlink>
      <w:r>
        <w:rPr>
          <w:lang w:val="ar_AE" w:bidi="ar_AE"/>
        </w:rPr>
        <w:t>). • عصا: كان داود قد أخفى مقلاعه، ولم يتمكن جليات من رؤية سوى عصاه. • بأسماء آلهته: بما أن جليات استنجد بآلهته، فإن انتصار داود على جليات يرمز أيضًا إلى انتصار الله على داجون، إله الفلسطينيين الرئيسي (</w:t>
      </w:r>
      <w:hyperlink r:id="rId553">
        <w:r>
          <w:rPr>
            <w:lang w:val="ar_AE" w:bidi="ar_AE"/>
          </w:rPr>
          <w:rPr>
            <w:color w:val="0000EE"/>
            <w:u w:val="single"/>
          </w:rPr>
          <w:t>1 صموئيل 5:2</w:t>
        </w:r>
      </w:hyperlink>
      <w:r>
        <w:rPr>
          <w:lang w:val="ar_AE" w:bidi="ar_AE"/>
        </w:rPr>
        <w:t xml:space="preserve">، </w:t>
      </w:r>
      <w:hyperlink r:id="rId554">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٤٤</w:t>
      </w:r>
      <w:r>
        <w:rPr>
          <w:lang w:val="ar_AE" w:bidi="ar_AE"/>
        </w:rPr>
      </w:r>
    </w:p>
    <w:p>
      <w:pPr>
        <w:bidi/>
      </w:pPr>
      <w:r>
        <w:rPr>
          <w:lang w:val="ar_AE" w:bidi="ar_AE"/>
        </w:rPr>
      </w:r>
      <w:r>
        <w:rPr>
          <w:lang w:val="ar_AE" w:bidi="ar_AE"/>
        </w:rPr>
        <w:t xml:space="preserve">كان ترك الجسد للطيور الجارحة والوحوش البرية يُعدّ علامة على اللعنة الشديدة (انظر </w:t>
      </w:r>
      <w:hyperlink r:id="rId555">
        <w:r>
          <w:rPr>
            <w:lang w:val="ar_AE" w:bidi="ar_AE"/>
          </w:rPr>
          <w:rPr>
            <w:color w:val="0000EE"/>
            <w:u w:val="single"/>
          </w:rPr>
          <w:t>تثنية 21:23</w:t>
        </w:r>
      </w:hyperlink>
      <w:r>
        <w:rPr>
          <w:lang w:val="ar_AE" w:bidi="ar_AE"/>
        </w:rPr>
        <w:t xml:space="preserve">; </w:t>
      </w:r>
      <w:hyperlink r:id="rId556">
        <w:r>
          <w:rPr>
            <w:lang w:val="ar_AE" w:bidi="ar_AE"/>
          </w:rPr>
          <w:rPr>
            <w:color w:val="0000EE"/>
            <w:u w:val="single"/>
          </w:rPr>
          <w:t>28:26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45–47</w:t>
      </w:r>
      <w:r>
        <w:rPr>
          <w:lang w:val="ar_AE" w:bidi="ar_AE"/>
        </w:rPr>
      </w:r>
    </w:p>
    <w:p>
      <w:pPr>
        <w:bidi/>
      </w:pPr>
      <w:r>
        <w:rPr>
          <w:lang w:val="ar_AE" w:bidi="ar_AE"/>
        </w:rPr>
      </w:r>
      <w:r>
        <w:rPr>
          <w:lang w:val="ar_AE" w:bidi="ar_AE"/>
        </w:rPr>
        <w:t xml:space="preserve">رَبِّ الْجُنُودِ: انظر </w:t>
      </w:r>
      <w:r>
        <w:rPr>
          <w:lang w:val="ar_AE" w:bidi="ar_AE"/>
        </w:rPr>
        <w:t>ملاحظة الدراسة على 1:3</w:t>
      </w:r>
      <w:r>
        <w:rPr>
          <w:lang w:val="ar_AE" w:bidi="ar_AE"/>
        </w:rPr>
        <w:t>. بالرغم من التفوق العسكري الظاهر للفلسطينيين، كان داود يدرك أن إسرائيل تتمتع بالأفضلية من خلال الله الواحد الحقيقي.</w:t>
      </w:r>
      <w:r>
        <w:rPr>
          <w:lang w:val="ar_AE" w:bidi="ar_AE"/>
        </w:rPr>
      </w:r>
      <w:r>
        <w:rPr>
          <w:lang w:val="ar_AE" w:bidi="ar_AE"/>
        </w:rPr>
      </w:r>
    </w:p>
    <w:p>
      <w:pPr>
        <w:bidi/>
      </w:pPr>
      <w:r>
        <w:rPr>
          <w:lang w:val="ar_AE" w:bidi="ar_AE"/>
        </w:rPr>
      </w:r>
    </w:p>
    <w:p>
      <w:pPr>
        <w:pStyle w:val="Heading2"/>
        <w:bidi/>
      </w:pPr>
      <w:r>
        <w:rPr>
          <w:lang w:val="ar_AE" w:bidi="ar_AE"/>
        </w:rPr>
        <w:t>1 صموئيل 17: 49</w:t>
      </w:r>
      <w:r>
        <w:rPr>
          <w:lang w:val="ar_AE" w:bidi="ar_AE"/>
        </w:rPr>
      </w:r>
    </w:p>
    <w:p>
      <w:pPr>
        <w:bidi/>
      </w:pPr>
      <w:r>
        <w:rPr>
          <w:lang w:val="ar_AE" w:bidi="ar_AE"/>
        </w:rPr>
      </w:r>
      <w:r>
        <w:rPr>
          <w:lang w:val="ar_AE" w:bidi="ar_AE"/>
        </w:rPr>
        <w:t>ظلت جبهة جليات مكشوفة تحت خوذته الضخمة. • فَارْتَزَّ الْحَجَرُ فِي جِبْهَتِهِ، وَسَقَطَ عَلَى وَجْهِهِ إِلَى الأَرْضِ: أعاق الحجر جليات فقط؛ وقام داود بقتله بقطع رأسه (</w:t>
      </w:r>
      <w:hyperlink r:id="rId158">
        <w:r>
          <w:rPr>
            <w:lang w:val="ar_AE" w:bidi="ar_AE"/>
          </w:rPr>
          <w:rPr>
            <w:color w:val="0000EE"/>
            <w:u w:val="single"/>
          </w:rPr>
          <w:t>17:51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52</w:t>
      </w:r>
      <w:r>
        <w:rPr>
          <w:lang w:val="ar_AE" w:bidi="ar_AE"/>
        </w:rPr>
      </w:r>
    </w:p>
    <w:p>
      <w:pPr>
        <w:bidi/>
      </w:pPr>
      <w:r>
        <w:rPr>
          <w:lang w:val="ar_AE" w:bidi="ar_AE"/>
        </w:rPr>
      </w:r>
      <w:r>
        <w:rPr>
          <w:lang w:val="ar_AE" w:bidi="ar_AE"/>
        </w:rPr>
        <w:t>طارد الإسرائيليون الفلسطينيين إلى جت، التي تبعد حوالي ستة أميال إلى الغرب. • كانت عقرون مدينة فلسطينية تقع على بعد خمسة أميال شمال جت. • كانت شعرايم مدينة في يهوذا بالقرب من عزيقة (</w:t>
      </w:r>
      <w:hyperlink r:id="rId557">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53</w:t>
      </w:r>
      <w:r>
        <w:rPr>
          <w:lang w:val="ar_AE" w:bidi="ar_AE"/>
        </w:rPr>
      </w:r>
    </w:p>
    <w:p>
      <w:pPr>
        <w:bidi/>
      </w:pPr>
      <w:r>
        <w:rPr>
          <w:lang w:val="ar_AE" w:bidi="ar_AE"/>
        </w:rPr>
      </w:r>
      <w:r>
        <w:rPr>
          <w:lang w:val="ar_AE" w:bidi="ar_AE"/>
        </w:rPr>
        <w:t xml:space="preserve">ما لم يُحظر صراحةً (مثل </w:t>
      </w:r>
      <w:hyperlink r:id="rId489">
        <w:r>
          <w:rPr>
            <w:lang w:val="ar_AE" w:bidi="ar_AE"/>
          </w:rPr>
          <w:rPr>
            <w:color w:val="0000EE"/>
            <w:u w:val="single"/>
          </w:rPr>
          <w:t>15:3</w:t>
        </w:r>
      </w:hyperlink>
      <w:r>
        <w:rPr>
          <w:lang w:val="ar_AE" w:bidi="ar_AE"/>
        </w:rPr>
        <w:t xml:space="preserve">؛ </w:t>
      </w:r>
      <w:hyperlink r:id="rId458">
        <w:r>
          <w:rPr>
            <w:lang w:val="ar_AE" w:bidi="ar_AE"/>
          </w:rPr>
          <w:rPr>
            <w:color w:val="0000EE"/>
            <w:u w:val="single"/>
          </w:rPr>
          <w:t>يشوع 6:18</w:t>
        </w:r>
      </w:hyperlink>
      <w:r>
        <w:rPr>
          <w:lang w:val="ar_AE" w:bidi="ar_AE"/>
        </w:rPr>
        <w:t>)، فإن النصر في المعركة يتيح أخذ غنائم الحرب (</w:t>
      </w:r>
      <w:hyperlink r:id="rId558">
        <w:r>
          <w:rPr>
            <w:lang w:val="ar_AE" w:bidi="ar_AE"/>
          </w:rPr>
          <w:rPr>
            <w:color w:val="0000EE"/>
            <w:u w:val="single"/>
          </w:rPr>
          <w:t>تثنية 2:35؛</w:t>
        </w:r>
      </w:hyperlink>
      <w:r>
        <w:rPr>
          <w:lang w:val="ar_AE" w:bidi="ar_AE"/>
        </w:rPr>
        <w:t xml:space="preserve"> </w:t>
      </w:r>
      <w:hyperlink r:id="rId559">
        <w:r>
          <w:rPr>
            <w:lang w:val="ar_AE" w:bidi="ar_AE"/>
          </w:rPr>
          <w:rPr>
            <w:color w:val="0000EE"/>
            <w:u w:val="single"/>
          </w:rPr>
          <w:t>يشوع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54</w:t>
      </w:r>
      <w:r>
        <w:rPr>
          <w:lang w:val="ar_AE" w:bidi="ar_AE"/>
        </w:rPr>
      </w:r>
    </w:p>
    <w:p>
      <w:pPr>
        <w:bidi/>
      </w:pPr>
      <w:r>
        <w:rPr>
          <w:lang w:val="ar_AE" w:bidi="ar_AE"/>
        </w:rPr>
      </w:r>
      <w:r>
        <w:rPr>
          <w:lang w:val="ar_AE" w:bidi="ar_AE"/>
        </w:rPr>
        <w:t>أصبحت أورشليم مدينة إسرائيلية لاحقًا، عندما استولى عليها داود من اليبوسيين (</w:t>
      </w:r>
      <w:hyperlink r:id="rId560">
        <w:r>
          <w:rPr>
            <w:lang w:val="ar_AE" w:bidi="ar_AE"/>
          </w:rPr>
          <w:rPr>
            <w:color w:val="0000EE"/>
            <w:u w:val="single"/>
          </w:rPr>
          <w:t>2 صموئيل 5:6–7</w:t>
        </w:r>
      </w:hyperlink>
      <w:r>
        <w:rPr>
          <w:lang w:val="ar_AE" w:bidi="ar_AE"/>
        </w:rPr>
        <w:t>). ربما كانت أورشليم الوجهة النهائية لرأس جليات بعد أن أصبح داود ملكًا. ومع ذلك، قد يكون داود قد أخذها إلى أورشليم في وقت سابق لإخافة السكان غير الإسرائيليين.</w:t>
      </w:r>
      <w:r>
        <w:rPr>
          <w:lang w:val="ar_AE" w:bidi="ar_AE"/>
        </w:rPr>
      </w:r>
      <w:r>
        <w:rPr>
          <w:lang w:val="ar_AE" w:bidi="ar_AE"/>
        </w:rPr>
      </w:r>
    </w:p>
    <w:p>
      <w:pPr>
        <w:bidi/>
      </w:pPr>
      <w:r>
        <w:rPr>
          <w:lang w:val="ar_AE" w:bidi="ar_AE"/>
        </w:rPr>
      </w:r>
    </w:p>
    <w:p>
      <w:pPr>
        <w:pStyle w:val="Heading2"/>
        <w:bidi/>
      </w:pPr>
      <w:r>
        <w:rPr>
          <w:lang w:val="ar_AE" w:bidi="ar_AE"/>
        </w:rPr>
        <w:t>1 صموئيل 17: 55–58</w:t>
      </w:r>
      <w:r>
        <w:rPr>
          <w:lang w:val="ar_AE" w:bidi="ar_AE"/>
        </w:rPr>
      </w:r>
    </w:p>
    <w:p>
      <w:pPr>
        <w:bidi/>
      </w:pPr>
      <w:r>
        <w:rPr>
          <w:lang w:val="ar_AE" w:bidi="ar_AE"/>
        </w:rPr>
      </w:r>
      <w:r>
        <w:rPr>
          <w:lang w:val="ar_AE" w:bidi="ar_AE"/>
        </w:rPr>
        <w:t xml:space="preserve">في ضوء </w:t>
      </w:r>
      <w:hyperlink r:id="rId561">
        <w:r>
          <w:rPr>
            <w:lang w:val="ar_AE" w:bidi="ar_AE"/>
          </w:rPr>
          <w:rPr>
            <w:color w:val="0000EE"/>
            <w:u w:val="single"/>
          </w:rPr>
          <w:t>16:14–23</w:t>
        </w:r>
      </w:hyperlink>
      <w:r>
        <w:rPr>
          <w:lang w:val="ar_AE" w:bidi="ar_AE"/>
        </w:rPr>
        <w:t xml:space="preserve">، من المدهش أن شاول وأبنير لم يعرفا من هو داود. ومن المحتمل أن أحداث أصحاح </w:t>
      </w:r>
      <w:hyperlink r:id="rId562">
        <w:r>
          <w:rPr>
            <w:lang w:val="ar_AE" w:bidi="ar_AE"/>
          </w:rPr>
          <w:rPr>
            <w:color w:val="0000EE"/>
            <w:u w:val="single"/>
          </w:rPr>
          <w:t>17</w:t>
        </w:r>
      </w:hyperlink>
      <w:r>
        <w:rPr>
          <w:lang w:val="ar_AE" w:bidi="ar_AE"/>
        </w:rPr>
        <w:t xml:space="preserve"> قد وقعت إما قبل أو بعد وقت طويل من خدمة داود المتقطعة المذكورة في أصحاح </w:t>
      </w:r>
      <w:hyperlink r:id="rId504">
        <w:r>
          <w:rPr>
            <w:lang w:val="ar_AE" w:bidi="ar_AE"/>
          </w:rPr>
          <w:rPr>
            <w:color w:val="0000EE"/>
            <w:u w:val="single"/>
          </w:rPr>
          <w:t>16</w:t>
        </w:r>
      </w:hyperlink>
      <w:r>
        <w:rPr>
          <w:lang w:val="ar_AE" w:bidi="ar_AE"/>
        </w:rPr>
        <w:t xml:space="preserve"> (من المحتمل أن شاول خدم كملك لمدة اثنين وأربعين عامًا، </w:t>
      </w:r>
      <w:hyperlink r:id="rId563">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w:t>
      </w:r>
      <w:r>
        <w:rPr>
          <w:lang w:val="ar_AE" w:bidi="ar_AE"/>
        </w:rPr>
      </w:r>
    </w:p>
    <w:p>
      <w:pPr>
        <w:bidi/>
      </w:pPr>
      <w:r>
        <w:rPr>
          <w:lang w:val="ar_AE" w:bidi="ar_AE"/>
        </w:rPr>
      </w:r>
      <w:r>
        <w:rPr>
          <w:lang w:val="ar_AE" w:bidi="ar_AE"/>
        </w:rPr>
        <w:t xml:space="preserve">كان لدى داود ويوناثان الكثير من القواسم المشتركة: فكلاهما كان شابًا وقادرًا، وبطلًا عسكريًا، وكانا يتمتعان بإيمان قوي بالله، وكان لهما حق المطالبة بعرش إسرائيل. وهذه شهادة على شخصية يوناثان الحقيقية أنه أدرك ودعم اختيار الله لداود ليكون الملك التالي لإسرائيل (انظر </w:t>
      </w:r>
      <w:hyperlink r:id="rId564">
        <w:r>
          <w:rPr>
            <w:lang w:val="ar_AE" w:bidi="ar_AE"/>
          </w:rPr>
          <w:rPr>
            <w:color w:val="0000EE"/>
            <w:u w:val="single"/>
          </w:rPr>
          <w:t>18:3–4</w:t>
        </w:r>
      </w:hyperlink>
      <w:r>
        <w:rPr>
          <w:lang w:val="ar_AE" w:bidi="ar_AE"/>
        </w:rPr>
        <w:t xml:space="preserve">؛ </w:t>
      </w:r>
      <w:hyperlink r:id="rId565">
        <w:r>
          <w:rPr>
            <w:lang w:val="ar_AE" w:bidi="ar_AE"/>
          </w:rPr>
          <w:rPr>
            <w:color w:val="0000EE"/>
            <w:u w:val="single"/>
          </w:rPr>
          <w:t>20:12–17</w:t>
        </w:r>
      </w:hyperlink>
      <w:r>
        <w:rPr>
          <w:lang w:val="ar_AE" w:bidi="ar_AE"/>
        </w:rPr>
        <w:t xml:space="preserve">). • كان يوناثان يحب داود: انظر </w:t>
      </w:r>
      <w:hyperlink r:id="rId566">
        <w:r>
          <w:rPr>
            <w:lang w:val="ar_AE" w:bidi="ar_AE"/>
          </w:rPr>
          <w:rPr>
            <w:color w:val="0000EE"/>
            <w:u w:val="single"/>
          </w:rPr>
          <w:t>20:17</w:t>
        </w:r>
      </w:hyperlink>
      <w:r>
        <w:rPr>
          <w:lang w:val="ar_AE" w:bidi="ar_AE"/>
        </w:rPr>
        <w:t xml:space="preserve">؛ </w:t>
      </w:r>
      <w:hyperlink r:id="rId567">
        <w:r>
          <w:rPr>
            <w:lang w:val="ar_AE" w:bidi="ar_AE"/>
          </w:rPr>
          <w:rPr>
            <w:color w:val="0000EE"/>
            <w:u w:val="single"/>
          </w:rPr>
          <w:t>2 صموئيل 1:26</w:t>
        </w:r>
      </w:hyperlink>
      <w:r>
        <w:rPr>
          <w:lang w:val="ar_AE" w:bidi="ar_AE"/>
        </w:rPr>
        <w:t>. ويُذكر أيضًا في هذا الأصحاح أن آخرين أحبوا داود: كل إسرائيل ويهوذا (</w:t>
      </w:r>
      <w:hyperlink r:id="rId568">
        <w:r>
          <w:rPr>
            <w:lang w:val="ar_AE" w:bidi="ar_AE"/>
          </w:rPr>
          <w:rPr>
            <w:color w:val="0000EE"/>
            <w:u w:val="single"/>
          </w:rPr>
          <w:t>1 صموئيل 18:16</w:t>
        </w:r>
      </w:hyperlink>
      <w:r>
        <w:rPr>
          <w:lang w:val="ar_AE" w:bidi="ar_AE"/>
        </w:rPr>
        <w:t>)، ابنة شاول ميكال (</w:t>
      </w:r>
      <w:hyperlink r:id="rId569">
        <w:r>
          <w:rPr>
            <w:lang w:val="ar_AE" w:bidi="ar_AE"/>
          </w:rPr>
          <w:rPr>
            <w:color w:val="0000EE"/>
            <w:u w:val="single"/>
          </w:rPr>
          <w:t>18:20</w:t>
        </w:r>
      </w:hyperlink>
      <w:r>
        <w:rPr>
          <w:lang w:val="ar_AE" w:bidi="ar_AE"/>
        </w:rPr>
        <w:t>)، وخُدَّام شاول (</w:t>
      </w:r>
      <w:hyperlink r:id="rId570">
        <w:r>
          <w:rPr>
            <w:lang w:val="ar_AE" w:bidi="ar_AE"/>
          </w:rPr>
          <w:rPr>
            <w:color w:val="0000EE"/>
            <w:u w:val="single"/>
          </w:rPr>
          <w:t>18:22</w:t>
        </w:r>
      </w:hyperlink>
      <w:r>
        <w:rPr>
          <w:lang w:val="ar_AE" w:bidi="ar_AE"/>
        </w:rPr>
        <w:t>). يرى بعض المفسرين المعاصرين وجود علاقة مثلية بين داود ويوناثان، لكن النص لا يشير إلا إلى صداقة عميقة ومخلصة.</w:t>
      </w:r>
      <w:r>
        <w:rPr>
          <w:lang w:val="ar_AE" w:bidi="ar_AE"/>
        </w:rPr>
      </w:r>
      <w:r>
        <w:rPr>
          <w:lang w:val="ar_AE" w:bidi="ar_AE"/>
        </w:rPr>
      </w:r>
    </w:p>
    <w:p>
      <w:pPr>
        <w:bidi/>
      </w:pPr>
      <w:r>
        <w:rPr>
          <w:lang w:val="ar_AE" w:bidi="ar_AE"/>
        </w:rPr>
      </w:r>
    </w:p>
    <w:p>
      <w:pPr>
        <w:pStyle w:val="Heading2"/>
        <w:bidi/>
      </w:pPr>
      <w:r>
        <w:rPr>
          <w:lang w:val="ar_AE" w:bidi="ar_AE"/>
        </w:rPr>
        <w:t>١ صموئيل ١٨: ٢</w:t>
      </w:r>
      <w:r>
        <w:rPr>
          <w:lang w:val="ar_AE" w:bidi="ar_AE"/>
        </w:rPr>
      </w:r>
    </w:p>
    <w:p>
      <w:pPr>
        <w:bidi/>
      </w:pPr>
      <w:r>
        <w:rPr>
          <w:lang w:val="ar_AE" w:bidi="ar_AE"/>
        </w:rPr>
      </w:r>
      <w:r>
        <w:rPr>
          <w:lang w:val="ar_AE" w:bidi="ar_AE"/>
        </w:rPr>
        <w:t xml:space="preserve">كان داود قد خدم شاول سابقًا بشكل جزئي (انظر </w:t>
      </w:r>
      <w:hyperlink r:id="rId571">
        <w:r>
          <w:rPr>
            <w:lang w:val="ar_AE" w:bidi="ar_AE"/>
          </w:rPr>
          <w:rPr>
            <w:color w:val="0000EE"/>
            <w:u w:val="single"/>
          </w:rPr>
          <w:t>17:15</w:t>
        </w:r>
      </w:hyperlink>
      <w:r>
        <w:rPr>
          <w:lang w:val="ar_AE" w:bidi="ar_AE"/>
        </w:rPr>
        <w:t xml:space="preserve"> و</w:t>
      </w:r>
      <w:r>
        <w:rPr>
          <w:lang w:val="ar_AE" w:bidi="ar_AE"/>
        </w:rPr>
        <w:t>الملاحظة الدراسية المقابلة</w:t>
      </w:r>
      <w:r>
        <w:rPr>
          <w:lang w:val="ar_AE" w:bidi="ar_AE"/>
        </w:rPr>
        <w:t>)، أما الآن فقد أبقاه شاول معه للخدمة بدوام كامل.</w:t>
      </w:r>
      <w:r>
        <w:rPr>
          <w:lang w:val="ar_AE" w:bidi="ar_AE"/>
        </w:rPr>
      </w:r>
      <w:r>
        <w:rPr>
          <w:lang w:val="ar_AE" w:bidi="ar_AE"/>
        </w:rPr>
      </w:r>
    </w:p>
    <w:p>
      <w:pPr>
        <w:bidi/>
      </w:pPr>
      <w:r>
        <w:rPr>
          <w:lang w:val="ar_AE" w:bidi="ar_AE"/>
        </w:rPr>
      </w:r>
    </w:p>
    <w:p>
      <w:pPr>
        <w:pStyle w:val="Heading2"/>
        <w:bidi/>
      </w:pPr>
      <w:r>
        <w:rPr>
          <w:lang w:val="ar_AE" w:bidi="ar_AE"/>
        </w:rPr>
        <w:t>1 صموئيل 18: 3–4</w:t>
      </w:r>
      <w:r>
        <w:rPr>
          <w:lang w:val="ar_AE" w:bidi="ar_AE"/>
        </w:rPr>
      </w:r>
    </w:p>
    <w:p>
      <w:pPr>
        <w:bidi/>
      </w:pPr>
      <w:r>
        <w:rPr>
          <w:lang w:val="ar_AE" w:bidi="ar_AE"/>
        </w:rPr>
      </w:r>
      <w:r>
        <w:rPr>
          <w:lang w:val="ar_AE" w:bidi="ar_AE"/>
        </w:rPr>
        <w:t xml:space="preserve">من منطلق محبته لداود واعترافه بأن الله قد اختار داود ليكون الملك القادم لإسرائيل (انظر </w:t>
      </w:r>
      <w:hyperlink r:id="rId572">
        <w:r>
          <w:rPr>
            <w:lang w:val="ar_AE" w:bidi="ar_AE"/>
          </w:rPr>
          <w:rPr>
            <w:color w:val="0000EE"/>
            <w:u w:val="single"/>
          </w:rPr>
          <w:t>20:13–17</w:t>
        </w:r>
      </w:hyperlink>
      <w:r>
        <w:rPr>
          <w:lang w:val="ar_AE" w:bidi="ar_AE"/>
        </w:rPr>
        <w:t xml:space="preserve">، </w:t>
      </w:r>
      <w:hyperlink r:id="rId573">
        <w:r>
          <w:rPr>
            <w:lang w:val="ar_AE" w:bidi="ar_AE"/>
          </w:rPr>
          <w:rPr>
            <w:color w:val="0000EE"/>
            <w:u w:val="single"/>
          </w:rPr>
          <w:t>30–31</w:t>
        </w:r>
      </w:hyperlink>
      <w:r>
        <w:rPr>
          <w:lang w:val="ar_AE" w:bidi="ar_AE"/>
        </w:rPr>
        <w:t xml:space="preserve">؛ </w:t>
      </w:r>
      <w:hyperlink r:id="rId574">
        <w:r>
          <w:rPr>
            <w:lang w:val="ar_AE" w:bidi="ar_AE"/>
          </w:rPr>
          <w:rPr>
            <w:color w:val="0000EE"/>
            <w:u w:val="single"/>
          </w:rPr>
          <w:t>23:17</w:t>
        </w:r>
      </w:hyperlink>
      <w:r>
        <w:rPr>
          <w:lang w:val="ar_AE" w:bidi="ar_AE"/>
        </w:rPr>
        <w:t>)، قطع يوناثان عهدًا (ميثاق صداقة رسمي) مع داود. فعن طريق إعطاء داود أشياء ترمز إلى وضعه الرسمي كابن الملك وولي العهد، أعطى يوناثان داود رمزيًا حقه في خلافة العرش.</w:t>
      </w:r>
      <w:r>
        <w:rPr>
          <w:lang w:val="ar_AE" w:bidi="ar_AE"/>
        </w:rPr>
      </w:r>
      <w:r>
        <w:rPr>
          <w:lang w:val="ar_AE" w:bidi="ar_AE"/>
        </w:rPr>
      </w:r>
    </w:p>
    <w:p>
      <w:pPr>
        <w:bidi/>
      </w:pPr>
      <w:r>
        <w:rPr>
          <w:lang w:val="ar_AE" w:bidi="ar_AE"/>
        </w:rPr>
      </w:r>
    </w:p>
    <w:p>
      <w:pPr>
        <w:pStyle w:val="Heading2"/>
        <w:bidi/>
      </w:pPr>
      <w:r>
        <w:rPr>
          <w:lang w:val="ar_AE" w:bidi="ar_AE"/>
        </w:rPr>
        <w:t>1 صموئيل 18: 7</w:t>
      </w:r>
      <w:r>
        <w:rPr>
          <w:lang w:val="ar_AE" w:bidi="ar_AE"/>
        </w:rPr>
      </w:r>
    </w:p>
    <w:p>
      <w:pPr>
        <w:bidi/>
      </w:pPr>
      <w:r>
        <w:rPr>
          <w:lang w:val="ar_AE" w:bidi="ar_AE"/>
        </w:rPr>
      </w:r>
      <w:r>
        <w:rPr>
          <w:lang w:val="ar_AE" w:bidi="ar_AE"/>
        </w:rPr>
        <w:t xml:space="preserve">أُلُوفَهُ … رِبْوَاتِهِ: كانت هذه الزيادة الهائلة في العدد بين بيتين من الشعر العبري وسيلة لتكثيف البيان (قارن </w:t>
      </w:r>
      <w:hyperlink r:id="rId575">
        <w:r>
          <w:rPr>
            <w:lang w:val="ar_AE" w:bidi="ar_AE"/>
          </w:rPr>
          <w:rPr>
            <w:color w:val="0000EE"/>
            <w:u w:val="single"/>
          </w:rPr>
          <w:t>تثنية 32:30</w:t>
        </w:r>
      </w:hyperlink>
      <w:r>
        <w:rPr>
          <w:lang w:val="ar_AE" w:bidi="ar_AE"/>
        </w:rPr>
        <w:t xml:space="preserve">؛ </w:t>
      </w:r>
      <w:hyperlink r:id="rId576">
        <w:r>
          <w:rPr>
            <w:lang w:val="ar_AE" w:bidi="ar_AE"/>
          </w:rPr>
          <w:rPr>
            <w:color w:val="0000EE"/>
            <w:u w:val="single"/>
          </w:rPr>
          <w:t>مزمور 91:7</w:t>
        </w:r>
      </w:hyperlink>
      <w:r>
        <w:rPr>
          <w:lang w:val="ar_AE" w:bidi="ar_AE"/>
        </w:rPr>
        <w:t>). بسبب انتصاراته العسكرية العظيمة، بدأ داود يتفوق على شاول (</w:t>
      </w:r>
      <w:hyperlink r:id="rId568">
        <w:r>
          <w:rPr>
            <w:lang w:val="ar_AE" w:bidi="ar_AE"/>
          </w:rPr>
          <w:rPr>
            <w:color w:val="0000EE"/>
            <w:u w:val="single"/>
          </w:rPr>
          <w:t>1 صموئيل 18:16</w:t>
        </w:r>
      </w:hyperlink>
      <w:r>
        <w:rPr>
          <w:lang w:val="ar_AE" w:bidi="ar_AE"/>
        </w:rPr>
        <w:t xml:space="preserve">، </w:t>
      </w:r>
      <w:hyperlink r:id="rId577">
        <w:r>
          <w:rPr>
            <w:lang w:val="ar_AE" w:bidi="ar_AE"/>
          </w:rPr>
          <w:rPr>
            <w:color w:val="0000EE"/>
            <w:u w:val="single"/>
          </w:rPr>
          <w:t>30</w:t>
        </w:r>
      </w:hyperlink>
      <w:r>
        <w:rPr>
          <w:lang w:val="ar_AE" w:bidi="ar_AE"/>
        </w:rPr>
        <w:t xml:space="preserve">؛ </w:t>
      </w:r>
      <w:hyperlink r:id="rId578">
        <w:r>
          <w:rPr>
            <w:lang w:val="ar_AE" w:bidi="ar_AE"/>
          </w:rPr>
          <w:rPr>
            <w:color w:val="0000EE"/>
            <w:u w:val="single"/>
          </w:rPr>
          <w:t>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8–15</w:t>
      </w:r>
      <w:r>
        <w:rPr>
          <w:lang w:val="ar_AE" w:bidi="ar_AE"/>
        </w:rPr>
      </w:r>
    </w:p>
    <w:p>
      <w:pPr>
        <w:bidi/>
      </w:pPr>
      <w:r>
        <w:rPr>
          <w:lang w:val="ar_AE" w:bidi="ar_AE"/>
        </w:rPr>
      </w:r>
      <w:r>
        <w:rPr>
          <w:lang w:val="ar_AE" w:bidi="ar_AE"/>
        </w:rPr>
        <w:t>أصبح شاول ينظر إلى داود باعتباره تهديدًا وليس حليفًا، وكان سيفعل أي شيء للتخلص منه.</w:t>
      </w:r>
      <w:r>
        <w:rPr>
          <w:lang w:val="ar_AE" w:bidi="ar_AE"/>
        </w:rPr>
      </w:r>
      <w:r>
        <w:rPr>
          <w:lang w:val="ar_AE" w:bidi="ar_AE"/>
        </w:rPr>
      </w:r>
    </w:p>
    <w:p>
      <w:pPr>
        <w:bidi/>
      </w:pPr>
      <w:r>
        <w:rPr>
          <w:lang w:val="ar_AE" w:bidi="ar_AE"/>
        </w:rPr>
      </w:r>
    </w:p>
    <w:p>
      <w:pPr>
        <w:pStyle w:val="Heading2"/>
        <w:bidi/>
      </w:pPr>
      <w:r>
        <w:rPr>
          <w:lang w:val="ar_AE" w:bidi="ar_AE"/>
        </w:rPr>
        <w:t>1 صموئيل 18: 11</w:t>
      </w:r>
      <w:r>
        <w:rPr>
          <w:lang w:val="ar_AE" w:bidi="ar_AE"/>
        </w:rPr>
      </w:r>
    </w:p>
    <w:p>
      <w:pPr>
        <w:bidi/>
      </w:pPr>
      <w:r>
        <w:rPr>
          <w:lang w:val="ar_AE" w:bidi="ar_AE"/>
        </w:rPr>
      </w:r>
      <w:r>
        <w:rPr>
          <w:lang w:val="ar_AE" w:bidi="ar_AE"/>
        </w:rPr>
        <w:t>في غيرته وخوفه، كان شاول ليكون أكثر سعادة بقتل داود واحد من قتل آلاف الفلسطينيين (</w:t>
      </w:r>
      <w:hyperlink r:id="rId579">
        <w:r>
          <w:rPr>
            <w:lang w:val="ar_AE" w:bidi="ar_AE"/>
          </w:rPr>
          <w:rPr>
            <w:color w:val="0000EE"/>
            <w:u w:val="single"/>
          </w:rPr>
          <w:t>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12</w:t>
      </w:r>
      <w:r>
        <w:rPr>
          <w:lang w:val="ar_AE" w:bidi="ar_AE"/>
        </w:rPr>
      </w:r>
    </w:p>
    <w:p>
      <w:pPr>
        <w:bidi/>
      </w:pPr>
      <w:r>
        <w:rPr>
          <w:lang w:val="ar_AE" w:bidi="ar_AE"/>
        </w:rPr>
      </w:r>
      <w:r>
        <w:rPr>
          <w:lang w:val="ar_AE" w:bidi="ar_AE"/>
        </w:rPr>
        <w:t>كان الرب قد تخلى عن (فارق) شاول كملك عقابًا على عدم طاعته. لذا فسوف تسقط مملكة شاول، وستنجح مملكة داود (</w:t>
      </w:r>
      <w:hyperlink r:id="rId580">
        <w:r>
          <w:rPr>
            <w:lang w:val="ar_AE" w:bidi="ar_AE"/>
          </w:rPr>
          <w:rPr>
            <w:color w:val="0000EE"/>
            <w:u w:val="single"/>
          </w:rPr>
          <w:t>18:14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17</w:t>
      </w:r>
      <w:r>
        <w:rPr>
          <w:lang w:val="ar_AE" w:bidi="ar_AE"/>
        </w:rPr>
      </w:r>
    </w:p>
    <w:p>
      <w:pPr>
        <w:bidi/>
      </w:pPr>
      <w:r>
        <w:rPr>
          <w:lang w:val="ar_AE" w:bidi="ar_AE"/>
        </w:rPr>
      </w:r>
      <w:r>
        <w:rPr>
          <w:lang w:val="ar_AE" w:bidi="ar_AE"/>
        </w:rPr>
        <w:t>وعد شاول بتزويج ابنته لأي شخص يتمكن من قتل جليات (</w:t>
      </w:r>
      <w:hyperlink r:id="rId581">
        <w:r>
          <w:rPr>
            <w:lang w:val="ar_AE" w:bidi="ar_AE"/>
          </w:rPr>
          <w:rPr>
            <w:color w:val="0000EE"/>
            <w:u w:val="single"/>
          </w:rPr>
          <w:t>17:25</w:t>
        </w:r>
      </w:hyperlink>
      <w:r>
        <w:rPr>
          <w:lang w:val="ar_AE" w:bidi="ar_AE"/>
        </w:rPr>
        <w:t xml:space="preserve">؛ قارن </w:t>
      </w:r>
      <w:hyperlink r:id="rId582">
        <w:r>
          <w:rPr>
            <w:lang w:val="ar_AE" w:bidi="ar_AE"/>
          </w:rPr>
          <w:rPr>
            <w:color w:val="0000EE"/>
            <w:u w:val="single"/>
          </w:rPr>
          <w:t>يشوع 15:16</w:t>
        </w:r>
      </w:hyperlink>
      <w:r>
        <w:rPr>
          <w:lang w:val="ar_AE" w:bidi="ar_AE"/>
        </w:rPr>
        <w:t xml:space="preserve">؛ </w:t>
      </w:r>
      <w:hyperlink r:id="rId583">
        <w:r>
          <w:rPr>
            <w:lang w:val="ar_AE" w:bidi="ar_AE"/>
          </w:rPr>
          <w:rPr>
            <w:color w:val="0000EE"/>
            <w:u w:val="single"/>
          </w:rPr>
          <w:t>قضاة 1:12</w:t>
        </w:r>
      </w:hyperlink>
      <w:r>
        <w:rPr>
          <w:lang w:val="ar_AE" w:bidi="ar_AE"/>
        </w:rPr>
        <w:t xml:space="preserve">)، لكنه وضع مخاطر إضافية أمام داود (انظر أيضًا </w:t>
      </w:r>
      <w:hyperlink r:id="rId584">
        <w:r>
          <w:rPr>
            <w:lang w:val="ar_AE" w:bidi="ar_AE"/>
          </w:rPr>
          <w:rPr>
            <w:color w:val="0000EE"/>
            <w:u w:val="single"/>
          </w:rPr>
          <w:t>1 صموئيل 18:21</w:t>
        </w:r>
      </w:hyperlink>
      <w:r>
        <w:rPr>
          <w:lang w:val="ar_AE" w:bidi="ar_AE"/>
        </w:rPr>
        <w:t xml:space="preserve">، </w:t>
      </w:r>
      <w:hyperlink r:id="rId585">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١٨: ١٧–١٩</w:t>
      </w:r>
      <w:r>
        <w:rPr>
          <w:lang w:val="ar_AE" w:bidi="ar_AE"/>
        </w:rPr>
      </w:r>
    </w:p>
    <w:p>
      <w:pPr>
        <w:bidi/>
      </w:pPr>
      <w:r>
        <w:rPr>
          <w:lang w:val="ar_AE" w:bidi="ar_AE"/>
        </w:rPr>
      </w:r>
      <w:r>
        <w:rPr>
          <w:lang w:val="ar_AE" w:bidi="ar_AE"/>
        </w:rPr>
        <w:t>عرض شاول على داود أن يزوّجه ابنته الكبرى ميرب، لكن نيته لم تكن صادقة.</w:t>
      </w:r>
      <w:r>
        <w:rPr>
          <w:lang w:val="ar_AE" w:bidi="ar_AE"/>
        </w:rPr>
      </w:r>
      <w:r>
        <w:rPr>
          <w:lang w:val="ar_AE" w:bidi="ar_AE"/>
        </w:rPr>
      </w:r>
    </w:p>
    <w:p>
      <w:pPr>
        <w:bidi/>
      </w:pPr>
      <w:r>
        <w:rPr>
          <w:lang w:val="ar_AE" w:bidi="ar_AE"/>
        </w:rPr>
      </w:r>
    </w:p>
    <w:p>
      <w:pPr>
        <w:pStyle w:val="Heading2"/>
        <w:bidi/>
      </w:pPr>
      <w:r>
        <w:rPr>
          <w:lang w:val="ar_AE" w:bidi="ar_AE"/>
        </w:rPr>
        <w:t>1 صموئيل 18: 18</w:t>
      </w:r>
      <w:r>
        <w:rPr>
          <w:lang w:val="ar_AE" w:bidi="ar_AE"/>
        </w:rPr>
      </w:r>
    </w:p>
    <w:p>
      <w:pPr>
        <w:bidi/>
      </w:pPr>
      <w:r>
        <w:rPr>
          <w:lang w:val="ar_AE" w:bidi="ar_AE"/>
        </w:rPr>
      </w:r>
      <w:r>
        <w:rPr>
          <w:lang w:val="ar_AE" w:bidi="ar_AE"/>
        </w:rPr>
        <w:t xml:space="preserve">مَنْ أَنَا، … وَعَشِيرَةُ أَبِي: تعبير عن التواضع (انظر أيضًا </w:t>
      </w:r>
      <w:hyperlink r:id="rId586">
        <w:r>
          <w:rPr>
            <w:lang w:val="ar_AE" w:bidi="ar_AE"/>
          </w:rPr>
          <w:rPr>
            <w:color w:val="0000EE"/>
            <w:u w:val="single"/>
          </w:rPr>
          <w:t>2 صموئيل 7:18</w:t>
        </w:r>
      </w:hyperlink>
      <w:r>
        <w:rPr>
          <w:lang w:val="ar_AE" w:bidi="ar_AE"/>
        </w:rPr>
        <w:t xml:space="preserve">؛ قارن </w:t>
      </w:r>
      <w:hyperlink r:id="rId587">
        <w:r>
          <w:rPr>
            <w:lang w:val="ar_AE" w:bidi="ar_AE"/>
          </w:rPr>
          <w:rPr>
            <w:color w:val="0000EE"/>
            <w:u w:val="single"/>
          </w:rPr>
          <w:t>خروج 3:11</w:t>
        </w:r>
      </w:hyperlink>
      <w:r>
        <w:rPr>
          <w:lang w:val="ar_AE" w:bidi="ar_AE"/>
        </w:rPr>
        <w:t>). لم تتمكن عائلة داود من تحمل مهر الزواج من ابنة الملك (</w:t>
      </w:r>
      <w:hyperlink r:id="rId588">
        <w:r>
          <w:rPr>
            <w:lang w:val="ar_AE" w:bidi="ar_AE"/>
          </w:rPr>
          <w:rPr>
            <w:color w:val="0000EE"/>
            <w:u w:val="single"/>
          </w:rPr>
          <w:t>1 صموئيل 18:23–25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١٨: ١٩</w:t>
      </w:r>
      <w:r>
        <w:rPr>
          <w:lang w:val="ar_AE" w:bidi="ar_AE"/>
        </w:rPr>
      </w:r>
    </w:p>
    <w:p>
      <w:pPr>
        <w:bidi/>
      </w:pPr>
      <w:r>
        <w:rPr>
          <w:lang w:val="ar_AE" w:bidi="ar_AE"/>
        </w:rPr>
      </w:r>
      <w:r>
        <w:rPr>
          <w:lang w:val="ar_AE" w:bidi="ar_AE"/>
        </w:rPr>
        <w:t>من المحتمل أن داود لم يقبل الزواج، أو أن شاول تراجع عن وعده.</w:t>
      </w:r>
      <w:r>
        <w:rPr>
          <w:lang w:val="ar_AE" w:bidi="ar_AE"/>
        </w:rPr>
      </w:r>
      <w:r>
        <w:rPr>
          <w:lang w:val="ar_AE" w:bidi="ar_AE"/>
        </w:rPr>
      </w:r>
    </w:p>
    <w:p>
      <w:pPr>
        <w:bidi/>
      </w:pPr>
      <w:r>
        <w:rPr>
          <w:lang w:val="ar_AE" w:bidi="ar_AE"/>
        </w:rPr>
      </w:r>
    </w:p>
    <w:p>
      <w:pPr>
        <w:pStyle w:val="Heading2"/>
        <w:bidi/>
      </w:pPr>
      <w:r>
        <w:rPr>
          <w:lang w:val="ar_AE" w:bidi="ar_AE"/>
        </w:rPr>
        <w:t>١ صموئيل ١٨: ٢٢</w:t>
      </w:r>
      <w:r>
        <w:rPr>
          <w:lang w:val="ar_AE" w:bidi="ar_AE"/>
        </w:rPr>
      </w:r>
    </w:p>
    <w:p>
      <w:pPr>
        <w:bidi/>
      </w:pPr>
      <w:r>
        <w:rPr>
          <w:lang w:val="ar_AE" w:bidi="ar_AE"/>
        </w:rPr>
      </w:r>
      <w:r>
        <w:rPr>
          <w:lang w:val="ar_AE" w:bidi="ar_AE"/>
        </w:rPr>
        <w:t>قَدْ أَحَبُّوكَ</w:t>
      </w:r>
      <w:r>
        <w:rPr>
          <w:lang w:val="ar_AE" w:bidi="ar_AE"/>
        </w:rPr>
        <w:t>: ذات الكلمة العبرية التي تُعبّر عن محبة يوناثان الصادقة لداود (</w:t>
      </w:r>
      <w:hyperlink r:id="rId589">
        <w:r>
          <w:rPr>
            <w:lang w:val="ar_AE" w:bidi="ar_AE"/>
          </w:rPr>
          <w:rPr>
            <w:color w:val="0000EE"/>
            <w:u w:val="single"/>
          </w:rPr>
          <w:t>18:3</w:t>
        </w:r>
      </w:hyperlink>
      <w:r>
        <w:rPr>
          <w:lang w:val="ar_AE" w:bidi="ar_AE"/>
        </w:rPr>
        <w:t xml:space="preserve">؛ </w:t>
      </w:r>
      <w:hyperlink r:id="rId590">
        <w:r>
          <w:rPr>
            <w:lang w:val="ar_AE" w:bidi="ar_AE"/>
          </w:rPr>
          <w:rPr>
            <w:color w:val="0000EE"/>
            <w:u w:val="single"/>
          </w:rPr>
          <w:t>19:1–2</w:t>
        </w:r>
      </w:hyperlink>
      <w:r>
        <w:rPr>
          <w:lang w:val="ar_AE" w:bidi="ar_AE"/>
        </w:rPr>
        <w:t>). تُستخدم هنا، لكن في هذا السياق، كانت المحبة غير حقيقية على الإطلاق.</w:t>
      </w:r>
      <w:r>
        <w:rPr>
          <w:lang w:val="ar_AE" w:bidi="ar_AE"/>
        </w:rPr>
      </w:r>
      <w:r>
        <w:rPr>
          <w:lang w:val="ar_AE" w:bidi="ar_AE"/>
        </w:rPr>
      </w:r>
    </w:p>
    <w:p>
      <w:pPr>
        <w:bidi/>
      </w:pPr>
      <w:r>
        <w:rPr>
          <w:lang w:val="ar_AE" w:bidi="ar_AE"/>
        </w:rPr>
      </w:r>
    </w:p>
    <w:p>
      <w:pPr>
        <w:pStyle w:val="Heading2"/>
        <w:bidi/>
      </w:pPr>
      <w:r>
        <w:rPr>
          <w:lang w:val="ar_AE" w:bidi="ar_AE"/>
        </w:rPr>
        <w:t>١ صموئيل ١٨: ٢٣</w:t>
      </w:r>
      <w:r>
        <w:rPr>
          <w:lang w:val="ar_AE" w:bidi="ar_AE"/>
        </w:rPr>
      </w:r>
    </w:p>
    <w:p>
      <w:pPr>
        <w:bidi/>
      </w:pPr>
      <w:r>
        <w:rPr>
          <w:lang w:val="ar_AE" w:bidi="ar_AE"/>
        </w:rPr>
      </w:r>
      <w:r>
        <w:rPr>
          <w:lang w:val="ar_AE" w:bidi="ar_AE"/>
        </w:rPr>
        <w:t xml:space="preserve">كان من المتوقع أن يقدّم الرجل الذي يطلب الزواج مهرًا كعطية لوالد العروس (انظر </w:t>
      </w:r>
      <w:hyperlink r:id="rId591">
        <w:r>
          <w:rPr>
            <w:lang w:val="ar_AE" w:bidi="ar_AE"/>
          </w:rPr>
          <w:rPr>
            <w:color w:val="0000EE"/>
            <w:u w:val="single"/>
          </w:rPr>
          <w:t>تكوين 34:12</w:t>
        </w:r>
      </w:hyperlink>
      <w:r>
        <w:rPr>
          <w:lang w:val="ar_AE" w:bidi="ar_AE"/>
        </w:rPr>
        <w:t xml:space="preserve">؛ </w:t>
      </w:r>
      <w:hyperlink r:id="rId592">
        <w:r>
          <w:rPr>
            <w:lang w:val="ar_AE" w:bidi="ar_AE"/>
          </w:rPr>
          <w:rPr>
            <w:color w:val="0000EE"/>
            <w:u w:val="single"/>
          </w:rPr>
          <w:t>خروج 22:16–17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29</w:t>
      </w:r>
      <w:r>
        <w:rPr>
          <w:lang w:val="ar_AE" w:bidi="ar_AE"/>
        </w:rPr>
      </w:r>
    </w:p>
    <w:p>
      <w:pPr>
        <w:bidi/>
      </w:pPr>
      <w:r>
        <w:rPr>
          <w:lang w:val="ar_AE" w:bidi="ar_AE"/>
        </w:rPr>
      </w:r>
      <w:r>
        <w:rPr>
          <w:lang w:val="ar_AE" w:bidi="ar_AE"/>
        </w:rPr>
        <w:t>وَعَادَ يَخَافُ … بَعْدُ: كان خوف شاول بلا مبرر. وبالرغم من أنه اعتبر داود عدوه</w:t>
      </w:r>
      <w:r>
        <w:rPr>
          <w:i/>
          <w:lang w:val="ar_AE" w:bidi="ar_AE"/>
        </w:rPr>
        <w:t>،</w:t>
      </w:r>
      <w:r>
        <w:rPr>
          <w:lang w:val="ar_AE" w:bidi="ar_AE"/>
        </w:rPr>
        <w:t xml:space="preserve"> إلا أن داود كان يواصل إكرام شاول كملك (انظر أصحاحات </w:t>
      </w:r>
      <w:hyperlink r:id="rId593">
        <w:r>
          <w:rPr>
            <w:lang w:val="ar_AE" w:bidi="ar_AE"/>
          </w:rPr>
          <w:rPr>
            <w:color w:val="0000EE"/>
            <w:u w:val="single"/>
          </w:rPr>
          <w:t>24</w:t>
        </w:r>
      </w:hyperlink>
      <w:r>
        <w:rPr>
          <w:lang w:val="ar_AE" w:bidi="ar_AE"/>
        </w:rPr>
        <w:t xml:space="preserve">، </w:t>
      </w:r>
      <w:hyperlink r:id="rId594">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٤</w:t>
      </w:r>
      <w:r>
        <w:rPr>
          <w:lang w:val="ar_AE" w:bidi="ar_AE"/>
        </w:rPr>
      </w:r>
    </w:p>
    <w:p>
      <w:pPr>
        <w:bidi/>
      </w:pPr>
      <w:r>
        <w:rPr>
          <w:lang w:val="ar_AE" w:bidi="ar_AE"/>
        </w:rPr>
      </w:r>
      <w:r>
        <w:rPr>
          <w:lang w:val="ar_AE" w:bidi="ar_AE"/>
        </w:rPr>
        <w:t>خاطب يوناثان أباه بلقب "الملك" توقيرًا له.</w:t>
      </w:r>
      <w:r>
        <w:rPr>
          <w:lang w:val="ar_AE" w:bidi="ar_AE"/>
        </w:rPr>
      </w:r>
      <w:r>
        <w:rPr>
          <w:lang w:val="ar_AE" w:bidi="ar_AE"/>
        </w:rPr>
      </w:r>
    </w:p>
    <w:p>
      <w:pPr>
        <w:bidi/>
      </w:pPr>
      <w:r>
        <w:rPr>
          <w:lang w:val="ar_AE" w:bidi="ar_AE"/>
        </w:rPr>
      </w:r>
    </w:p>
    <w:p>
      <w:pPr>
        <w:pStyle w:val="Heading2"/>
        <w:bidi/>
      </w:pPr>
      <w:r>
        <w:rPr>
          <w:lang w:val="ar_AE" w:bidi="ar_AE"/>
        </w:rPr>
        <w:t>1 صموئيل 19: 6</w:t>
      </w:r>
      <w:r>
        <w:rPr>
          <w:lang w:val="ar_AE" w:bidi="ar_AE"/>
        </w:rPr>
      </w:r>
    </w:p>
    <w:p>
      <w:pPr>
        <w:bidi/>
      </w:pPr>
      <w:r>
        <w:rPr>
          <w:lang w:val="ar_AE" w:bidi="ar_AE"/>
        </w:rPr>
      </w:r>
      <w:r>
        <w:rPr>
          <w:lang w:val="ar_AE" w:bidi="ar_AE"/>
        </w:rPr>
        <w:t xml:space="preserve">حَلَفَ: انتهاك النذر أو الحلف يُعدّ تعدي خطير ضد الله (انظر </w:t>
      </w:r>
      <w:hyperlink r:id="rId595">
        <w:r>
          <w:rPr>
            <w:lang w:val="ar_AE" w:bidi="ar_AE"/>
          </w:rPr>
          <w:rPr>
            <w:color w:val="0000EE"/>
            <w:u w:val="single"/>
          </w:rPr>
          <w:t>عدد 30:2</w:t>
        </w:r>
      </w:hyperlink>
      <w:r>
        <w:rPr>
          <w:lang w:val="ar_AE" w:bidi="ar_AE"/>
        </w:rPr>
        <w:t xml:space="preserve">؛ </w:t>
      </w:r>
      <w:hyperlink r:id="rId596">
        <w:r>
          <w:rPr>
            <w:lang w:val="ar_AE" w:bidi="ar_AE"/>
          </w:rPr>
          <w:rPr>
            <w:color w:val="0000EE"/>
            <w:u w:val="single"/>
          </w:rPr>
          <w:t>تثنية 23:21–23</w:t>
        </w:r>
      </w:hyperlink>
      <w:r>
        <w:rPr>
          <w:lang w:val="ar_AE" w:bidi="ar_AE"/>
        </w:rPr>
        <w:t xml:space="preserve">؛ قارن </w:t>
      </w:r>
      <w:hyperlink r:id="rId597">
        <w:r>
          <w:rPr>
            <w:lang w:val="ar_AE" w:bidi="ar_AE"/>
          </w:rPr>
          <w:rPr>
            <w:color w:val="0000EE"/>
            <w:u w:val="single"/>
          </w:rPr>
          <w:t>جامعة 5:4–5</w:t>
        </w:r>
      </w:hyperlink>
      <w:r>
        <w:rPr>
          <w:lang w:val="ar_AE" w:bidi="ar_AE"/>
        </w:rPr>
        <w:t>). ومع ذلك، سرعان ما تجاهل شاول وعده وسعى مرة أخرى لقتل داود (</w:t>
      </w:r>
      <w:hyperlink r:id="rId598">
        <w:r>
          <w:rPr>
            <w:lang w:val="ar_AE" w:bidi="ar_AE"/>
          </w:rPr>
          <w:rPr>
            <w:color w:val="0000EE"/>
            <w:u w:val="single"/>
          </w:rPr>
          <w:t>1 صموئيل 19:9–24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١٠</w:t>
      </w:r>
      <w:r>
        <w:rPr>
          <w:lang w:val="ar_AE" w:bidi="ar_AE"/>
        </w:rPr>
      </w:r>
    </w:p>
    <w:p>
      <w:pPr>
        <w:bidi/>
      </w:pPr>
      <w:r>
        <w:rPr>
          <w:lang w:val="ar_AE" w:bidi="ar_AE"/>
        </w:rPr>
      </w:r>
      <w:r>
        <w:rPr>
          <w:lang w:val="ar_AE" w:bidi="ar_AE"/>
        </w:rPr>
        <w:t>فَضَرَبَ ٱلرُّمْح</w:t>
      </w:r>
      <w:r>
        <w:rPr>
          <w:lang w:val="ar_AE" w:bidi="ar_AE"/>
        </w:rPr>
        <w:t xml:space="preserve">: انظر أيضًا إلى </w:t>
      </w:r>
      <w:hyperlink r:id="rId599">
        <w:r>
          <w:rPr>
            <w:lang w:val="ar_AE" w:bidi="ar_AE"/>
          </w:rPr>
          <w:rPr>
            <w:color w:val="0000EE"/>
            <w:u w:val="single"/>
          </w:rPr>
          <w:t>18:11</w:t>
        </w:r>
      </w:hyperlink>
      <w:r>
        <w:rPr>
          <w:lang w:val="ar_AE" w:bidi="ar_AE"/>
        </w:rPr>
        <w:t xml:space="preserve"> و</w:t>
      </w:r>
      <w:hyperlink r:id="rId600">
        <w:r>
          <w:rPr>
            <w:lang w:val="ar_AE" w:bidi="ar_AE"/>
          </w:rPr>
          <w:rPr>
            <w:color w:val="0000EE"/>
            <w:u w:val="single"/>
          </w:rPr>
          <w:t>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١١</w:t>
      </w:r>
      <w:r>
        <w:rPr>
          <w:lang w:val="ar_AE" w:bidi="ar_AE"/>
        </w:rPr>
      </w:r>
    </w:p>
    <w:p>
      <w:pPr>
        <w:bidi/>
      </w:pPr>
      <w:r>
        <w:rPr>
          <w:lang w:val="ar_AE" w:bidi="ar_AE"/>
        </w:rPr>
      </w:r>
      <w:r>
        <w:rPr>
          <w:lang w:val="ar_AE" w:bidi="ar_AE"/>
        </w:rPr>
        <w:t xml:space="preserve">راجع </w:t>
      </w:r>
      <w:hyperlink r:id="rId601">
        <w:r>
          <w:rPr>
            <w:lang w:val="ar_AE" w:bidi="ar_AE"/>
          </w:rPr>
          <w:rPr>
            <w:color w:val="0000EE"/>
            <w:u w:val="single"/>
          </w:rPr>
          <w:t>عنوان مزمور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19: 13</w:t>
      </w:r>
      <w:r>
        <w:rPr>
          <w:lang w:val="ar_AE" w:bidi="ar_AE"/>
        </w:rPr>
      </w:r>
    </w:p>
    <w:p>
      <w:pPr>
        <w:bidi/>
      </w:pPr>
      <w:r>
        <w:rPr>
          <w:lang w:val="ar_AE" w:bidi="ar_AE"/>
        </w:rPr>
      </w:r>
      <w:r>
        <w:rPr>
          <w:lang w:val="ar_AE" w:bidi="ar_AE"/>
        </w:rPr>
        <w:t>صنم: في العبرية التَّرَافِيمَ</w:t>
      </w:r>
      <w:r>
        <w:rPr>
          <w:i/>
          <w:lang w:val="ar_AE" w:bidi="ar_AE"/>
        </w:rPr>
        <w:t>،</w:t>
      </w:r>
      <w:r>
        <w:rPr>
          <w:lang w:val="ar_AE" w:bidi="ar_AE"/>
        </w:rPr>
        <w:t xml:space="preserve"> وهي كانت أصنامًا منزلية (انظر </w:t>
      </w:r>
      <w:hyperlink r:id="rId602">
        <w:r>
          <w:rPr>
            <w:lang w:val="ar_AE" w:bidi="ar_AE"/>
          </w:rPr>
          <w:rPr>
            <w:color w:val="0000EE"/>
            <w:u w:val="single"/>
          </w:rPr>
          <w:t>تكوين 31:30</w:t>
        </w:r>
      </w:hyperlink>
      <w:r>
        <w:rPr>
          <w:lang w:val="ar_AE" w:bidi="ar_AE"/>
        </w:rPr>
        <w:t xml:space="preserve">؛ </w:t>
      </w:r>
      <w:hyperlink r:id="rId603">
        <w:r>
          <w:rPr>
            <w:lang w:val="ar_AE" w:bidi="ar_AE"/>
          </w:rPr>
          <w:rPr>
            <w:color w:val="0000EE"/>
            <w:u w:val="single"/>
          </w:rPr>
          <w:t>قضاة 17:5</w:t>
        </w:r>
      </w:hyperlink>
      <w:r>
        <w:rPr>
          <w:lang w:val="ar_AE" w:bidi="ar_AE"/>
        </w:rPr>
        <w:t xml:space="preserve">؛ </w:t>
      </w:r>
      <w:hyperlink r:id="rId604">
        <w:r>
          <w:rPr>
            <w:lang w:val="ar_AE" w:bidi="ar_AE"/>
          </w:rPr>
          <w:rPr>
            <w:color w:val="0000EE"/>
            <w:u w:val="single"/>
          </w:rPr>
          <w:t>ملوك الثاني 23:24</w:t>
        </w:r>
      </w:hyperlink>
      <w:r>
        <w:rPr>
          <w:lang w:val="ar_AE" w:bidi="ar_AE"/>
        </w:rPr>
        <w:t xml:space="preserve">). قد يشير وجود صنم في بيت داود وميكال إلى الانتشار الواسع لعبادة الأصنام الوثنية بين بني إسرائيل؛ وربما كان الصنم يخص ميكال. ويبدو أن داود لم يعترض على وجوده. (قارن ذلك مع سرقة راحيل لأصنام بيت أبيها في </w:t>
      </w:r>
      <w:hyperlink r:id="rId605">
        <w:r>
          <w:rPr>
            <w:lang w:val="ar_AE" w:bidi="ar_AE"/>
          </w:rPr>
          <w:rPr>
            <w:color w:val="0000EE"/>
            <w:u w:val="single"/>
          </w:rPr>
          <w:t>تكوين 31:19</w:t>
        </w:r>
      </w:hyperlink>
      <w:r>
        <w:rPr>
          <w:lang w:val="ar_AE" w:bidi="ar_AE"/>
        </w:rPr>
        <w:t>.) • أنقذ الشقيقان يوناثان (</w:t>
      </w:r>
      <w:hyperlink r:id="rId606">
        <w:r>
          <w:rPr>
            <w:lang w:val="ar_AE" w:bidi="ar_AE"/>
          </w:rPr>
          <w:rPr>
            <w:color w:val="0000EE"/>
            <w:u w:val="single"/>
          </w:rPr>
          <w:t>صموئيل الأول 19:1–7</w:t>
        </w:r>
      </w:hyperlink>
      <w:r>
        <w:rPr>
          <w:lang w:val="ar_AE" w:bidi="ar_AE"/>
        </w:rPr>
        <w:t>) وميكال (</w:t>
      </w:r>
      <w:hyperlink r:id="rId607">
        <w:r>
          <w:rPr>
            <w:lang w:val="ar_AE" w:bidi="ar_AE"/>
          </w:rPr>
          <w:rPr>
            <w:color w:val="0000EE"/>
            <w:u w:val="single"/>
          </w:rPr>
          <w:t>19:11–18</w:t>
        </w:r>
      </w:hyperlink>
      <w:r>
        <w:rPr>
          <w:lang w:val="ar_AE" w:bidi="ar_AE"/>
        </w:rPr>
        <w:t>) داود من أبيهما وأحبطا خطط والدهما للقضاء عليه. لعب أفراد عائلة شاول الملكية دورًا مهمًا في صعود داود، مع أنّ داود لم يغتصب عرش شاول.</w:t>
      </w:r>
      <w:r>
        <w:rPr>
          <w:lang w:val="ar_AE" w:bidi="ar_AE"/>
        </w:rPr>
      </w:r>
      <w:r>
        <w:rPr>
          <w:lang w:val="ar_AE" w:bidi="ar_AE"/>
        </w:rPr>
      </w:r>
    </w:p>
    <w:p>
      <w:pPr>
        <w:bidi/>
      </w:pPr>
      <w:r>
        <w:rPr>
          <w:lang w:val="ar_AE" w:bidi="ar_AE"/>
        </w:rPr>
      </w:r>
    </w:p>
    <w:p>
      <w:pPr>
        <w:pStyle w:val="Heading2"/>
        <w:bidi/>
      </w:pPr>
      <w:r>
        <w:rPr>
          <w:lang w:val="ar_AE" w:bidi="ar_AE"/>
        </w:rPr>
        <w:t>١ صموئيل ١٩: ١٨</w:t>
      </w:r>
      <w:r>
        <w:rPr>
          <w:lang w:val="ar_AE" w:bidi="ar_AE"/>
        </w:rPr>
      </w:r>
    </w:p>
    <w:p>
      <w:pPr>
        <w:bidi/>
      </w:pPr>
      <w:r>
        <w:rPr>
          <w:lang w:val="ar_AE" w:bidi="ar_AE"/>
        </w:rPr>
      </w:r>
      <w:r>
        <w:rPr>
          <w:lang w:val="ar_AE" w:bidi="ar_AE"/>
        </w:rPr>
        <w:t>الرَّامَةِ</w:t>
      </w:r>
      <w:r>
        <w:rPr>
          <w:lang w:val="ar_AE" w:bidi="ar_AE"/>
        </w:rPr>
        <w:t>: كانت مسقط رأس صموئيل (</w:t>
      </w:r>
      <w:hyperlink r:id="rId237">
        <w:r>
          <w:rPr>
            <w:lang w:val="ar_AE" w:bidi="ar_AE"/>
          </w:rPr>
          <w:rPr>
            <w:color w:val="0000EE"/>
            <w:u w:val="single"/>
          </w:rPr>
          <w:t>1:1</w:t>
        </w:r>
      </w:hyperlink>
      <w:r>
        <w:rPr>
          <w:lang w:val="ar_AE" w:bidi="ar_AE"/>
        </w:rPr>
        <w:t>). • كانت نايوت قرية صغيرة تقع بالقرب من مدينة الرامة في منطقة سبط بنيامين.</w:t>
      </w:r>
      <w:r>
        <w:rPr>
          <w:lang w:val="ar_AE" w:bidi="ar_AE"/>
        </w:rPr>
      </w:r>
      <w:r>
        <w:rPr>
          <w:lang w:val="ar_AE" w:bidi="ar_AE"/>
        </w:rPr>
      </w:r>
    </w:p>
    <w:p>
      <w:pPr>
        <w:bidi/>
      </w:pPr>
      <w:r>
        <w:rPr>
          <w:lang w:val="ar_AE" w:bidi="ar_AE"/>
        </w:rPr>
      </w:r>
    </w:p>
    <w:p>
      <w:pPr>
        <w:pStyle w:val="Heading2"/>
        <w:bidi/>
      </w:pPr>
      <w:r>
        <w:rPr>
          <w:lang w:val="ar_AE" w:bidi="ar_AE"/>
        </w:rPr>
        <w:t>1 صموئيل 19: 20</w:t>
      </w:r>
      <w:r>
        <w:rPr>
          <w:lang w:val="ar_AE" w:bidi="ar_AE"/>
        </w:rPr>
      </w:r>
    </w:p>
    <w:p>
      <w:pPr>
        <w:bidi/>
      </w:pPr>
      <w:r>
        <w:rPr>
          <w:lang w:val="ar_AE" w:bidi="ar_AE"/>
        </w:rPr>
      </w:r>
      <w:r>
        <w:rPr>
          <w:lang w:val="ar_AE" w:bidi="ar_AE"/>
        </w:rPr>
        <w:t xml:space="preserve">كان الأنبياء يجتمعون غالبًا في جماعات تحت قائد واحد (انظر </w:t>
      </w:r>
      <w:hyperlink r:id="rId608">
        <w:r>
          <w:rPr>
            <w:lang w:val="ar_AE" w:bidi="ar_AE"/>
          </w:rPr>
          <w:rPr>
            <w:color w:val="0000EE"/>
            <w:u w:val="single"/>
          </w:rPr>
          <w:t>2 ملوك 2:15</w:t>
        </w:r>
      </w:hyperlink>
      <w:r>
        <w:rPr>
          <w:lang w:val="ar_AE" w:bidi="ar_AE"/>
        </w:rPr>
        <w:t xml:space="preserve">؛ </w:t>
      </w:r>
      <w:hyperlink r:id="rId609">
        <w:r>
          <w:rPr>
            <w:lang w:val="ar_AE" w:bidi="ar_AE"/>
          </w:rPr>
          <w:rPr>
            <w:color w:val="0000EE"/>
            <w:u w:val="single"/>
          </w:rPr>
          <w:t>4:38</w:t>
        </w:r>
      </w:hyperlink>
      <w:r>
        <w:rPr>
          <w:lang w:val="ar_AE" w:bidi="ar_AE"/>
        </w:rPr>
        <w:t xml:space="preserve">؛ </w:t>
      </w:r>
      <w:hyperlink r:id="rId610">
        <w:r>
          <w:rPr>
            <w:lang w:val="ar_AE" w:bidi="ar_AE"/>
          </w:rPr>
          <w:rPr>
            <w:color w:val="0000EE"/>
            <w:u w:val="single"/>
          </w:rPr>
          <w:t>6:1–7</w:t>
        </w:r>
      </w:hyperlink>
      <w:r>
        <w:rPr>
          <w:lang w:val="ar_AE" w:bidi="ar_AE"/>
        </w:rPr>
        <w:t>). • حل روح الله على رجال شاول ليسمحوا لداود بالهرب (</w:t>
      </w:r>
      <w:hyperlink r:id="rId611">
        <w:r>
          <w:rPr>
            <w:lang w:val="ar_AE" w:bidi="ar_AE"/>
          </w:rPr>
          <w:rPr>
            <w:color w:val="0000EE"/>
            <w:u w:val="single"/>
          </w:rPr>
          <w:t>1 صموئيل 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19: 21</w:t>
      </w:r>
      <w:r>
        <w:rPr>
          <w:lang w:val="ar_AE" w:bidi="ar_AE"/>
        </w:rPr>
      </w:r>
    </w:p>
    <w:p>
      <w:pPr>
        <w:bidi/>
      </w:pPr>
      <w:r>
        <w:rPr>
          <w:lang w:val="ar_AE" w:bidi="ar_AE"/>
        </w:rPr>
      </w:r>
      <w:r>
        <w:rPr>
          <w:lang w:val="ar_AE" w:bidi="ar_AE"/>
        </w:rPr>
        <w:t>فَأَرْسَلَ رُسُلًا ثَالِثَةً: في كل مرة كان شاول يرسل قوات، كان الروح يقبض على من يريدون أن يأسروا داود. ولقد صرفتهم النبوة عن مطاردة داود.</w:t>
      </w:r>
      <w:r>
        <w:rPr>
          <w:lang w:val="ar_AE" w:bidi="ar_AE"/>
        </w:rPr>
      </w:r>
      <w:r>
        <w:rPr>
          <w:lang w:val="ar_AE" w:bidi="ar_AE"/>
        </w:rPr>
      </w:r>
    </w:p>
    <w:p>
      <w:pPr>
        <w:bidi/>
      </w:pPr>
      <w:r>
        <w:rPr>
          <w:lang w:val="ar_AE" w:bidi="ar_AE"/>
        </w:rPr>
      </w:r>
    </w:p>
    <w:p>
      <w:pPr>
        <w:pStyle w:val="Heading2"/>
        <w:bidi/>
      </w:pPr>
      <w:r>
        <w:rPr>
          <w:lang w:val="ar_AE" w:bidi="ar_AE"/>
        </w:rPr>
        <w:t>1 صموئيل 19: 24</w:t>
      </w:r>
      <w:r>
        <w:rPr>
          <w:lang w:val="ar_AE" w:bidi="ar_AE"/>
        </w:rPr>
      </w:r>
    </w:p>
    <w:p>
      <w:pPr>
        <w:bidi/>
      </w:pPr>
      <w:r>
        <w:rPr>
          <w:lang w:val="ar_AE" w:bidi="ar_AE"/>
        </w:rPr>
      </w:r>
      <w:r>
        <w:rPr>
          <w:lang w:val="ar_AE" w:bidi="ar_AE"/>
        </w:rPr>
        <w:t>عندما خلع شاول ثيابه وانطرح عريانًا</w:t>
      </w:r>
      <w:r>
        <w:rPr>
          <w:i/>
          <w:lang w:val="ar_AE" w:bidi="ar_AE"/>
        </w:rPr>
        <w:t>،</w:t>
      </w:r>
      <w:r>
        <w:rPr>
          <w:lang w:val="ar_AE" w:bidi="ar_AE"/>
        </w:rPr>
        <w:t xml:space="preserve"> كان دون قصد يعبر عن حالته الروحية الحقيقية بعد أن جُرد من الملكية (</w:t>
      </w:r>
      <w:hyperlink r:id="rId509">
        <w:r>
          <w:rPr>
            <w:lang w:val="ar_AE" w:bidi="ar_AE"/>
          </w:rPr>
          <w:rPr>
            <w:color w:val="0000EE"/>
            <w:u w:val="single"/>
          </w:rPr>
          <w:t>13:14</w:t>
        </w:r>
      </w:hyperlink>
      <w:r>
        <w:rPr>
          <w:lang w:val="ar_AE" w:bidi="ar_AE"/>
        </w:rPr>
        <w:t xml:space="preserve">؛ </w:t>
      </w:r>
      <w:hyperlink r:id="rId612">
        <w:r>
          <w:rPr>
            <w:lang w:val="ar_AE" w:bidi="ar_AE"/>
          </w:rPr>
          <w:rPr>
            <w:color w:val="0000EE"/>
            <w:u w:val="single"/>
          </w:rPr>
          <w:t>15:10–11</w:t>
        </w:r>
      </w:hyperlink>
      <w:r>
        <w:rPr>
          <w:lang w:val="ar_AE" w:bidi="ar_AE"/>
        </w:rPr>
        <w:t xml:space="preserve">، </w:t>
      </w:r>
      <w:hyperlink r:id="rId518">
        <w:r>
          <w:rPr>
            <w:lang w:val="ar_AE" w:bidi="ar_AE"/>
          </w:rPr>
          <w:rPr>
            <w:color w:val="0000EE"/>
            <w:u w:val="single"/>
          </w:rPr>
          <w:t>23</w:t>
        </w:r>
      </w:hyperlink>
      <w:r>
        <w:rPr>
          <w:lang w:val="ar_AE" w:bidi="ar_AE"/>
        </w:rPr>
        <w:t>؛ انظر ملاحظة موضوع “</w:t>
      </w:r>
      <w:r>
        <w:rPr>
          <w:lang w:val="ar_AE" w:bidi="ar_AE"/>
        </w:rPr>
        <w:t>أعمال العلامات النبوية</w:t>
      </w:r>
      <w:r>
        <w:rPr>
          <w:lang w:val="ar_AE" w:bidi="ar_AE"/>
        </w:rPr>
        <w:t xml:space="preserve">”). • أَشَاوُلُ أَيْضًا بَيْنَ الأَنْبِيَاءِ؟ في </w:t>
      </w:r>
      <w:hyperlink r:id="rId613">
        <w:r>
          <w:rPr>
            <w:lang w:val="ar_AE" w:bidi="ar_AE"/>
          </w:rPr>
          <w:rPr>
            <w:color w:val="0000EE"/>
            <w:u w:val="single"/>
          </w:rPr>
          <w:t>1 صموئيل 10:9–13</w:t>
        </w:r>
      </w:hyperlink>
      <w:r>
        <w:rPr>
          <w:lang w:val="ar_AE" w:bidi="ar_AE"/>
        </w:rPr>
        <w:t>، كان شاول يرتفع كملك مُختار من قِبَل الله؛ وهنا، هو ينحدر تحت وطأة رفض الله له.</w:t>
      </w:r>
      <w:r>
        <w:rPr>
          <w:lang w:val="ar_AE" w:bidi="ar_AE"/>
        </w:rPr>
      </w:r>
      <w:r>
        <w:rPr>
          <w:lang w:val="ar_AE" w:bidi="ar_AE"/>
        </w:rPr>
      </w:r>
    </w:p>
    <w:p>
      <w:pPr>
        <w:bidi/>
      </w:pPr>
      <w:r>
        <w:rPr>
          <w:lang w:val="ar_AE" w:bidi="ar_AE"/>
        </w:rPr>
      </w:r>
    </w:p>
    <w:p>
      <w:pPr>
        <w:pStyle w:val="Heading2"/>
        <w:bidi/>
      </w:pPr>
      <w:r>
        <w:rPr>
          <w:lang w:val="ar_AE" w:bidi="ar_AE"/>
        </w:rPr>
        <w:t>1 صموئيل 20: 2–3</w:t>
      </w:r>
      <w:r>
        <w:rPr>
          <w:lang w:val="ar_AE" w:bidi="ar_AE"/>
        </w:rPr>
      </w:r>
    </w:p>
    <w:p>
      <w:pPr>
        <w:bidi/>
      </w:pPr>
      <w:r>
        <w:rPr>
          <w:lang w:val="ar_AE" w:bidi="ar_AE"/>
        </w:rPr>
      </w:r>
      <w:r>
        <w:rPr>
          <w:lang w:val="ar_AE" w:bidi="ar_AE"/>
        </w:rPr>
        <w:t>كان يوناثان غير مدرك لنوايا أبيه. أظهر استعداد داود للقسم … بالرب مدى اقتناعه بنوايا شاول.</w:t>
      </w:r>
      <w:r>
        <w:rPr>
          <w:lang w:val="ar_AE" w:bidi="ar_AE"/>
        </w:rPr>
      </w:r>
      <w:r>
        <w:rPr>
          <w:lang w:val="ar_AE" w:bidi="ar_AE"/>
        </w:rPr>
      </w:r>
    </w:p>
    <w:p>
      <w:pPr>
        <w:bidi/>
      </w:pPr>
      <w:r>
        <w:rPr>
          <w:lang w:val="ar_AE" w:bidi="ar_AE"/>
        </w:rPr>
      </w:r>
    </w:p>
    <w:p>
      <w:pPr>
        <w:pStyle w:val="Heading2"/>
        <w:bidi/>
      </w:pPr>
      <w:r>
        <w:rPr>
          <w:lang w:val="ar_AE" w:bidi="ar_AE"/>
        </w:rPr>
        <w:t>1 صموئيل 20: 5</w:t>
      </w:r>
      <w:r>
        <w:rPr>
          <w:lang w:val="ar_AE" w:bidi="ar_AE"/>
        </w:rPr>
      </w:r>
    </w:p>
    <w:p>
      <w:pPr>
        <w:bidi/>
      </w:pPr>
      <w:r>
        <w:rPr>
          <w:lang w:val="ar_AE" w:bidi="ar_AE"/>
        </w:rPr>
      </w:r>
      <w:r>
        <w:rPr>
          <w:lang w:val="ar_AE" w:bidi="ar_AE"/>
        </w:rPr>
        <w:t>هُوَذَا الشَّهْرُ (القمر الجديد) غَدًا: اتبع العبرانيون القدماء تقويمًا قمريًا، وكان القمر الجديد يشير إلى بداية شهر جديد. كان كل شهر يبدأ بذبيحة خاصة (</w:t>
      </w:r>
      <w:hyperlink r:id="rId614">
        <w:r>
          <w:rPr>
            <w:lang w:val="ar_AE" w:bidi="ar_AE"/>
          </w:rPr>
          <w:rPr>
            <w:color w:val="0000EE"/>
            <w:u w:val="single"/>
          </w:rPr>
          <w:t>عدد 28:11–15</w:t>
        </w:r>
      </w:hyperlink>
      <w:r>
        <w:rPr>
          <w:lang w:val="ar_AE" w:bidi="ar_AE"/>
        </w:rPr>
        <w:t>)، التي أصبحت عيدًا شهريًا.</w:t>
      </w:r>
      <w:r>
        <w:rPr>
          <w:lang w:val="ar_AE" w:bidi="ar_AE"/>
        </w:rPr>
      </w:r>
      <w:r>
        <w:rPr>
          <w:lang w:val="ar_AE" w:bidi="ar_AE"/>
        </w:rPr>
      </w:r>
    </w:p>
    <w:p>
      <w:pPr>
        <w:bidi/>
      </w:pPr>
      <w:r>
        <w:rPr>
          <w:lang w:val="ar_AE" w:bidi="ar_AE"/>
        </w:rPr>
      </w:r>
    </w:p>
    <w:p>
      <w:pPr>
        <w:pStyle w:val="Heading2"/>
        <w:bidi/>
      </w:pPr>
      <w:r>
        <w:rPr>
          <w:lang w:val="ar_AE" w:bidi="ar_AE"/>
        </w:rPr>
        <w:t>1 صموئيل 20: 6–7</w:t>
      </w:r>
      <w:r>
        <w:rPr>
          <w:lang w:val="ar_AE" w:bidi="ar_AE"/>
        </w:rPr>
      </w:r>
    </w:p>
    <w:p>
      <w:pPr>
        <w:bidi/>
      </w:pPr>
      <w:r>
        <w:rPr>
          <w:lang w:val="ar_AE" w:bidi="ar_AE"/>
        </w:rPr>
      </w:r>
      <w:r>
        <w:rPr>
          <w:lang w:val="ar_AE" w:bidi="ar_AE"/>
        </w:rPr>
        <w:t xml:space="preserve">قد تحدد عشائر بني إسرائيل أحد أعياد رؤوس الشهر (القمر الجديد) كفرصة لتقديم ذبيحة سنوية للعشيرة (انظر، على سبيل المثال، </w:t>
      </w:r>
      <w:hyperlink r:id="rId615">
        <w:r>
          <w:rPr>
            <w:lang w:val="ar_AE" w:bidi="ar_AE"/>
          </w:rPr>
          <w:rPr>
            <w:color w:val="0000EE"/>
            <w:u w:val="single"/>
          </w:rPr>
          <w:t>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٨</w:t>
      </w:r>
      <w:r>
        <w:rPr>
          <w:lang w:val="ar_AE" w:bidi="ar_AE"/>
        </w:rPr>
      </w:r>
    </w:p>
    <w:p>
      <w:pPr>
        <w:bidi/>
      </w:pPr>
      <w:r>
        <w:rPr>
          <w:lang w:val="ar_AE" w:bidi="ar_AE"/>
        </w:rPr>
      </w:r>
      <w:r>
        <w:rPr>
          <w:lang w:val="ar_AE" w:bidi="ar_AE"/>
        </w:rPr>
        <w:t xml:space="preserve">يُشير تعبير "المعروف" في ترجمة فاندايك، أو "الولاء" (חֶסֶד ḥesed بالعبرية)، إلى الإخلاص والثبات في العلاقة بين طرفي العهد. • عهد: انظر </w:t>
      </w:r>
      <w:hyperlink r:id="rId589">
        <w:r>
          <w:rPr>
            <w:lang w:val="ar_AE" w:bidi="ar_AE"/>
          </w:rPr>
          <w:rPr>
            <w:color w:val="0000EE"/>
            <w:u w:val="single"/>
          </w:rPr>
          <w:t>18:3</w:t>
        </w:r>
      </w:hyperlink>
      <w:r>
        <w:rPr>
          <w:lang w:val="ar_AE" w:bidi="ar_AE"/>
        </w:rPr>
        <w:t xml:space="preserve">؛ </w:t>
      </w:r>
      <w:hyperlink r:id="rId616">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13</w:t>
      </w:r>
      <w:r>
        <w:rPr>
          <w:lang w:val="ar_AE" w:bidi="ar_AE"/>
        </w:rPr>
      </w:r>
    </w:p>
    <w:p>
      <w:pPr>
        <w:bidi/>
      </w:pPr>
      <w:r>
        <w:rPr>
          <w:lang w:val="ar_AE" w:bidi="ar_AE"/>
        </w:rPr>
      </w:r>
      <w:r>
        <w:rPr>
          <w:lang w:val="ar_AE" w:bidi="ar_AE"/>
        </w:rPr>
        <w:t>فَهكَذَا يَفْعَلُ الرَّبُّ لِيُونَاثَانَ وَهكَذَا يَزِيدُ: دعا يوناثان على نفسه بلعنة ليطمئن داود بأنه سيفي بوعده. • كَمَا كَانَ مَعَ أَبِي: أدرك يوناثان أن داود قد نال البركة من الله التي كانت لدى أبيه في السابق. إن النعمة الإلهية التي أوصلت شاول إلى المنصب الملكي (</w:t>
      </w:r>
      <w:hyperlink r:id="rId617">
        <w:r>
          <w:rPr>
            <w:lang w:val="ar_AE" w:bidi="ar_AE"/>
          </w:rPr>
          <w:rPr>
            <w:color w:val="0000EE"/>
            <w:u w:val="single"/>
          </w:rPr>
          <w:t>9:14–10:1</w:t>
        </w:r>
      </w:hyperlink>
      <w:r>
        <w:rPr>
          <w:lang w:val="ar_AE" w:bidi="ar_AE"/>
        </w:rPr>
        <w:t>) ستجلب داود إلى المنصب الملكي كبديل لشاول. قبل يوناثان هذا على الرغم من أنه كان الوريث الطبيعي لشاول.</w:t>
      </w:r>
      <w:r>
        <w:rPr>
          <w:lang w:val="ar_AE" w:bidi="ar_AE"/>
        </w:rPr>
      </w:r>
      <w:r>
        <w:rPr>
          <w:lang w:val="ar_AE" w:bidi="ar_AE"/>
        </w:rPr>
      </w:r>
    </w:p>
    <w:p>
      <w:pPr>
        <w:bidi/>
      </w:pPr>
      <w:r>
        <w:rPr>
          <w:lang w:val="ar_AE" w:bidi="ar_AE"/>
        </w:rPr>
      </w:r>
    </w:p>
    <w:p>
      <w:pPr>
        <w:pStyle w:val="Heading2"/>
        <w:bidi/>
      </w:pPr>
      <w:r>
        <w:rPr>
          <w:lang w:val="ar_AE" w:bidi="ar_AE"/>
        </w:rPr>
        <w:t>1 صموئيل 20: 14–16</w:t>
      </w:r>
      <w:r>
        <w:rPr>
          <w:lang w:val="ar_AE" w:bidi="ar_AE"/>
        </w:rPr>
      </w:r>
    </w:p>
    <w:p>
      <w:pPr>
        <w:bidi/>
      </w:pPr>
      <w:r>
        <w:rPr>
          <w:lang w:val="ar_AE" w:bidi="ar_AE"/>
        </w:rPr>
      </w:r>
      <w:r>
        <w:rPr>
          <w:lang w:val="ar_AE" w:bidi="ar_AE"/>
        </w:rPr>
        <w:t xml:space="preserve">مَعْرُوفَكَ (محبة مُخْلِصَة): الكلمة العبرية "خِسِد" (انظر </w:t>
      </w:r>
      <w:r>
        <w:rPr>
          <w:lang w:val="ar_AE" w:bidi="ar_AE"/>
        </w:rPr>
        <w:t>ملاحظة الدراسة على 20:8</w:t>
      </w:r>
      <w:r>
        <w:rPr>
          <w:lang w:val="ar_AE" w:bidi="ar_AE"/>
        </w:rPr>
        <w:t>). كان يوناثان يُذَكِّر داود بضرورة الحفاظ على التزامه تجاهه عندما يُصبح ملكًا. وكان من المنطقي أن يشعر يوناثان بالقلق من أن داود قد يقتل أيًّا من نسل شاول الذي قد يُنافسه على عرشه. ولاحقًا، قَدَّم شاول طلبًا مشابهًا لداود (</w:t>
      </w:r>
      <w:hyperlink r:id="rId618">
        <w:r>
          <w:rPr>
            <w:lang w:val="ar_AE" w:bidi="ar_AE"/>
          </w:rPr>
          <w:rPr>
            <w:color w:val="0000EE"/>
            <w:u w:val="single"/>
          </w:rPr>
          <w:t>24:21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١٥</w:t>
      </w:r>
      <w:r>
        <w:rPr>
          <w:lang w:val="ar_AE" w:bidi="ar_AE"/>
        </w:rPr>
      </w:r>
    </w:p>
    <w:p>
      <w:pPr>
        <w:bidi/>
      </w:pPr>
      <w:r>
        <w:rPr>
          <w:lang w:val="ar_AE" w:bidi="ar_AE"/>
        </w:rPr>
      </w:r>
      <w:r>
        <w:rPr>
          <w:lang w:val="ar_AE" w:bidi="ar_AE"/>
        </w:rPr>
        <w:t>لَا تَقْطَعُ مَعْرُوفَكَ عَنْ بَيْتِي</w:t>
      </w:r>
      <w:r>
        <w:rPr>
          <w:lang w:val="ar_AE" w:bidi="ar_AE"/>
        </w:rPr>
        <w:t>: لاحقًا، عامل داود مفيبوشث، ابن يوناثان، كأحد أبنائه (</w:t>
      </w:r>
      <w:hyperlink r:id="rId619">
        <w:r>
          <w:rPr>
            <w:lang w:val="ar_AE" w:bidi="ar_AE"/>
          </w:rPr>
          <w:rPr>
            <w:color w:val="0000EE"/>
            <w:u w:val="single"/>
          </w:rPr>
          <w:t>2 صم 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٢٠: ١٧</w:t>
      </w:r>
      <w:r>
        <w:rPr>
          <w:lang w:val="ar_AE" w:bidi="ar_AE"/>
        </w:rPr>
      </w:r>
    </w:p>
    <w:p>
      <w:pPr>
        <w:bidi/>
      </w:pPr>
      <w:r>
        <w:rPr>
          <w:lang w:val="ar_AE" w:bidi="ar_AE"/>
        </w:rPr>
      </w:r>
      <w:r>
        <w:rPr>
          <w:lang w:val="ar_AE" w:bidi="ar_AE"/>
        </w:rPr>
        <w:t xml:space="preserve">راجع </w:t>
      </w:r>
      <w:hyperlink r:id="rId589">
        <w:r>
          <w:rPr>
            <w:lang w:val="ar_AE" w:bidi="ar_AE"/>
          </w:rPr>
          <w:rPr>
            <w:color w:val="0000EE"/>
            <w:u w:val="single"/>
          </w:rPr>
          <w:t>18:3</w:t>
        </w:r>
      </w:hyperlink>
      <w:r>
        <w:rPr>
          <w:lang w:val="ar_AE" w:bidi="ar_AE"/>
        </w:rPr>
        <w:t xml:space="preserve">؛ </w:t>
      </w:r>
      <w:hyperlink r:id="rId620">
        <w:r>
          <w:rPr>
            <w:lang w:val="ar_AE" w:bidi="ar_AE"/>
          </w:rPr>
          <w:rPr>
            <w:color w:val="0000EE"/>
            <w:u w:val="single"/>
          </w:rPr>
          <w:t>23:16–18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18–22</w:t>
      </w:r>
      <w:r>
        <w:rPr>
          <w:lang w:val="ar_AE" w:bidi="ar_AE"/>
        </w:rPr>
      </w:r>
    </w:p>
    <w:p>
      <w:pPr>
        <w:bidi/>
      </w:pPr>
      <w:r>
        <w:rPr>
          <w:lang w:val="ar_AE" w:bidi="ar_AE"/>
        </w:rPr>
      </w:r>
      <w:r>
        <w:rPr>
          <w:lang w:val="ar_AE" w:bidi="ar_AE"/>
        </w:rPr>
        <w:t>إن حيلة يوناثان ستسمح لداود بإيصال الرسالة حتى لو لم يكن هناك لقاء وجهًا لوجه؛ فوجود الصبي من شأنه أن يُبدد الشكوك ويُوفّر ليوناثان ذريعة للذهاب إلى الحقل. وكما حدث، فإنه لم يرافق يوناثان إلى الحقل أحدٌ سوى الصبي، لذلك عندما غادر الصبي، تمكَّن داود من التحدث مع يوناثان وجهًا لوجه (</w:t>
      </w:r>
      <w:hyperlink r:id="rId621">
        <w:r>
          <w:rPr>
            <w:lang w:val="ar_AE" w:bidi="ar_AE"/>
          </w:rPr>
          <w:rPr>
            <w:color w:val="0000EE"/>
            <w:u w:val="single"/>
          </w:rPr>
          <w:t>20:40–42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20: 25</w:t>
      </w:r>
      <w:r>
        <w:rPr>
          <w:lang w:val="ar_AE" w:bidi="ar_AE"/>
        </w:rPr>
      </w:r>
    </w:p>
    <w:p>
      <w:pPr>
        <w:bidi/>
      </w:pPr>
      <w:r>
        <w:rPr>
          <w:lang w:val="ar_AE" w:bidi="ar_AE"/>
        </w:rPr>
      </w:r>
      <w:r>
        <w:rPr>
          <w:lang w:val="ar_AE" w:bidi="ar_AE"/>
        </w:rPr>
        <w:t>كان أبنير ابن عم شاول وقد كان رئيس لجيش شاول (</w:t>
      </w:r>
      <w:hyperlink r:id="rId622">
        <w:r>
          <w:rPr>
            <w:lang w:val="ar_AE" w:bidi="ar_AE"/>
          </w:rPr>
          <w:rPr>
            <w:color w:val="0000EE"/>
            <w:u w:val="single"/>
          </w:rPr>
          <w:t>14:50</w:t>
        </w:r>
      </w:hyperlink>
      <w:r>
        <w:rPr>
          <w:lang w:val="ar_AE" w:bidi="ar_AE"/>
        </w:rPr>
        <w:t xml:space="preserve">؛ </w:t>
      </w:r>
      <w:hyperlink r:id="rId623">
        <w:r>
          <w:rPr>
            <w:lang w:val="ar_AE" w:bidi="ar_AE"/>
          </w:rPr>
          <w:rPr>
            <w:color w:val="0000EE"/>
            <w:u w:val="single"/>
          </w:rPr>
          <w:t>17:55</w:t>
        </w:r>
      </w:hyperlink>
      <w:r>
        <w:rPr>
          <w:lang w:val="ar_AE" w:bidi="ar_AE"/>
        </w:rPr>
        <w:t>). وتتجلى أهميته من خلال موقعه بجانب الملك في هذا العيد.</w:t>
      </w:r>
      <w:r>
        <w:rPr>
          <w:lang w:val="ar_AE" w:bidi="ar_AE"/>
        </w:rPr>
      </w:r>
      <w:r>
        <w:rPr>
          <w:lang w:val="ar_AE" w:bidi="ar_AE"/>
        </w:rPr>
      </w:r>
    </w:p>
    <w:p>
      <w:pPr>
        <w:bidi/>
      </w:pPr>
      <w:r>
        <w:rPr>
          <w:lang w:val="ar_AE" w:bidi="ar_AE"/>
        </w:rPr>
      </w:r>
    </w:p>
    <w:p>
      <w:pPr>
        <w:pStyle w:val="Heading2"/>
        <w:bidi/>
      </w:pPr>
      <w:r>
        <w:rPr>
          <w:lang w:val="ar_AE" w:bidi="ar_AE"/>
        </w:rPr>
        <w:t>1 صموئيل 20: 26–27</w:t>
      </w:r>
      <w:r>
        <w:rPr>
          <w:lang w:val="ar_AE" w:bidi="ar_AE"/>
        </w:rPr>
      </w:r>
    </w:p>
    <w:p>
      <w:pPr>
        <w:bidi/>
      </w:pPr>
      <w:r>
        <w:rPr>
          <w:lang w:val="ar_AE" w:bidi="ar_AE"/>
        </w:rPr>
      </w:r>
      <w:r>
        <w:rPr>
          <w:lang w:val="ar_AE" w:bidi="ar_AE"/>
        </w:rPr>
        <w:t xml:space="preserve">هناك عدد من الظروف التي يمكن أن تجعل الشخص غير طاهر من الناحية الطقسية، مما يجعله غير مؤهل للمشاركة في احتفال مُقَدَّس (انظر </w:t>
      </w:r>
      <w:hyperlink r:id="rId624">
        <w:r>
          <w:rPr>
            <w:lang w:val="ar_AE" w:bidi="ar_AE"/>
          </w:rPr>
          <w:rPr>
            <w:color w:val="0000EE"/>
            <w:u w:val="single"/>
          </w:rPr>
          <w:t>لاويين 7:20–21</w:t>
        </w:r>
      </w:hyperlink>
      <w:r>
        <w:rPr>
          <w:lang w:val="ar_AE" w:bidi="ar_AE"/>
        </w:rPr>
        <w:t>). وغالبًا ما كان يُطلب استبعاد الشخص النجس من مثل هذه المناسبات فقط حتى مساء نفس اليوم (</w:t>
      </w:r>
      <w:hyperlink r:id="rId625">
        <w:r>
          <w:rPr>
            <w:lang w:val="ar_AE" w:bidi="ar_AE"/>
          </w:rPr>
          <w:rPr>
            <w:color w:val="0000EE"/>
            <w:u w:val="single"/>
          </w:rPr>
          <w:t>لاويين 15</w:t>
        </w:r>
      </w:hyperlink>
      <w:r>
        <w:rPr>
          <w:lang w:val="ar_AE" w:bidi="ar_AE"/>
        </w:rPr>
        <w:t xml:space="preserve">).و يفسر هذا سبب ارتياب شاول في عدم وصول داود في اليوم التالي. • أشار شاول إلى داود باعتباره ابن يسّى (أيضًا في </w:t>
      </w:r>
      <w:hyperlink r:id="rId626">
        <w:r>
          <w:rPr>
            <w:lang w:val="ar_AE" w:bidi="ar_AE"/>
          </w:rPr>
          <w:rPr>
            <w:color w:val="0000EE"/>
            <w:u w:val="single"/>
          </w:rPr>
          <w:t>1 صموئيل 20:31؛</w:t>
        </w:r>
      </w:hyperlink>
      <w:r>
        <w:rPr>
          <w:lang w:val="ar_AE" w:bidi="ar_AE"/>
        </w:rPr>
        <w:t xml:space="preserve"> </w:t>
      </w:r>
      <w:hyperlink r:id="rId627">
        <w:r>
          <w:rPr>
            <w:lang w:val="ar_AE" w:bidi="ar_AE"/>
          </w:rPr>
          <w:rPr>
            <w:color w:val="0000EE"/>
            <w:u w:val="single"/>
          </w:rPr>
          <w:t>22:7</w:t>
        </w:r>
      </w:hyperlink>
      <w:r>
        <w:rPr>
          <w:lang w:val="ar_AE" w:bidi="ar_AE"/>
        </w:rPr>
        <w:t>)، وهو وصف كان يُستخدم كلقب لداود.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٢٩</w:t>
      </w:r>
      <w:r>
        <w:rPr>
          <w:lang w:val="ar_AE" w:bidi="ar_AE"/>
        </w:rPr>
      </w:r>
    </w:p>
    <w:p>
      <w:pPr>
        <w:bidi/>
      </w:pPr>
      <w:r>
        <w:rPr>
          <w:lang w:val="ar_AE" w:bidi="ar_AE"/>
        </w:rPr>
      </w:r>
      <w:r>
        <w:rPr>
          <w:lang w:val="ar_AE" w:bidi="ar_AE"/>
        </w:rPr>
        <w:t>أُفْلِت: يصف هذا الفعل أيضًا هروب داود السابق من شاول (</w:t>
      </w:r>
      <w:hyperlink r:id="rId628">
        <w:r>
          <w:rPr>
            <w:lang w:val="ar_AE" w:bidi="ar_AE"/>
          </w:rPr>
          <w:rPr>
            <w:color w:val="0000EE"/>
            <w:u w:val="single"/>
          </w:rPr>
          <w:t>19:10–12</w:t>
        </w:r>
      </w:hyperlink>
      <w:r>
        <w:rPr>
          <w:lang w:val="ar_AE" w:bidi="ar_AE"/>
        </w:rPr>
        <w:t xml:space="preserve">، </w:t>
      </w:r>
      <w:hyperlink r:id="rId629">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30</w:t>
      </w:r>
      <w:r>
        <w:rPr>
          <w:lang w:val="ar_AE" w:bidi="ar_AE"/>
        </w:rPr>
      </w:r>
    </w:p>
    <w:p>
      <w:pPr>
        <w:bidi/>
      </w:pPr>
      <w:r>
        <w:rPr>
          <w:lang w:val="ar_AE" w:bidi="ar_AE"/>
        </w:rPr>
      </w:r>
      <w:r>
        <w:rPr>
          <w:lang w:val="ar_AE" w:bidi="ar_AE"/>
        </w:rPr>
        <w:t xml:space="preserve">يَا ابْنَ الْمُتَعَوِّجَةِ الْمُتَمَرِّدَةِ! كان هذا النعت قويًا ومهينًا في العبرية كما هو في الإنجليزية. • لِخِزْيِكَ: كان شاول مهتمًا بإرث عائلته. وكان يرى أن أفعال داود موجهة في النهاية ضد يوناثان، الوريث الشرعي. بالنسبة لشاول، كان يوناثان يضر نفسه بغباء ويقوم </w:t>
      </w:r>
      <w:r>
        <w:rPr>
          <w:i/>
          <w:lang w:val="ar_AE" w:bidi="ar_AE"/>
        </w:rPr>
        <w:t>بخزي</w:t>
      </w:r>
      <w:r>
        <w:rPr>
          <w:lang w:val="ar_AE" w:bidi="ar_AE"/>
        </w:rPr>
        <w:t xml:space="preserve"> نفسه من خلال دعمه لداود.</w:t>
      </w:r>
      <w:r>
        <w:rPr>
          <w:lang w:val="ar_AE" w:bidi="ar_AE"/>
        </w:rPr>
      </w:r>
      <w:r>
        <w:rPr>
          <w:lang w:val="ar_AE" w:bidi="ar_AE"/>
        </w:rPr>
      </w:r>
    </w:p>
    <w:p>
      <w:pPr>
        <w:bidi/>
      </w:pPr>
      <w:r>
        <w:rPr>
          <w:lang w:val="ar_AE" w:bidi="ar_AE"/>
        </w:rPr>
      </w:r>
    </w:p>
    <w:p>
      <w:pPr>
        <w:pStyle w:val="Heading2"/>
        <w:bidi/>
      </w:pPr>
      <w:r>
        <w:rPr>
          <w:lang w:val="ar_AE" w:bidi="ar_AE"/>
        </w:rPr>
        <w:t>1 صموئيل 20: 33</w:t>
      </w:r>
      <w:r>
        <w:rPr>
          <w:lang w:val="ar_AE" w:bidi="ar_AE"/>
        </w:rPr>
      </w:r>
    </w:p>
    <w:p>
      <w:pPr>
        <w:bidi/>
      </w:pPr>
      <w:r>
        <w:rPr>
          <w:lang w:val="ar_AE" w:bidi="ar_AE"/>
        </w:rPr>
      </w:r>
      <w:r>
        <w:rPr>
          <w:lang w:val="ar_AE" w:bidi="ar_AE"/>
        </w:rPr>
        <w:t xml:space="preserve">فَصَابَى شَاوُلُ الرُّمْحَ نَحْو يوناثان: انظر أيضًا </w:t>
      </w:r>
      <w:hyperlink r:id="rId599">
        <w:r>
          <w:rPr>
            <w:lang w:val="ar_AE" w:bidi="ar_AE"/>
          </w:rPr>
          <w:rPr>
            <w:color w:val="0000EE"/>
            <w:u w:val="single"/>
          </w:rPr>
          <w:t>18:11</w:t>
        </w:r>
      </w:hyperlink>
      <w:r>
        <w:rPr>
          <w:lang w:val="ar_AE" w:bidi="ar_AE"/>
        </w:rPr>
        <w:t xml:space="preserve">؛ </w:t>
      </w:r>
      <w:hyperlink r:id="rId630">
        <w:r>
          <w:rPr>
            <w:lang w:val="ar_AE" w:bidi="ar_AE"/>
          </w:rPr>
          <w:rPr>
            <w:color w:val="0000EE"/>
            <w:u w:val="single"/>
          </w:rPr>
          <w:t>19:10</w:t>
        </w:r>
      </w:hyperlink>
      <w:r>
        <w:rPr>
          <w:lang w:val="ar_AE" w:bidi="ar_AE"/>
        </w:rPr>
        <w:t>. • فَعَلِمَ يُونَاثَانُ: كان يوناثان مترددًا في تصديق الحقيقة بشأن أبيه (</w:t>
      </w:r>
      <w:hyperlink r:id="rId631">
        <w:r>
          <w:rPr>
            <w:lang w:val="ar_AE" w:bidi="ar_AE"/>
          </w:rPr>
          <w:rPr>
            <w:color w:val="0000EE"/>
            <w:u w:val="single"/>
          </w:rPr>
          <w:t>20:2–3</w:t>
        </w:r>
      </w:hyperlink>
      <w:r>
        <w:rPr>
          <w:lang w:val="ar_AE" w:bidi="ar_AE"/>
        </w:rPr>
        <w:t>)، لكنه لم يعد يستطيع إنكارها.</w:t>
      </w:r>
      <w:r>
        <w:rPr>
          <w:lang w:val="ar_AE" w:bidi="ar_AE"/>
        </w:rPr>
      </w:r>
      <w:r>
        <w:rPr>
          <w:lang w:val="ar_AE" w:bidi="ar_AE"/>
        </w:rPr>
      </w:r>
    </w:p>
    <w:p>
      <w:pPr>
        <w:bidi/>
      </w:pPr>
      <w:r>
        <w:rPr>
          <w:lang w:val="ar_AE" w:bidi="ar_AE"/>
        </w:rPr>
      </w:r>
    </w:p>
    <w:p>
      <w:pPr>
        <w:pStyle w:val="Heading2"/>
        <w:bidi/>
      </w:pPr>
      <w:r>
        <w:rPr>
          <w:lang w:val="ar_AE" w:bidi="ar_AE"/>
        </w:rPr>
        <w:t>1 صموئيل 20: 41</w:t>
      </w:r>
      <w:r>
        <w:rPr>
          <w:lang w:val="ar_AE" w:bidi="ar_AE"/>
        </w:rPr>
      </w:r>
    </w:p>
    <w:p>
      <w:pPr>
        <w:bidi/>
      </w:pPr>
      <w:r>
        <w:rPr>
          <w:lang w:val="ar_AE" w:bidi="ar_AE"/>
        </w:rPr>
      </w:r>
      <w:r>
        <w:rPr>
          <w:lang w:val="ar_AE" w:bidi="ar_AE"/>
        </w:rPr>
        <w:t xml:space="preserve">سَقَطَ داود عَلَى وَجْهِهِ: كان ليوناثان مكانة اجتماعية أعلى، لذلك كان إجلال داود مناسبًا. • وَبَكَى كُلٌّ مِنْهُمَا مَعَ صَاحِبِهِ: لأول مرة، يُظهر تسجيل المشاعر بين هذين الرجلين التبادلية (انظر </w:t>
      </w:r>
      <w:hyperlink r:id="rId632">
        <w:r>
          <w:rPr>
            <w:lang w:val="ar_AE" w:bidi="ar_AE"/>
          </w:rPr>
          <w:rPr>
            <w:color w:val="0000EE"/>
            <w:u w:val="single"/>
          </w:rPr>
          <w:t>18:1</w:t>
        </w:r>
      </w:hyperlink>
      <w:r>
        <w:rPr>
          <w:lang w:val="ar_AE" w:bidi="ar_AE"/>
        </w:rPr>
        <w:t xml:space="preserve">، </w:t>
      </w:r>
      <w:hyperlink r:id="rId564">
        <w:r>
          <w:rPr>
            <w:lang w:val="ar_AE" w:bidi="ar_AE"/>
          </w:rPr>
          <w:rPr>
            <w:color w:val="0000EE"/>
            <w:u w:val="single"/>
          </w:rPr>
          <w:t>3–4</w:t>
        </w:r>
      </w:hyperlink>
      <w:r>
        <w:rPr>
          <w:lang w:val="ar_AE" w:bidi="ar_AE"/>
        </w:rPr>
        <w:t xml:space="preserve">؛ </w:t>
      </w:r>
      <w:hyperlink r:id="rId566">
        <w:r>
          <w:rPr>
            <w:lang w:val="ar_AE" w:bidi="ar_AE"/>
          </w:rPr>
          <w:rPr>
            <w:color w:val="0000EE"/>
            <w:u w:val="single"/>
          </w:rPr>
          <w:t>20:17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٢٠: ٤٢</w:t>
      </w:r>
      <w:r>
        <w:rPr>
          <w:lang w:val="ar_AE" w:bidi="ar_AE"/>
        </w:rPr>
      </w:r>
    </w:p>
    <w:p>
      <w:pPr>
        <w:bidi/>
      </w:pPr>
      <w:r>
        <w:rPr>
          <w:lang w:val="ar_AE" w:bidi="ar_AE"/>
        </w:rPr>
      </w:r>
      <w:r>
        <w:rPr>
          <w:lang w:val="ar_AE" w:bidi="ar_AE"/>
        </w:rPr>
        <w:t>ٱلرَّبُّ يَكُونُ بَيْنِي وَبَيْنَكَ</w:t>
      </w:r>
      <w:r>
        <w:rPr>
          <w:lang w:val="ar_AE" w:bidi="ar_AE"/>
        </w:rPr>
        <w:t xml:space="preserve">: انظر </w:t>
      </w:r>
      <w:hyperlink r:id="rId589">
        <w:r>
          <w:rPr>
            <w:lang w:val="ar_AE" w:bidi="ar_AE"/>
          </w:rPr>
          <w:rPr>
            <w:color w:val="0000EE"/>
            <w:u w:val="single"/>
          </w:rPr>
          <w:t>18:3</w:t>
        </w:r>
      </w:hyperlink>
      <w:r>
        <w:rPr>
          <w:lang w:val="ar_AE" w:bidi="ar_AE"/>
        </w:rPr>
        <w:t xml:space="preserve">؛ </w:t>
      </w:r>
      <w:hyperlink r:id="rId633">
        <w:r>
          <w:rPr>
            <w:lang w:val="ar_AE" w:bidi="ar_AE"/>
          </w:rPr>
          <w:rPr>
            <w:color w:val="0000EE"/>
            <w:u w:val="single"/>
          </w:rPr>
          <w:t>20:15–17</w:t>
        </w:r>
      </w:hyperlink>
      <w:r>
        <w:rPr>
          <w:lang w:val="ar_AE" w:bidi="ar_AE"/>
        </w:rPr>
        <w:t xml:space="preserve">؛ </w:t>
      </w:r>
      <w:hyperlink r:id="rId620">
        <w:r>
          <w:rPr>
            <w:lang w:val="ar_AE" w:bidi="ar_AE"/>
          </w:rPr>
          <w:rPr>
            <w:color w:val="0000EE"/>
            <w:u w:val="single"/>
          </w:rPr>
          <w:t>23:16–18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1</w:t>
      </w:r>
      <w:r>
        <w:rPr>
          <w:lang w:val="ar_AE" w:bidi="ar_AE"/>
        </w:rPr>
      </w:r>
    </w:p>
    <w:p>
      <w:pPr>
        <w:bidi/>
      </w:pPr>
      <w:r>
        <w:rPr>
          <w:lang w:val="ar_AE" w:bidi="ar_AE"/>
        </w:rPr>
      </w:r>
      <w:r>
        <w:rPr>
          <w:lang w:val="ar_AE" w:bidi="ar_AE"/>
        </w:rPr>
        <w:t>كانت نوب تقع شمال أورشليم، في الجزء الجنوبي من أرض بنيامين. • كان أخيمالك الكاهن من نسل عائلة عالي المُدانة (</w:t>
      </w:r>
      <w:hyperlink r:id="rId634">
        <w:r>
          <w:rPr>
            <w:lang w:val="ar_AE" w:bidi="ar_AE"/>
          </w:rPr>
          <w:rPr>
            <w:color w:val="0000EE"/>
            <w:u w:val="single"/>
          </w:rPr>
          <w:t>14:3</w:t>
        </w:r>
      </w:hyperlink>
      <w:r>
        <w:rPr>
          <w:lang w:val="ar_AE" w:bidi="ar_AE"/>
        </w:rPr>
        <w:t xml:space="preserve">؛ </w:t>
      </w:r>
      <w:hyperlink r:id="rId635">
        <w:r>
          <w:rPr>
            <w:lang w:val="ar_AE" w:bidi="ar_AE"/>
          </w:rPr>
          <w:rPr>
            <w:color w:val="0000EE"/>
            <w:u w:val="single"/>
          </w:rPr>
          <w:t>22:9</w:t>
        </w:r>
      </w:hyperlink>
      <w:r>
        <w:rPr>
          <w:lang w:val="ar_AE" w:bidi="ar_AE"/>
        </w:rPr>
        <w:t>). • ارتعد شيوخ بيت لحم أيضًا عندما جاء صموئيل بشكل غير متوقع إلى مدينتهم لمسح داود عوضًا عن شاول (</w:t>
      </w:r>
      <w:hyperlink r:id="rId636">
        <w:r>
          <w:rPr>
            <w:lang w:val="ar_AE" w:bidi="ar_AE"/>
          </w:rPr>
          <w:rPr>
            <w:color w:val="0000EE"/>
            <w:u w:val="single"/>
          </w:rPr>
          <w:t>16:4</w:t>
        </w:r>
      </w:hyperlink>
      <w:r>
        <w:rPr>
          <w:lang w:val="ar_AE" w:bidi="ar_AE"/>
        </w:rPr>
        <w:t xml:space="preserve">). وفي كلتا المناسبتين، ظهر دون سابق إنذار شخص بارز كانت علاقاته متوترة بشاول. كان كل من أخيمالك وشيوخ بيت لحم يشعرون بالقلق من الاشتباه في دعمهم لعدو الملك، الأمر الذي قد يؤدي إلى الموت. وفي هذه الحالة، حدث ما كان يخشونه (انظر </w:t>
      </w:r>
      <w:hyperlink r:id="rId637">
        <w:r>
          <w:rPr>
            <w:lang w:val="ar_AE" w:bidi="ar_AE"/>
          </w:rPr>
          <w:rPr>
            <w:color w:val="0000EE"/>
            <w:u w:val="single"/>
          </w:rPr>
          <w:t>22:9–19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٢١: ٢</w:t>
      </w:r>
      <w:r>
        <w:rPr>
          <w:lang w:val="ar_AE" w:bidi="ar_AE"/>
        </w:rPr>
      </w:r>
    </w:p>
    <w:p>
      <w:pPr>
        <w:bidi/>
      </w:pPr>
      <w:r>
        <w:rPr>
          <w:lang w:val="ar_AE" w:bidi="ar_AE"/>
        </w:rPr>
      </w:r>
      <w:r>
        <w:rPr>
          <w:lang w:val="ar_AE" w:bidi="ar_AE"/>
        </w:rPr>
        <w:t>المَلِكَ أَمَرَنِي</w:t>
      </w:r>
      <w:r>
        <w:rPr>
          <w:lang w:val="ar_AE" w:bidi="ar_AE"/>
        </w:rPr>
        <w:t>: قال داود أمورًا غير صحيحة ليُخفي وضعه كفارٍّ من وجه الملك، ويُهدئ مخاوف أخيمالك.</w:t>
      </w:r>
      <w:r>
        <w:rPr>
          <w:lang w:val="ar_AE" w:bidi="ar_AE"/>
        </w:rPr>
      </w:r>
      <w:r>
        <w:rPr>
          <w:lang w:val="ar_AE" w:bidi="ar_AE"/>
        </w:rPr>
      </w:r>
    </w:p>
    <w:p>
      <w:pPr>
        <w:bidi/>
      </w:pPr>
      <w:r>
        <w:rPr>
          <w:lang w:val="ar_AE" w:bidi="ar_AE"/>
        </w:rPr>
      </w:r>
    </w:p>
    <w:p>
      <w:pPr>
        <w:pStyle w:val="Heading2"/>
        <w:bidi/>
      </w:pPr>
      <w:r>
        <w:rPr>
          <w:lang w:val="ar_AE" w:bidi="ar_AE"/>
        </w:rPr>
        <w:t>1 صموئيل 21: 4</w:t>
      </w:r>
      <w:r>
        <w:rPr>
          <w:lang w:val="ar_AE" w:bidi="ar_AE"/>
        </w:rPr>
      </w:r>
    </w:p>
    <w:p>
      <w:pPr>
        <w:bidi/>
      </w:pPr>
      <w:r>
        <w:rPr>
          <w:lang w:val="ar_AE" w:bidi="ar_AE"/>
        </w:rPr>
      </w:r>
      <w:r>
        <w:rPr>
          <w:lang w:val="ar_AE" w:bidi="ar_AE"/>
        </w:rPr>
        <w:t xml:space="preserve">لم يكن يُسمح إلا للكهنة بتناول الخبز المُقَدَّس (انظر </w:t>
      </w:r>
      <w:hyperlink r:id="rId638">
        <w:r>
          <w:rPr>
            <w:lang w:val="ar_AE" w:bidi="ar_AE"/>
          </w:rPr>
          <w:rPr>
            <w:color w:val="0000EE"/>
            <w:u w:val="single"/>
          </w:rPr>
          <w:t>خروج 25:22–30</w:t>
        </w:r>
      </w:hyperlink>
      <w:r>
        <w:rPr>
          <w:lang w:val="ar_AE" w:bidi="ar_AE"/>
        </w:rPr>
        <w:t xml:space="preserve">؛ </w:t>
      </w:r>
      <w:hyperlink r:id="rId639">
        <w:r>
          <w:rPr>
            <w:lang w:val="ar_AE" w:bidi="ar_AE"/>
          </w:rPr>
          <w:rPr>
            <w:color w:val="0000EE"/>
            <w:u w:val="single"/>
          </w:rPr>
          <w:t>لاويين 24:5–9</w:t>
        </w:r>
      </w:hyperlink>
      <w:r>
        <w:rPr>
          <w:lang w:val="ar_AE" w:bidi="ar_AE"/>
        </w:rPr>
        <w:t xml:space="preserve">)، وفقط داخل الأماكن المُقَدَّسة. • إِذَا كَانَ الْغِلْمَانُ قَدْ حَفِظُوا أَنْفُسَهُمْ لاَ سِيَّمَا مِنَ النِّسَاءِ: كان يجب أن يُؤكل الخبز المُقَدَّس فقط من قِبَل الطاهرين طقسيًا، لذا تحقق الكاهن من أن رجال داود كانوا خالين من النجاسة الطقسية الناتجة عن ممارسة علاقة جنسية (انظر </w:t>
      </w:r>
      <w:hyperlink r:id="rId640">
        <w:r>
          <w:rPr>
            <w:lang w:val="ar_AE" w:bidi="ar_AE"/>
          </w:rPr>
          <w:rPr>
            <w:color w:val="0000EE"/>
            <w:u w:val="single"/>
          </w:rPr>
          <w:t>لاويين 15:16–18</w:t>
        </w:r>
      </w:hyperlink>
      <w:r>
        <w:rPr>
          <w:lang w:val="ar_AE" w:bidi="ar_AE"/>
        </w:rPr>
        <w:t>). عادةً، لم يكن مثل هذا الخبز متاحًا للاستهلاك من قِبَل العامة. وقد قام الكاهن باستثناء في هذه الحالة ربما لأنه شعر بحاجات الرجال الجسدية واعتقد أنهم في مهمة ملكية.</w:t>
      </w:r>
      <w:r>
        <w:rPr>
          <w:lang w:val="ar_AE" w:bidi="ar_AE"/>
        </w:rPr>
      </w:r>
      <w:r>
        <w:rPr>
          <w:lang w:val="ar_AE" w:bidi="ar_AE"/>
        </w:rPr>
      </w:r>
    </w:p>
    <w:p>
      <w:pPr>
        <w:bidi/>
      </w:pPr>
      <w:r>
        <w:rPr>
          <w:lang w:val="ar_AE" w:bidi="ar_AE"/>
        </w:rPr>
      </w:r>
    </w:p>
    <w:p>
      <w:pPr>
        <w:pStyle w:val="Heading2"/>
        <w:bidi/>
      </w:pPr>
      <w:r>
        <w:rPr>
          <w:lang w:val="ar_AE" w:bidi="ar_AE"/>
        </w:rPr>
        <w:t>1 صموئيل 21: 6</w:t>
      </w:r>
      <w:r>
        <w:rPr>
          <w:lang w:val="ar_AE" w:bidi="ar_AE"/>
        </w:rPr>
      </w:r>
    </w:p>
    <w:p>
      <w:pPr>
        <w:bidi/>
      </w:pPr>
      <w:r>
        <w:rPr>
          <w:lang w:val="ar_AE" w:bidi="ar_AE"/>
        </w:rPr>
      </w:r>
      <w:r>
        <w:rPr>
          <w:lang w:val="ar_AE" w:bidi="ar_AE"/>
        </w:rPr>
        <w:t xml:space="preserve">فَأَعْطَاهُ الْكَاهِنُ (الخبز) الْمُقَدَّسَ: أشار يسوع إلى هذه الحادثة ليبين أن تلبية الاحتياجات الجسدية للناس تسبق الالتزام الصارم بالطقوس المُقَدَّسة (انظر </w:t>
      </w:r>
      <w:hyperlink r:id="rId641">
        <w:r>
          <w:rPr>
            <w:lang w:val="ar_AE" w:bidi="ar_AE"/>
          </w:rPr>
          <w:rPr>
            <w:color w:val="0000EE"/>
            <w:u w:val="single"/>
          </w:rPr>
          <w:t>متى 12:1–8</w:t>
        </w:r>
      </w:hyperlink>
      <w:r>
        <w:rPr>
          <w:lang w:val="ar_AE" w:bidi="ar_AE"/>
        </w:rPr>
        <w:t xml:space="preserve">؛ </w:t>
      </w:r>
      <w:hyperlink r:id="rId642">
        <w:r>
          <w:rPr>
            <w:lang w:val="ar_AE" w:bidi="ar_AE"/>
          </w:rPr>
          <w:rPr>
            <w:color w:val="0000EE"/>
            <w:u w:val="single"/>
          </w:rPr>
          <w:t>مرقس 2:23–28</w:t>
        </w:r>
      </w:hyperlink>
      <w:r>
        <w:rPr>
          <w:lang w:val="ar_AE" w:bidi="ar_AE"/>
        </w:rPr>
        <w:t xml:space="preserve">؛ </w:t>
      </w:r>
      <w:hyperlink r:id="rId643">
        <w:r>
          <w:rPr>
            <w:lang w:val="ar_AE" w:bidi="ar_AE"/>
          </w:rPr>
          <w:rPr>
            <w:color w:val="0000EE"/>
            <w:u w:val="single"/>
          </w:rPr>
          <w:t>لوقا 6:1–5</w:t>
        </w:r>
      </w:hyperlink>
      <w:r>
        <w:rPr>
          <w:lang w:val="ar_AE" w:bidi="ar_AE"/>
        </w:rPr>
        <w:t xml:space="preserve">). • كان خبز الوجوه يتكون من اثني عشر رغيفًا (ربما يمثل كل واحد منها سبطًا) وكانت تُوضع على مائدة في القُدس. كما كان يتم استبدالها كل سبت (انظر </w:t>
      </w:r>
      <w:hyperlink r:id="rId644">
        <w:r>
          <w:rPr>
            <w:lang w:val="ar_AE" w:bidi="ar_AE"/>
          </w:rPr>
          <w:rPr>
            <w:color w:val="0000EE"/>
            <w:u w:val="single"/>
          </w:rPr>
          <w:t>خروج 25:30</w:t>
        </w:r>
      </w:hyperlink>
      <w:r>
        <w:rPr>
          <w:lang w:val="ar_AE" w:bidi="ar_AE"/>
        </w:rPr>
        <w:t xml:space="preserve">؛ </w:t>
      </w:r>
      <w:hyperlink r:id="rId639">
        <w:r>
          <w:rPr>
            <w:lang w:val="ar_AE" w:bidi="ar_AE"/>
          </w:rPr>
          <w:rPr>
            <w:color w:val="0000EE"/>
            <w:u w:val="single"/>
          </w:rPr>
          <w:t>لاويين 24:5–9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7</w:t>
      </w:r>
      <w:r>
        <w:rPr>
          <w:lang w:val="ar_AE" w:bidi="ar_AE"/>
        </w:rPr>
      </w:r>
    </w:p>
    <w:p>
      <w:pPr>
        <w:bidi/>
      </w:pPr>
      <w:r>
        <w:rPr>
          <w:lang w:val="ar_AE" w:bidi="ar_AE"/>
        </w:rPr>
      </w:r>
      <w:r>
        <w:rPr>
          <w:lang w:val="ar_AE" w:bidi="ar_AE"/>
        </w:rPr>
        <w:t xml:space="preserve"> مَحْصُورًا أَمَامَ الرَّبِّ: كان أخيمالك يطلب الإرشاد من الله نيابة عن الآخرين (</w:t>
      </w:r>
      <w:hyperlink r:id="rId645">
        <w:r>
          <w:rPr>
            <w:lang w:val="ar_AE" w:bidi="ar_AE"/>
          </w:rPr>
          <w:rPr>
            <w:color w:val="0000EE"/>
            <w:u w:val="single"/>
          </w:rPr>
          <w:t>22:15</w:t>
        </w:r>
      </w:hyperlink>
      <w:r>
        <w:rPr>
          <w:lang w:val="ar_AE" w:bidi="ar_AE"/>
        </w:rPr>
        <w:t>)، لذا فمن الممكن أن دواغ كان ينتظر ردًا على استفسار ما.</w:t>
      </w:r>
      <w:r>
        <w:rPr>
          <w:lang w:val="ar_AE" w:bidi="ar_AE"/>
        </w:rPr>
      </w:r>
      <w:r>
        <w:rPr>
          <w:lang w:val="ar_AE" w:bidi="ar_AE"/>
        </w:rPr>
      </w:r>
    </w:p>
    <w:p>
      <w:pPr>
        <w:bidi/>
      </w:pPr>
      <w:r>
        <w:rPr>
          <w:lang w:val="ar_AE" w:bidi="ar_AE"/>
        </w:rPr>
      </w:r>
    </w:p>
    <w:p>
      <w:pPr>
        <w:pStyle w:val="Heading2"/>
        <w:bidi/>
      </w:pPr>
      <w:r>
        <w:rPr>
          <w:lang w:val="ar_AE" w:bidi="ar_AE"/>
        </w:rPr>
        <w:t>1 صموئيل 21: 9</w:t>
      </w:r>
      <w:r>
        <w:rPr>
          <w:lang w:val="ar_AE" w:bidi="ar_AE"/>
        </w:rPr>
      </w:r>
    </w:p>
    <w:p>
      <w:pPr>
        <w:bidi/>
      </w:pPr>
      <w:r>
        <w:rPr>
          <w:lang w:val="ar_AE" w:bidi="ar_AE"/>
        </w:rPr>
      </w:r>
      <w:r>
        <w:rPr>
          <w:lang w:val="ar_AE" w:bidi="ar_AE"/>
        </w:rPr>
        <w:t>سيف جليات</w:t>
      </w:r>
      <w:r>
        <w:rPr>
          <w:i/>
          <w:lang w:val="ar_AE" w:bidi="ar_AE"/>
        </w:rPr>
        <w:t>،</w:t>
      </w:r>
      <w:r>
        <w:rPr>
          <w:lang w:val="ar_AE" w:bidi="ar_AE"/>
        </w:rPr>
        <w:t xml:space="preserve"> الذي استخدمه داود لقطع رأس العملاق (</w:t>
      </w:r>
      <w:hyperlink r:id="rId158">
        <w:r>
          <w:rPr>
            <w:lang w:val="ar_AE" w:bidi="ar_AE"/>
          </w:rPr>
          <w:rPr>
            <w:color w:val="0000EE"/>
            <w:u w:val="single"/>
          </w:rPr>
          <w:t>17:51</w:t>
        </w:r>
      </w:hyperlink>
      <w:r>
        <w:rPr>
          <w:lang w:val="ar_AE" w:bidi="ar_AE"/>
        </w:rPr>
        <w:t>)، تم أخذه كغنيمة حرب، كما تم أخذ رأس جليات (</w:t>
      </w:r>
      <w:hyperlink r:id="rId646">
        <w:r>
          <w:rPr>
            <w:lang w:val="ar_AE" w:bidi="ar_AE"/>
          </w:rPr>
          <w:rPr>
            <w:color w:val="0000EE"/>
            <w:u w:val="single"/>
          </w:rPr>
          <w:t>17:54</w:t>
        </w:r>
      </w:hyperlink>
      <w:r>
        <w:rPr>
          <w:lang w:val="ar_AE" w:bidi="ar_AE"/>
        </w:rPr>
        <w:t>). • قد لا يكون الأفود المذكور هنا هو الثوب الكهنوتي الذي يحمل نفس الاسم؛ بعض المقاطع تعطي الانطباع بأن الأفود يمكن أن يكون أيضًا تمثالًا (</w:t>
      </w:r>
      <w:hyperlink r:id="rId647">
        <w:r>
          <w:rPr>
            <w:lang w:val="ar_AE" w:bidi="ar_AE"/>
          </w:rPr>
          <w:rPr>
            <w:color w:val="0000EE"/>
            <w:u w:val="single"/>
          </w:rPr>
          <w:t>قضاة 8:27</w:t>
        </w:r>
      </w:hyperlink>
      <w:r>
        <w:rPr>
          <w:lang w:val="ar_AE" w:bidi="ar_AE"/>
        </w:rPr>
        <w:t xml:space="preserve">؛ </w:t>
      </w:r>
      <w:hyperlink r:id="rId648">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10–15</w:t>
      </w:r>
      <w:r>
        <w:rPr>
          <w:lang w:val="ar_AE" w:bidi="ar_AE"/>
        </w:rPr>
      </w:r>
    </w:p>
    <w:p>
      <w:pPr>
        <w:bidi/>
      </w:pPr>
      <w:r>
        <w:rPr>
          <w:lang w:val="ar_AE" w:bidi="ar_AE"/>
        </w:rPr>
      </w:r>
      <w:r>
        <w:rPr>
          <w:lang w:val="ar_AE" w:bidi="ar_AE"/>
        </w:rPr>
        <w:t>جت</w:t>
      </w:r>
      <w:r>
        <w:rPr>
          <w:i/>
          <w:lang w:val="ar_AE" w:bidi="ar_AE"/>
        </w:rPr>
        <w:t>،</w:t>
      </w:r>
      <w:r>
        <w:rPr>
          <w:lang w:val="ar_AE" w:bidi="ar_AE"/>
        </w:rPr>
        <w:t xml:space="preserve"> مدينة رئيسية للفلسطينيين وموطن جليات، مكانًا ذكيًا ولكنه شديد الْخَطَر بالنسبة لداود ليلجأ إليه من شاول.</w:t>
      </w:r>
      <w:r>
        <w:rPr>
          <w:lang w:val="ar_AE" w:bidi="ar_AE"/>
        </w:rPr>
      </w:r>
      <w:r>
        <w:rPr>
          <w:lang w:val="ar_AE" w:bidi="ar_AE"/>
        </w:rPr>
      </w:r>
    </w:p>
    <w:p>
      <w:pPr>
        <w:bidi/>
      </w:pPr>
      <w:r>
        <w:rPr>
          <w:lang w:val="ar_AE" w:bidi="ar_AE"/>
        </w:rPr>
      </w:r>
    </w:p>
    <w:p>
      <w:pPr>
        <w:pStyle w:val="Heading2"/>
        <w:bidi/>
      </w:pPr>
      <w:r>
        <w:rPr>
          <w:lang w:val="ar_AE" w:bidi="ar_AE"/>
        </w:rPr>
        <w:t>1 صموئيل 21: 11</w:t>
      </w:r>
      <w:r>
        <w:rPr>
          <w:lang w:val="ar_AE" w:bidi="ar_AE"/>
        </w:rPr>
      </w:r>
    </w:p>
    <w:p>
      <w:pPr>
        <w:bidi/>
      </w:pPr>
      <w:r>
        <w:rPr>
          <w:lang w:val="ar_AE" w:bidi="ar_AE"/>
        </w:rPr>
      </w:r>
      <w:r>
        <w:rPr>
          <w:lang w:val="ar_AE" w:bidi="ar_AE"/>
        </w:rPr>
        <w:t xml:space="preserve">مَلِكَ الأَرْضِ: كانت سمعة داود كمحارب قوي تفوق حتى سمعة الملك شاول (انظر </w:t>
      </w:r>
      <w:hyperlink r:id="rId579">
        <w:r>
          <w:rPr>
            <w:lang w:val="ar_AE" w:bidi="ar_AE"/>
          </w:rPr>
          <w:rPr>
            <w:color w:val="0000EE"/>
            <w:u w:val="single"/>
          </w:rPr>
          <w:t>18:7</w:t>
        </w:r>
      </w:hyperlink>
      <w:r>
        <w:rPr>
          <w:lang w:val="ar_AE" w:bidi="ar_AE"/>
        </w:rPr>
        <w:t>)، وقد نمت إلى حد أن الأجانب بدأوا يشيرون إليه كملك لإسرائيل.</w:t>
      </w:r>
      <w:r>
        <w:rPr>
          <w:lang w:val="ar_AE" w:bidi="ar_AE"/>
        </w:rPr>
      </w:r>
      <w:r>
        <w:rPr>
          <w:lang w:val="ar_AE" w:bidi="ar_AE"/>
        </w:rPr>
      </w:r>
    </w:p>
    <w:p>
      <w:pPr>
        <w:bidi/>
      </w:pPr>
      <w:r>
        <w:rPr>
          <w:lang w:val="ar_AE" w:bidi="ar_AE"/>
        </w:rPr>
      </w:r>
    </w:p>
    <w:p>
      <w:pPr>
        <w:pStyle w:val="Heading2"/>
        <w:bidi/>
      </w:pPr>
      <w:r>
        <w:rPr>
          <w:lang w:val="ar_AE" w:bidi="ar_AE"/>
        </w:rPr>
        <w:t>1 صموئيل 21: 12–13</w:t>
      </w:r>
      <w:r>
        <w:rPr>
          <w:lang w:val="ar_AE" w:bidi="ar_AE"/>
        </w:rPr>
      </w:r>
    </w:p>
    <w:p>
      <w:pPr>
        <w:bidi/>
      </w:pPr>
      <w:r>
        <w:rPr>
          <w:lang w:val="ar_AE" w:bidi="ar_AE"/>
        </w:rPr>
      </w:r>
      <w:r>
        <w:rPr>
          <w:lang w:val="ar_AE" w:bidi="ar_AE"/>
        </w:rPr>
        <w:t xml:space="preserve">يشير العنوان الطويل لـ </w:t>
      </w:r>
      <w:hyperlink r:id="rId649">
        <w:r>
          <w:rPr>
            <w:lang w:val="ar_AE" w:bidi="ar_AE"/>
          </w:rPr>
          <w:rPr>
            <w:color w:val="0000EE"/>
            <w:u w:val="single"/>
          </w:rPr>
          <w:t>المزمور 34</w:t>
        </w:r>
      </w:hyperlink>
      <w:r>
        <w:rPr>
          <w:lang w:val="ar_AE" w:bidi="ar_AE"/>
        </w:rPr>
        <w:t xml:space="preserve"> إلى هذه الحادثة، ولكنه يسمي الملك الفلسطيني أبيمالك بدلًا من أخيش. ربما كان "أبيمالك" هو اللقب الشائع لملوك الفلسطينيين (في العبرية يعني "أبي الملك"). وَيظهر الاسم أبيمالك أيضًا في </w:t>
      </w:r>
      <w:hyperlink r:id="rId650">
        <w:r>
          <w:rPr>
            <w:lang w:val="ar_AE" w:bidi="ar_AE"/>
          </w:rPr>
          <w:rPr>
            <w:color w:val="0000EE"/>
            <w:u w:val="single"/>
          </w:rPr>
          <w:t>تكوين 20:2</w:t>
        </w:r>
      </w:hyperlink>
      <w:r>
        <w:rPr>
          <w:lang w:val="ar_AE" w:bidi="ar_AE"/>
        </w:rPr>
        <w:t xml:space="preserve">؛ </w:t>
      </w:r>
      <w:hyperlink r:id="rId651">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1</w:t>
      </w:r>
      <w:r>
        <w:rPr>
          <w:lang w:val="ar_AE" w:bidi="ar_AE"/>
        </w:rPr>
      </w:r>
    </w:p>
    <w:p>
      <w:pPr>
        <w:bidi/>
      </w:pPr>
      <w:r>
        <w:rPr>
          <w:lang w:val="ar_AE" w:bidi="ar_AE"/>
        </w:rPr>
      </w:r>
      <w:r>
        <w:rPr>
          <w:lang w:val="ar_AE" w:bidi="ar_AE"/>
        </w:rPr>
        <w:t>كانت مغارة عَدُلاَّمَ على بُعد حوالي ستة عشر ميلًا جنوب غرب أورشليم، بالقرب من أراضي الفلسطينيين. • لو بقي إخوة داود وجميع أقاربه الآخرين في بيت لحم، لكانوا عُرضة لانتقام شاول.</w:t>
      </w:r>
      <w:r>
        <w:rPr>
          <w:lang w:val="ar_AE" w:bidi="ar_AE"/>
        </w:rPr>
      </w:r>
      <w:r>
        <w:rPr>
          <w:lang w:val="ar_AE" w:bidi="ar_AE"/>
        </w:rPr>
      </w:r>
    </w:p>
    <w:p>
      <w:pPr>
        <w:bidi/>
      </w:pPr>
      <w:r>
        <w:rPr>
          <w:lang w:val="ar_AE" w:bidi="ar_AE"/>
        </w:rPr>
      </w:r>
    </w:p>
    <w:p>
      <w:pPr>
        <w:pStyle w:val="Heading2"/>
        <w:bidi/>
      </w:pPr>
      <w:r>
        <w:rPr>
          <w:lang w:val="ar_AE" w:bidi="ar_AE"/>
        </w:rPr>
        <w:t>1 صموئيل 22: 1–23</w:t>
      </w:r>
      <w:r>
        <w:rPr>
          <w:lang w:val="ar_AE" w:bidi="ar_AE"/>
        </w:rPr>
      </w:r>
    </w:p>
    <w:p>
      <w:pPr>
        <w:bidi/>
      </w:pPr>
      <w:r>
        <w:rPr>
          <w:lang w:val="ar_AE" w:bidi="ar_AE"/>
        </w:rPr>
      </w:r>
      <w:r>
        <w:rPr>
          <w:lang w:val="ar_AE" w:bidi="ar_AE"/>
        </w:rPr>
        <w:t>تتجلى شخصية شاول هنا بوضوح. فإذ لم يتمكن من الانتقام من داود بنفسه، لجأ شاول إلى قتل أولئك الذين اعتقد أنهم مذنبون بتقديم المساعدة والدعم لداود.</w:t>
      </w:r>
      <w:r>
        <w:rPr>
          <w:lang w:val="ar_AE" w:bidi="ar_AE"/>
        </w:rPr>
      </w:r>
      <w:r>
        <w:rPr>
          <w:lang w:val="ar_AE" w:bidi="ar_AE"/>
        </w:rPr>
      </w:r>
    </w:p>
    <w:p>
      <w:pPr>
        <w:bidi/>
      </w:pPr>
      <w:r>
        <w:rPr>
          <w:lang w:val="ar_AE" w:bidi="ar_AE"/>
        </w:rPr>
      </w:r>
    </w:p>
    <w:p>
      <w:pPr>
        <w:pStyle w:val="Heading2"/>
        <w:bidi/>
      </w:pPr>
      <w:r>
        <w:rPr>
          <w:lang w:val="ar_AE" w:bidi="ar_AE"/>
        </w:rPr>
        <w:t>1 صموئيل 22: 2</w:t>
      </w:r>
      <w:r>
        <w:rPr>
          <w:lang w:val="ar_AE" w:bidi="ar_AE"/>
        </w:rPr>
      </w:r>
    </w:p>
    <w:p>
      <w:pPr>
        <w:bidi/>
      </w:pPr>
      <w:r>
        <w:rPr>
          <w:lang w:val="ar_AE" w:bidi="ar_AE"/>
        </w:rPr>
      </w:r>
      <w:r>
        <w:rPr>
          <w:lang w:val="ar_AE" w:bidi="ar_AE"/>
        </w:rPr>
        <w:t>مُتَضَايِق … عَلَيْهِ دَيْنٌ … مُرِّ النَّفْسِ: بواسطة جذب هؤلاء الأشخاص المحبطين إليه، كان داود يشير إلى يسوع، الذي سيجذب إليه المتألمين والمثقلين والمنبوذين (</w:t>
      </w:r>
      <w:hyperlink r:id="rId652">
        <w:r>
          <w:rPr>
            <w:lang w:val="ar_AE" w:bidi="ar_AE"/>
          </w:rPr>
          <w:rPr>
            <w:color w:val="0000EE"/>
            <w:u w:val="single"/>
          </w:rPr>
          <w:t>متى 11:25–30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3–4</w:t>
      </w:r>
      <w:r>
        <w:rPr>
          <w:lang w:val="ar_AE" w:bidi="ar_AE"/>
        </w:rPr>
      </w:r>
    </w:p>
    <w:p>
      <w:pPr>
        <w:bidi/>
      </w:pPr>
      <w:r>
        <w:rPr>
          <w:lang w:val="ar_AE" w:bidi="ar_AE"/>
        </w:rPr>
      </w:r>
      <w:r>
        <w:rPr>
          <w:lang w:val="ar_AE" w:bidi="ar_AE"/>
        </w:rPr>
        <w:t>تقع المصفاة في موآب شرق البحر الميت ونهر الأردن—وهي ليست رحلة سهلة من مغارة عدلام، خاصةً إذا كان يرافق داود 400 رجل (</w:t>
      </w:r>
      <w:hyperlink r:id="rId653">
        <w:r>
          <w:rPr>
            <w:lang w:val="ar_AE" w:bidi="ar_AE"/>
          </w:rPr>
          <w:rPr>
            <w:color w:val="0000EE"/>
            <w:u w:val="single"/>
          </w:rPr>
          <w:t>22:2</w:t>
        </w:r>
      </w:hyperlink>
      <w:r>
        <w:rPr>
          <w:lang w:val="ar_AE" w:bidi="ar_AE"/>
        </w:rPr>
        <w:t>). • أقام أبوي داود في موآب، حيث كانت جدة يسّى، راعوث، موآبية الأصل (</w:t>
      </w:r>
      <w:hyperlink r:id="rId654">
        <w:r>
          <w:rPr>
            <w:lang w:val="ar_AE" w:bidi="ar_AE"/>
          </w:rPr>
          <w:rPr>
            <w:color w:val="0000EE"/>
            <w:u w:val="single"/>
          </w:rPr>
          <w:t>راعوث 4:13–22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٢٢: ٥</w:t>
      </w:r>
      <w:r>
        <w:rPr>
          <w:lang w:val="ar_AE" w:bidi="ar_AE"/>
        </w:rPr>
      </w:r>
    </w:p>
    <w:p>
      <w:pPr>
        <w:bidi/>
      </w:pPr>
      <w:r>
        <w:rPr>
          <w:lang w:val="ar_AE" w:bidi="ar_AE"/>
        </w:rPr>
      </w:r>
      <w:r>
        <w:rPr>
          <w:lang w:val="ar_AE" w:bidi="ar_AE"/>
        </w:rPr>
        <w:t>كان النبي جاد هو المستشار الخاص لداود (</w:t>
      </w:r>
      <w:hyperlink r:id="rId655">
        <w:r>
          <w:rPr>
            <w:lang w:val="ar_AE" w:bidi="ar_AE"/>
          </w:rPr>
          <w:rPr>
            <w:color w:val="0000EE"/>
            <w:u w:val="single"/>
          </w:rPr>
          <w:t>2 صموئيل 24:11</w:t>
        </w:r>
      </w:hyperlink>
      <w:r>
        <w:rPr>
          <w:lang w:val="ar_AE" w:bidi="ar_AE"/>
        </w:rPr>
        <w:t>). فبينما توقّف الرب عن مخاطبة شاول بسبب عصيانه، استمرّ في توجيه داود من خلال أنبيائه.</w:t>
      </w:r>
      <w:r>
        <w:rPr>
          <w:lang w:val="ar_AE" w:bidi="ar_AE"/>
        </w:rPr>
      </w:r>
      <w:r>
        <w:rPr>
          <w:lang w:val="ar_AE" w:bidi="ar_AE"/>
        </w:rPr>
      </w:r>
    </w:p>
    <w:p>
      <w:pPr>
        <w:bidi/>
      </w:pPr>
      <w:r>
        <w:rPr>
          <w:lang w:val="ar_AE" w:bidi="ar_AE"/>
        </w:rPr>
      </w:r>
    </w:p>
    <w:p>
      <w:pPr>
        <w:pStyle w:val="Heading2"/>
        <w:bidi/>
      </w:pPr>
      <w:r>
        <w:rPr>
          <w:lang w:val="ar_AE" w:bidi="ar_AE"/>
        </w:rPr>
        <w:t>1 صموئيل 22: 7–8</w:t>
      </w:r>
      <w:r>
        <w:rPr>
          <w:lang w:val="ar_AE" w:bidi="ar_AE"/>
        </w:rPr>
      </w:r>
    </w:p>
    <w:p>
      <w:pPr>
        <w:bidi/>
      </w:pPr>
      <w:r>
        <w:rPr>
          <w:lang w:val="ar_AE" w:bidi="ar_AE"/>
        </w:rPr>
      </w:r>
      <w:r>
        <w:rPr>
          <w:lang w:val="ar_AE" w:bidi="ar_AE"/>
        </w:rPr>
        <w:t>رجال بنيامين: كان شاول يشك في رجال سبطه، معتقدًا أن داود قد اشترى ولاءهم. والأسوأ من ذلك، أن شاول لم يعد يثق حتى في ابنه، مقتنعًا بأنه قد انضم إلى المؤامرة المزعومة.</w:t>
      </w:r>
      <w:r>
        <w:rPr>
          <w:lang w:val="ar_AE" w:bidi="ar_AE"/>
        </w:rPr>
      </w:r>
      <w:r>
        <w:rPr>
          <w:lang w:val="ar_AE" w:bidi="ar_AE"/>
        </w:rPr>
      </w:r>
    </w:p>
    <w:p>
      <w:pPr>
        <w:bidi/>
      </w:pPr>
      <w:r>
        <w:rPr>
          <w:lang w:val="ar_AE" w:bidi="ar_AE"/>
        </w:rPr>
      </w:r>
    </w:p>
    <w:p>
      <w:pPr>
        <w:pStyle w:val="Heading2"/>
        <w:bidi/>
      </w:pPr>
      <w:r>
        <w:rPr>
          <w:lang w:val="ar_AE" w:bidi="ar_AE"/>
        </w:rPr>
        <w:t>1 صموئيل 22: 13</w:t>
      </w:r>
      <w:r>
        <w:rPr>
          <w:lang w:val="ar_AE" w:bidi="ar_AE"/>
        </w:rPr>
      </w:r>
    </w:p>
    <w:p>
      <w:pPr>
        <w:bidi/>
      </w:pPr>
      <w:r>
        <w:rPr>
          <w:lang w:val="ar_AE" w:bidi="ar_AE"/>
        </w:rPr>
      </w:r>
      <w:r>
        <w:rPr>
          <w:lang w:val="ar_AE" w:bidi="ar_AE"/>
        </w:rPr>
        <w:t>كان داود قد خدع أخيمالك ليظن أنه في مهمة لشاول (</w:t>
      </w:r>
      <w:hyperlink r:id="rId656">
        <w:r>
          <w:rPr>
            <w:lang w:val="ar_AE" w:bidi="ar_AE"/>
          </w:rPr>
          <w:rPr>
            <w:color w:val="0000EE"/>
            <w:u w:val="single"/>
          </w:rPr>
          <w:t>21:1–9</w:t>
        </w:r>
      </w:hyperlink>
      <w:r>
        <w:rPr>
          <w:lang w:val="ar_AE" w:bidi="ar_AE"/>
        </w:rPr>
        <w:t>)، لذا كانت اتهامات شاول بالتآمر غير مبررة.</w:t>
      </w:r>
      <w:r>
        <w:rPr>
          <w:lang w:val="ar_AE" w:bidi="ar_AE"/>
        </w:rPr>
      </w:r>
      <w:r>
        <w:rPr>
          <w:lang w:val="ar_AE" w:bidi="ar_AE"/>
        </w:rPr>
      </w:r>
    </w:p>
    <w:p>
      <w:pPr>
        <w:bidi/>
      </w:pPr>
      <w:r>
        <w:rPr>
          <w:lang w:val="ar_AE" w:bidi="ar_AE"/>
        </w:rPr>
      </w:r>
    </w:p>
    <w:p>
      <w:pPr>
        <w:pStyle w:val="Heading2"/>
        <w:bidi/>
      </w:pPr>
      <w:r>
        <w:rPr>
          <w:lang w:val="ar_AE" w:bidi="ar_AE"/>
        </w:rPr>
        <w:t>١ صموئيل ٢٢: ١٤</w:t>
      </w:r>
      <w:r>
        <w:rPr>
          <w:lang w:val="ar_AE" w:bidi="ar_AE"/>
        </w:rPr>
      </w:r>
    </w:p>
    <w:p>
      <w:pPr>
        <w:bidi/>
      </w:pPr>
      <w:r>
        <w:rPr>
          <w:lang w:val="ar_AE" w:bidi="ar_AE"/>
        </w:rPr>
      </w:r>
      <w:r>
        <w:rPr>
          <w:lang w:val="ar_AE" w:bidi="ar_AE"/>
        </w:rPr>
        <w:t>صِهْرُ ٱلْمَلِكِ</w:t>
      </w:r>
      <w:r>
        <w:rPr>
          <w:lang w:val="ar_AE" w:bidi="ar_AE"/>
        </w:rPr>
        <w:t>: تزوج داود من ابنة شاول (</w:t>
      </w:r>
      <w:hyperlink r:id="rId657">
        <w:r>
          <w:rPr>
            <w:lang w:val="ar_AE" w:bidi="ar_AE"/>
          </w:rPr>
          <w:rPr>
            <w:color w:val="0000EE"/>
            <w:u w:val="single"/>
          </w:rPr>
          <w:t>18:17–29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18</w:t>
      </w:r>
      <w:r>
        <w:rPr>
          <w:lang w:val="ar_AE" w:bidi="ar_AE"/>
        </w:rPr>
      </w:r>
    </w:p>
    <w:p>
      <w:pPr>
        <w:bidi/>
      </w:pPr>
      <w:r>
        <w:rPr>
          <w:lang w:val="ar_AE" w:bidi="ar_AE"/>
        </w:rPr>
      </w:r>
      <w:r>
        <w:rPr>
          <w:lang w:val="ar_AE" w:bidi="ar_AE"/>
        </w:rPr>
        <w:t xml:space="preserve"> دُوَاغُ الأَدُومِيُّ وَقَعَ هُوَ بِالْكَهَنَةِ: لكوْنه غير إسرائيلي، لم يكن لدى دواغ أي اهتمام بقدسية الكهنة الممسوحين من قِبَل الله. كان يعلم أنه كان يقتل رجالًا أبرياء. وقد حقق هذا الأجنبي الشرير جزئيًا النبوة المتعلقة بالنسل الكهنوتي المُدان لعالي (</w:t>
      </w:r>
      <w:hyperlink r:id="rId658">
        <w:r>
          <w:rPr>
            <w:lang w:val="ar_AE" w:bidi="ar_AE"/>
          </w:rPr>
          <w:rPr>
            <w:color w:val="0000EE"/>
            <w:u w:val="single"/>
          </w:rPr>
          <w:t>2:27–34</w:t>
        </w:r>
      </w:hyperlink>
      <w:r>
        <w:rPr>
          <w:lang w:val="ar_AE" w:bidi="ar_AE"/>
        </w:rPr>
        <w:t xml:space="preserve">؛ انظر </w:t>
      </w:r>
      <w:hyperlink r:id="rId659">
        <w:r>
          <w:rPr>
            <w:lang w:val="ar_AE" w:bidi="ar_AE"/>
          </w:rPr>
          <w:rPr>
            <w:color w:val="0000EE"/>
            <w:u w:val="single"/>
          </w:rPr>
          <w:t>1 ملوك 2:27</w:t>
        </w:r>
      </w:hyperlink>
      <w:r>
        <w:rPr>
          <w:lang w:val="ar_AE" w:bidi="ar_AE"/>
        </w:rPr>
        <w:t>). • لاَبِسِي أَفُودِ كَتَّانٍ: توضح هذه الحادثة مدى جنون شاول. فلم يكن حتى أولئك الذين يشغلون منصبًا مُقَدَّسًا آمنين.</w:t>
      </w:r>
      <w:r>
        <w:rPr>
          <w:lang w:val="ar_AE" w:bidi="ar_AE"/>
        </w:rPr>
      </w:r>
      <w:r>
        <w:rPr>
          <w:lang w:val="ar_AE" w:bidi="ar_AE"/>
        </w:rPr>
      </w:r>
    </w:p>
    <w:p>
      <w:pPr>
        <w:bidi/>
      </w:pPr>
      <w:r>
        <w:rPr>
          <w:lang w:val="ar_AE" w:bidi="ar_AE"/>
        </w:rPr>
      </w:r>
    </w:p>
    <w:p>
      <w:pPr>
        <w:pStyle w:val="Heading2"/>
        <w:bidi/>
      </w:pPr>
      <w:r>
        <w:rPr>
          <w:lang w:val="ar_AE" w:bidi="ar_AE"/>
        </w:rPr>
        <w:t>1 صموئيل 22: 19</w:t>
      </w:r>
      <w:r>
        <w:rPr>
          <w:lang w:val="ar_AE" w:bidi="ar_AE"/>
        </w:rPr>
      </w:r>
    </w:p>
    <w:p>
      <w:pPr>
        <w:bidi/>
      </w:pPr>
      <w:r>
        <w:rPr>
          <w:lang w:val="ar_AE" w:bidi="ar_AE"/>
        </w:rPr>
      </w:r>
      <w:r>
        <w:rPr>
          <w:lang w:val="ar_AE" w:bidi="ar_AE"/>
        </w:rPr>
        <w:t>لم يكن شاول راغبًا في طاعة أوامر الله بتحريم عماليق وممتلكاتهم بالكامل (</w:t>
      </w:r>
      <w:hyperlink r:id="rId489">
        <w:r>
          <w:rPr>
            <w:lang w:val="ar_AE" w:bidi="ar_AE"/>
          </w:rPr>
          <w:rPr>
            <w:color w:val="0000EE"/>
            <w:u w:val="single"/>
          </w:rPr>
          <w:t>15:3</w:t>
        </w:r>
      </w:hyperlink>
      <w:r>
        <w:rPr>
          <w:lang w:val="ar_AE" w:bidi="ar_AE"/>
        </w:rPr>
        <w:t xml:space="preserve">، </w:t>
      </w:r>
      <w:hyperlink r:id="rId496">
        <w:r>
          <w:rPr>
            <w:lang w:val="ar_AE" w:bidi="ar_AE"/>
          </w:rPr>
          <w:rPr>
            <w:color w:val="0000EE"/>
            <w:u w:val="single"/>
          </w:rPr>
          <w:t>9</w:t>
        </w:r>
      </w:hyperlink>
      <w:r>
        <w:rPr>
          <w:lang w:val="ar_AE" w:bidi="ar_AE"/>
        </w:rPr>
        <w:t xml:space="preserve">). ومع ذلك، وفي غضبه الحالي، لم يتردد في إبادة عائلات الكهنة وممتلكاتهم (انظر </w:t>
      </w:r>
      <w:hyperlink r:id="rId660">
        <w:r>
          <w:rPr>
            <w:lang w:val="ar_AE" w:bidi="ar_AE"/>
          </w:rPr>
          <w:rPr>
            <w:color w:val="0000EE"/>
            <w:u w:val="single"/>
          </w:rPr>
          <w:t>أمثال 14:29</w:t>
        </w:r>
      </w:hyperlink>
      <w:r>
        <w:rPr>
          <w:lang w:val="ar_AE" w:bidi="ar_AE"/>
        </w:rPr>
        <w:t xml:space="preserve">؛ </w:t>
      </w:r>
      <w:hyperlink r:id="rId340">
        <w:r>
          <w:rPr>
            <w:lang w:val="ar_AE" w:bidi="ar_AE"/>
          </w:rPr>
          <w:rPr>
            <w:color w:val="0000EE"/>
            <w:u w:val="single"/>
          </w:rPr>
          <w:t>16:14</w:t>
        </w:r>
      </w:hyperlink>
      <w:r>
        <w:rPr>
          <w:lang w:val="ar_AE" w:bidi="ar_AE"/>
        </w:rPr>
        <w:t xml:space="preserve">؛ </w:t>
      </w:r>
      <w:hyperlink r:id="rId661">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20</w:t>
      </w:r>
      <w:r>
        <w:rPr>
          <w:lang w:val="ar_AE" w:bidi="ar_AE"/>
        </w:rPr>
      </w:r>
    </w:p>
    <w:p>
      <w:pPr>
        <w:bidi/>
      </w:pPr>
      <w:r>
        <w:rPr>
          <w:lang w:val="ar_AE" w:bidi="ar_AE"/>
        </w:rPr>
      </w:r>
      <w:r>
        <w:rPr>
          <w:lang w:val="ar_AE" w:bidi="ar_AE"/>
        </w:rPr>
        <w:t>صار أبياثار مشيرًا لداود، مقدمًا الإرشاد من الرب بواسطة الأفود (</w:t>
      </w:r>
      <w:hyperlink r:id="rId662">
        <w:r>
          <w:rPr>
            <w:lang w:val="ar_AE" w:bidi="ar_AE"/>
          </w:rPr>
          <w:rPr>
            <w:color w:val="0000EE"/>
            <w:u w:val="single"/>
          </w:rPr>
          <w:t>23:2–12</w:t>
        </w:r>
      </w:hyperlink>
      <w:r>
        <w:rPr>
          <w:lang w:val="ar_AE" w:bidi="ar_AE"/>
        </w:rPr>
        <w:t xml:space="preserve">؛ </w:t>
      </w:r>
      <w:hyperlink r:id="rId663">
        <w:r>
          <w:rPr>
            <w:lang w:val="ar_AE" w:bidi="ar_AE"/>
          </w:rPr>
          <w:rPr>
            <w:color w:val="0000EE"/>
            <w:u w:val="single"/>
          </w:rPr>
          <w:t>2 صموئيل 15:24–36</w:t>
        </w:r>
      </w:hyperlink>
      <w:r>
        <w:rPr>
          <w:lang w:val="ar_AE" w:bidi="ar_AE"/>
        </w:rPr>
        <w:t>). ولاحقًا، تآمر مع أدونيّا ضد داود وسليمان (</w:t>
      </w:r>
      <w:hyperlink r:id="rId664">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w:t>
      </w:r>
      <w:r>
        <w:rPr>
          <w:lang w:val="ar_AE" w:bidi="ar_AE"/>
        </w:rPr>
      </w:r>
    </w:p>
    <w:p>
      <w:pPr>
        <w:bidi/>
      </w:pPr>
      <w:r>
        <w:rPr>
          <w:lang w:val="ar_AE" w:bidi="ar_AE"/>
        </w:rPr>
      </w:r>
      <w:r>
        <w:rPr>
          <w:lang w:val="ar_AE" w:bidi="ar_AE"/>
        </w:rPr>
        <w:t>كانت قعيلة بالقرب من مغارة عدلام (</w:t>
      </w:r>
      <w:hyperlink r:id="rId665">
        <w:r>
          <w:rPr>
            <w:lang w:val="ar_AE" w:bidi="ar_AE"/>
          </w:rPr>
          <w:rPr>
            <w:color w:val="0000EE"/>
            <w:u w:val="single"/>
          </w:rPr>
          <w:t>22:1</w:t>
        </w:r>
      </w:hyperlink>
      <w:r>
        <w:rPr>
          <w:lang w:val="ar_AE" w:bidi="ar_AE"/>
        </w:rPr>
        <w:t xml:space="preserve">) على الحافة الغربية ليهوذا، وليست بعيدة عن حدود فلسطين (انظر </w:t>
      </w:r>
      <w:hyperlink r:id="rId666">
        <w:r>
          <w:rPr>
            <w:lang w:val="ar_AE" w:bidi="ar_AE"/>
          </w:rPr>
          <w:rPr>
            <w:color w:val="0000EE"/>
            <w:u w:val="single"/>
          </w:rPr>
          <w:t>يشوع 15:44</w:t>
        </w:r>
      </w:hyperlink>
      <w:r>
        <w:rPr>
          <w:lang w:val="ar_AE" w:bidi="ar_AE"/>
        </w:rPr>
        <w:t xml:space="preserve">؛ </w:t>
      </w:r>
      <w:hyperlink r:id="rId667">
        <w:r>
          <w:rPr>
            <w:lang w:val="ar_AE" w:bidi="ar_AE"/>
          </w:rPr>
          <w:rPr>
            <w:color w:val="0000EE"/>
            <w:u w:val="single"/>
          </w:rPr>
          <w:t>نحميا 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1–29</w:t>
      </w:r>
      <w:r>
        <w:rPr>
          <w:lang w:val="ar_AE" w:bidi="ar_AE"/>
        </w:rPr>
      </w:r>
    </w:p>
    <w:p>
      <w:pPr>
        <w:bidi/>
      </w:pPr>
      <w:r>
        <w:rPr>
          <w:lang w:val="ar_AE" w:bidi="ar_AE"/>
        </w:rPr>
      </w:r>
      <w:r>
        <w:rPr>
          <w:lang w:val="ar_AE" w:bidi="ar_AE"/>
        </w:rPr>
        <w:t>بفضل المُخبرين (</w:t>
      </w:r>
      <w:hyperlink r:id="rId668">
        <w:r>
          <w:rPr>
            <w:lang w:val="ar_AE" w:bidi="ar_AE"/>
          </w:rPr>
          <w:rPr>
            <w:color w:val="0000EE"/>
            <w:u w:val="single"/>
          </w:rPr>
          <w:t>23:7</w:t>
        </w:r>
      </w:hyperlink>
      <w:r>
        <w:rPr>
          <w:lang w:val="ar_AE" w:bidi="ar_AE"/>
        </w:rPr>
        <w:t xml:space="preserve">، </w:t>
      </w:r>
      <w:hyperlink r:id="rId669">
        <w:r>
          <w:rPr>
            <w:lang w:val="ar_AE" w:bidi="ar_AE"/>
          </w:rPr>
          <w:rPr>
            <w:color w:val="0000EE"/>
            <w:u w:val="single"/>
          </w:rPr>
          <w:t>13</w:t>
        </w:r>
      </w:hyperlink>
      <w:r>
        <w:rPr>
          <w:lang w:val="ar_AE" w:bidi="ar_AE"/>
        </w:rPr>
        <w:t>)، تمكن شاول من متابعة داود باستمرار. وكان لدى داود أيضًا مُخبرون، مما أتاح له البقاء متقدمًا بخطوة على شاول (</w:t>
      </w:r>
      <w:hyperlink r:id="rId670">
        <w:r>
          <w:rPr>
            <w:lang w:val="ar_AE" w:bidi="ar_AE"/>
          </w:rPr>
          <w:rPr>
            <w:color w:val="0000EE"/>
            <w:u w:val="single"/>
          </w:rPr>
          <w:t>23:1</w:t>
        </w:r>
      </w:hyperlink>
      <w:r>
        <w:rPr>
          <w:lang w:val="ar_AE" w:bidi="ar_AE"/>
        </w:rPr>
        <w:t xml:space="preserve">، </w:t>
      </w:r>
      <w:hyperlink r:id="rId671">
        <w:r>
          <w:rPr>
            <w:lang w:val="ar_AE" w:bidi="ar_AE"/>
          </w:rPr>
          <w:rPr>
            <w:color w:val="0000EE"/>
            <w:u w:val="single"/>
          </w:rPr>
          <w:t>9</w:t>
        </w:r>
      </w:hyperlink>
      <w:r>
        <w:rPr>
          <w:lang w:val="ar_AE" w:bidi="ar_AE"/>
        </w:rPr>
        <w:t xml:space="preserve">، </w:t>
      </w:r>
      <w:hyperlink r:id="rId672">
        <w:r>
          <w:rPr>
            <w:lang w:val="ar_AE" w:bidi="ar_AE"/>
          </w:rPr>
          <w:rPr>
            <w:color w:val="0000EE"/>
            <w:u w:val="single"/>
          </w:rPr>
          <w:t>15</w:t>
        </w:r>
      </w:hyperlink>
      <w:r>
        <w:rPr>
          <w:lang w:val="ar_AE" w:bidi="ar_AE"/>
        </w:rPr>
        <w:t xml:space="preserve">، </w:t>
      </w:r>
      <w:hyperlink r:id="rId673">
        <w:r>
          <w:rPr>
            <w:lang w:val="ar_AE" w:bidi="ar_AE"/>
          </w:rPr>
          <w:rPr>
            <w:color w:val="0000EE"/>
            <w:u w:val="single"/>
          </w:rPr>
          <w:t>25</w:t>
        </w:r>
      </w:hyperlink>
      <w:r>
        <w:rPr>
          <w:lang w:val="ar_AE" w:bidi="ar_AE"/>
        </w:rPr>
        <w:t>). كانت ميزة داود الرئيسية هي الوصول إلى الإرشاد والموارد الإلهية (</w:t>
      </w:r>
      <w:hyperlink r:id="rId464">
        <w:r>
          <w:rPr>
            <w:lang w:val="ar_AE" w:bidi="ar_AE"/>
          </w:rPr>
          <w:rPr>
            <w:color w:val="0000EE"/>
            <w:u w:val="single"/>
          </w:rPr>
          <w:t>23:2</w:t>
        </w:r>
      </w:hyperlink>
      <w:r>
        <w:rPr>
          <w:lang w:val="ar_AE" w:bidi="ar_AE"/>
        </w:rPr>
        <w:t xml:space="preserve">، </w:t>
      </w:r>
      <w:hyperlink r:id="rId674">
        <w:r>
          <w:rPr>
            <w:lang w:val="ar_AE" w:bidi="ar_AE"/>
          </w:rPr>
          <w:rPr>
            <w:color w:val="0000EE"/>
            <w:u w:val="single"/>
          </w:rPr>
          <w:t>4</w:t>
        </w:r>
      </w:hyperlink>
      <w:r>
        <w:rPr>
          <w:lang w:val="ar_AE" w:bidi="ar_AE"/>
        </w:rPr>
        <w:t xml:space="preserve">، </w:t>
      </w:r>
      <w:hyperlink r:id="rId675">
        <w:r>
          <w:rPr>
            <w:lang w:val="ar_AE" w:bidi="ar_AE"/>
          </w:rPr>
          <w:rPr>
            <w:color w:val="0000EE"/>
            <w:u w:val="single"/>
          </w:rPr>
          <w:t>12</w:t>
        </w:r>
      </w:hyperlink>
      <w:r>
        <w:rPr>
          <w:lang w:val="ar_AE" w:bidi="ar_AE"/>
        </w:rPr>
        <w:t>)، التي كان شاول يفتقر إليها.</w:t>
      </w:r>
      <w:r>
        <w:rPr>
          <w:lang w:val="ar_AE" w:bidi="ar_AE"/>
        </w:rPr>
      </w:r>
      <w:r>
        <w:rPr>
          <w:lang w:val="ar_AE" w:bidi="ar_AE"/>
        </w:rPr>
      </w:r>
    </w:p>
    <w:p>
      <w:pPr>
        <w:bidi/>
      </w:pPr>
      <w:r>
        <w:rPr>
          <w:lang w:val="ar_AE" w:bidi="ar_AE"/>
        </w:rPr>
      </w:r>
    </w:p>
    <w:p>
      <w:pPr>
        <w:pStyle w:val="Heading2"/>
        <w:bidi/>
      </w:pPr>
      <w:r>
        <w:rPr>
          <w:lang w:val="ar_AE" w:bidi="ar_AE"/>
        </w:rPr>
        <w:t>1 صموئيل 23: 4</w:t>
      </w:r>
      <w:r>
        <w:rPr>
          <w:lang w:val="ar_AE" w:bidi="ar_AE"/>
        </w:rPr>
      </w:r>
    </w:p>
    <w:p>
      <w:pPr>
        <w:bidi/>
      </w:pPr>
      <w:r>
        <w:rPr>
          <w:lang w:val="ar_AE" w:bidi="ar_AE"/>
        </w:rPr>
      </w:r>
      <w:r>
        <w:rPr>
          <w:lang w:val="ar_AE" w:bidi="ar_AE"/>
        </w:rPr>
        <w:t xml:space="preserve">كان داود يسأل من الرب إما مباشرةً عن طريق الصلاة أو باستخدام الأفود (انظر </w:t>
      </w:r>
      <w:hyperlink r:id="rId676">
        <w:r>
          <w:rPr>
            <w:lang w:val="ar_AE" w:bidi="ar_AE"/>
          </w:rPr>
          <w:rPr>
            <w:color w:val="0000EE"/>
            <w:u w:val="single"/>
          </w:rPr>
          <w:t>23:6</w:t>
        </w:r>
      </w:hyperlink>
      <w:r>
        <w:rPr>
          <w:lang w:val="ar_AE" w:bidi="ar_AE"/>
        </w:rPr>
        <w:t xml:space="preserve">، </w:t>
      </w:r>
      <w:hyperlink r:id="rId671">
        <w:r>
          <w:rPr>
            <w:lang w:val="ar_AE" w:bidi="ar_AE"/>
          </w:rPr>
          <w:rPr>
            <w:color w:val="0000EE"/>
            <w:u w:val="single"/>
          </w:rPr>
          <w:t>9</w:t>
        </w:r>
      </w:hyperlink>
      <w:r>
        <w:rPr>
          <w:lang w:val="ar_AE" w:bidi="ar_AE"/>
        </w:rPr>
        <w:t xml:space="preserve">؛ </w:t>
      </w:r>
      <w:hyperlink r:id="rId466">
        <w:r>
          <w:rPr>
            <w:lang w:val="ar_AE" w:bidi="ar_AE"/>
          </w:rPr>
          <w:rPr>
            <w:color w:val="0000EE"/>
            <w:u w:val="single"/>
          </w:rPr>
          <w:t>2 صموئيل 2:1</w:t>
        </w:r>
      </w:hyperlink>
      <w:r>
        <w:rPr>
          <w:lang w:val="ar_AE" w:bidi="ar_AE"/>
        </w:rPr>
        <w:t xml:space="preserve">؛ </w:t>
      </w:r>
      <w:hyperlink r:id="rId677">
        <w:r>
          <w:rPr>
            <w:lang w:val="ar_AE" w:bidi="ar_AE"/>
          </w:rPr>
          <w:rPr>
            <w:color w:val="0000EE"/>
            <w:u w:val="single"/>
          </w:rPr>
          <w:t>5:23–24</w:t>
        </w:r>
      </w:hyperlink>
      <w:r>
        <w:rPr>
          <w:lang w:val="ar_AE" w:bidi="ar_AE"/>
        </w:rPr>
        <w:t xml:space="preserve">). كانت إجابات الله دليلًا على بركته وحمايته (قارن </w:t>
      </w:r>
      <w:hyperlink r:id="rId678">
        <w:r>
          <w:rPr>
            <w:lang w:val="ar_AE" w:bidi="ar_AE"/>
          </w:rPr>
          <w:rPr>
            <w:color w:val="0000EE"/>
            <w:u w:val="single"/>
          </w:rPr>
          <w:t>1 صموئيل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6</w:t>
      </w:r>
      <w:r>
        <w:rPr>
          <w:lang w:val="ar_AE" w:bidi="ar_AE"/>
        </w:rPr>
      </w:r>
    </w:p>
    <w:p>
      <w:pPr>
        <w:bidi/>
      </w:pPr>
      <w:r>
        <w:rPr>
          <w:lang w:val="ar_AE" w:bidi="ar_AE"/>
        </w:rPr>
      </w:r>
      <w:r>
        <w:rPr>
          <w:lang w:val="ar_AE" w:bidi="ar_AE"/>
        </w:rPr>
        <w:t>الأفود: قتل شاول خمسة وثمانين كاهنًا لابسي أفود كتان (</w:t>
      </w:r>
      <w:hyperlink r:id="rId679">
        <w:r>
          <w:rPr>
            <w:lang w:val="ar_AE" w:bidi="ar_AE"/>
          </w:rPr>
          <w:rPr>
            <w:color w:val="0000EE"/>
            <w:u w:val="single"/>
          </w:rPr>
          <w:t>22:18</w:t>
        </w:r>
      </w:hyperlink>
      <w:r>
        <w:rPr>
          <w:lang w:val="ar_AE" w:bidi="ar_AE"/>
        </w:rPr>
        <w:t xml:space="preserve">؛ انظر </w:t>
      </w:r>
      <w:r>
        <w:rPr>
          <w:lang w:val="ar_AE" w:bidi="ar_AE"/>
        </w:rPr>
        <w:t>ملاحظة الدراسة على 2:18</w:t>
      </w:r>
      <w:r>
        <w:rPr>
          <w:lang w:val="ar_AE" w:bidi="ar_AE"/>
        </w:rPr>
        <w:t>)، لكن الكاهن الذي نجا كان يحمل أفود رئيس الكهنة، الذي يحتوي على الأوريم والتميم.</w:t>
      </w:r>
      <w:r>
        <w:rPr>
          <w:lang w:val="ar_AE" w:bidi="ar_AE"/>
        </w:rPr>
      </w:r>
      <w:r>
        <w:rPr>
          <w:lang w:val="ar_AE" w:bidi="ar_AE"/>
        </w:rPr>
      </w:r>
    </w:p>
    <w:p>
      <w:pPr>
        <w:bidi/>
      </w:pPr>
      <w:r>
        <w:rPr>
          <w:lang w:val="ar_AE" w:bidi="ar_AE"/>
        </w:rPr>
      </w:r>
    </w:p>
    <w:p>
      <w:pPr>
        <w:pStyle w:val="Heading2"/>
        <w:bidi/>
      </w:pPr>
      <w:r>
        <w:rPr>
          <w:lang w:val="ar_AE" w:bidi="ar_AE"/>
        </w:rPr>
        <w:t>١ صموئيل ٢٣: ٧</w:t>
      </w:r>
      <w:r>
        <w:rPr>
          <w:lang w:val="ar_AE" w:bidi="ar_AE"/>
        </w:rPr>
      </w:r>
    </w:p>
    <w:p>
      <w:pPr>
        <w:bidi/>
      </w:pPr>
      <w:r>
        <w:rPr>
          <w:lang w:val="ar_AE" w:bidi="ar_AE"/>
        </w:rPr>
      </w:r>
      <w:r>
        <w:rPr>
          <w:lang w:val="ar_AE" w:bidi="ar_AE"/>
        </w:rPr>
        <w:t>قَدْ نَبَذَهُ ٱللهُ إِلَى يَدِي</w:t>
      </w:r>
      <w:r>
        <w:rPr>
          <w:lang w:val="ar_AE" w:bidi="ar_AE"/>
        </w:rPr>
        <w:t xml:space="preserve">: يُمثّل هذا القول تباينًا صريحًا مع </w:t>
      </w:r>
      <w:hyperlink r:id="rId680">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14</w:t>
      </w:r>
      <w:r>
        <w:rPr>
          <w:lang w:val="ar_AE" w:bidi="ar_AE"/>
        </w:rPr>
      </w:r>
    </w:p>
    <w:p>
      <w:pPr>
        <w:bidi/>
      </w:pPr>
      <w:r>
        <w:rPr>
          <w:lang w:val="ar_AE" w:bidi="ar_AE"/>
        </w:rPr>
      </w:r>
      <w:r>
        <w:rPr>
          <w:lang w:val="ar_AE" w:bidi="ar_AE"/>
        </w:rPr>
        <w:t>لم تكن الحصون في البرية هياكل من صنع الإنسان، بل كانت تشكيلات صخرية طبيعية وفرت الملجأ. • كانت برية زيف تقع على بعد حوالي عشرة أميال جنوب شرق قعيلة (</w:t>
      </w:r>
      <w:hyperlink r:id="rId670">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٢٣: ١٦</w:t>
      </w:r>
      <w:r>
        <w:rPr>
          <w:lang w:val="ar_AE" w:bidi="ar_AE"/>
        </w:rPr>
      </w:r>
    </w:p>
    <w:p>
      <w:pPr>
        <w:bidi/>
      </w:pPr>
      <w:r>
        <w:rPr>
          <w:lang w:val="ar_AE" w:bidi="ar_AE"/>
        </w:rPr>
      </w:r>
      <w:r>
        <w:rPr>
          <w:lang w:val="ar_AE" w:bidi="ar_AE"/>
        </w:rPr>
        <w:t>شجّع يوناثان داود لأنه كان يعلم أن الله قد اختار داود ليكون ملكًا.</w:t>
      </w:r>
      <w:r>
        <w:rPr>
          <w:lang w:val="ar_AE" w:bidi="ar_AE"/>
        </w:rPr>
      </w:r>
      <w:r>
        <w:rPr>
          <w:lang w:val="ar_AE" w:bidi="ar_AE"/>
        </w:rPr>
      </w:r>
    </w:p>
    <w:p>
      <w:pPr>
        <w:bidi/>
      </w:pPr>
      <w:r>
        <w:rPr>
          <w:lang w:val="ar_AE" w:bidi="ar_AE"/>
        </w:rPr>
      </w:r>
    </w:p>
    <w:p>
      <w:pPr>
        <w:pStyle w:val="Heading2"/>
        <w:bidi/>
      </w:pPr>
      <w:r>
        <w:rPr>
          <w:lang w:val="ar_AE" w:bidi="ar_AE"/>
        </w:rPr>
        <w:t>1 صموئيل 23: 17</w:t>
      </w:r>
      <w:r>
        <w:rPr>
          <w:lang w:val="ar_AE" w:bidi="ar_AE"/>
        </w:rPr>
      </w:r>
    </w:p>
    <w:p>
      <w:pPr>
        <w:bidi/>
      </w:pPr>
      <w:r>
        <w:rPr>
          <w:lang w:val="ar_AE" w:bidi="ar_AE"/>
        </w:rPr>
      </w:r>
      <w:r>
        <w:rPr>
          <w:lang w:val="ar_AE" w:bidi="ar_AE"/>
        </w:rPr>
        <w:t xml:space="preserve">وَأَنْتَ تَمْلِكُ عَلَى إِسْرَائِيلَ، وَأَنَا أَكُونُ لَكَ ثَانِيًا (حرفيًا </w:t>
      </w:r>
      <w:r>
        <w:rPr>
          <w:i/>
          <w:lang w:val="ar_AE" w:bidi="ar_AE"/>
        </w:rPr>
        <w:t>الثاني لك</w:t>
      </w:r>
      <w:r>
        <w:rPr>
          <w:lang w:val="ar_AE" w:bidi="ar_AE"/>
        </w:rPr>
        <w:t>): اعترف يوناثان باختيار الله لداود وتخلى عن أي طموح شخصي للعرش. لم يشغل يوناثان أبدًا منصبًا رسميًا في بلاط داود ولكنه قُتل في المعركة مع أبيه (</w:t>
      </w:r>
      <w:hyperlink r:id="rId475">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18</w:t>
      </w:r>
      <w:r>
        <w:rPr>
          <w:lang w:val="ar_AE" w:bidi="ar_AE"/>
        </w:rPr>
      </w:r>
    </w:p>
    <w:p>
      <w:pPr>
        <w:bidi/>
      </w:pPr>
      <w:r>
        <w:rPr>
          <w:lang w:val="ar_AE" w:bidi="ar_AE"/>
        </w:rPr>
      </w:r>
      <w:r>
        <w:rPr>
          <w:lang w:val="ar_AE" w:bidi="ar_AE"/>
        </w:rPr>
        <w:t xml:space="preserve">عَهْدًا أَمَامَ الرَّبِّ: انظر </w:t>
      </w:r>
      <w:hyperlink r:id="rId564">
        <w:r>
          <w:rPr>
            <w:lang w:val="ar_AE" w:bidi="ar_AE"/>
          </w:rPr>
          <w:rPr>
            <w:color w:val="0000EE"/>
            <w:u w:val="single"/>
          </w:rPr>
          <w:t>18:3–4</w:t>
        </w:r>
      </w:hyperlink>
      <w:r>
        <w:rPr>
          <w:lang w:val="ar_AE" w:bidi="ar_AE"/>
        </w:rPr>
        <w:t xml:space="preserve">؛ </w:t>
      </w:r>
      <w:hyperlink r:id="rId565">
        <w:r>
          <w:rPr>
            <w:lang w:val="ar_AE" w:bidi="ar_AE"/>
          </w:rPr>
          <w:rPr>
            <w:color w:val="0000EE"/>
            <w:u w:val="single"/>
          </w:rPr>
          <w:t>20:12–17</w:t>
        </w:r>
      </w:hyperlink>
      <w:r>
        <w:rPr>
          <w:lang w:val="ar_AE" w:bidi="ar_AE"/>
        </w:rPr>
        <w:t>. • وَأَمَّا يُونَاثَانُ فَمَضَى إِلَى بَيْتِهِ: ربما كانت هذه آخر مرة يرى فيها داود ويوناثان بعضهما البعض.</w:t>
      </w:r>
      <w:r>
        <w:rPr>
          <w:lang w:val="ar_AE" w:bidi="ar_AE"/>
        </w:rPr>
      </w:r>
      <w:r>
        <w:rPr>
          <w:lang w:val="ar_AE" w:bidi="ar_AE"/>
        </w:rPr>
      </w:r>
    </w:p>
    <w:p>
      <w:pPr>
        <w:bidi/>
      </w:pPr>
      <w:r>
        <w:rPr>
          <w:lang w:val="ar_AE" w:bidi="ar_AE"/>
        </w:rPr>
      </w:r>
    </w:p>
    <w:p>
      <w:pPr>
        <w:pStyle w:val="Heading2"/>
        <w:bidi/>
      </w:pPr>
      <w:r>
        <w:rPr>
          <w:lang w:val="ar_AE" w:bidi="ar_AE"/>
        </w:rPr>
        <w:t>1 صموئيل 23: 19</w:t>
      </w:r>
      <w:r>
        <w:rPr>
          <w:lang w:val="ar_AE" w:bidi="ar_AE"/>
        </w:rPr>
      </w:r>
    </w:p>
    <w:p>
      <w:pPr>
        <w:bidi/>
      </w:pPr>
      <w:r>
        <w:rPr>
          <w:lang w:val="ar_AE" w:bidi="ar_AE"/>
        </w:rPr>
      </w:r>
      <w:r>
        <w:rPr>
          <w:lang w:val="ar_AE" w:bidi="ar_AE"/>
        </w:rPr>
        <w:t>كانت حَخِيلَةَ تلًا في منطقة برية زيف (</w:t>
      </w:r>
      <w:hyperlink r:id="rId680">
        <w:r>
          <w:rPr>
            <w:lang w:val="ar_AE" w:bidi="ar_AE"/>
          </w:rPr>
          <w:rPr>
            <w:color w:val="0000EE"/>
            <w:u w:val="single"/>
          </w:rPr>
          <w:t>23:14</w:t>
        </w:r>
      </w:hyperlink>
      <w:r>
        <w:rPr>
          <w:lang w:val="ar_AE" w:bidi="ar_AE"/>
        </w:rPr>
        <w:t xml:space="preserve">). • يُترجم مصطلح جيشيمون (القفر) أحيانًا إلى "أرض قاحلة" بدلًا من كونه اسم مكان. ويشير هنا إلى أرض قفر محددة تقع شمال البحر الميت، على ضفتي نهر الأردن (انظر </w:t>
      </w:r>
      <w:hyperlink r:id="rId681">
        <w:r>
          <w:rPr>
            <w:lang w:val="ar_AE" w:bidi="ar_AE"/>
          </w:rPr>
          <w:rPr>
            <w:color w:val="0000EE"/>
            <w:u w:val="single"/>
          </w:rPr>
          <w:t>العدد 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20</w:t>
      </w:r>
      <w:r>
        <w:rPr>
          <w:lang w:val="ar_AE" w:bidi="ar_AE"/>
        </w:rPr>
      </w:r>
    </w:p>
    <w:p>
      <w:pPr>
        <w:bidi/>
      </w:pPr>
      <w:r>
        <w:rPr>
          <w:lang w:val="ar_AE" w:bidi="ar_AE"/>
        </w:rPr>
      </w:r>
      <w:r>
        <w:rPr>
          <w:lang w:val="ar_AE" w:bidi="ar_AE"/>
        </w:rPr>
        <w:t>كانت كل من قعيلة (</w:t>
      </w:r>
      <w:hyperlink r:id="rId675">
        <w:r>
          <w:rPr>
            <w:lang w:val="ar_AE" w:bidi="ar_AE"/>
          </w:rPr>
          <w:rPr>
            <w:color w:val="0000EE"/>
            <w:u w:val="single"/>
          </w:rPr>
          <w:t>23:12</w:t>
        </w:r>
      </w:hyperlink>
      <w:r>
        <w:rPr>
          <w:lang w:val="ar_AE" w:bidi="ar_AE"/>
        </w:rPr>
        <w:t>) وزيف (</w:t>
      </w:r>
      <w:hyperlink r:id="rId680">
        <w:r>
          <w:rPr>
            <w:lang w:val="ar_AE" w:bidi="ar_AE"/>
          </w:rPr>
          <w:rPr>
            <w:color w:val="0000EE"/>
            <w:u w:val="single"/>
          </w:rPr>
          <w:t>23:14</w:t>
        </w:r>
      </w:hyperlink>
      <w:r>
        <w:rPr>
          <w:lang w:val="ar_AE" w:bidi="ar_AE"/>
        </w:rPr>
        <w:t xml:space="preserve">؛ </w:t>
      </w:r>
      <w:hyperlink r:id="rId682">
        <w:r>
          <w:rPr>
            <w:lang w:val="ar_AE" w:bidi="ar_AE"/>
          </w:rPr>
          <w:rPr>
            <w:color w:val="0000EE"/>
            <w:u w:val="single"/>
          </w:rPr>
          <w:t>مزمور 54:العنوان</w:t>
        </w:r>
      </w:hyperlink>
      <w:r>
        <w:rPr>
          <w:lang w:val="ar_AE" w:bidi="ar_AE"/>
        </w:rPr>
        <w:t>) تقعان في يهوذا، لكن لم يوفر أي منهما المأوى لداود، الذي كان من سبط يهوذا. إن صعود داود إلى السلطة لم يكن نتيجة ولاء سبطه بل بسبب إرادة الله.</w:t>
      </w:r>
      <w:r>
        <w:rPr>
          <w:lang w:val="ar_AE" w:bidi="ar_AE"/>
        </w:rPr>
      </w:r>
      <w:r>
        <w:rPr>
          <w:lang w:val="ar_AE" w:bidi="ar_AE"/>
        </w:rPr>
      </w:r>
    </w:p>
    <w:p>
      <w:pPr>
        <w:bidi/>
      </w:pPr>
      <w:r>
        <w:rPr>
          <w:lang w:val="ar_AE" w:bidi="ar_AE"/>
        </w:rPr>
      </w:r>
    </w:p>
    <w:p>
      <w:pPr>
        <w:pStyle w:val="Heading2"/>
        <w:bidi/>
      </w:pPr>
      <w:r>
        <w:rPr>
          <w:lang w:val="ar_AE" w:bidi="ar_AE"/>
        </w:rPr>
        <w:t>1 صموئيل 23: 24</w:t>
      </w:r>
      <w:r>
        <w:rPr>
          <w:lang w:val="ar_AE" w:bidi="ar_AE"/>
        </w:rPr>
      </w:r>
    </w:p>
    <w:p>
      <w:pPr>
        <w:bidi/>
      </w:pPr>
      <w:r>
        <w:rPr>
          <w:lang w:val="ar_AE" w:bidi="ar_AE"/>
        </w:rPr>
      </w:r>
      <w:r>
        <w:rPr>
          <w:lang w:val="ar_AE" w:bidi="ar_AE"/>
        </w:rPr>
        <w:t>كانت معون على بعد حوالي ثلاثة أميال جنوبًا من الزيف (</w:t>
      </w:r>
      <w:hyperlink r:id="rId680">
        <w:r>
          <w:rPr>
            <w:lang w:val="ar_AE" w:bidi="ar_AE"/>
          </w:rPr>
          <w:rPr>
            <w:color w:val="0000EE"/>
            <w:u w:val="single"/>
          </w:rPr>
          <w:t>23:14</w:t>
        </w:r>
      </w:hyperlink>
      <w:r>
        <w:rPr>
          <w:lang w:val="ar_AE" w:bidi="ar_AE"/>
        </w:rPr>
        <w:t>)، وحوالي عشرة أميال جنوبًا من حبرون. • وادي العربة هو صدع عميق يمتد من فوق بحر الجليل نزولًا على كلَا جانبي الأردن إلى البحر الميت.</w:t>
      </w:r>
      <w:r>
        <w:rPr>
          <w:lang w:val="ar_AE" w:bidi="ar_AE"/>
        </w:rPr>
      </w:r>
      <w:r>
        <w:rPr>
          <w:lang w:val="ar_AE" w:bidi="ar_AE"/>
        </w:rPr>
      </w:r>
    </w:p>
    <w:p>
      <w:pPr>
        <w:bidi/>
      </w:pPr>
      <w:r>
        <w:rPr>
          <w:lang w:val="ar_AE" w:bidi="ar_AE"/>
        </w:rPr>
      </w:r>
    </w:p>
    <w:p>
      <w:pPr>
        <w:pStyle w:val="Heading2"/>
        <w:bidi/>
      </w:pPr>
      <w:r>
        <w:rPr>
          <w:lang w:val="ar_AE" w:bidi="ar_AE"/>
        </w:rPr>
        <w:t>1 صموئيل 23: 28</w:t>
      </w:r>
      <w:r>
        <w:rPr>
          <w:lang w:val="ar_AE" w:bidi="ar_AE"/>
        </w:rPr>
      </w:r>
    </w:p>
    <w:p>
      <w:pPr>
        <w:bidi/>
      </w:pPr>
      <w:r>
        <w:rPr>
          <w:lang w:val="ar_AE" w:bidi="ar_AE"/>
        </w:rPr>
      </w:r>
      <w:r>
        <w:rPr>
          <w:lang w:val="ar_AE" w:bidi="ar_AE"/>
        </w:rPr>
        <w:t xml:space="preserve">صَخْرَةَ الزَّلَقَاتِ: لم يكن من غير المعتاد أن يُخلَّد اسم مكان للتعبير عن الشكر لله (مثل، </w:t>
      </w:r>
      <w:hyperlink r:id="rId683">
        <w:r>
          <w:rPr>
            <w:lang w:val="ar_AE" w:bidi="ar_AE"/>
          </w:rPr>
          <w:rPr>
            <w:color w:val="0000EE"/>
            <w:u w:val="single"/>
          </w:rPr>
          <w:t>تكوين 22:14</w:t>
        </w:r>
      </w:hyperlink>
      <w:r>
        <w:rPr>
          <w:lang w:val="ar_AE" w:bidi="ar_AE"/>
        </w:rPr>
        <w:t xml:space="preserve">؛ </w:t>
      </w:r>
      <w:hyperlink r:id="rId684">
        <w:r>
          <w:rPr>
            <w:lang w:val="ar_AE" w:bidi="ar_AE"/>
          </w:rPr>
          <w:rPr>
            <w:color w:val="0000EE"/>
            <w:u w:val="single"/>
          </w:rPr>
          <w:t>28:19</w:t>
        </w:r>
      </w:hyperlink>
      <w:r>
        <w:rPr>
          <w:lang w:val="ar_AE" w:bidi="ar_AE"/>
        </w:rPr>
        <w:t xml:space="preserve">؛ </w:t>
      </w:r>
      <w:hyperlink r:id="rId685">
        <w:r>
          <w:rPr>
            <w:lang w:val="ar_AE" w:bidi="ar_AE"/>
          </w:rPr>
          <w:rPr>
            <w:color w:val="0000EE"/>
            <w:u w:val="single"/>
          </w:rPr>
          <w:t>32:30</w:t>
        </w:r>
      </w:hyperlink>
      <w:r>
        <w:rPr>
          <w:lang w:val="ar_AE" w:bidi="ar_AE"/>
        </w:rPr>
        <w:t>). التكوين الصخري المحدد الذي حصل على هذا الاسم غير معروف.</w:t>
      </w:r>
      <w:r>
        <w:rPr>
          <w:lang w:val="ar_AE" w:bidi="ar_AE"/>
        </w:rPr>
      </w:r>
      <w:r>
        <w:rPr>
          <w:lang w:val="ar_AE" w:bidi="ar_AE"/>
        </w:rPr>
      </w:r>
    </w:p>
    <w:p>
      <w:pPr>
        <w:bidi/>
      </w:pPr>
      <w:r>
        <w:rPr>
          <w:lang w:val="ar_AE" w:bidi="ar_AE"/>
        </w:rPr>
      </w:r>
    </w:p>
    <w:p>
      <w:pPr>
        <w:pStyle w:val="Heading2"/>
        <w:bidi/>
      </w:pPr>
      <w:r>
        <w:rPr>
          <w:lang w:val="ar_AE" w:bidi="ar_AE"/>
        </w:rPr>
        <w:t>1 صموئيل 23: 29</w:t>
      </w:r>
      <w:r>
        <w:rPr>
          <w:lang w:val="ar_AE" w:bidi="ar_AE"/>
        </w:rPr>
      </w:r>
    </w:p>
    <w:p>
      <w:pPr>
        <w:bidi/>
      </w:pPr>
      <w:r>
        <w:rPr>
          <w:lang w:val="ar_AE" w:bidi="ar_AE"/>
        </w:rPr>
      </w:r>
      <w:r>
        <w:rPr>
          <w:lang w:val="ar_AE" w:bidi="ar_AE"/>
        </w:rPr>
        <w:t>اتجه داود شرقًا من منطقة زيف (</w:t>
      </w:r>
      <w:hyperlink r:id="rId680">
        <w:r>
          <w:rPr>
            <w:lang w:val="ar_AE" w:bidi="ar_AE"/>
          </w:rPr>
          <w:rPr>
            <w:color w:val="0000EE"/>
            <w:u w:val="single"/>
          </w:rPr>
          <w:t>23:14</w:t>
        </w:r>
      </w:hyperlink>
      <w:r>
        <w:rPr>
          <w:lang w:val="ar_AE" w:bidi="ar_AE"/>
        </w:rPr>
        <w:t>) ولجأ إلى حصون عين جدي. كانت هذه المرتفعات الصخرية تقع على الشاطئ الغربي للبحر الميت. وكانت هناك واحة في هذه المنطقة، مما جعلها مكانًا مثاليًا للحصول على الماء والطعام.</w:t>
      </w:r>
      <w:r>
        <w:rPr>
          <w:lang w:val="ar_AE" w:bidi="ar_AE"/>
        </w:rPr>
      </w:r>
      <w:r>
        <w:rPr>
          <w:lang w:val="ar_AE" w:bidi="ar_AE"/>
        </w:rPr>
      </w:r>
    </w:p>
    <w:p>
      <w:pPr>
        <w:bidi/>
      </w:pPr>
      <w:r>
        <w:rPr>
          <w:lang w:val="ar_AE" w:bidi="ar_AE"/>
        </w:rPr>
      </w:r>
    </w:p>
    <w:p>
      <w:pPr>
        <w:pStyle w:val="Heading2"/>
        <w:bidi/>
      </w:pPr>
      <w:r>
        <w:rPr>
          <w:lang w:val="ar_AE" w:bidi="ar_AE"/>
        </w:rPr>
        <w:t>١ صموئيل ٢٤: ٢</w:t>
      </w:r>
      <w:r>
        <w:rPr>
          <w:lang w:val="ar_AE" w:bidi="ar_AE"/>
        </w:rPr>
      </w:r>
    </w:p>
    <w:p>
      <w:pPr>
        <w:bidi/>
      </w:pPr>
      <w:r>
        <w:rPr>
          <w:lang w:val="ar_AE" w:bidi="ar_AE"/>
        </w:rPr>
      </w:r>
      <w:r>
        <w:rPr>
          <w:lang w:val="ar_AE" w:bidi="ar_AE"/>
        </w:rPr>
        <w:t>ثَلَاثَةَ آلَافِ رَجُلٍ مُنْتَخَبِينَ</w:t>
      </w:r>
      <w:r>
        <w:rPr>
          <w:lang w:val="ar_AE" w:bidi="ar_AE"/>
        </w:rPr>
        <w:t>: تفوق عدد جيش شاول على جيش داود بخمسة أضعاف (</w:t>
      </w:r>
      <w:hyperlink r:id="rId669">
        <w:r>
          <w:rPr>
            <w:lang w:val="ar_AE" w:bidi="ar_AE"/>
          </w:rPr>
          <w:rPr>
            <w:color w:val="0000EE"/>
            <w:u w:val="single"/>
          </w:rPr>
          <w:t>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4</w:t>
      </w:r>
      <w:r>
        <w:rPr>
          <w:lang w:val="ar_AE" w:bidi="ar_AE"/>
        </w:rPr>
      </w:r>
    </w:p>
    <w:p>
      <w:pPr>
        <w:bidi/>
      </w:pPr>
      <w:r>
        <w:rPr>
          <w:lang w:val="ar_AE" w:bidi="ar_AE"/>
        </w:rPr>
      </w:r>
      <w:r>
        <w:rPr>
          <w:lang w:val="ar_AE" w:bidi="ar_AE"/>
        </w:rPr>
        <w:t xml:space="preserve">كان رجال داود يعتقدون، كما فعل شاول، أنه إذا بدت الظروف مناسبة، فإن الرب يوجهك من خلال تلك الظروف لما يجب فعله (قارن </w:t>
      </w:r>
      <w:hyperlink r:id="rId668">
        <w:r>
          <w:rPr>
            <w:lang w:val="ar_AE" w:bidi="ar_AE"/>
          </w:rPr>
          <w:rPr>
            <w:color w:val="0000EE"/>
            <w:u w:val="single"/>
          </w:rPr>
          <w:t>23:7</w:t>
        </w:r>
      </w:hyperlink>
      <w:r>
        <w:rPr>
          <w:lang w:val="ar_AE" w:bidi="ar_AE"/>
        </w:rPr>
        <w:t>). • ربما تمكن داود من قطع طرف جبة شاول دون أن يُقبض عليه لأن شاول كان قد خلع الجبة ووضعها بجانبه، أو ربما كان نائمًا في المغارة.</w:t>
      </w:r>
      <w:r>
        <w:rPr>
          <w:lang w:val="ar_AE" w:bidi="ar_AE"/>
        </w:rPr>
      </w:r>
      <w:r>
        <w:rPr>
          <w:lang w:val="ar_AE" w:bidi="ar_AE"/>
        </w:rPr>
      </w:r>
    </w:p>
    <w:p>
      <w:pPr>
        <w:bidi/>
      </w:pPr>
      <w:r>
        <w:rPr>
          <w:lang w:val="ar_AE" w:bidi="ar_AE"/>
        </w:rPr>
      </w:r>
    </w:p>
    <w:p>
      <w:pPr>
        <w:pStyle w:val="Heading2"/>
        <w:bidi/>
      </w:pPr>
      <w:r>
        <w:rPr>
          <w:lang w:val="ar_AE" w:bidi="ar_AE"/>
        </w:rPr>
        <w:t>١ صموئيل ٢٤: ٥</w:t>
      </w:r>
      <w:r>
        <w:rPr>
          <w:lang w:val="ar_AE" w:bidi="ar_AE"/>
        </w:rPr>
      </w:r>
    </w:p>
    <w:p>
      <w:pPr>
        <w:bidi/>
      </w:pPr>
      <w:r>
        <w:rPr>
          <w:lang w:val="ar_AE" w:bidi="ar_AE"/>
        </w:rPr>
      </w:r>
      <w:r>
        <w:rPr>
          <w:lang w:val="ar_AE" w:bidi="ar_AE"/>
        </w:rPr>
        <w:t>شعر داود بتبكيت داخلي لأنه أساء إلى الملك الذي مسحه الله.</w:t>
      </w:r>
      <w:r>
        <w:rPr>
          <w:lang w:val="ar_AE" w:bidi="ar_AE"/>
        </w:rPr>
      </w:r>
      <w:r>
        <w:rPr>
          <w:lang w:val="ar_AE" w:bidi="ar_AE"/>
        </w:rPr>
      </w:r>
    </w:p>
    <w:p>
      <w:pPr>
        <w:bidi/>
      </w:pPr>
      <w:r>
        <w:rPr>
          <w:lang w:val="ar_AE" w:bidi="ar_AE"/>
        </w:rPr>
      </w:r>
    </w:p>
    <w:p>
      <w:pPr>
        <w:pStyle w:val="Heading2"/>
        <w:bidi/>
      </w:pPr>
      <w:r>
        <w:rPr>
          <w:lang w:val="ar_AE" w:bidi="ar_AE"/>
        </w:rPr>
        <w:t>1 صموئيل 24: 6</w:t>
      </w:r>
      <w:r>
        <w:rPr>
          <w:lang w:val="ar_AE" w:bidi="ar_AE"/>
        </w:rPr>
      </w:r>
    </w:p>
    <w:p>
      <w:pPr>
        <w:bidi/>
      </w:pPr>
      <w:r>
        <w:rPr>
          <w:lang w:val="ar_AE" w:bidi="ar_AE"/>
        </w:rPr>
      </w:r>
      <w:r>
        <w:rPr>
          <w:lang w:val="ar_AE" w:bidi="ar_AE"/>
        </w:rPr>
        <w:t>يجب ألا يتم التعدي على مسيح الرب (</w:t>
      </w:r>
      <w:hyperlink r:id="rId686">
        <w:r>
          <w:rPr>
            <w:lang w:val="ar_AE" w:bidi="ar_AE"/>
          </w:rPr>
          <w:rPr>
            <w:color w:val="0000EE"/>
            <w:u w:val="single"/>
          </w:rPr>
          <w:t>26:9</w:t>
        </w:r>
      </w:hyperlink>
      <w:r>
        <w:rPr>
          <w:lang w:val="ar_AE" w:bidi="ar_AE"/>
        </w:rPr>
        <w:t xml:space="preserve">، </w:t>
      </w:r>
      <w:hyperlink r:id="rId687">
        <w:r>
          <w:rPr>
            <w:lang w:val="ar_AE" w:bidi="ar_AE"/>
          </w:rPr>
          <w:rPr>
            <w:color w:val="0000EE"/>
            <w:u w:val="single"/>
          </w:rPr>
          <w:t>11</w:t>
        </w:r>
      </w:hyperlink>
      <w:r>
        <w:rPr>
          <w:lang w:val="ar_AE" w:bidi="ar_AE"/>
        </w:rPr>
        <w:t xml:space="preserve">، </w:t>
      </w:r>
      <w:hyperlink r:id="rId688">
        <w:r>
          <w:rPr>
            <w:lang w:val="ar_AE" w:bidi="ar_AE"/>
          </w:rPr>
          <w:rPr>
            <w:color w:val="0000EE"/>
            <w:u w:val="single"/>
          </w:rPr>
          <w:t>16</w:t>
        </w:r>
      </w:hyperlink>
      <w:r>
        <w:rPr>
          <w:lang w:val="ar_AE" w:bidi="ar_AE"/>
        </w:rPr>
        <w:t xml:space="preserve">، </w:t>
      </w:r>
      <w:hyperlink r:id="rId689">
        <w:r>
          <w:rPr>
            <w:lang w:val="ar_AE" w:bidi="ar_AE"/>
          </w:rPr>
          <w:rPr>
            <w:color w:val="0000EE"/>
            <w:u w:val="single"/>
          </w:rPr>
          <w:t>23</w:t>
        </w:r>
      </w:hyperlink>
      <w:r>
        <w:rPr>
          <w:lang w:val="ar_AE" w:bidi="ar_AE"/>
        </w:rPr>
        <w:t xml:space="preserve">؛ </w:t>
      </w:r>
      <w:hyperlink r:id="rId690">
        <w:r>
          <w:rPr>
            <w:lang w:val="ar_AE" w:bidi="ar_AE"/>
          </w:rPr>
          <w:rPr>
            <w:color w:val="0000EE"/>
            <w:u w:val="single"/>
          </w:rPr>
          <w:t>2 صموئيل 1:14</w:t>
        </w:r>
      </w:hyperlink>
      <w:r>
        <w:rPr>
          <w:lang w:val="ar_AE" w:bidi="ar_AE"/>
        </w:rPr>
        <w:t xml:space="preserve">، </w:t>
      </w:r>
      <w:hyperlink r:id="rId691">
        <w:r>
          <w:rPr>
            <w:lang w:val="ar_AE" w:bidi="ar_AE"/>
          </w:rPr>
          <w:rPr>
            <w:color w:val="0000EE"/>
            <w:u w:val="single"/>
          </w:rPr>
          <w:t>16</w:t>
        </w:r>
      </w:hyperlink>
      <w:r>
        <w:rPr>
          <w:lang w:val="ar_AE" w:bidi="ar_AE"/>
        </w:rPr>
        <w:t xml:space="preserve">؛ </w:t>
      </w:r>
      <w:hyperlink r:id="rId692">
        <w:r>
          <w:rPr>
            <w:lang w:val="ar_AE" w:bidi="ar_AE"/>
          </w:rPr>
          <w:rPr>
            <w:color w:val="0000EE"/>
            <w:u w:val="single"/>
          </w:rPr>
          <w:t>19:21</w:t>
        </w:r>
      </w:hyperlink>
      <w:r>
        <w:rPr>
          <w:lang w:val="ar_AE" w:bidi="ar_AE"/>
        </w:rPr>
        <w:t>). لم يؤذِ داود شاول حتى وإن كان الله قد مسحه ليكون الملك التالي (</w:t>
      </w:r>
      <w:hyperlink r:id="rId301">
        <w:r>
          <w:rPr>
            <w:lang w:val="ar_AE" w:bidi="ar_AE"/>
          </w:rPr>
          <w:rPr>
            <w:color w:val="0000EE"/>
            <w:u w:val="single"/>
          </w:rPr>
          <w:t>1 صموئيل 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11</w:t>
      </w:r>
      <w:r>
        <w:rPr>
          <w:lang w:val="ar_AE" w:bidi="ar_AE"/>
        </w:rPr>
      </w:r>
    </w:p>
    <w:p>
      <w:pPr>
        <w:bidi/>
      </w:pPr>
      <w:r>
        <w:rPr>
          <w:lang w:val="ar_AE" w:bidi="ar_AE"/>
        </w:rPr>
      </w:r>
      <w:r>
        <w:rPr>
          <w:lang w:val="ar_AE" w:bidi="ar_AE"/>
        </w:rPr>
        <w:t>يَا أَبِي</w:t>
      </w:r>
      <w:r>
        <w:rPr>
          <w:i/>
          <w:lang w:val="ar_AE" w:bidi="ar_AE"/>
        </w:rPr>
        <w:t>:</w:t>
      </w:r>
      <w:r>
        <w:rPr>
          <w:lang w:val="ar_AE" w:bidi="ar_AE"/>
        </w:rPr>
        <w:t xml:space="preserve"> شاول كان، في الحقيقة، حما داود (</w:t>
      </w:r>
      <w:hyperlink r:id="rId693">
        <w:r>
          <w:rPr>
            <w:lang w:val="ar_AE" w:bidi="ar_AE"/>
          </w:rPr>
          <w:rPr>
            <w:color w:val="0000EE"/>
            <w:u w:val="single"/>
          </w:rPr>
          <w:t>18:27</w:t>
        </w:r>
      </w:hyperlink>
      <w:r>
        <w:rPr>
          <w:lang w:val="ar_AE" w:bidi="ar_AE"/>
        </w:rPr>
        <w:t>). كان داود يظهر احترامه للملك ويتذكر يومًا كانت فيه علاقتهما أكثر ودًا.</w:t>
      </w:r>
      <w:r>
        <w:rPr>
          <w:lang w:val="ar_AE" w:bidi="ar_AE"/>
        </w:rPr>
      </w:r>
      <w:r>
        <w:rPr>
          <w:lang w:val="ar_AE" w:bidi="ar_AE"/>
        </w:rPr>
      </w:r>
    </w:p>
    <w:p>
      <w:pPr>
        <w:bidi/>
      </w:pPr>
      <w:r>
        <w:rPr>
          <w:lang w:val="ar_AE" w:bidi="ar_AE"/>
        </w:rPr>
      </w:r>
    </w:p>
    <w:p>
      <w:pPr>
        <w:pStyle w:val="Heading2"/>
        <w:bidi/>
      </w:pPr>
      <w:r>
        <w:rPr>
          <w:lang w:val="ar_AE" w:bidi="ar_AE"/>
        </w:rPr>
        <w:t>1 صموئيل 24: 12</w:t>
      </w:r>
      <w:r>
        <w:rPr>
          <w:lang w:val="ar_AE" w:bidi="ar_AE"/>
        </w:rPr>
      </w:r>
    </w:p>
    <w:p>
      <w:pPr>
        <w:bidi/>
      </w:pPr>
      <w:r>
        <w:rPr>
          <w:lang w:val="ar_AE" w:bidi="ar_AE"/>
        </w:rPr>
      </w:r>
      <w:r>
        <w:rPr>
          <w:lang w:val="ar_AE" w:bidi="ar_AE"/>
        </w:rPr>
        <w:t xml:space="preserve">يَقْضِي الرَّبُّ: لم تكن هناك سلطة بشرية لتفصل بين شاول وداود (قارن </w:t>
      </w:r>
      <w:hyperlink r:id="rId694">
        <w:r>
          <w:rPr>
            <w:lang w:val="ar_AE" w:bidi="ar_AE"/>
          </w:rPr>
          <w:rPr>
            <w:color w:val="0000EE"/>
            <w:u w:val="single"/>
          </w:rPr>
          <w:t>تكوين 16:5</w:t>
        </w:r>
      </w:hyperlink>
      <w:r>
        <w:rPr>
          <w:lang w:val="ar_AE" w:bidi="ar_AE"/>
        </w:rPr>
        <w:t xml:space="preserve">؛ </w:t>
      </w:r>
      <w:hyperlink r:id="rId695">
        <w:r>
          <w:rPr>
            <w:lang w:val="ar_AE" w:bidi="ar_AE"/>
          </w:rPr>
          <w:rPr>
            <w:color w:val="0000EE"/>
            <w:u w:val="single"/>
          </w:rPr>
          <w:t>31:53</w:t>
        </w:r>
      </w:hyperlink>
      <w:r>
        <w:rPr>
          <w:lang w:val="ar_AE" w:bidi="ar_AE"/>
        </w:rPr>
        <w:t xml:space="preserve">؛ </w:t>
      </w:r>
      <w:hyperlink r:id="rId696">
        <w:r>
          <w:rPr>
            <w:lang w:val="ar_AE" w:bidi="ar_AE"/>
          </w:rPr>
          <w:rPr>
            <w:color w:val="0000EE"/>
            <w:u w:val="single"/>
          </w:rPr>
          <w:t>خروج 5:21</w:t>
        </w:r>
      </w:hyperlink>
      <w:r>
        <w:rPr>
          <w:lang w:val="ar_AE" w:bidi="ar_AE"/>
        </w:rPr>
        <w:t xml:space="preserve">؛ </w:t>
      </w:r>
      <w:hyperlink r:id="rId697">
        <w:r>
          <w:rPr>
            <w:lang w:val="ar_AE" w:bidi="ar_AE"/>
          </w:rPr>
          <w:rPr>
            <w:color w:val="0000EE"/>
            <w:u w:val="single"/>
          </w:rPr>
          <w:t>قضاة 11:27</w:t>
        </w:r>
      </w:hyperlink>
      <w:r>
        <w:rPr>
          <w:lang w:val="ar_AE" w:bidi="ar_AE"/>
        </w:rPr>
        <w:t>). • وَيَنْتَقِمُ لِي الرَّبُّ مِنْكَ: لقد استراح داود في إرادة الله بدلًا من محاولة فرض نقمة الله.</w:t>
      </w:r>
      <w:r>
        <w:rPr>
          <w:lang w:val="ar_AE" w:bidi="ar_AE"/>
        </w:rPr>
      </w:r>
      <w:r>
        <w:rPr>
          <w:lang w:val="ar_AE" w:bidi="ar_AE"/>
        </w:rPr>
      </w:r>
    </w:p>
    <w:p>
      <w:pPr>
        <w:bidi/>
      </w:pPr>
      <w:r>
        <w:rPr>
          <w:lang w:val="ar_AE" w:bidi="ar_AE"/>
        </w:rPr>
      </w:r>
    </w:p>
    <w:p>
      <w:pPr>
        <w:pStyle w:val="Heading2"/>
        <w:bidi/>
      </w:pPr>
      <w:r>
        <w:rPr>
          <w:lang w:val="ar_AE" w:bidi="ar_AE"/>
        </w:rPr>
        <w:t>1 صموئيل 24: 13</w:t>
      </w:r>
      <w:r>
        <w:rPr>
          <w:lang w:val="ar_AE" w:bidi="ar_AE"/>
        </w:rPr>
      </w:r>
    </w:p>
    <w:p>
      <w:pPr>
        <w:bidi/>
      </w:pPr>
      <w:r>
        <w:rPr>
          <w:lang w:val="ar_AE" w:bidi="ar_AE"/>
        </w:rPr>
      </w:r>
      <w:r>
        <w:rPr>
          <w:lang w:val="ar_AE" w:bidi="ar_AE"/>
        </w:rPr>
        <w:t>يبرر المَثَل داود ويدين شاول. امتنع داود عن الأفعال الشريرة</w:t>
      </w:r>
      <w:r>
        <w:rPr>
          <w:i/>
          <w:lang w:val="ar_AE" w:bidi="ar_AE"/>
        </w:rPr>
        <w:t>،</w:t>
      </w:r>
      <w:r>
        <w:rPr>
          <w:lang w:val="ar_AE" w:bidi="ar_AE"/>
        </w:rPr>
        <w:t xml:space="preserve"> مثل قتل شاول. ومع ذلك، حاول شاول مرارًا وتكرارًا قتل داود.</w:t>
      </w:r>
      <w:r>
        <w:rPr>
          <w:lang w:val="ar_AE" w:bidi="ar_AE"/>
        </w:rPr>
      </w:r>
      <w:r>
        <w:rPr>
          <w:lang w:val="ar_AE" w:bidi="ar_AE"/>
        </w:rPr>
      </w:r>
    </w:p>
    <w:p>
      <w:pPr>
        <w:bidi/>
      </w:pPr>
      <w:r>
        <w:rPr>
          <w:lang w:val="ar_AE" w:bidi="ar_AE"/>
        </w:rPr>
      </w:r>
    </w:p>
    <w:p>
      <w:pPr>
        <w:pStyle w:val="Heading2"/>
        <w:bidi/>
      </w:pPr>
      <w:r>
        <w:rPr>
          <w:lang w:val="ar_AE" w:bidi="ar_AE"/>
        </w:rPr>
        <w:t>1 صموئيل 24: 20</w:t>
      </w:r>
      <w:r>
        <w:rPr>
          <w:lang w:val="ar_AE" w:bidi="ar_AE"/>
        </w:rPr>
      </w:r>
    </w:p>
    <w:p>
      <w:pPr>
        <w:bidi/>
      </w:pPr>
      <w:r>
        <w:rPr>
          <w:lang w:val="ar_AE" w:bidi="ar_AE"/>
        </w:rPr>
      </w:r>
      <w:r>
        <w:rPr>
          <w:lang w:val="ar_AE" w:bidi="ar_AE"/>
        </w:rPr>
        <w:t xml:space="preserve">وَالآنَ فَإِنِّي عَلِمْتُ أَنَّكَ تَكُونُ مَلِكًا: كان هذا أول اعتراف علني من شاول بالحقيقة (قارن </w:t>
      </w:r>
      <w:hyperlink r:id="rId574">
        <w:r>
          <w:rPr>
            <w:lang w:val="ar_AE" w:bidi="ar_AE"/>
          </w:rPr>
          <w:rPr>
            <w:color w:val="0000EE"/>
            <w:u w:val="single"/>
          </w:rPr>
          <w:t>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21–22</w:t>
      </w:r>
      <w:r>
        <w:rPr>
          <w:lang w:val="ar_AE" w:bidi="ar_AE"/>
        </w:rPr>
      </w:r>
    </w:p>
    <w:p>
      <w:pPr>
        <w:bidi/>
      </w:pPr>
      <w:r>
        <w:rPr>
          <w:lang w:val="ar_AE" w:bidi="ar_AE"/>
        </w:rPr>
      </w:r>
      <w:r>
        <w:rPr>
          <w:lang w:val="ar_AE" w:bidi="ar_AE"/>
        </w:rPr>
        <w:t>فَاحْلِفْ لِي الآنَ … إِنَّكَ لاَ تَقْطَعُ نَسْلِي مِنْ بَعْدِي: كان وجود النسل وسيلة لبقاء اسم شاول بين الأحياء. كان داود قد أقسم بالفعل قسمًا مشابهًا مع يوناثان (</w:t>
      </w:r>
      <w:hyperlink r:id="rId698">
        <w:r>
          <w:rPr>
            <w:lang w:val="ar_AE" w:bidi="ar_AE"/>
          </w:rPr>
          <w:rPr>
            <w:color w:val="0000EE"/>
            <w:u w:val="single"/>
          </w:rPr>
          <w:t>20:14–17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1</w:t>
      </w:r>
      <w:r>
        <w:rPr>
          <w:lang w:val="ar_AE" w:bidi="ar_AE"/>
        </w:rPr>
      </w:r>
    </w:p>
    <w:p>
      <w:pPr>
        <w:bidi/>
      </w:pPr>
      <w:r>
        <w:rPr>
          <w:lang w:val="ar_AE" w:bidi="ar_AE"/>
        </w:rPr>
      </w:r>
      <w:r>
        <w:rPr>
          <w:lang w:val="ar_AE" w:bidi="ar_AE"/>
        </w:rPr>
        <w:t xml:space="preserve">فاران: وفقًا للنص الماسوري، ذهب داود إلى برية فاران بعد موت صموئيل. أمّا الترجمة السبعينية فتذكر "معون"، وهو ما ينسجم أكثر مع القصة التالية التي تجري أحداثها في منطقة معون/الكرمل في يهوذا.وهذه البلدة الواقعة في جنوب يهوذا (انظر </w:t>
      </w:r>
      <w:r>
        <w:rPr>
          <w:lang w:val="ar_AE" w:bidi="ar_AE"/>
        </w:rPr>
        <w:t>ملاحظة الدراسة على 23:24</w:t>
      </w:r>
      <w:r>
        <w:rPr>
          <w:lang w:val="ar_AE" w:bidi="ar_AE"/>
        </w:rPr>
        <w:t>) كانت على الأرجح موطن نابال. أمّا برية فاران نفسها فكانت أبعد إلى الجنوب، في شمال سيناء قرب قادش برنيع، وقد وُصفت في مواضع أخرى بأنها مكان للجوء (</w:t>
      </w:r>
      <w:hyperlink r:id="rId699">
        <w:r>
          <w:rPr>
            <w:lang w:val="ar_AE" w:bidi="ar_AE"/>
          </w:rPr>
          <w:rPr>
            <w:color w:val="0000EE"/>
            <w:u w:val="single"/>
          </w:rPr>
          <w:t>تكوين 21:21</w:t>
        </w:r>
      </w:hyperlink>
      <w:r>
        <w:rPr>
          <w:lang w:val="ar_AE" w:bidi="ar_AE"/>
        </w:rPr>
        <w:t xml:space="preserve">؛ </w:t>
      </w:r>
      <w:hyperlink r:id="rId700">
        <w:r>
          <w:rPr>
            <w:lang w:val="ar_AE" w:bidi="ar_AE"/>
          </w:rPr>
          <w:rPr>
            <w:color w:val="0000EE"/>
            <w:u w:val="single"/>
          </w:rPr>
          <w:t>1 ملوك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1–44</w:t>
      </w:r>
      <w:r>
        <w:rPr>
          <w:lang w:val="ar_AE" w:bidi="ar_AE"/>
        </w:rPr>
      </w:r>
    </w:p>
    <w:p>
      <w:pPr>
        <w:bidi/>
      </w:pPr>
      <w:r>
        <w:rPr>
          <w:lang w:val="ar_AE" w:bidi="ar_AE"/>
        </w:rPr>
      </w:r>
      <w:r>
        <w:rPr>
          <w:lang w:val="ar_AE" w:bidi="ar_AE"/>
        </w:rPr>
        <w:t>تقع هذه الحادثة عن نابال بين روايتين حيث طارد شاول داود وعفا داود عن حياة شاول. وقد كان نابال يشبه شاول.</w:t>
      </w:r>
      <w:r>
        <w:rPr>
          <w:lang w:val="ar_AE" w:bidi="ar_AE"/>
        </w:rPr>
      </w:r>
      <w:r>
        <w:rPr>
          <w:lang w:val="ar_AE" w:bidi="ar_AE"/>
        </w:rPr>
      </w:r>
    </w:p>
    <w:p>
      <w:pPr>
        <w:bidi/>
      </w:pPr>
      <w:r>
        <w:rPr>
          <w:lang w:val="ar_AE" w:bidi="ar_AE"/>
        </w:rPr>
      </w:r>
    </w:p>
    <w:p>
      <w:pPr>
        <w:pStyle w:val="Heading2"/>
        <w:bidi/>
      </w:pPr>
      <w:r>
        <w:rPr>
          <w:lang w:val="ar_AE" w:bidi="ar_AE"/>
        </w:rPr>
        <w:t>1 صموئيل 25: 2</w:t>
      </w:r>
      <w:r>
        <w:rPr>
          <w:lang w:val="ar_AE" w:bidi="ar_AE"/>
        </w:rPr>
      </w:r>
    </w:p>
    <w:p>
      <w:pPr>
        <w:bidi/>
      </w:pPr>
      <w:r>
        <w:rPr>
          <w:lang w:val="ar_AE" w:bidi="ar_AE"/>
        </w:rPr>
      </w:r>
      <w:r>
        <w:rPr>
          <w:lang w:val="ar_AE" w:bidi="ar_AE"/>
        </w:rPr>
        <w:t xml:space="preserve">كانت الكرمل قرية بالقرب من معون، ولا ينبغي الخلط بينها وبين الجبل الشهير المذكور في قصة إيليا في </w:t>
      </w:r>
      <w:hyperlink r:id="rId701">
        <w:r>
          <w:rPr>
            <w:lang w:val="ar_AE" w:bidi="ar_AE"/>
          </w:rPr>
          <w:rPr>
            <w:color w:val="0000EE"/>
            <w:u w:val="single"/>
          </w:rPr>
          <w:t>1 ملوك 18</w:t>
        </w:r>
      </w:hyperlink>
      <w:r>
        <w:rPr>
          <w:lang w:val="ar_AE" w:bidi="ar_AE"/>
        </w:rPr>
        <w:t>. في هذه القرية، أقام شاول نصبه (التذكاري) للاحتفال بانتصاره على عماليق (</w:t>
      </w:r>
      <w:hyperlink r:id="rId702">
        <w:r>
          <w:rPr>
            <w:lang w:val="ar_AE" w:bidi="ar_AE"/>
          </w:rPr>
          <w:rPr>
            <w:color w:val="0000EE"/>
            <w:u w:val="single"/>
          </w:rPr>
          <w:t>1 صموئيل 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3</w:t>
      </w:r>
      <w:r>
        <w:rPr>
          <w:lang w:val="ar_AE" w:bidi="ar_AE"/>
        </w:rPr>
      </w:r>
    </w:p>
    <w:p>
      <w:pPr>
        <w:bidi/>
      </w:pPr>
      <w:r>
        <w:rPr>
          <w:lang w:val="ar_AE" w:bidi="ar_AE"/>
        </w:rPr>
      </w:r>
      <w:r>
        <w:rPr>
          <w:lang w:val="ar_AE" w:bidi="ar_AE"/>
        </w:rPr>
        <w:t xml:space="preserve">نابال: انظر </w:t>
      </w:r>
      <w:hyperlink r:id="rId703">
        <w:r>
          <w:rPr>
            <w:lang w:val="ar_AE" w:bidi="ar_AE"/>
          </w:rPr>
          <w:rPr>
            <w:color w:val="0000EE"/>
            <w:u w:val="single"/>
          </w:rPr>
          <w:t>25:25</w:t>
        </w:r>
      </w:hyperlink>
      <w:r>
        <w:rPr>
          <w:lang w:val="ar_AE" w:bidi="ar_AE"/>
        </w:rPr>
        <w:t xml:space="preserve"> للحصول على فهم أعمق لأسلوب السخرية من اسمه. • على عكس زوجها، كانت أبيجايل شخصية عاقلة وحكيمة، كما يظهر في السرد.</w:t>
      </w:r>
      <w:r>
        <w:rPr>
          <w:lang w:val="ar_AE" w:bidi="ar_AE"/>
        </w:rPr>
      </w:r>
      <w:r>
        <w:rPr>
          <w:lang w:val="ar_AE" w:bidi="ar_AE"/>
        </w:rPr>
      </w:r>
    </w:p>
    <w:p>
      <w:pPr>
        <w:bidi/>
      </w:pPr>
      <w:r>
        <w:rPr>
          <w:lang w:val="ar_AE" w:bidi="ar_AE"/>
        </w:rPr>
      </w:r>
    </w:p>
    <w:p>
      <w:pPr>
        <w:pStyle w:val="Heading2"/>
        <w:bidi/>
      </w:pPr>
      <w:r>
        <w:rPr>
          <w:lang w:val="ar_AE" w:bidi="ar_AE"/>
        </w:rPr>
        <w:t>١ صموئيل ٢٥: ٨</w:t>
      </w:r>
      <w:r>
        <w:rPr>
          <w:lang w:val="ar_AE" w:bidi="ar_AE"/>
        </w:rPr>
      </w:r>
    </w:p>
    <w:p>
      <w:pPr>
        <w:bidi/>
      </w:pPr>
      <w:r>
        <w:rPr>
          <w:lang w:val="ar_AE" w:bidi="ar_AE"/>
        </w:rPr>
      </w:r>
      <w:r>
        <w:rPr>
          <w:lang w:val="ar_AE" w:bidi="ar_AE"/>
        </w:rPr>
        <w:t>كان وقت جزّ الأغنام بالنسبة للرعاة يُشبه موسم الحصاد للمزارعين، إذ يُعدّ زمنًا للاحتفال وتقديم الشكر على بركات الله.</w:t>
      </w:r>
      <w:r>
        <w:rPr>
          <w:lang w:val="ar_AE" w:bidi="ar_AE"/>
        </w:rPr>
      </w:r>
      <w:r>
        <w:rPr>
          <w:lang w:val="ar_AE" w:bidi="ar_AE"/>
        </w:rPr>
      </w:r>
    </w:p>
    <w:p>
      <w:pPr>
        <w:bidi/>
      </w:pPr>
      <w:r>
        <w:rPr>
          <w:lang w:val="ar_AE" w:bidi="ar_AE"/>
        </w:rPr>
      </w:r>
    </w:p>
    <w:p>
      <w:pPr>
        <w:pStyle w:val="Heading2"/>
        <w:bidi/>
      </w:pPr>
      <w:r>
        <w:rPr>
          <w:lang w:val="ar_AE" w:bidi="ar_AE"/>
        </w:rPr>
        <w:t>١ صموئيل ٢٥: ١٠</w:t>
      </w:r>
      <w:r>
        <w:rPr>
          <w:lang w:val="ar_AE" w:bidi="ar_AE"/>
        </w:rPr>
      </w:r>
    </w:p>
    <w:p>
      <w:pPr>
        <w:bidi/>
      </w:pPr>
      <w:r>
        <w:rPr>
          <w:lang w:val="ar_AE" w:bidi="ar_AE"/>
        </w:rPr>
      </w:r>
      <w:r>
        <w:rPr>
          <w:lang w:val="ar_AE" w:bidi="ar_AE"/>
        </w:rPr>
        <w:t>ابن يسّى: استخدم نبال هذا اللقب بطريقة مهينة على غرار شاول الملك (</w:t>
      </w:r>
      <w:hyperlink r:id="rId704">
        <w:r>
          <w:rPr>
            <w:lang w:val="ar_AE" w:bidi="ar_AE"/>
          </w:rPr>
          <w:rPr>
            <w:color w:val="0000EE"/>
            <w:u w:val="single"/>
          </w:rPr>
          <w:t>20:27</w:t>
        </w:r>
      </w:hyperlink>
      <w:r>
        <w:rPr>
          <w:lang w:val="ar_AE" w:bidi="ar_AE"/>
        </w:rPr>
        <w:t xml:space="preserve">، </w:t>
      </w:r>
      <w:hyperlink r:id="rId626">
        <w:r>
          <w:rPr>
            <w:lang w:val="ar_AE" w:bidi="ar_AE"/>
          </w:rPr>
          <w:rPr>
            <w:color w:val="0000EE"/>
            <w:u w:val="single"/>
          </w:rPr>
          <w:t>31</w:t>
        </w:r>
      </w:hyperlink>
      <w:r>
        <w:rPr>
          <w:lang w:val="ar_AE" w:bidi="ar_AE"/>
        </w:rPr>
        <w:t xml:space="preserve">؛ </w:t>
      </w:r>
      <w:hyperlink r:id="rId627">
        <w:r>
          <w:rPr>
            <w:lang w:val="ar_AE" w:bidi="ar_AE"/>
          </w:rPr>
          <w:rPr>
            <w:color w:val="0000EE"/>
            <w:u w:val="single"/>
          </w:rPr>
          <w:t>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٢١</w:t>
      </w:r>
      <w:r>
        <w:rPr>
          <w:lang w:val="ar_AE" w:bidi="ar_AE"/>
        </w:rPr>
      </w:r>
    </w:p>
    <w:p>
      <w:pPr>
        <w:bidi/>
      </w:pPr>
      <w:r>
        <w:rPr>
          <w:lang w:val="ar_AE" w:bidi="ar_AE"/>
        </w:rPr>
      </w:r>
      <w:r>
        <w:rPr>
          <w:lang w:val="ar_AE" w:bidi="ar_AE"/>
        </w:rPr>
        <w:t>فَكَافَأَنِي شَرًّا بَدَلَ خَيْرٍ</w:t>
      </w:r>
      <w:r>
        <w:rPr>
          <w:lang w:val="ar_AE" w:bidi="ar_AE"/>
        </w:rPr>
        <w:t xml:space="preserve">: قارن مع </w:t>
      </w:r>
      <w:hyperlink r:id="rId705">
        <w:r>
          <w:rPr>
            <w:lang w:val="ar_AE" w:bidi="ar_AE"/>
          </w:rPr>
          <w:rPr>
            <w:color w:val="0000EE"/>
            <w:u w:val="single"/>
          </w:rPr>
          <w:t>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26</w:t>
      </w:r>
      <w:r>
        <w:rPr>
          <w:lang w:val="ar_AE" w:bidi="ar_AE"/>
        </w:rPr>
      </w:r>
    </w:p>
    <w:p>
      <w:pPr>
        <w:bidi/>
      </w:pPr>
      <w:r>
        <w:rPr>
          <w:lang w:val="ar_AE" w:bidi="ar_AE"/>
        </w:rPr>
      </w:r>
      <w:r>
        <w:rPr>
          <w:lang w:val="ar_AE" w:bidi="ar_AE"/>
        </w:rPr>
        <w:t>بدأت أبيجايل وأنهت (</w:t>
      </w:r>
      <w:hyperlink r:id="rId706">
        <w:r>
          <w:rPr>
            <w:lang w:val="ar_AE" w:bidi="ar_AE"/>
          </w:rPr>
          <w:rPr>
            <w:color w:val="0000EE"/>
            <w:u w:val="single"/>
          </w:rPr>
          <w:t>25:31</w:t>
        </w:r>
      </w:hyperlink>
      <w:r>
        <w:rPr>
          <w:lang w:val="ar_AE" w:bidi="ar_AE"/>
        </w:rPr>
        <w:t>) مناشدتها بإعلان أن الله قد منعك من القتل والانتقام: كان بإمكان داود قتل نابال (وشاول)، لكنه لم يفعل ذلك.</w:t>
      </w:r>
      <w:r>
        <w:rPr>
          <w:lang w:val="ar_AE" w:bidi="ar_AE"/>
        </w:rPr>
      </w:r>
      <w:r>
        <w:rPr>
          <w:lang w:val="ar_AE" w:bidi="ar_AE"/>
        </w:rPr>
      </w:r>
    </w:p>
    <w:p>
      <w:pPr>
        <w:bidi/>
      </w:pPr>
      <w:r>
        <w:rPr>
          <w:lang w:val="ar_AE" w:bidi="ar_AE"/>
        </w:rPr>
      </w:r>
    </w:p>
    <w:p>
      <w:pPr>
        <w:pStyle w:val="Heading2"/>
        <w:bidi/>
      </w:pPr>
      <w:r>
        <w:rPr>
          <w:lang w:val="ar_AE" w:bidi="ar_AE"/>
        </w:rPr>
        <w:t>1 صموئيل 25: 28</w:t>
      </w:r>
      <w:r>
        <w:rPr>
          <w:lang w:val="ar_AE" w:bidi="ar_AE"/>
        </w:rPr>
      </w:r>
    </w:p>
    <w:p>
      <w:pPr>
        <w:bidi/>
      </w:pPr>
      <w:r>
        <w:rPr>
          <w:lang w:val="ar_AE" w:bidi="ar_AE"/>
        </w:rPr>
      </w:r>
      <w:r>
        <w:rPr>
          <w:lang w:val="ar_AE" w:bidi="ar_AE"/>
        </w:rPr>
        <w:t xml:space="preserve">بَيْتًا أَمِينًا (نسلًا دائمًا): انظر </w:t>
      </w:r>
      <w:hyperlink r:id="rId707">
        <w:r>
          <w:rPr>
            <w:lang w:val="ar_AE" w:bidi="ar_AE"/>
          </w:rPr>
          <w:rPr>
            <w:color w:val="0000EE"/>
            <w:u w:val="single"/>
          </w:rPr>
          <w:t>2 صموئيل 7</w:t>
        </w:r>
      </w:hyperlink>
      <w:r>
        <w:rPr>
          <w:lang w:val="ar_AE" w:bidi="ar_AE"/>
        </w:rPr>
        <w:t>. • يُحَارِبُ حُرُوبَ الرَّبِّ: كان داود معروفًا ومحبوبًا بسبب انتصاراته على أعداء إسرائيل (</w:t>
      </w:r>
      <w:hyperlink r:id="rId579">
        <w:r>
          <w:rPr>
            <w:lang w:val="ar_AE" w:bidi="ar_AE"/>
          </w:rPr>
          <w:rPr>
            <w:color w:val="0000EE"/>
            <w:u w:val="single"/>
          </w:rPr>
          <w:t>1 صموئيل 18:7</w:t>
        </w:r>
      </w:hyperlink>
      <w:r>
        <w:rPr>
          <w:lang w:val="ar_AE" w:bidi="ar_AE"/>
        </w:rPr>
        <w:t xml:space="preserve">، </w:t>
      </w:r>
      <w:hyperlink r:id="rId708">
        <w:r>
          <w:rPr>
            <w:lang w:val="ar_AE" w:bidi="ar_AE"/>
          </w:rPr>
          <w:rPr>
            <w:color w:val="0000EE"/>
            <w:u w:val="single"/>
          </w:rPr>
          <w:t>13</w:t>
        </w:r>
      </w:hyperlink>
      <w:r>
        <w:rPr>
          <w:lang w:val="ar_AE" w:bidi="ar_AE"/>
        </w:rPr>
        <w:t xml:space="preserve">، </w:t>
      </w:r>
      <w:hyperlink r:id="rId568">
        <w:r>
          <w:rPr>
            <w:lang w:val="ar_AE" w:bidi="ar_AE"/>
          </w:rPr>
          <w:rPr>
            <w:color w:val="0000EE"/>
            <w:u w:val="single"/>
          </w:rPr>
          <w:t>16</w:t>
        </w:r>
      </w:hyperlink>
      <w:r>
        <w:rPr>
          <w:lang w:val="ar_AE" w:bidi="ar_AE"/>
        </w:rPr>
        <w:t xml:space="preserve">). • وَلَمْ يُوجَدْ فِيكَ شَرٌّ كُلَّ أَيَّامِكَ: هذا التعليق لا يشير إلى أن داود كان بلا خطية، بل إنه كان بريئًا في سعيه للعرش (كما توضح الآيات </w:t>
      </w:r>
      <w:hyperlink r:id="rId709">
        <w:r>
          <w:rPr>
            <w:lang w:val="ar_AE" w:bidi="ar_AE"/>
          </w:rPr>
          <w:rPr>
            <w:color w:val="0000EE"/>
            <w:u w:val="single"/>
          </w:rPr>
          <w:t>25:29–31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29</w:t>
      </w:r>
      <w:r>
        <w:rPr>
          <w:lang w:val="ar_AE" w:bidi="ar_AE"/>
        </w:rPr>
      </w:r>
    </w:p>
    <w:p>
      <w:pPr>
        <w:bidi/>
      </w:pPr>
      <w:r>
        <w:rPr>
          <w:lang w:val="ar_AE" w:bidi="ar_AE"/>
        </w:rPr>
      </w:r>
      <w:r>
        <w:rPr>
          <w:lang w:val="ar_AE" w:bidi="ar_AE"/>
        </w:rPr>
        <w:t>عبارة "كَمَا مِنْ وَسَطِ كَفَّةِ الْمِقْلاَعِ" تُعدّ استعارة ملائمة لداود، نظرًا لانتصاره على جليات باستخدام المقلاع (</w:t>
      </w:r>
      <w:hyperlink r:id="rId710">
        <w:r>
          <w:rPr>
            <w:lang w:val="ar_AE" w:bidi="ar_AE"/>
          </w:rPr>
          <w:rPr>
            <w:color w:val="0000EE"/>
            <w:u w:val="single"/>
          </w:rPr>
          <w:t>17:32–51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٣٦</w:t>
      </w:r>
      <w:r>
        <w:rPr>
          <w:lang w:val="ar_AE" w:bidi="ar_AE"/>
        </w:rPr>
      </w:r>
    </w:p>
    <w:p>
      <w:pPr>
        <w:bidi/>
      </w:pPr>
      <w:r>
        <w:rPr>
          <w:lang w:val="ar_AE" w:bidi="ar_AE"/>
        </w:rPr>
      </w:r>
      <w:r>
        <w:rPr>
          <w:lang w:val="ar_AE" w:bidi="ar_AE"/>
        </w:rPr>
        <w:t xml:space="preserve">كَوَلِيمَةِ مَلِكٍ: </w:t>
      </w:r>
      <w:r>
        <w:rPr>
          <w:lang w:val="ar_AE" w:bidi="ar_AE"/>
        </w:rPr>
        <w:t xml:space="preserve">شابه نبال شاول في سلوكه وتصرفاته (انظر </w:t>
      </w:r>
      <w:r>
        <w:rPr>
          <w:lang w:val="ar_AE" w:bidi="ar_AE"/>
        </w:rPr>
        <w:t>ملاحظة الدراسة على 25:1–44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٣٧</w:t>
      </w:r>
      <w:r>
        <w:rPr>
          <w:lang w:val="ar_AE" w:bidi="ar_AE"/>
        </w:rPr>
      </w:r>
    </w:p>
    <w:p>
      <w:pPr>
        <w:bidi/>
      </w:pPr>
      <w:r>
        <w:rPr>
          <w:lang w:val="ar_AE" w:bidi="ar_AE"/>
        </w:rPr>
      </w:r>
      <w:r>
        <w:rPr>
          <w:lang w:val="ar_AE" w:bidi="ar_AE"/>
        </w:rPr>
        <w:t>أُصيب نابال بذهول شديد حين سمع ما حدث، لدرجة أنه انهار جسديًا، ويُرجَّح أنه تعرض لسكتة دماغية أو نوبة قلبية.</w:t>
      </w:r>
      <w:r>
        <w:rPr>
          <w:lang w:val="ar_AE" w:bidi="ar_AE"/>
        </w:rPr>
      </w:r>
      <w:r>
        <w:rPr>
          <w:lang w:val="ar_AE" w:bidi="ar_AE"/>
        </w:rPr>
      </w:r>
    </w:p>
    <w:p>
      <w:pPr>
        <w:bidi/>
      </w:pPr>
      <w:r>
        <w:rPr>
          <w:lang w:val="ar_AE" w:bidi="ar_AE"/>
        </w:rPr>
      </w:r>
    </w:p>
    <w:p>
      <w:pPr>
        <w:pStyle w:val="Heading2"/>
        <w:bidi/>
      </w:pPr>
      <w:r>
        <w:rPr>
          <w:lang w:val="ar_AE" w:bidi="ar_AE"/>
        </w:rPr>
        <w:t>1 صموئيل 25: 39</w:t>
      </w:r>
      <w:r>
        <w:rPr>
          <w:lang w:val="ar_AE" w:bidi="ar_AE"/>
        </w:rPr>
      </w:r>
    </w:p>
    <w:p>
      <w:pPr>
        <w:bidi/>
      </w:pPr>
      <w:r>
        <w:rPr>
          <w:lang w:val="ar_AE" w:bidi="ar_AE"/>
        </w:rPr>
      </w:r>
      <w:r>
        <w:rPr>
          <w:lang w:val="ar_AE" w:bidi="ar_AE"/>
        </w:rPr>
        <w:t>كان موت نابال عقابًا من الله على خطيته. ولم يكن من الممكن اتهام داود بالقتل الانتقامي. • لم يُضيع داود أي وقت كي يطلب من أبيجايل أن تصبح زوجته. وقد أظهرت أنها امرأة عاقلة، وكانت أيضًا جميلة (</w:t>
      </w:r>
      <w:hyperlink r:id="rId711">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43</w:t>
      </w:r>
      <w:r>
        <w:rPr>
          <w:lang w:val="ar_AE" w:bidi="ar_AE"/>
        </w:rPr>
      </w:r>
    </w:p>
    <w:p>
      <w:pPr>
        <w:bidi/>
      </w:pPr>
      <w:r>
        <w:rPr>
          <w:lang w:val="ar_AE" w:bidi="ar_AE"/>
        </w:rPr>
      </w:r>
      <w:r>
        <w:rPr>
          <w:lang w:val="ar_AE" w:bidi="ar_AE"/>
        </w:rPr>
        <w:t>أخينوعم كان أيضًا اسم زوجة شاول (</w:t>
      </w:r>
      <w:hyperlink r:id="rId622">
        <w:r>
          <w:rPr>
            <w:lang w:val="ar_AE" w:bidi="ar_AE"/>
          </w:rPr>
          <w:rPr>
            <w:color w:val="0000EE"/>
            <w:u w:val="single"/>
          </w:rPr>
          <w:t>14:50</w:t>
        </w:r>
      </w:hyperlink>
      <w:r>
        <w:rPr>
          <w:lang w:val="ar_AE" w:bidi="ar_AE"/>
        </w:rPr>
        <w:t>). إذا كانت هي نفس المرأة، فإن داود سيكون قد تزوج أرملة شاول بعد موته (</w:t>
      </w:r>
      <w:hyperlink r:id="rId440">
        <w:r>
          <w:rPr>
            <w:lang w:val="ar_AE" w:bidi="ar_AE"/>
          </w:rPr>
          <w:rPr>
            <w:color w:val="0000EE"/>
            <w:u w:val="single"/>
          </w:rPr>
          <w:t>31:1–13</w:t>
        </w:r>
      </w:hyperlink>
      <w:r>
        <w:rPr>
          <w:lang w:val="ar_AE" w:bidi="ar_AE"/>
        </w:rPr>
        <w:t xml:space="preserve">)، مما يضيف تشابهًا آخر بين نابال وشاول. ومع ذلك، انظر </w:t>
      </w:r>
      <w:hyperlink r:id="rId712">
        <w:r>
          <w:rPr>
            <w:lang w:val="ar_AE" w:bidi="ar_AE"/>
          </w:rPr>
          <w:rPr>
            <w:color w:val="0000EE"/>
            <w:u w:val="single"/>
          </w:rPr>
          <w:t>27:3</w:t>
        </w:r>
      </w:hyperlink>
      <w:r>
        <w:rPr>
          <w:lang w:val="ar_AE" w:bidi="ar_AE"/>
        </w:rPr>
        <w:t xml:space="preserve">؛ </w:t>
      </w:r>
      <w:hyperlink r:id="rId713">
        <w:r>
          <w:rPr>
            <w:lang w:val="ar_AE" w:bidi="ar_AE"/>
          </w:rPr>
          <w:rPr>
            <w:color w:val="0000EE"/>
            <w:u w:val="single"/>
          </w:rPr>
          <w:t>30:5</w:t>
        </w:r>
      </w:hyperlink>
      <w:r>
        <w:rPr>
          <w:lang w:val="ar_AE" w:bidi="ar_AE"/>
        </w:rPr>
        <w:t>. • كانت يزرعيل هذه قرية تقع بالقرب من معون وزيف والكرمل في يهوذا (</w:t>
      </w:r>
      <w:hyperlink r:id="rId714">
        <w:r>
          <w:rPr>
            <w:lang w:val="ar_AE" w:bidi="ar_AE"/>
          </w:rPr>
          <w:rPr>
            <w:color w:val="0000EE"/>
            <w:u w:val="single"/>
          </w:rPr>
          <w:t>يشوع 15:55–56</w:t>
        </w:r>
      </w:hyperlink>
      <w:r>
        <w:rPr>
          <w:lang w:val="ar_AE" w:bidi="ar_AE"/>
        </w:rPr>
        <w:t>) وليست هي مدينة يزرعيل الشمالية الأكثر شهرة.</w:t>
      </w:r>
      <w:r>
        <w:rPr>
          <w:lang w:val="ar_AE" w:bidi="ar_AE"/>
        </w:rPr>
      </w:r>
      <w:r>
        <w:rPr>
          <w:lang w:val="ar_AE" w:bidi="ar_AE"/>
        </w:rPr>
      </w:r>
    </w:p>
    <w:p>
      <w:pPr>
        <w:bidi/>
      </w:pPr>
      <w:r>
        <w:rPr>
          <w:lang w:val="ar_AE" w:bidi="ar_AE"/>
        </w:rPr>
      </w:r>
    </w:p>
    <w:p>
      <w:pPr>
        <w:pStyle w:val="Heading2"/>
        <w:bidi/>
      </w:pPr>
      <w:r>
        <w:rPr>
          <w:lang w:val="ar_AE" w:bidi="ar_AE"/>
        </w:rPr>
        <w:t>1 صموئيل 25: 44</w:t>
      </w:r>
      <w:r>
        <w:rPr>
          <w:lang w:val="ar_AE" w:bidi="ar_AE"/>
        </w:rPr>
      </w:r>
    </w:p>
    <w:p>
      <w:pPr>
        <w:bidi/>
      </w:pPr>
      <w:r>
        <w:rPr>
          <w:lang w:val="ar_AE" w:bidi="ar_AE"/>
        </w:rPr>
      </w:r>
      <w:r>
        <w:rPr>
          <w:lang w:val="ar_AE" w:bidi="ar_AE"/>
        </w:rPr>
        <w:t>كان دافع شاول لإعطاء ميكال لشخص آخر على الأرجح سياسيًا، في محاولة لإزالة أي مطالبة قد تكون لداود على العرش عن طريق فسخ زواج داود مع إحدى أفراد العائلة المالكة.</w:t>
      </w:r>
      <w:r>
        <w:rPr>
          <w:lang w:val="ar_AE" w:bidi="ar_AE"/>
        </w:rPr>
      </w:r>
      <w:r>
        <w:rPr>
          <w:lang w:val="ar_AE" w:bidi="ar_AE"/>
        </w:rPr>
      </w:r>
    </w:p>
    <w:p>
      <w:pPr>
        <w:bidi/>
      </w:pPr>
      <w:r>
        <w:rPr>
          <w:lang w:val="ar_AE" w:bidi="ar_AE"/>
        </w:rPr>
      </w:r>
    </w:p>
    <w:p>
      <w:pPr>
        <w:pStyle w:val="Heading2"/>
        <w:bidi/>
      </w:pPr>
      <w:r>
        <w:rPr>
          <w:lang w:val="ar_AE" w:bidi="ar_AE"/>
        </w:rPr>
        <w:t>1 صموئيل 26: 1</w:t>
      </w:r>
      <w:r>
        <w:rPr>
          <w:lang w:val="ar_AE" w:bidi="ar_AE"/>
        </w:rPr>
      </w:r>
    </w:p>
    <w:p>
      <w:pPr>
        <w:bidi/>
      </w:pPr>
      <w:r>
        <w:rPr>
          <w:lang w:val="ar_AE" w:bidi="ar_AE"/>
        </w:rPr>
      </w:r>
      <w:r>
        <w:rPr>
          <w:lang w:val="ar_AE" w:bidi="ar_AE"/>
        </w:rPr>
        <w:t>كان رجال من زيف قد تطوعوا سابقًا للقبض على داود وتسليمه إلى شاول (</w:t>
      </w:r>
      <w:hyperlink r:id="rId715">
        <w:r>
          <w:rPr>
            <w:lang w:val="ar_AE" w:bidi="ar_AE"/>
          </w:rPr>
          <w:rPr>
            <w:color w:val="0000EE"/>
            <w:u w:val="single"/>
          </w:rPr>
          <w:t>23:19–20</w:t>
        </w:r>
      </w:hyperlink>
      <w:r>
        <w:rPr>
          <w:lang w:val="ar_AE" w:bidi="ar_AE"/>
        </w:rPr>
        <w:t>). • "فِي تَلِّ حَخِيلَةَ الَّذِي مُقَابِلَ الْقَفْرِ" هو نفس الموقع الجغرافي الذي ذُكر لشاول من قبل (</w:t>
      </w:r>
      <w:hyperlink r:id="rId716">
        <w:r>
          <w:rPr>
            <w:lang w:val="ar_AE" w:bidi="ar_AE"/>
          </w:rPr>
          <w:rPr>
            <w:color w:val="0000EE"/>
            <w:u w:val="single"/>
          </w:rPr>
          <w:t>23:19</w:t>
        </w:r>
      </w:hyperlink>
      <w:r>
        <w:rPr>
          <w:lang w:val="ar_AE" w:bidi="ar_AE"/>
        </w:rPr>
        <w:t>). لم يتحرك داود بعيدًا، ربما لأن التضاريس الجبلية كانت تحتوي على العديد من المغاير، مما يوفر الكثير من أماكن الاختباء الجيدة.</w:t>
      </w:r>
      <w:r>
        <w:rPr>
          <w:lang w:val="ar_AE" w:bidi="ar_AE"/>
        </w:rPr>
      </w:r>
      <w:r>
        <w:rPr>
          <w:lang w:val="ar_AE" w:bidi="ar_AE"/>
        </w:rPr>
      </w:r>
    </w:p>
    <w:p>
      <w:pPr>
        <w:bidi/>
      </w:pPr>
      <w:r>
        <w:rPr>
          <w:lang w:val="ar_AE" w:bidi="ar_AE"/>
        </w:rPr>
      </w:r>
    </w:p>
    <w:p>
      <w:pPr>
        <w:pStyle w:val="Heading2"/>
        <w:bidi/>
      </w:pPr>
      <w:r>
        <w:rPr>
          <w:lang w:val="ar_AE" w:bidi="ar_AE"/>
        </w:rPr>
        <w:t>1 صموئيل 26: 1–25</w:t>
      </w:r>
      <w:r>
        <w:rPr>
          <w:lang w:val="ar_AE" w:bidi="ar_AE"/>
        </w:rPr>
      </w:r>
    </w:p>
    <w:p>
      <w:pPr>
        <w:bidi/>
      </w:pPr>
      <w:r>
        <w:rPr>
          <w:lang w:val="ar_AE" w:bidi="ar_AE"/>
        </w:rPr>
      </w:r>
      <w:r>
        <w:rPr>
          <w:lang w:val="ar_AE" w:bidi="ar_AE"/>
        </w:rPr>
        <w:t xml:space="preserve">كانت هذه آخر مرة يجتمع فيها شاول وداود. أبلغ الزيفيون شاول للمرة الثانية عن مكان اختباء داود (انظر </w:t>
      </w:r>
      <w:hyperlink r:id="rId715">
        <w:r>
          <w:rPr>
            <w:lang w:val="ar_AE" w:bidi="ar_AE"/>
          </w:rPr>
          <w:rPr>
            <w:color w:val="0000EE"/>
            <w:u w:val="single"/>
          </w:rPr>
          <w:t>23:19–20</w:t>
        </w:r>
      </w:hyperlink>
      <w:r>
        <w:rPr>
          <w:lang w:val="ar_AE" w:bidi="ar_AE"/>
        </w:rPr>
        <w:t xml:space="preserve">)، وعفا داود عن حياة شاول للمرة الثانية كما فعل في المغارة في عين جدي (انظر أصحاح </w:t>
      </w:r>
      <w:hyperlink r:id="rId593">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3</w:t>
      </w:r>
      <w:r>
        <w:rPr>
          <w:lang w:val="ar_AE" w:bidi="ar_AE"/>
        </w:rPr>
      </w:r>
    </w:p>
    <w:p>
      <w:pPr>
        <w:bidi/>
      </w:pPr>
      <w:r>
        <w:rPr>
          <w:lang w:val="ar_AE" w:bidi="ar_AE"/>
        </w:rPr>
      </w:r>
      <w:r>
        <w:rPr>
          <w:lang w:val="ar_AE" w:bidi="ar_AE"/>
        </w:rPr>
        <w:t>عاد شاول لملاحقة داود مرة أخرى، وذلك بالرغم من ندمه السابق (</w:t>
      </w:r>
      <w:hyperlink r:id="rId717">
        <w:r>
          <w:rPr>
            <w:lang w:val="ar_AE" w:bidi="ar_AE"/>
          </w:rPr>
          <w:rPr>
            <w:color w:val="0000EE"/>
            <w:u w:val="single"/>
          </w:rPr>
          <w:t>24:17–21</w:t>
        </w:r>
      </w:hyperlink>
      <w:r>
        <w:rPr>
          <w:lang w:val="ar_AE" w:bidi="ar_AE"/>
        </w:rPr>
        <w:t>). أصبح شاول غير قادر على التصرف بعقلانية أو التحدث بصدق.</w:t>
      </w:r>
      <w:r>
        <w:rPr>
          <w:lang w:val="ar_AE" w:bidi="ar_AE"/>
        </w:rPr>
      </w:r>
      <w:r>
        <w:rPr>
          <w:lang w:val="ar_AE" w:bidi="ar_AE"/>
        </w:rPr>
      </w:r>
    </w:p>
    <w:p>
      <w:pPr>
        <w:bidi/>
      </w:pPr>
      <w:r>
        <w:rPr>
          <w:lang w:val="ar_AE" w:bidi="ar_AE"/>
        </w:rPr>
      </w:r>
    </w:p>
    <w:p>
      <w:pPr>
        <w:pStyle w:val="Heading2"/>
        <w:bidi/>
      </w:pPr>
      <w:r>
        <w:rPr>
          <w:lang w:val="ar_AE" w:bidi="ar_AE"/>
        </w:rPr>
        <w:t>١ صموئيل ٢٦: ٥</w:t>
      </w:r>
      <w:r>
        <w:rPr>
          <w:lang w:val="ar_AE" w:bidi="ar_AE"/>
        </w:rPr>
      </w:r>
    </w:p>
    <w:p>
      <w:pPr>
        <w:bidi/>
      </w:pPr>
      <w:r>
        <w:rPr>
          <w:lang w:val="ar_AE" w:bidi="ar_AE"/>
        </w:rPr>
      </w:r>
      <w:r>
        <w:rPr>
          <w:lang w:val="ar_AE" w:bidi="ar_AE"/>
        </w:rPr>
        <w:t xml:space="preserve">أبنير بن نير: انظر </w:t>
      </w:r>
      <w:r>
        <w:rPr>
          <w:lang w:val="ar_AE" w:bidi="ar_AE"/>
        </w:rPr>
        <w:t>ملاحظة الدراسة على 20:25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6</w:t>
      </w:r>
      <w:r>
        <w:rPr>
          <w:lang w:val="ar_AE" w:bidi="ar_AE"/>
        </w:rPr>
      </w:r>
    </w:p>
    <w:p>
      <w:pPr>
        <w:bidi/>
      </w:pPr>
      <w:r>
        <w:rPr>
          <w:lang w:val="ar_AE" w:bidi="ar_AE"/>
        </w:rPr>
      </w:r>
      <w:r>
        <w:rPr>
          <w:lang w:val="ar_AE" w:bidi="ar_AE"/>
        </w:rPr>
        <w:t>هذه هي الإشارة الوحيدة إلى أخيمالك الحثي. • صرويّة كانت أخت داود (</w:t>
      </w:r>
      <w:hyperlink r:id="rId718">
        <w:r>
          <w:rPr>
            <w:lang w:val="ar_AE" w:bidi="ar_AE"/>
          </w:rPr>
          <w:rPr>
            <w:color w:val="0000EE"/>
            <w:u w:val="single"/>
          </w:rPr>
          <w:t>1 أخبار 2:16</w:t>
        </w:r>
      </w:hyperlink>
      <w:r>
        <w:rPr>
          <w:lang w:val="ar_AE" w:bidi="ar_AE"/>
        </w:rPr>
        <w:t xml:space="preserve">)، لذا كان أبيشاي ابن أخت داود. وأبناء صرويّة (أبيشاي ويوآب وعسائيل) كانوا من أتباع داود الأكثر ولاءً (مثلًا، </w:t>
      </w:r>
      <w:hyperlink r:id="rId719">
        <w:r>
          <w:rPr>
            <w:lang w:val="ar_AE" w:bidi="ar_AE"/>
          </w:rPr>
          <w:rPr>
            <w:color w:val="0000EE"/>
            <w:u w:val="single"/>
          </w:rPr>
          <w:t>2 صموئيل 2:18</w:t>
        </w:r>
      </w:hyperlink>
      <w:r>
        <w:rPr>
          <w:lang w:val="ar_AE" w:bidi="ar_AE"/>
        </w:rPr>
        <w:t xml:space="preserve">)، لكنهم أحيانًا ما تسببوا في صعوبات لداود (انظر </w:t>
      </w:r>
      <w:hyperlink r:id="rId720">
        <w:r>
          <w:rPr>
            <w:lang w:val="ar_AE" w:bidi="ar_AE"/>
          </w:rPr>
          <w:rPr>
            <w:color w:val="0000EE"/>
            <w:u w:val="single"/>
          </w:rPr>
          <w:t>2 صموئيل 3:39</w:t>
        </w:r>
      </w:hyperlink>
      <w:r>
        <w:rPr>
          <w:lang w:val="ar_AE" w:bidi="ar_AE"/>
        </w:rPr>
        <w:t xml:space="preserve">؛ </w:t>
      </w:r>
      <w:hyperlink r:id="rId721">
        <w:r>
          <w:rPr>
            <w:lang w:val="ar_AE" w:bidi="ar_AE"/>
          </w:rPr>
          <w:rPr>
            <w:color w:val="0000EE"/>
            <w:u w:val="single"/>
          </w:rPr>
          <w:t>16:10</w:t>
        </w:r>
      </w:hyperlink>
      <w:r>
        <w:rPr>
          <w:lang w:val="ar_AE" w:bidi="ar_AE"/>
        </w:rPr>
        <w:t xml:space="preserve">؛ </w:t>
      </w:r>
      <w:hyperlink r:id="rId722">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٨</w:t>
      </w:r>
      <w:r>
        <w:rPr>
          <w:lang w:val="ar_AE" w:bidi="ar_AE"/>
        </w:rPr>
      </w:r>
    </w:p>
    <w:p>
      <w:pPr>
        <w:bidi/>
      </w:pPr>
      <w:r>
        <w:rPr>
          <w:lang w:val="ar_AE" w:bidi="ar_AE"/>
        </w:rPr>
      </w:r>
      <w:r>
        <w:rPr>
          <w:lang w:val="ar_AE" w:bidi="ar_AE"/>
        </w:rPr>
        <w:t>قَدْ حَبَسَ ٱللهُ ٱلْيَوْمَ عَدُوَّكَ فِي يَدِكَ</w:t>
      </w:r>
      <w:r>
        <w:rPr>
          <w:lang w:val="ar_AE" w:bidi="ar_AE"/>
        </w:rPr>
        <w:t xml:space="preserve">: قارن مع </w:t>
      </w:r>
      <w:hyperlink r:id="rId723">
        <w:r>
          <w:rPr>
            <w:lang w:val="ar_AE" w:bidi="ar_AE"/>
          </w:rPr>
          <w:rPr>
            <w:color w:val="0000EE"/>
            <w:u w:val="single"/>
          </w:rPr>
          <w:t>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٩</w:t>
      </w:r>
      <w:r>
        <w:rPr>
          <w:lang w:val="ar_AE" w:bidi="ar_AE"/>
        </w:rPr>
      </w:r>
    </w:p>
    <w:p>
      <w:pPr>
        <w:bidi/>
      </w:pPr>
      <w:r>
        <w:rPr>
          <w:lang w:val="ar_AE" w:bidi="ar_AE"/>
        </w:rPr>
      </w:r>
      <w:r>
        <w:rPr>
          <w:lang w:val="ar_AE" w:bidi="ar_AE"/>
        </w:rPr>
        <w:t xml:space="preserve">مسيح الرب: يرجى الاطلاع على </w:t>
      </w:r>
      <w:r>
        <w:rPr>
          <w:lang w:val="ar_AE" w:bidi="ar_AE"/>
        </w:rPr>
        <w:t>ملاحظة الدراسة على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10</w:t>
      </w:r>
      <w:r>
        <w:rPr>
          <w:lang w:val="ar_AE" w:bidi="ar_AE"/>
        </w:rPr>
      </w:r>
    </w:p>
    <w:p>
      <w:pPr>
        <w:bidi/>
      </w:pPr>
      <w:r>
        <w:rPr>
          <w:lang w:val="ar_AE" w:bidi="ar_AE"/>
        </w:rPr>
      </w:r>
      <w:r>
        <w:rPr>
          <w:lang w:val="ar_AE" w:bidi="ar_AE"/>
        </w:rPr>
        <w:t xml:space="preserve">كان داود واثقًا من أن الله سيقضي بينه وبين شاول كما فعل بينه وبين نابال (انظر </w:t>
      </w:r>
      <w:hyperlink r:id="rId724">
        <w:r>
          <w:rPr>
            <w:lang w:val="ar_AE" w:bidi="ar_AE"/>
          </w:rPr>
          <w:rPr>
            <w:color w:val="0000EE"/>
            <w:u w:val="single"/>
          </w:rPr>
          <w:t>25:38</w:t>
        </w:r>
      </w:hyperlink>
      <w:r>
        <w:rPr>
          <w:lang w:val="ar_AE" w:bidi="ar_AE"/>
        </w:rPr>
        <w:t>). وقد مات شاول . . . في الحرب ضد الفلسطينيين (</w:t>
      </w:r>
      <w:hyperlink r:id="rId725">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١٤</w:t>
      </w:r>
      <w:r>
        <w:rPr>
          <w:lang w:val="ar_AE" w:bidi="ar_AE"/>
        </w:rPr>
      </w:r>
    </w:p>
    <w:p>
      <w:pPr>
        <w:bidi/>
      </w:pPr>
      <w:r>
        <w:rPr>
          <w:lang w:val="ar_AE" w:bidi="ar_AE"/>
        </w:rPr>
      </w:r>
      <w:r>
        <w:rPr>
          <w:lang w:val="ar_AE" w:bidi="ar_AE"/>
        </w:rPr>
        <w:t xml:space="preserve">أبنير: انظر </w:t>
      </w:r>
      <w:r>
        <w:rPr>
          <w:lang w:val="ar_AE" w:bidi="ar_AE"/>
        </w:rPr>
        <w:t>الملاحظة الدراسية على 20:25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١٦</w:t>
      </w:r>
      <w:r>
        <w:rPr>
          <w:lang w:val="ar_AE" w:bidi="ar_AE"/>
        </w:rPr>
      </w:r>
    </w:p>
    <w:p>
      <w:pPr>
        <w:bidi/>
      </w:pPr>
      <w:r>
        <w:rPr>
          <w:lang w:val="ar_AE" w:bidi="ar_AE"/>
        </w:rPr>
      </w:r>
      <w:r>
        <w:rPr>
          <w:lang w:val="ar_AE" w:bidi="ar_AE"/>
        </w:rPr>
        <w:t xml:space="preserve">إِنَّكُمْ أَبْنَاءُ ٱلْمَوْتِ </w:t>
      </w:r>
      <w:r>
        <w:rPr>
          <w:lang w:val="ar_AE" w:bidi="ar_AE"/>
        </w:rPr>
        <w:t>(أي: أنتم مستحقّون الموت): كانت عقوبة التهاون في أداء المسؤوليات هي الموت.</w:t>
      </w:r>
      <w:r>
        <w:rPr>
          <w:lang w:val="ar_AE" w:bidi="ar_AE"/>
        </w:rPr>
      </w:r>
      <w:r>
        <w:rPr>
          <w:lang w:val="ar_AE" w:bidi="ar_AE"/>
        </w:rPr>
      </w:r>
    </w:p>
    <w:p>
      <w:pPr>
        <w:bidi/>
      </w:pPr>
      <w:r>
        <w:rPr>
          <w:lang w:val="ar_AE" w:bidi="ar_AE"/>
        </w:rPr>
      </w:r>
    </w:p>
    <w:p>
      <w:pPr>
        <w:pStyle w:val="Heading2"/>
        <w:bidi/>
      </w:pPr>
      <w:r>
        <w:rPr>
          <w:lang w:val="ar_AE" w:bidi="ar_AE"/>
        </w:rPr>
        <w:t>١ صموئيل ٢٦: ١٧</w:t>
      </w:r>
      <w:r>
        <w:rPr>
          <w:lang w:val="ar_AE" w:bidi="ar_AE"/>
        </w:rPr>
      </w:r>
    </w:p>
    <w:p>
      <w:pPr>
        <w:bidi/>
      </w:pPr>
      <w:r>
        <w:rPr>
          <w:lang w:val="ar_AE" w:bidi="ar_AE"/>
        </w:rPr>
      </w:r>
      <w:r>
        <w:rPr>
          <w:lang w:val="ar_AE" w:bidi="ar_AE"/>
        </w:rPr>
        <w:t>أَهَذَا هُوَ صَوْتُكَ يَا ٱبْنِي دَاوُدُ؟</w:t>
      </w:r>
      <w:r>
        <w:rPr>
          <w:lang w:val="ar_AE" w:bidi="ar_AE"/>
        </w:rPr>
        <w:t xml:space="preserve"> انظر </w:t>
      </w:r>
      <w:hyperlink r:id="rId726">
        <w:r>
          <w:rPr>
            <w:lang w:val="ar_AE" w:bidi="ar_AE"/>
          </w:rPr>
          <w:rPr>
            <w:color w:val="0000EE"/>
            <w:u w:val="single"/>
          </w:rPr>
          <w:t>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19</w:t>
      </w:r>
      <w:r>
        <w:rPr>
          <w:lang w:val="ar_AE" w:bidi="ar_AE"/>
        </w:rPr>
      </w:r>
    </w:p>
    <w:p>
      <w:pPr>
        <w:bidi/>
      </w:pPr>
      <w:r>
        <w:rPr>
          <w:lang w:val="ar_AE" w:bidi="ar_AE"/>
        </w:rPr>
      </w:r>
      <w:r>
        <w:rPr>
          <w:lang w:val="ar_AE" w:bidi="ar_AE"/>
        </w:rPr>
        <w:t>فَإِنْ كَانَ الرَّبُّ قَدْ أَهَاجَكَ ضِدِّي: كان داود في حيرة من سلوك شاول وكان قلقًا من احتمال ارتكابه خطية غير مقصودة. • وَإِنْ كَانَ بَنُو النَّاسِ (أي مؤامرة بشرية): ربما تشير إلى دواغ (</w:t>
      </w:r>
      <w:hyperlink r:id="rId727">
        <w:r>
          <w:rPr>
            <w:lang w:val="ar_AE" w:bidi="ar_AE"/>
          </w:rPr>
          <w:rPr>
            <w:color w:val="0000EE"/>
            <w:u w:val="single"/>
          </w:rPr>
          <w:t>22:9–10</w:t>
        </w:r>
      </w:hyperlink>
      <w:r>
        <w:rPr>
          <w:lang w:val="ar_AE" w:bidi="ar_AE"/>
        </w:rPr>
        <w:t xml:space="preserve">). • اذْهَبِ اعْبُدْ آلِهَةً أُخْرَى: يتوازى هذا الشعور مع </w:t>
      </w:r>
      <w:hyperlink r:id="rId728">
        <w:r>
          <w:rPr>
            <w:lang w:val="ar_AE" w:bidi="ar_AE"/>
          </w:rPr>
          <w:rPr>
            <w:color w:val="0000EE"/>
            <w:u w:val="single"/>
          </w:rPr>
          <w:t>مزمور 137:4</w:t>
        </w:r>
      </w:hyperlink>
      <w:r>
        <w:rPr>
          <w:lang w:val="ar_AE" w:bidi="ar_AE"/>
        </w:rPr>
        <w:t>. ولم يتمكن أي مسبي بعيدًا عن الأرض المُقَدَّسة من عبادة الرب بواسطة المشاركة في تقديم الذبيحة في المقدِس الأساسي.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٢٦: ٢٠</w:t>
      </w:r>
      <w:r>
        <w:rPr>
          <w:lang w:val="ar_AE" w:bidi="ar_AE"/>
        </w:rPr>
      </w:r>
    </w:p>
    <w:p>
      <w:pPr>
        <w:bidi/>
      </w:pPr>
      <w:r>
        <w:rPr>
          <w:lang w:val="ar_AE" w:bidi="ar_AE"/>
        </w:rPr>
      </w:r>
      <w:r>
        <w:rPr>
          <w:lang w:val="ar_AE" w:bidi="ar_AE"/>
        </w:rPr>
        <w:t>بُرْغُوثٍ وَاحِدٍ</w:t>
      </w:r>
      <w:r>
        <w:rPr>
          <w:lang w:val="ar_AE" w:bidi="ar_AE"/>
        </w:rPr>
        <w:t xml:space="preserve">: قارن مع </w:t>
      </w:r>
      <w:hyperlink r:id="rId729">
        <w:r>
          <w:rPr>
            <w:lang w:val="ar_AE" w:bidi="ar_AE"/>
          </w:rPr>
          <w:rPr>
            <w:color w:val="0000EE"/>
            <w:u w:val="single"/>
          </w:rPr>
          <w:t>24:14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21</w:t>
      </w:r>
      <w:r>
        <w:rPr>
          <w:lang w:val="ar_AE" w:bidi="ar_AE"/>
        </w:rPr>
      </w:r>
    </w:p>
    <w:p>
      <w:pPr>
        <w:bidi/>
      </w:pPr>
      <w:r>
        <w:rPr>
          <w:lang w:val="ar_AE" w:bidi="ar_AE"/>
        </w:rPr>
      </w:r>
      <w:r>
        <w:rPr>
          <w:lang w:val="ar_AE" w:bidi="ar_AE"/>
        </w:rPr>
        <w:t>قَدْ أَخْطَأْتُ: لقد أدرك شاول خطأ طرقه مرةً من قبل (</w:t>
      </w:r>
      <w:hyperlink r:id="rId730">
        <w:r>
          <w:rPr>
            <w:lang w:val="ar_AE" w:bidi="ar_AE"/>
          </w:rPr>
          <w:rPr>
            <w:color w:val="0000EE"/>
            <w:u w:val="single"/>
          </w:rPr>
          <w:t>24:16–19</w:t>
        </w:r>
      </w:hyperlink>
      <w:r>
        <w:rPr>
          <w:lang w:val="ar_AE" w:bidi="ar_AE"/>
        </w:rPr>
        <w:t xml:space="preserve">). ولم يكن لدى داود سبب وجيه للثقة به هذه المرة (انظر </w:t>
      </w:r>
      <w:hyperlink r:id="rId397">
        <w:r>
          <w:rPr>
            <w:lang w:val="ar_AE" w:bidi="ar_AE"/>
          </w:rPr>
          <w:rPr>
            <w:color w:val="0000EE"/>
            <w:u w:val="single"/>
          </w:rPr>
          <w:t>27:1</w:t>
        </w:r>
      </w:hyperlink>
      <w:r>
        <w:rPr>
          <w:lang w:val="ar_AE" w:bidi="ar_AE"/>
        </w:rPr>
        <w:t>). • هُوَذَا قَدْ حَمِقْتُ: هذا المصطلح العبري (ساكال</w:t>
      </w:r>
      <w:r>
        <w:rPr>
          <w:i/>
          <w:lang w:val="ar_AE" w:bidi="ar_AE"/>
        </w:rPr>
        <w:t>،</w:t>
      </w:r>
      <w:r>
        <w:rPr>
          <w:lang w:val="ar_AE" w:bidi="ar_AE"/>
        </w:rPr>
        <w:t xml:space="preserve"> "يلعب دور الأحمق"، انظر أيضًا </w:t>
      </w:r>
      <w:hyperlink r:id="rId731">
        <w:r>
          <w:rPr>
            <w:lang w:val="ar_AE" w:bidi="ar_AE"/>
          </w:rPr>
          <w:rPr>
            <w:color w:val="0000EE"/>
            <w:u w:val="single"/>
          </w:rPr>
          <w:t>13:13</w:t>
        </w:r>
      </w:hyperlink>
      <w:r>
        <w:rPr>
          <w:lang w:val="ar_AE" w:bidi="ar_AE"/>
        </w:rPr>
        <w:t xml:space="preserve">) يختلف عن الكلمة التي تعني "أحمق" (نابال) المستخدمة في أصحاح </w:t>
      </w:r>
      <w:hyperlink r:id="rId732">
        <w:r>
          <w:rPr>
            <w:lang w:val="ar_AE" w:bidi="ar_AE"/>
          </w:rPr>
          <w:rPr>
            <w:color w:val="0000EE"/>
            <w:u w:val="single"/>
          </w:rPr>
          <w:t>25</w:t>
        </w:r>
      </w:hyperlink>
      <w:r>
        <w:rPr>
          <w:lang w:val="ar_AE" w:bidi="ar_AE"/>
        </w:rPr>
        <w:t>. ومع ذلك، فإن الكلمتين لهما معانٍ متوازية. شاول ونابال هما شخصيتان متوازيتان.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٢٦: ٢٣</w:t>
      </w:r>
      <w:r>
        <w:rPr>
          <w:lang w:val="ar_AE" w:bidi="ar_AE"/>
        </w:rPr>
      </w:r>
    </w:p>
    <w:p>
      <w:pPr>
        <w:bidi/>
      </w:pPr>
      <w:r>
        <w:rPr>
          <w:lang w:val="ar_AE" w:bidi="ar_AE"/>
        </w:rPr>
      </w:r>
      <w:r>
        <w:rPr>
          <w:lang w:val="ar_AE" w:bidi="ar_AE"/>
        </w:rPr>
        <w:t>امتنع داود عن إيذاء شاول (</w:t>
      </w:r>
      <w:hyperlink r:id="rId67">
        <w:r>
          <w:rPr>
            <w:lang w:val="ar_AE" w:bidi="ar_AE"/>
          </w:rPr>
          <w:rPr>
            <w:color w:val="0000EE"/>
            <w:u w:val="single"/>
          </w:rPr>
          <w:t>24:6</w:t>
        </w:r>
      </w:hyperlink>
      <w:r>
        <w:rPr>
          <w:lang w:val="ar_AE" w:bidi="ar_AE"/>
        </w:rPr>
        <w:t xml:space="preserve">؛ </w:t>
      </w:r>
      <w:hyperlink r:id="rId686">
        <w:r>
          <w:rPr>
            <w:lang w:val="ar_AE" w:bidi="ar_AE"/>
          </w:rPr>
          <w:rPr>
            <w:color w:val="0000EE"/>
            <w:u w:val="single"/>
          </w:rPr>
          <w:t>26:9</w:t>
        </w:r>
      </w:hyperlink>
      <w:r>
        <w:rPr>
          <w:lang w:val="ar_AE" w:bidi="ar_AE"/>
        </w:rPr>
        <w:t xml:space="preserve">)، لأنه اعتبره مسيح الرب (انظر </w:t>
      </w:r>
      <w:r>
        <w:rPr>
          <w:lang w:val="ar_AE" w:bidi="ar_AE"/>
        </w:rPr>
        <w:t>الملاحظة الدراسية على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24</w:t>
      </w:r>
      <w:r>
        <w:rPr>
          <w:lang w:val="ar_AE" w:bidi="ar_AE"/>
        </w:rPr>
      </w:r>
    </w:p>
    <w:p>
      <w:pPr>
        <w:bidi/>
      </w:pPr>
      <w:r>
        <w:rPr>
          <w:lang w:val="ar_AE" w:bidi="ar_AE"/>
        </w:rPr>
      </w:r>
      <w:r>
        <w:rPr>
          <w:lang w:val="ar_AE" w:bidi="ar_AE"/>
        </w:rPr>
        <w:t>كَمَا كَانَتْ نَفْسُكَ عَظِيمَةً الْيَوْمَ فِي عَيْنَيَّ، كَذلِكَ لِتَعْظُمْ نَفْسِي فِي عَيْنَيِ الرَّبِّ: لم يستطع داود أن يعتمد على شاول ليرد بالمثل. وهكذا كان مصيره بين يدي الله.</w:t>
      </w:r>
      <w:r>
        <w:rPr>
          <w:lang w:val="ar_AE" w:bidi="ar_AE"/>
        </w:rPr>
      </w:r>
      <w:r>
        <w:rPr>
          <w:lang w:val="ar_AE" w:bidi="ar_AE"/>
        </w:rPr>
      </w:r>
    </w:p>
    <w:p>
      <w:pPr>
        <w:bidi/>
      </w:pPr>
      <w:r>
        <w:rPr>
          <w:lang w:val="ar_AE" w:bidi="ar_AE"/>
        </w:rPr>
      </w:r>
    </w:p>
    <w:p>
      <w:pPr>
        <w:pStyle w:val="Heading2"/>
        <w:bidi/>
      </w:pPr>
      <w:r>
        <w:rPr>
          <w:lang w:val="ar_AE" w:bidi="ar_AE"/>
        </w:rPr>
        <w:t>١ صموئيل ٢٦: ٢٥</w:t>
      </w:r>
      <w:r>
        <w:rPr>
          <w:lang w:val="ar_AE" w:bidi="ar_AE"/>
        </w:rPr>
      </w:r>
    </w:p>
    <w:p>
      <w:pPr>
        <w:bidi/>
      </w:pPr>
      <w:r>
        <w:rPr>
          <w:lang w:val="ar_AE" w:bidi="ar_AE"/>
        </w:rPr>
      </w:r>
      <w:r>
        <w:rPr>
          <w:lang w:val="ar_AE" w:bidi="ar_AE"/>
        </w:rPr>
        <w:t>عاد شاول إلى بيته بعد تلك الحادثة، ويُرجَّح أن ذلك اللقاء كان آخر تواصل شخصي مباشر بينه وبين داود.</w:t>
      </w:r>
      <w:r>
        <w:rPr>
          <w:lang w:val="ar_AE" w:bidi="ar_AE"/>
        </w:rPr>
      </w:r>
      <w:r>
        <w:rPr>
          <w:lang w:val="ar_AE" w:bidi="ar_AE"/>
        </w:rPr>
      </w:r>
    </w:p>
    <w:p>
      <w:pPr>
        <w:bidi/>
      </w:pPr>
      <w:r>
        <w:rPr>
          <w:lang w:val="ar_AE" w:bidi="ar_AE"/>
        </w:rPr>
      </w:r>
    </w:p>
    <w:p>
      <w:pPr>
        <w:pStyle w:val="Heading2"/>
        <w:bidi/>
      </w:pPr>
      <w:r>
        <w:rPr>
          <w:lang w:val="ar_AE" w:bidi="ar_AE"/>
        </w:rPr>
        <w:t>1 صموئيل 27: 1–12</w:t>
      </w:r>
      <w:r>
        <w:rPr>
          <w:lang w:val="ar_AE" w:bidi="ar_AE"/>
        </w:rPr>
      </w:r>
    </w:p>
    <w:p>
      <w:pPr>
        <w:bidi/>
      </w:pPr>
      <w:r>
        <w:rPr>
          <w:lang w:val="ar_AE" w:bidi="ar_AE"/>
        </w:rPr>
      </w:r>
      <w:r>
        <w:rPr>
          <w:lang w:val="ar_AE" w:bidi="ar_AE"/>
        </w:rPr>
        <w:t>هرب داود إلى أرض الفلسطينيين ليبتعد نهائيًا عن شاول. وبدلًا من قتل شاول، اختار داود حياة الهارب الخطرة.</w:t>
      </w:r>
      <w:r>
        <w:rPr>
          <w:lang w:val="ar_AE" w:bidi="ar_AE"/>
        </w:rPr>
      </w:r>
      <w:r>
        <w:rPr>
          <w:lang w:val="ar_AE" w:bidi="ar_AE"/>
        </w:rPr>
      </w:r>
    </w:p>
    <w:p>
      <w:pPr>
        <w:bidi/>
      </w:pPr>
      <w:r>
        <w:rPr>
          <w:lang w:val="ar_AE" w:bidi="ar_AE"/>
        </w:rPr>
      </w:r>
    </w:p>
    <w:p>
      <w:pPr>
        <w:pStyle w:val="Heading2"/>
        <w:bidi/>
      </w:pPr>
      <w:r>
        <w:rPr>
          <w:lang w:val="ar_AE" w:bidi="ar_AE"/>
        </w:rPr>
        <w:t>1 صموئيل 27: 2</w:t>
      </w:r>
      <w:r>
        <w:rPr>
          <w:lang w:val="ar_AE" w:bidi="ar_AE"/>
        </w:rPr>
      </w:r>
    </w:p>
    <w:p>
      <w:pPr>
        <w:bidi/>
      </w:pPr>
      <w:r>
        <w:rPr>
          <w:lang w:val="ar_AE" w:bidi="ar_AE"/>
        </w:rPr>
      </w:r>
      <w:r>
        <w:rPr>
          <w:lang w:val="ar_AE" w:bidi="ar_AE"/>
        </w:rPr>
        <w:t xml:space="preserve">كانت هذه هي الإقامة الثانية لداود عند أخيش، ملك الفلسطينيين (انظر </w:t>
      </w:r>
      <w:hyperlink r:id="rId733">
        <w:r>
          <w:rPr>
            <w:lang w:val="ar_AE" w:bidi="ar_AE"/>
          </w:rPr>
          <w:rPr>
            <w:color w:val="0000EE"/>
            <w:u w:val="single"/>
          </w:rPr>
          <w:t>21:10–15</w:t>
        </w:r>
      </w:hyperlink>
      <w:r>
        <w:rPr>
          <w:lang w:val="ar_AE" w:bidi="ar_AE"/>
        </w:rPr>
        <w:t xml:space="preserve">). في كلتا المناسبتين، كذب داود عليه (انظر </w:t>
      </w:r>
      <w:hyperlink r:id="rId734">
        <w:r>
          <w:rPr>
            <w:lang w:val="ar_AE" w:bidi="ar_AE"/>
          </w:rPr>
          <w:rPr>
            <w:color w:val="0000EE"/>
            <w:u w:val="single"/>
          </w:rPr>
          <w:t>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6</w:t>
      </w:r>
      <w:r>
        <w:rPr>
          <w:lang w:val="ar_AE" w:bidi="ar_AE"/>
        </w:rPr>
      </w:r>
    </w:p>
    <w:p>
      <w:pPr>
        <w:bidi/>
      </w:pPr>
      <w:r>
        <w:rPr>
          <w:lang w:val="ar_AE" w:bidi="ar_AE"/>
        </w:rPr>
      </w:r>
      <w:r>
        <w:rPr>
          <w:lang w:val="ar_AE" w:bidi="ar_AE"/>
        </w:rPr>
        <w:t>كانت صقلغ تقع على بعد حوالي اثنين وعشرين ميلاً جنوب غرب جت. • صَارَتْ … لِمُلُوكِ يَهُوذَا إِلَى هذَا الْيَوْمِ: كُتبت هذه الملاحظة بين موت سليمان (931 قبل الميلاد) وبداية السبي البابلي (586 قبل الميلاد).</w:t>
      </w:r>
      <w:r>
        <w:rPr>
          <w:lang w:val="ar_AE" w:bidi="ar_AE"/>
        </w:rPr>
      </w:r>
      <w:r>
        <w:rPr>
          <w:lang w:val="ar_AE" w:bidi="ar_AE"/>
        </w:rPr>
      </w:r>
    </w:p>
    <w:p>
      <w:pPr>
        <w:bidi/>
      </w:pPr>
      <w:r>
        <w:rPr>
          <w:lang w:val="ar_AE" w:bidi="ar_AE"/>
        </w:rPr>
      </w:r>
    </w:p>
    <w:p>
      <w:pPr>
        <w:pStyle w:val="Heading2"/>
        <w:bidi/>
      </w:pPr>
      <w:r>
        <w:rPr>
          <w:lang w:val="ar_AE" w:bidi="ar_AE"/>
        </w:rPr>
        <w:t>1 صموئيل 27: 8</w:t>
      </w:r>
      <w:r>
        <w:rPr>
          <w:lang w:val="ar_AE" w:bidi="ar_AE"/>
        </w:rPr>
      </w:r>
    </w:p>
    <w:p>
      <w:pPr>
        <w:bidi/>
      </w:pPr>
      <w:r>
        <w:rPr>
          <w:lang w:val="ar_AE" w:bidi="ar_AE"/>
        </w:rPr>
      </w:r>
      <w:r>
        <w:rPr>
          <w:lang w:val="ar_AE" w:bidi="ar_AE"/>
        </w:rPr>
        <w:t xml:space="preserve">الْجَشُورِيِّينَ … وَالْجَرِزِّيِّينَ … وَالْعَمَالِقَةَ: كانت هذه المجموعات، التي عاشت على أطراف الصحراء الجنوبية، مصدر إزعاج لكل من الفلسطينيين والإسرائيليين. (لمزيد من المعلومات عن عماليق، انظر </w:t>
      </w:r>
      <w:hyperlink r:id="rId735">
        <w:r>
          <w:rPr>
            <w:lang w:val="ar_AE" w:bidi="ar_AE"/>
          </w:rPr>
          <w:rPr>
            <w:color w:val="0000EE"/>
            <w:u w:val="single"/>
          </w:rPr>
          <w:t>14:48</w:t>
        </w:r>
      </w:hyperlink>
      <w:r>
        <w:rPr>
          <w:lang w:val="ar_AE" w:bidi="ar_AE"/>
        </w:rPr>
        <w:t xml:space="preserve">؛ أصحاح </w:t>
      </w:r>
      <w:hyperlink r:id="rId403">
        <w:r>
          <w:rPr>
            <w:lang w:val="ar_AE" w:bidi="ar_AE"/>
          </w:rPr>
          <w:rPr>
            <w:color w:val="0000EE"/>
            <w:u w:val="single"/>
          </w:rPr>
          <w:t>15</w:t>
        </w:r>
      </w:hyperlink>
      <w:r>
        <w:rPr>
          <w:lang w:val="ar_AE" w:bidi="ar_AE"/>
        </w:rPr>
        <w:t xml:space="preserve">؛ وعن الجشوريين، انظر </w:t>
      </w:r>
      <w:hyperlink r:id="rId736">
        <w:r>
          <w:rPr>
            <w:lang w:val="ar_AE" w:bidi="ar_AE"/>
          </w:rPr>
          <w:rPr>
            <w:color w:val="0000EE"/>
            <w:u w:val="single"/>
          </w:rPr>
          <w:t>يشوع 13:2</w:t>
        </w:r>
      </w:hyperlink>
      <w:r>
        <w:rPr>
          <w:lang w:val="ar_AE" w:bidi="ar_AE"/>
        </w:rPr>
        <w:t xml:space="preserve">، </w:t>
      </w:r>
      <w:hyperlink r:id="rId737">
        <w:r>
          <w:rPr>
            <w:lang w:val="ar_AE" w:bidi="ar_AE"/>
          </w:rPr>
          <w:rPr>
            <w:color w:val="0000EE"/>
            <w:u w:val="single"/>
          </w:rPr>
          <w:t>13</w:t>
        </w:r>
      </w:hyperlink>
      <w:r>
        <w:rPr>
          <w:lang w:val="ar_AE" w:bidi="ar_AE"/>
        </w:rPr>
        <w:t xml:space="preserve">؛ </w:t>
      </w:r>
      <w:hyperlink r:id="rId738">
        <w:r>
          <w:rPr>
            <w:lang w:val="ar_AE" w:bidi="ar_AE"/>
          </w:rPr>
          <w:rPr>
            <w:color w:val="0000EE"/>
            <w:u w:val="single"/>
          </w:rPr>
          <w:t>2 صموئيل 3:3</w:t>
        </w:r>
      </w:hyperlink>
      <w:r>
        <w:rPr>
          <w:lang w:val="ar_AE" w:bidi="ar_AE"/>
        </w:rPr>
        <w:t>.) • كانت شور تقع في مكان ما شرق مصر (</w:t>
      </w:r>
      <w:hyperlink r:id="rId739">
        <w:r>
          <w:rPr>
            <w:lang w:val="ar_AE" w:bidi="ar_AE"/>
          </w:rPr>
          <w:rPr>
            <w:color w:val="0000EE"/>
            <w:u w:val="single"/>
          </w:rPr>
          <w:t>1 صموئيل 15:7</w:t>
        </w:r>
      </w:hyperlink>
      <w:r>
        <w:rPr>
          <w:lang w:val="ar_AE" w:bidi="ar_AE"/>
        </w:rPr>
        <w:t xml:space="preserve">؛ </w:t>
      </w:r>
      <w:hyperlink r:id="rId740">
        <w:r>
          <w:rPr>
            <w:lang w:val="ar_AE" w:bidi="ar_AE"/>
          </w:rPr>
          <w:rPr>
            <w:color w:val="0000EE"/>
            <w:u w:val="single"/>
          </w:rPr>
          <w:t>تكوين 16:7</w:t>
        </w:r>
      </w:hyperlink>
      <w:r>
        <w:rPr>
          <w:lang w:val="ar_AE" w:bidi="ar_AE"/>
        </w:rPr>
        <w:t xml:space="preserve">؛ </w:t>
      </w:r>
      <w:hyperlink r:id="rId741">
        <w:r>
          <w:rPr>
            <w:lang w:val="ar_AE" w:bidi="ar_AE"/>
          </w:rPr>
          <w:rPr>
            <w:color w:val="0000EE"/>
            <w:u w:val="single"/>
          </w:rPr>
          <w:t>20:1</w:t>
        </w:r>
      </w:hyperlink>
      <w:r>
        <w:rPr>
          <w:lang w:val="ar_AE" w:bidi="ar_AE"/>
        </w:rPr>
        <w:t xml:space="preserve">؛ </w:t>
      </w:r>
      <w:hyperlink r:id="rId742">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9</w:t>
      </w:r>
      <w:r>
        <w:rPr>
          <w:lang w:val="ar_AE" w:bidi="ar_AE"/>
        </w:rPr>
      </w:r>
    </w:p>
    <w:p>
      <w:pPr>
        <w:bidi/>
      </w:pPr>
      <w:r>
        <w:rPr>
          <w:lang w:val="ar_AE" w:bidi="ar_AE"/>
        </w:rPr>
      </w:r>
      <w:r>
        <w:rPr>
          <w:lang w:val="ar_AE" w:bidi="ar_AE"/>
        </w:rPr>
        <w:t xml:space="preserve">وَلَمْ يَسْتَبْقِ رَجُلًا وَلاَ امْرَأَةً: على الأقل كان بعض هؤلاء الأشخاص من بين أولئك الذين أمر الله إسرائيل بتحريمهم (انظر </w:t>
      </w:r>
      <w:hyperlink r:id="rId489">
        <w:r>
          <w:rPr>
            <w:lang w:val="ar_AE" w:bidi="ar_AE"/>
          </w:rPr>
          <w:rPr>
            <w:color w:val="0000EE"/>
            <w:u w:val="single"/>
          </w:rPr>
          <w:t>15:3</w:t>
        </w:r>
      </w:hyperlink>
      <w:r>
        <w:rPr>
          <w:lang w:val="ar_AE" w:bidi="ar_AE"/>
        </w:rPr>
        <w:t xml:space="preserve">؛ </w:t>
      </w:r>
      <w:hyperlink r:id="rId743">
        <w:r>
          <w:rPr>
            <w:lang w:val="ar_AE" w:bidi="ar_AE"/>
          </w:rPr>
          <w:rPr>
            <w:color w:val="0000EE"/>
            <w:u w:val="single"/>
          </w:rPr>
          <w:t>28:18</w:t>
        </w:r>
      </w:hyperlink>
      <w:r>
        <w:rPr>
          <w:lang w:val="ar_AE" w:bidi="ar_AE"/>
        </w:rPr>
        <w:t xml:space="preserve">؛ </w:t>
      </w:r>
      <w:hyperlink r:id="rId482">
        <w:r>
          <w:rPr>
            <w:lang w:val="ar_AE" w:bidi="ar_AE"/>
          </w:rPr>
          <w:rPr>
            <w:color w:val="0000EE"/>
            <w:u w:val="single"/>
          </w:rPr>
          <w:t>تثنية 25:17–19</w:t>
        </w:r>
      </w:hyperlink>
      <w:r>
        <w:rPr>
          <w:lang w:val="ar_AE" w:bidi="ar_AE"/>
        </w:rPr>
        <w:t xml:space="preserve">؛ </w:t>
      </w:r>
      <w:hyperlink r:id="rId737">
        <w:r>
          <w:rPr>
            <w:lang w:val="ar_AE" w:bidi="ar_AE"/>
          </w:rPr>
          <w:rPr>
            <w:color w:val="0000EE"/>
            <w:u w:val="single"/>
          </w:rPr>
          <w:t>يشوع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10</w:t>
      </w:r>
      <w:r>
        <w:rPr>
          <w:lang w:val="ar_AE" w:bidi="ar_AE"/>
        </w:rPr>
      </w:r>
    </w:p>
    <w:p>
      <w:pPr>
        <w:bidi/>
      </w:pPr>
      <w:r>
        <w:rPr>
          <w:lang w:val="ar_AE" w:bidi="ar_AE"/>
        </w:rPr>
      </w:r>
      <w:r>
        <w:rPr>
          <w:lang w:val="ar_AE" w:bidi="ar_AE"/>
        </w:rPr>
        <w:t>قام داود بتضليل أخيش بادِّعائه أن هجماته كانت ضد شعبه من يهوذا ومجموعتين أخريين مرتبطتين به. لا يمدح النص داود على كذبه على الملك الأجنبي، ولكنه أيضًا لا يدينه. • كان الْيَرْحَمِئِيلِيّون قبيلة سامية في جنوب يهوذا (</w:t>
      </w:r>
      <w:hyperlink r:id="rId744">
        <w:r>
          <w:rPr>
            <w:lang w:val="ar_AE" w:bidi="ar_AE"/>
          </w:rPr>
          <w:rPr>
            <w:color w:val="0000EE"/>
            <w:u w:val="single"/>
          </w:rPr>
          <w:t>1 أخبار 2:9</w:t>
        </w:r>
      </w:hyperlink>
      <w:r>
        <w:rPr>
          <w:lang w:val="ar_AE" w:bidi="ar_AE"/>
        </w:rPr>
        <w:t xml:space="preserve">، </w:t>
      </w:r>
      <w:hyperlink r:id="rId745">
        <w:r>
          <w:rPr>
            <w:lang w:val="ar_AE" w:bidi="ar_AE"/>
          </w:rPr>
          <w:rPr>
            <w:color w:val="0000EE"/>
            <w:u w:val="single"/>
          </w:rPr>
          <w:t>25–27</w:t>
        </w:r>
      </w:hyperlink>
      <w:r>
        <w:rPr>
          <w:lang w:val="ar_AE" w:bidi="ar_AE"/>
        </w:rPr>
        <w:t xml:space="preserve">، </w:t>
      </w:r>
      <w:hyperlink r:id="rId746">
        <w:r>
          <w:rPr>
            <w:lang w:val="ar_AE" w:bidi="ar_AE"/>
          </w:rPr>
          <w:rPr>
            <w:color w:val="0000EE"/>
            <w:u w:val="single"/>
          </w:rPr>
          <w:t>33</w:t>
        </w:r>
      </w:hyperlink>
      <w:r>
        <w:rPr>
          <w:lang w:val="ar_AE" w:bidi="ar_AE"/>
        </w:rPr>
        <w:t xml:space="preserve">، </w:t>
      </w:r>
      <w:hyperlink r:id="rId747">
        <w:r>
          <w:rPr>
            <w:lang w:val="ar_AE" w:bidi="ar_AE"/>
          </w:rPr>
          <w:rPr>
            <w:color w:val="0000EE"/>
            <w:u w:val="single"/>
          </w:rPr>
          <w:t>42</w:t>
        </w:r>
      </w:hyperlink>
      <w:r>
        <w:rPr>
          <w:lang w:val="ar_AE" w:bidi="ar_AE"/>
        </w:rPr>
        <w:t>). • القينيون: كان حمو موسى من القينيين (</w:t>
      </w:r>
      <w:hyperlink r:id="rId484">
        <w:r>
          <w:rPr>
            <w:lang w:val="ar_AE" w:bidi="ar_AE"/>
          </w:rPr>
          <w:rPr>
            <w:color w:val="0000EE"/>
            <w:u w:val="single"/>
          </w:rPr>
          <w:t>قضاة 1:16</w:t>
        </w:r>
      </w:hyperlink>
      <w:r>
        <w:rPr>
          <w:lang w:val="ar_AE" w:bidi="ar_AE"/>
        </w:rPr>
        <w:t xml:space="preserve">؛ </w:t>
      </w:r>
      <w:hyperlink r:id="rId748">
        <w:r>
          <w:rPr>
            <w:lang w:val="ar_AE" w:bidi="ar_AE"/>
          </w:rPr>
          <w:rPr>
            <w:color w:val="0000EE"/>
            <w:u w:val="single"/>
          </w:rPr>
          <w:t>4:11</w:t>
        </w:r>
      </w:hyperlink>
      <w:r>
        <w:rPr>
          <w:lang w:val="ar_AE" w:bidi="ar_AE"/>
        </w:rPr>
        <w:t xml:space="preserve">؛ انظر أيضًا </w:t>
      </w:r>
      <w:r>
        <w:rPr>
          <w:lang w:val="ar_AE" w:bidi="ar_AE"/>
        </w:rPr>
        <w:t>ملاحظة الدراسة على 1 صموئيل 15:6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1</w:t>
      </w:r>
      <w:r>
        <w:rPr>
          <w:lang w:val="ar_AE" w:bidi="ar_AE"/>
        </w:rPr>
      </w:r>
    </w:p>
    <w:p>
      <w:pPr>
        <w:bidi/>
      </w:pPr>
      <w:r>
        <w:rPr>
          <w:lang w:val="ar_AE" w:bidi="ar_AE"/>
        </w:rPr>
      </w:r>
      <w:r>
        <w:rPr>
          <w:lang w:val="ar_AE" w:bidi="ar_AE"/>
        </w:rPr>
        <w:t>حرب أخرى: أصبحت الأعمال العدائية بين إسرائيل والفلسطينيين الآن أمرًا معتادًا. وفي مقابل توفير الملاذ، كان أخيش يتوقع من داود المشاركة العسكرية والتعاون.</w:t>
      </w:r>
      <w:r>
        <w:rPr>
          <w:lang w:val="ar_AE" w:bidi="ar_AE"/>
        </w:rPr>
      </w:r>
      <w:r>
        <w:rPr>
          <w:lang w:val="ar_AE" w:bidi="ar_AE"/>
        </w:rPr>
      </w:r>
    </w:p>
    <w:p>
      <w:pPr>
        <w:bidi/>
      </w:pPr>
      <w:r>
        <w:rPr>
          <w:lang w:val="ar_AE" w:bidi="ar_AE"/>
        </w:rPr>
      </w:r>
    </w:p>
    <w:p>
      <w:pPr>
        <w:pStyle w:val="Heading2"/>
        <w:bidi/>
      </w:pPr>
      <w:r>
        <w:rPr>
          <w:lang w:val="ar_AE" w:bidi="ar_AE"/>
        </w:rPr>
        <w:t>1 صموئيل 28: 3</w:t>
      </w:r>
      <w:r>
        <w:rPr>
          <w:lang w:val="ar_AE" w:bidi="ar_AE"/>
        </w:rPr>
      </w:r>
    </w:p>
    <w:p>
      <w:pPr>
        <w:bidi/>
      </w:pPr>
      <w:r>
        <w:rPr>
          <w:lang w:val="ar_AE" w:bidi="ar_AE"/>
        </w:rPr>
      </w:r>
      <w:r>
        <w:rPr>
          <w:lang w:val="ar_AE" w:bidi="ar_AE"/>
        </w:rPr>
        <w:t xml:space="preserve"> قَدْ نَفَى … من الأرض: إما أن شاول طرد أو قتل معظم الوسطاء (أَصْحَابَ الْجَانِّ وَالتَّوَابعِ)، أو أنه فقط حظر ممارسة العرافة (انظر </w:t>
      </w:r>
      <w:r>
        <w:rPr>
          <w:lang w:val="ar_AE" w:bidi="ar_AE"/>
        </w:rPr>
        <w:t>ملاحظة الدراسة على 28:9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٣–١٤</w:t>
      </w:r>
      <w:r>
        <w:rPr>
          <w:lang w:val="ar_AE" w:bidi="ar_AE"/>
        </w:rPr>
      </w:r>
    </w:p>
    <w:p>
      <w:pPr>
        <w:bidi/>
      </w:pPr>
      <w:r>
        <w:rPr>
          <w:lang w:val="ar_AE" w:bidi="ar_AE"/>
        </w:rPr>
      </w:r>
      <w:r>
        <w:rPr>
          <w:lang w:val="ar_AE" w:bidi="ar_AE"/>
        </w:rPr>
        <w:t xml:space="preserve">لجأ شاول إلى استشارة الموتى، وهو أمر محظور بوضوح في ناموس الرب (انظر </w:t>
      </w:r>
      <w:hyperlink r:id="rId749">
        <w:r>
          <w:rPr>
            <w:lang w:val="ar_AE" w:bidi="ar_AE"/>
          </w:rPr>
          <w:rPr>
            <w:color w:val="0000EE"/>
            <w:u w:val="single"/>
          </w:rPr>
          <w:t>لاويين ٢٠: ٢٧</w:t>
        </w:r>
      </w:hyperlink>
      <w:r>
        <w:rPr>
          <w:lang w:val="ar_AE" w:bidi="ar_AE"/>
        </w:rPr>
        <w:t xml:space="preserve">؛ </w:t>
      </w:r>
      <w:hyperlink r:id="rId750">
        <w:r>
          <w:rPr>
            <w:lang w:val="ar_AE" w:bidi="ar_AE"/>
          </w:rPr>
          <w:rPr>
            <w:color w:val="0000EE"/>
            <w:u w:val="single"/>
          </w:rPr>
          <w:t>تثنية ١٨: ٩–١١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4</w:t>
      </w:r>
      <w:r>
        <w:rPr>
          <w:lang w:val="ar_AE" w:bidi="ar_AE"/>
        </w:rPr>
      </w:r>
    </w:p>
    <w:p>
      <w:pPr>
        <w:bidi/>
      </w:pPr>
      <w:r>
        <w:rPr>
          <w:lang w:val="ar_AE" w:bidi="ar_AE"/>
        </w:rPr>
      </w:r>
      <w:r>
        <w:rPr>
          <w:lang w:val="ar_AE" w:bidi="ar_AE"/>
        </w:rPr>
        <w:t>كانت شونم</w:t>
      </w:r>
      <w:r>
        <w:rPr>
          <w:i/>
          <w:lang w:val="ar_AE" w:bidi="ar_AE"/>
        </w:rPr>
        <w:t>،</w:t>
      </w:r>
      <w:r>
        <w:rPr>
          <w:lang w:val="ar_AE" w:bidi="ar_AE"/>
        </w:rPr>
        <w:t xml:space="preserve"> بلدة حدودية في إقليم يسّاكر (</w:t>
      </w:r>
      <w:hyperlink r:id="rId751">
        <w:r>
          <w:rPr>
            <w:lang w:val="ar_AE" w:bidi="ar_AE"/>
          </w:rPr>
          <w:rPr>
            <w:color w:val="0000EE"/>
            <w:u w:val="single"/>
          </w:rPr>
          <w:t>يشوع 19:18</w:t>
        </w:r>
      </w:hyperlink>
      <w:r>
        <w:rPr>
          <w:lang w:val="ar_AE" w:bidi="ar_AE"/>
        </w:rPr>
        <w:t>)، تطل على الوادي. • يقع جبل جلبوع في الطرف الشرقي من الوادي، وقد أخذ اسمه من قرية قريبة.</w:t>
      </w:r>
      <w:r>
        <w:rPr>
          <w:lang w:val="ar_AE" w:bidi="ar_AE"/>
        </w:rPr>
      </w:r>
      <w:r>
        <w:rPr>
          <w:lang w:val="ar_AE" w:bidi="ar_AE"/>
        </w:rPr>
      </w:r>
    </w:p>
    <w:p>
      <w:pPr>
        <w:bidi/>
      </w:pPr>
      <w:r>
        <w:rPr>
          <w:lang w:val="ar_AE" w:bidi="ar_AE"/>
        </w:rPr>
      </w:r>
    </w:p>
    <w:p>
      <w:pPr>
        <w:pStyle w:val="Heading2"/>
        <w:bidi/>
      </w:pPr>
      <w:r>
        <w:rPr>
          <w:lang w:val="ar_AE" w:bidi="ar_AE"/>
        </w:rPr>
        <w:t>1 صموئيل 28: 6</w:t>
      </w:r>
      <w:r>
        <w:rPr>
          <w:lang w:val="ar_AE" w:bidi="ar_AE"/>
        </w:rPr>
      </w:r>
    </w:p>
    <w:p>
      <w:pPr>
        <w:bidi/>
      </w:pPr>
      <w:r>
        <w:rPr>
          <w:lang w:val="ar_AE" w:bidi="ar_AE"/>
        </w:rPr>
      </w:r>
      <w:r>
        <w:rPr>
          <w:lang w:val="ar_AE" w:bidi="ar_AE"/>
        </w:rPr>
        <w:t>فَلَمْ يُجِبْهُ: في وقت سابق، طلب شاول مشورة الرب بواسطة القرعة المُقَدَّسة وكانت النتائج مختلطة (</w:t>
      </w:r>
      <w:hyperlink r:id="rId752">
        <w:r>
          <w:rPr>
            <w:lang w:val="ar_AE" w:bidi="ar_AE"/>
          </w:rPr>
          <w:rPr>
            <w:color w:val="0000EE"/>
            <w:u w:val="single"/>
          </w:rPr>
          <w:t>14:36–42</w:t>
        </w:r>
      </w:hyperlink>
      <w:r>
        <w:rPr>
          <w:lang w:val="ar_AE" w:bidi="ar_AE"/>
        </w:rPr>
        <w:t>). كان رفض الله للتحدث علامة على دينونته (</w:t>
      </w:r>
      <w:hyperlink r:id="rId753">
        <w:r>
          <w:rPr>
            <w:lang w:val="ar_AE" w:bidi="ar_AE"/>
          </w:rPr>
          <w:rPr>
            <w:color w:val="0000EE"/>
            <w:u w:val="single"/>
          </w:rPr>
          <w:t>14:37</w:t>
        </w:r>
      </w:hyperlink>
      <w:r>
        <w:rPr>
          <w:lang w:val="ar_AE" w:bidi="ar_AE"/>
        </w:rPr>
        <w:t xml:space="preserve">؛ </w:t>
      </w:r>
      <w:hyperlink r:id="rId754">
        <w:r>
          <w:rPr>
            <w:lang w:val="ar_AE" w:bidi="ar_AE"/>
          </w:rPr>
          <w:rPr>
            <w:color w:val="0000EE"/>
            <w:u w:val="single"/>
          </w:rPr>
          <w:t>مراثي 2:9</w:t>
        </w:r>
      </w:hyperlink>
      <w:r>
        <w:rPr>
          <w:lang w:val="ar_AE" w:bidi="ar_AE"/>
        </w:rPr>
        <w:t xml:space="preserve">؛ </w:t>
      </w:r>
      <w:hyperlink r:id="rId755">
        <w:r>
          <w:rPr>
            <w:lang w:val="ar_AE" w:bidi="ar_AE"/>
          </w:rPr>
          <w:rPr>
            <w:color w:val="0000EE"/>
            <w:u w:val="single"/>
          </w:rPr>
          <w:t>حزقيال 7:26</w:t>
        </w:r>
      </w:hyperlink>
      <w:r>
        <w:rPr>
          <w:lang w:val="ar_AE" w:bidi="ar_AE"/>
        </w:rPr>
        <w:t xml:space="preserve">؛ </w:t>
      </w:r>
      <w:hyperlink r:id="rId756">
        <w:r>
          <w:rPr>
            <w:lang w:val="ar_AE" w:bidi="ar_AE"/>
          </w:rPr>
          <w:rPr>
            <w:color w:val="0000EE"/>
            <w:u w:val="single"/>
          </w:rPr>
          <w:t>عاموس 8:11–12</w:t>
        </w:r>
      </w:hyperlink>
      <w:r>
        <w:rPr>
          <w:lang w:val="ar_AE" w:bidi="ar_AE"/>
        </w:rPr>
        <w:t xml:space="preserve">؛ </w:t>
      </w:r>
      <w:hyperlink r:id="rId757">
        <w:r>
          <w:rPr>
            <w:lang w:val="ar_AE" w:bidi="ar_AE"/>
          </w:rPr>
          <w:rPr>
            <w:color w:val="0000EE"/>
            <w:u w:val="single"/>
          </w:rPr>
          <w:t>ميخا 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7</w:t>
      </w:r>
      <w:r>
        <w:rPr>
          <w:lang w:val="ar_AE" w:bidi="ar_AE"/>
        </w:rPr>
      </w:r>
    </w:p>
    <w:p>
      <w:pPr>
        <w:bidi/>
      </w:pPr>
      <w:r>
        <w:rPr>
          <w:lang w:val="ar_AE" w:bidi="ar_AE"/>
        </w:rPr>
      </w:r>
      <w:r>
        <w:rPr>
          <w:lang w:val="ar_AE" w:bidi="ar_AE"/>
        </w:rPr>
        <w:t>بعد استبعاده من مشورة الله، لجأ شاول إلى وسائل غير مشروعة لمعرفة إرادة الله. وكان شاول قد حظر في وقت سابق الممارسات السحرية التي انخرط فيها الآن بنفسه (</w:t>
      </w:r>
      <w:hyperlink r:id="rId758">
        <w:r>
          <w:rPr>
            <w:lang w:val="ar_AE" w:bidi="ar_AE"/>
          </w:rPr>
          <w:rPr>
            <w:color w:val="0000EE"/>
            <w:u w:val="single"/>
          </w:rPr>
          <w:t>28:3</w:t>
        </w:r>
      </w:hyperlink>
      <w:r>
        <w:rPr>
          <w:lang w:val="ar_AE" w:bidi="ar_AE"/>
        </w:rPr>
        <w:t>). • كانت عين دور تقع على الحدود بين إسرائيل والفلسطينيين؛ وربما كانت المنطقة القريبة من حدود إسرائيل موقعًا أكثر أمانًا لممارسة محظورة.</w:t>
      </w:r>
      <w:r>
        <w:rPr>
          <w:lang w:val="ar_AE" w:bidi="ar_AE"/>
        </w:rPr>
      </w:r>
      <w:r>
        <w:rPr>
          <w:lang w:val="ar_AE" w:bidi="ar_AE"/>
        </w:rPr>
      </w:r>
    </w:p>
    <w:p>
      <w:pPr>
        <w:bidi/>
      </w:pPr>
      <w:r>
        <w:rPr>
          <w:lang w:val="ar_AE" w:bidi="ar_AE"/>
        </w:rPr>
      </w:r>
    </w:p>
    <w:p>
      <w:pPr>
        <w:pStyle w:val="Heading2"/>
        <w:bidi/>
      </w:pPr>
      <w:r>
        <w:rPr>
          <w:lang w:val="ar_AE" w:bidi="ar_AE"/>
        </w:rPr>
        <w:t>١ صموئيل ٢٨: ٩</w:t>
      </w:r>
      <w:r>
        <w:rPr>
          <w:lang w:val="ar_AE" w:bidi="ar_AE"/>
        </w:rPr>
      </w:r>
    </w:p>
    <w:p>
      <w:pPr>
        <w:bidi/>
      </w:pPr>
      <w:r>
        <w:rPr>
          <w:lang w:val="ar_AE" w:bidi="ar_AE"/>
        </w:rPr>
      </w:r>
      <w:r>
        <w:rPr>
          <w:lang w:val="ar_AE" w:bidi="ar_AE"/>
        </w:rPr>
        <w:t>قَطَعَ</w:t>
      </w:r>
      <w:r>
        <w:rPr>
          <w:lang w:val="ar_AE" w:bidi="ar_AE"/>
        </w:rPr>
        <w:t>: يشير هذا إلى أن شاول ربما كان قد أعدم معظم العرافين والسحرة.</w:t>
      </w:r>
      <w:r>
        <w:rPr>
          <w:lang w:val="ar_AE" w:bidi="ar_AE"/>
        </w:rPr>
      </w:r>
      <w:r>
        <w:rPr>
          <w:lang w:val="ar_AE" w:bidi="ar_AE"/>
        </w:rPr>
      </w:r>
    </w:p>
    <w:p>
      <w:pPr>
        <w:bidi/>
      </w:pPr>
      <w:r>
        <w:rPr>
          <w:lang w:val="ar_AE" w:bidi="ar_AE"/>
        </w:rPr>
      </w:r>
    </w:p>
    <w:p>
      <w:pPr>
        <w:pStyle w:val="Heading2"/>
        <w:bidi/>
      </w:pPr>
      <w:r>
        <w:rPr>
          <w:lang w:val="ar_AE" w:bidi="ar_AE"/>
        </w:rPr>
        <w:t>١ صموئيل ٢٨: ١٢</w:t>
      </w:r>
      <w:r>
        <w:rPr>
          <w:lang w:val="ar_AE" w:bidi="ar_AE"/>
        </w:rPr>
      </w:r>
    </w:p>
    <w:p>
      <w:pPr>
        <w:bidi/>
      </w:pPr>
      <w:r>
        <w:rPr>
          <w:lang w:val="ar_AE" w:bidi="ar_AE"/>
        </w:rPr>
      </w:r>
      <w:r>
        <w:rPr>
          <w:lang w:val="ar_AE" w:bidi="ar_AE"/>
        </w:rPr>
        <w:t>لا يُعرف تمامًا لماذا أدى ظهور صموئيل إلى أن تُدرك المرأة العرّافة أن الرجل الذي طلب منها استحضاره هو في الواقع الملك شاول.</w:t>
      </w:r>
      <w:r>
        <w:rPr>
          <w:lang w:val="ar_AE" w:bidi="ar_AE"/>
        </w:rPr>
      </w:r>
      <w:r>
        <w:rPr>
          <w:lang w:val="ar_AE" w:bidi="ar_AE"/>
        </w:rPr>
      </w:r>
    </w:p>
    <w:p>
      <w:pPr>
        <w:bidi/>
      </w:pPr>
      <w:r>
        <w:rPr>
          <w:lang w:val="ar_AE" w:bidi="ar_AE"/>
        </w:rPr>
      </w:r>
    </w:p>
    <w:p>
      <w:pPr>
        <w:pStyle w:val="Heading2"/>
        <w:bidi/>
      </w:pPr>
      <w:r>
        <w:rPr>
          <w:lang w:val="ar_AE" w:bidi="ar_AE"/>
        </w:rPr>
        <w:t>1 صموئيل 28: 13</w:t>
      </w:r>
      <w:r>
        <w:rPr>
          <w:lang w:val="ar_AE" w:bidi="ar_AE"/>
        </w:rPr>
      </w:r>
    </w:p>
    <w:p>
      <w:pPr>
        <w:bidi/>
      </w:pPr>
      <w:r>
        <w:rPr>
          <w:lang w:val="ar_AE" w:bidi="ar_AE"/>
        </w:rPr>
      </w:r>
      <w:r>
        <w:rPr>
          <w:lang w:val="ar_AE" w:bidi="ar_AE"/>
        </w:rPr>
        <w:t xml:space="preserve">طلب شاول من العرَّافة (صاحبة جان) أن تصف ما رأته والذي جعلها تصرخ. وقد وصفت كائنًا إلهيًا، </w:t>
      </w:r>
      <w:r>
        <w:rPr>
          <w:i/>
          <w:lang w:val="ar_AE" w:bidi="ar_AE"/>
        </w:rPr>
        <w:t xml:space="preserve">إله </w:t>
      </w:r>
      <w:r>
        <w:rPr>
          <w:lang w:val="ar_AE" w:bidi="ar_AE"/>
        </w:rPr>
        <w:t xml:space="preserve">(بالعبرية ’إلوهيم) يصعد. وربما لاحظت شكلًا بشريًا بمظهر إلهي أو ملائكي، أو أن استخدامها لمصطلح </w:t>
      </w:r>
      <w:r>
        <w:rPr>
          <w:i/>
          <w:lang w:val="ar_AE" w:bidi="ar_AE"/>
        </w:rPr>
        <w:t xml:space="preserve">إله </w:t>
      </w:r>
      <w:r>
        <w:rPr>
          <w:lang w:val="ar_AE" w:bidi="ar_AE"/>
        </w:rPr>
        <w:t xml:space="preserve">قد يعكس اعتقادًا وثنيًا بأن الشخص يصبح </w:t>
      </w:r>
      <w:r>
        <w:rPr>
          <w:i/>
          <w:lang w:val="ar_AE" w:bidi="ar_AE"/>
        </w:rPr>
        <w:t>إله</w:t>
      </w:r>
      <w:r>
        <w:rPr>
          <w:lang w:val="ar_AE" w:bidi="ar_AE"/>
        </w:rPr>
        <w:t>—روحًا تمتلك قدرات خارقة—بعد الموت.</w:t>
      </w:r>
      <w:r>
        <w:rPr>
          <w:lang w:val="ar_AE" w:bidi="ar_AE"/>
        </w:rPr>
      </w:r>
      <w:r>
        <w:rPr>
          <w:lang w:val="ar_AE" w:bidi="ar_AE"/>
        </w:rPr>
      </w:r>
    </w:p>
    <w:p>
      <w:pPr>
        <w:bidi/>
      </w:pPr>
      <w:r>
        <w:rPr>
          <w:lang w:val="ar_AE" w:bidi="ar_AE"/>
        </w:rPr>
      </w:r>
    </w:p>
    <w:p>
      <w:pPr>
        <w:pStyle w:val="Heading2"/>
        <w:bidi/>
      </w:pPr>
      <w:r>
        <w:rPr>
          <w:lang w:val="ar_AE" w:bidi="ar_AE"/>
        </w:rPr>
        <w:t>1 صموئيل 28: 15</w:t>
      </w:r>
      <w:r>
        <w:rPr>
          <w:lang w:val="ar_AE" w:bidi="ar_AE"/>
        </w:rPr>
      </w:r>
    </w:p>
    <w:p>
      <w:pPr>
        <w:bidi/>
      </w:pPr>
      <w:r>
        <w:rPr>
          <w:lang w:val="ar_AE" w:bidi="ar_AE"/>
        </w:rPr>
      </w:r>
      <w:r>
        <w:rPr>
          <w:lang w:val="ar_AE" w:bidi="ar_AE"/>
        </w:rPr>
        <w:t xml:space="preserve">وَالرَّبُّ فَارَقَنِي: يُستخدم نفس المصطلح العبري في </w:t>
      </w:r>
      <w:hyperlink r:id="rId311">
        <w:r>
          <w:rPr>
            <w:lang w:val="ar_AE" w:bidi="ar_AE"/>
          </w:rPr>
          <w:rPr>
            <w:color w:val="0000EE"/>
            <w:u w:val="single"/>
          </w:rPr>
          <w:t>16:14</w:t>
        </w:r>
      </w:hyperlink>
      <w:r>
        <w:rPr>
          <w:lang w:val="ar_AE" w:bidi="ar_AE"/>
        </w:rPr>
        <w:t xml:space="preserve"> و</w:t>
      </w:r>
      <w:hyperlink r:id="rId759">
        <w:r>
          <w:rPr>
            <w:lang w:val="ar_AE" w:bidi="ar_AE"/>
          </w:rPr>
          <w:rPr>
            <w:color w:val="0000EE"/>
            <w:u w:val="single"/>
          </w:rPr>
          <w:t>قضاة 16:20</w:t>
        </w:r>
      </w:hyperlink>
      <w:r>
        <w:rPr>
          <w:lang w:val="ar_AE" w:bidi="ar_AE"/>
        </w:rPr>
        <w:t xml:space="preserve">. • وَلَمْ يَعُدْ يُجِيبُنِي لاَ بِالأَنْبِيَاءِ وَلاَ بِالأَحْلاَمِ: انظر </w:t>
      </w:r>
      <w:hyperlink r:id="rId678">
        <w:r>
          <w:rPr>
            <w:lang w:val="ar_AE" w:bidi="ar_AE"/>
          </w:rPr>
          <w:rPr>
            <w:color w:val="0000EE"/>
            <w:u w:val="single"/>
          </w:rPr>
          <w:t>1 صموئيل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١٦</w:t>
      </w:r>
      <w:r>
        <w:rPr>
          <w:lang w:val="ar_AE" w:bidi="ar_AE"/>
        </w:rPr>
      </w:r>
    </w:p>
    <w:p>
      <w:pPr>
        <w:bidi/>
      </w:pPr>
      <w:r>
        <w:rPr>
          <w:lang w:val="ar_AE" w:bidi="ar_AE"/>
        </w:rPr>
      </w:r>
      <w:r>
        <w:rPr>
          <w:lang w:val="ar_AE" w:bidi="ar_AE"/>
        </w:rPr>
        <w:t>شاول لم يكن في صراع مع داود فقط، بل كان يقاوم الرب نفسه.</w:t>
      </w:r>
      <w:r>
        <w:rPr>
          <w:lang w:val="ar_AE" w:bidi="ar_AE"/>
        </w:rPr>
      </w:r>
      <w:r>
        <w:rPr>
          <w:lang w:val="ar_AE" w:bidi="ar_AE"/>
        </w:rPr>
      </w:r>
    </w:p>
    <w:p>
      <w:pPr>
        <w:bidi/>
      </w:pPr>
      <w:r>
        <w:rPr>
          <w:lang w:val="ar_AE" w:bidi="ar_AE"/>
        </w:rPr>
      </w:r>
    </w:p>
    <w:p>
      <w:pPr>
        <w:pStyle w:val="Heading2"/>
        <w:bidi/>
      </w:pPr>
      <w:r>
        <w:rPr>
          <w:lang w:val="ar_AE" w:bidi="ar_AE"/>
        </w:rPr>
        <w:t>١ صموئيل ٢٨: ١٧</w:t>
      </w:r>
      <w:r>
        <w:rPr>
          <w:lang w:val="ar_AE" w:bidi="ar_AE"/>
        </w:rPr>
      </w:r>
    </w:p>
    <w:p>
      <w:pPr>
        <w:bidi/>
      </w:pPr>
      <w:r>
        <w:rPr>
          <w:lang w:val="ar_AE" w:bidi="ar_AE"/>
        </w:rPr>
      </w:r>
      <w:r>
        <w:rPr>
          <w:lang w:val="ar_AE" w:bidi="ar_AE"/>
        </w:rPr>
        <w:t>شَقَّ ٱلرَّبُّ ٱلْمَمْلَكَةَ مِنْ يَدِك</w:t>
      </w:r>
      <w:r>
        <w:rPr>
          <w:lang w:val="ar_AE" w:bidi="ar_AE"/>
        </w:rPr>
        <w:t xml:space="preserve">: انظر </w:t>
      </w:r>
      <w:hyperlink r:id="rId760">
        <w:r>
          <w:rPr>
            <w:lang w:val="ar_AE" w:bidi="ar_AE"/>
          </w:rPr>
          <w:rPr>
            <w:color w:val="0000EE"/>
            <w:u w:val="single"/>
          </w:rPr>
          <w:t>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١٨</w:t>
      </w:r>
      <w:r>
        <w:rPr>
          <w:lang w:val="ar_AE" w:bidi="ar_AE"/>
        </w:rPr>
      </w:r>
    </w:p>
    <w:p>
      <w:pPr>
        <w:bidi/>
      </w:pPr>
      <w:r>
        <w:rPr>
          <w:lang w:val="ar_AE" w:bidi="ar_AE"/>
        </w:rPr>
      </w:r>
      <w:r>
        <w:rPr>
          <w:lang w:val="ar_AE" w:bidi="ar_AE"/>
        </w:rPr>
        <w:t>لَمْ تَسْمَعْ لِصَوْتِ ٱلرَّبِّ</w:t>
      </w:r>
      <w:r>
        <w:rPr>
          <w:lang w:val="ar_AE" w:bidi="ar_AE"/>
        </w:rPr>
        <w:t xml:space="preserve">: لم تتغير رسالة صموئيل إلى شاول (انظر </w:t>
      </w:r>
      <w:hyperlink r:id="rId761">
        <w:r>
          <w:rPr>
            <w:lang w:val="ar_AE" w:bidi="ar_AE"/>
          </w:rPr>
          <w:rPr>
            <w:color w:val="0000EE"/>
            <w:u w:val="single"/>
          </w:rPr>
          <w:t>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19</w:t>
      </w:r>
      <w:r>
        <w:rPr>
          <w:lang w:val="ar_AE" w:bidi="ar_AE"/>
        </w:rPr>
      </w:r>
    </w:p>
    <w:p>
      <w:pPr>
        <w:bidi/>
      </w:pPr>
      <w:r>
        <w:rPr>
          <w:lang w:val="ar_AE" w:bidi="ar_AE"/>
        </w:rPr>
      </w:r>
      <w:r>
        <w:rPr>
          <w:lang w:val="ar_AE" w:bidi="ar_AE"/>
        </w:rPr>
        <w:t xml:space="preserve">تَكُونُونَ مَعِي (هنا معي): في </w:t>
      </w:r>
      <w:r>
        <w:rPr>
          <w:i/>
          <w:lang w:val="ar_AE" w:bidi="ar_AE"/>
        </w:rPr>
        <w:t>الهاوية،</w:t>
      </w:r>
      <w:r>
        <w:rPr>
          <w:lang w:val="ar_AE" w:bidi="ar_AE"/>
        </w:rPr>
        <w:t xml:space="preserve"> مكان الموتى (قارن </w:t>
      </w:r>
      <w:hyperlink r:id="rId762">
        <w:r>
          <w:rPr>
            <w:lang w:val="ar_AE" w:bidi="ar_AE"/>
          </w:rPr>
          <w:rPr>
            <w:color w:val="0000EE"/>
            <w:u w:val="single"/>
          </w:rPr>
          <w:t>2:6</w:t>
        </w:r>
      </w:hyperlink>
      <w:r>
        <w:rPr>
          <w:lang w:val="ar_AE" w:bidi="ar_AE"/>
        </w:rPr>
        <w:t xml:space="preserve">، "القبر"؛ انظر أيضًا </w:t>
      </w:r>
      <w:hyperlink r:id="rId763">
        <w:r>
          <w:rPr>
            <w:lang w:val="ar_AE" w:bidi="ar_AE"/>
          </w:rPr>
          <w:rPr>
            <w:color w:val="0000EE"/>
            <w:u w:val="single"/>
          </w:rPr>
          <w:t>عدد 16:30–33</w:t>
        </w:r>
      </w:hyperlink>
      <w:r>
        <w:rPr>
          <w:lang w:val="ar_AE" w:bidi="ar_AE"/>
        </w:rPr>
        <w:t xml:space="preserve">؛ </w:t>
      </w:r>
      <w:hyperlink r:id="rId764">
        <w:r>
          <w:rPr>
            <w:lang w:val="ar_AE" w:bidi="ar_AE"/>
          </w:rPr>
          <w:rPr>
            <w:color w:val="0000EE"/>
            <w:u w:val="single"/>
          </w:rPr>
          <w:t>أيوب 17:1–16</w:t>
        </w:r>
      </w:hyperlink>
      <w:r>
        <w:rPr>
          <w:lang w:val="ar_AE" w:bidi="ar_AE"/>
        </w:rPr>
        <w:t xml:space="preserve">؛ </w:t>
      </w:r>
      <w:hyperlink r:id="rId765">
        <w:r>
          <w:rPr>
            <w:lang w:val="ar_AE" w:bidi="ar_AE"/>
          </w:rPr>
          <w:rPr>
            <w:color w:val="0000EE"/>
            <w:u w:val="single"/>
          </w:rPr>
          <w:t>مزمور 49:11</w:t>
        </w:r>
      </w:hyperlink>
      <w:r>
        <w:rPr>
          <w:lang w:val="ar_AE" w:bidi="ar_AE"/>
        </w:rPr>
        <w:t xml:space="preserve">؛ </w:t>
      </w:r>
      <w:hyperlink r:id="rId766">
        <w:r>
          <w:rPr>
            <w:lang w:val="ar_AE" w:bidi="ar_AE"/>
          </w:rPr>
          <w:rPr>
            <w:color w:val="0000EE"/>
            <w:u w:val="single"/>
          </w:rPr>
          <w:t>رؤيا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24</w:t>
      </w:r>
      <w:r>
        <w:rPr>
          <w:lang w:val="ar_AE" w:bidi="ar_AE"/>
        </w:rPr>
      </w:r>
    </w:p>
    <w:p>
      <w:pPr>
        <w:bidi/>
      </w:pPr>
      <w:r>
        <w:rPr>
          <w:lang w:val="ar_AE" w:bidi="ar_AE"/>
        </w:rPr>
      </w:r>
      <w:r>
        <w:rPr>
          <w:lang w:val="ar_AE" w:bidi="ar_AE"/>
        </w:rPr>
        <w:t xml:space="preserve">عِجْلٌ مُسَمَّنٌ … وَعَجَنَتْهُ … فَطِيرًا: كانت هذه الوجبة عملًا عظيمًا، ونموذجًا للضيافة (قارن </w:t>
      </w:r>
      <w:hyperlink r:id="rId767">
        <w:r>
          <w:rPr>
            <w:lang w:val="ar_AE" w:bidi="ar_AE"/>
          </w:rPr>
          <w:rPr>
            <w:color w:val="0000EE"/>
            <w:u w:val="single"/>
          </w:rPr>
          <w:t>تكوين 18:5–7</w:t>
        </w:r>
      </w:hyperlink>
      <w:r>
        <w:rPr>
          <w:lang w:val="ar_AE" w:bidi="ar_AE"/>
        </w:rPr>
        <w:t>). وتُذَكِّر هذه الوجبة التي شاركتها العرافة مع شاول بالوليمة التي شاركها صموئيل مع شاول (</w:t>
      </w:r>
      <w:hyperlink r:id="rId768">
        <w:r>
          <w:rPr>
            <w:lang w:val="ar_AE" w:bidi="ar_AE"/>
          </w:rPr>
          <w:rPr>
            <w:color w:val="0000EE"/>
            <w:u w:val="single"/>
          </w:rPr>
          <w:t>1 صموئيل 9:22–24</w:t>
        </w:r>
      </w:hyperlink>
      <w:r>
        <w:rPr>
          <w:lang w:val="ar_AE" w:bidi="ar_AE"/>
        </w:rPr>
        <w:t>) قبل أن يمسح شاول ملكًا. تلك الوجبة مع نبي الله كانت بداية ملك شاول، أما هذه الوجبة مع العرافة المحكوم عليها فجاءت قبل موته بقليل.</w:t>
      </w:r>
      <w:r>
        <w:rPr>
          <w:lang w:val="ar_AE" w:bidi="ar_AE"/>
        </w:rPr>
      </w:r>
      <w:r>
        <w:rPr>
          <w:lang w:val="ar_AE" w:bidi="ar_AE"/>
        </w:rPr>
      </w:r>
    </w:p>
    <w:p>
      <w:pPr>
        <w:bidi/>
      </w:pPr>
      <w:r>
        <w:rPr>
          <w:lang w:val="ar_AE" w:bidi="ar_AE"/>
        </w:rPr>
      </w:r>
    </w:p>
    <w:p>
      <w:pPr>
        <w:pStyle w:val="Heading2"/>
        <w:bidi/>
      </w:pPr>
      <w:r>
        <w:rPr>
          <w:lang w:val="ar_AE" w:bidi="ar_AE"/>
        </w:rPr>
        <w:t>1 صموئيل 29: 1</w:t>
      </w:r>
      <w:r>
        <w:rPr>
          <w:lang w:val="ar_AE" w:bidi="ar_AE"/>
        </w:rPr>
      </w:r>
    </w:p>
    <w:p>
      <w:pPr>
        <w:bidi/>
      </w:pPr>
      <w:r>
        <w:rPr>
          <w:lang w:val="ar_AE" w:bidi="ar_AE"/>
        </w:rPr>
      </w:r>
      <w:r>
        <w:rPr>
          <w:lang w:val="ar_AE" w:bidi="ar_AE"/>
        </w:rPr>
        <w:t>كانت أفيق موقع مواجهة سابقة بين إسرائيل والفلسطينيين (</w:t>
      </w:r>
      <w:hyperlink r:id="rId220">
        <w:r>
          <w:rPr>
            <w:lang w:val="ar_AE" w:bidi="ar_AE"/>
          </w:rPr>
          <w:rPr>
            <w:color w:val="0000EE"/>
            <w:u w:val="single"/>
          </w:rPr>
          <w:t>4:1</w:t>
        </w:r>
      </w:hyperlink>
      <w:r>
        <w:rPr>
          <w:lang w:val="ar_AE" w:bidi="ar_AE"/>
        </w:rPr>
        <w:t>). • كانت يزرعيل تقع على بعد حوالي أربعين ميلًا شمال شرق أفيق.</w:t>
      </w:r>
      <w:r>
        <w:rPr>
          <w:lang w:val="ar_AE" w:bidi="ar_AE"/>
        </w:rPr>
      </w:r>
      <w:r>
        <w:rPr>
          <w:lang w:val="ar_AE" w:bidi="ar_AE"/>
        </w:rPr>
      </w:r>
    </w:p>
    <w:p>
      <w:pPr>
        <w:bidi/>
      </w:pPr>
      <w:r>
        <w:rPr>
          <w:lang w:val="ar_AE" w:bidi="ar_AE"/>
        </w:rPr>
      </w:r>
    </w:p>
    <w:p>
      <w:pPr>
        <w:pStyle w:val="Heading2"/>
        <w:bidi/>
      </w:pPr>
      <w:r>
        <w:rPr>
          <w:lang w:val="ar_AE" w:bidi="ar_AE"/>
        </w:rPr>
        <w:t>١ صموئيل ٢٩: ١–١١</w:t>
      </w:r>
      <w:r>
        <w:rPr>
          <w:lang w:val="ar_AE" w:bidi="ar_AE"/>
        </w:rPr>
      </w:r>
    </w:p>
    <w:p>
      <w:pPr>
        <w:bidi/>
      </w:pPr>
      <w:r>
        <w:rPr>
          <w:lang w:val="ar_AE" w:bidi="ar_AE"/>
        </w:rPr>
      </w:r>
      <w:r>
        <w:rPr>
          <w:lang w:val="ar_AE" w:bidi="ar_AE"/>
        </w:rPr>
        <w:t>تدخلت عناية الله في الوقت المناسب لتحفظ داود من السقوط في موقف مأساوي، حيث كان سيقاتل ضد شعبه.</w:t>
      </w:r>
      <w:r>
        <w:rPr>
          <w:lang w:val="ar_AE" w:bidi="ar_AE"/>
        </w:rPr>
      </w:r>
      <w:r>
        <w:rPr>
          <w:lang w:val="ar_AE" w:bidi="ar_AE"/>
        </w:rPr>
      </w:r>
    </w:p>
    <w:p>
      <w:pPr>
        <w:bidi/>
      </w:pPr>
      <w:r>
        <w:rPr>
          <w:lang w:val="ar_AE" w:bidi="ar_AE"/>
        </w:rPr>
      </w:r>
    </w:p>
    <w:p>
      <w:pPr>
        <w:pStyle w:val="Heading2"/>
        <w:bidi/>
      </w:pPr>
      <w:r>
        <w:rPr>
          <w:lang w:val="ar_AE" w:bidi="ar_AE"/>
        </w:rPr>
        <w:t>1 صموئيل 29: 3</w:t>
      </w:r>
      <w:r>
        <w:rPr>
          <w:lang w:val="ar_AE" w:bidi="ar_AE"/>
        </w:rPr>
      </w:r>
    </w:p>
    <w:p>
      <w:pPr>
        <w:bidi/>
      </w:pPr>
      <w:r>
        <w:rPr>
          <w:lang w:val="ar_AE" w:bidi="ar_AE"/>
        </w:rPr>
      </w:r>
      <w:r>
        <w:rPr>
          <w:lang w:val="ar_AE" w:bidi="ar_AE"/>
        </w:rPr>
        <w:t xml:space="preserve">عَبْدَ شَاوُلَ مَلِكِ إِسْرَائِيلَ: بالنسبة لأخيش، كان داود مُنشقًا ذا قيمة. اشتبه أقطاب الفلِسطينِيِّينَ الآخرون في أن داود كان جاسوسًا، يخطط لشن هجوم من داخل دفاعات الفلِسطينِيِّينَ. • وَلَمْ أَجِدْ فِيهِ شَيْئًا : كانت هذه هي المرة الأولى من ثلاث مرات دافع فيها أخيش عن داود (انظر أيضًا </w:t>
      </w:r>
      <w:hyperlink r:id="rId769">
        <w:r>
          <w:rPr>
            <w:lang w:val="ar_AE" w:bidi="ar_AE"/>
          </w:rPr>
          <w:rPr>
            <w:color w:val="0000EE"/>
            <w:u w:val="single"/>
          </w:rPr>
          <w:t>29:6</w:t>
        </w:r>
      </w:hyperlink>
      <w:r>
        <w:rPr>
          <w:lang w:val="ar_AE" w:bidi="ar_AE"/>
        </w:rPr>
        <w:t xml:space="preserve">، </w:t>
      </w:r>
      <w:hyperlink r:id="rId770">
        <w:r>
          <w:rPr>
            <w:lang w:val="ar_AE" w:bidi="ar_AE"/>
          </w:rPr>
          <w:rPr>
            <w:color w:val="0000EE"/>
            <w:u w:val="single"/>
          </w:rPr>
          <w:t>9</w:t>
        </w:r>
      </w:hyperlink>
      <w:r>
        <w:rPr>
          <w:lang w:val="ar_AE" w:bidi="ar_AE"/>
        </w:rPr>
        <w:t xml:space="preserve">). ومع ذلك، كان داود يخدع أخيش طوال الوقت (انظر </w:t>
      </w:r>
      <w:hyperlink r:id="rId771">
        <w:r>
          <w:rPr>
            <w:lang w:val="ar_AE" w:bidi="ar_AE"/>
          </w:rPr>
          <w:rPr>
            <w:color w:val="0000EE"/>
            <w:u w:val="single"/>
          </w:rPr>
          <w:t>27:1–12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٢٩: ٤</w:t>
      </w:r>
      <w:r>
        <w:rPr>
          <w:lang w:val="ar_AE" w:bidi="ar_AE"/>
        </w:rPr>
      </w:r>
    </w:p>
    <w:p>
      <w:pPr>
        <w:bidi/>
      </w:pPr>
      <w:r>
        <w:rPr>
          <w:lang w:val="ar_AE" w:bidi="ar_AE"/>
        </w:rPr>
      </w:r>
      <w:r>
        <w:rPr>
          <w:lang w:val="ar_AE" w:bidi="ar_AE"/>
        </w:rPr>
        <w:t>بِرُؤُوسِ أُولَئِكَ ٱلرِّجَال</w:t>
      </w:r>
      <w:r>
        <w:rPr>
          <w:lang w:val="ar_AE" w:bidi="ar_AE"/>
        </w:rPr>
        <w:t xml:space="preserve">: كانت مخاوف القادة مبررة (انظر </w:t>
      </w:r>
      <w:hyperlink r:id="rId158">
        <w:r>
          <w:rPr>
            <w:lang w:val="ar_AE" w:bidi="ar_AE"/>
          </w:rPr>
          <w:rPr>
            <w:color w:val="0000EE"/>
            <w:u w:val="single"/>
          </w:rPr>
          <w:t>17:51</w:t>
        </w:r>
      </w:hyperlink>
      <w:r>
        <w:rPr>
          <w:lang w:val="ar_AE" w:bidi="ar_AE"/>
        </w:rPr>
        <w:t xml:space="preserve">؛ </w:t>
      </w:r>
      <w:hyperlink r:id="rId693">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٢٩: ٥</w:t>
      </w:r>
      <w:r>
        <w:rPr>
          <w:lang w:val="ar_AE" w:bidi="ar_AE"/>
        </w:rPr>
      </w:r>
    </w:p>
    <w:p>
      <w:pPr>
        <w:bidi/>
      </w:pPr>
      <w:r>
        <w:rPr>
          <w:lang w:val="ar_AE" w:bidi="ar_AE"/>
        </w:rPr>
      </w:r>
      <w:r>
        <w:rPr>
          <w:lang w:val="ar_AE" w:bidi="ar_AE"/>
        </w:rPr>
        <w:t>تشير هذه الأغنية إلى الفلسطينيين الذين قُتلوا (</w:t>
      </w:r>
      <w:hyperlink r:id="rId579">
        <w:r>
          <w:rPr>
            <w:lang w:val="ar_AE" w:bidi="ar_AE"/>
          </w:rPr>
          <w:rPr>
            <w:color w:val="0000EE"/>
            <w:u w:val="single"/>
          </w:rPr>
          <w:t>18:7</w:t>
        </w:r>
      </w:hyperlink>
      <w:r>
        <w:rPr>
          <w:lang w:val="ar_AE" w:bidi="ar_AE"/>
        </w:rPr>
        <w:t>)، ومن اللافت أن داود، رغم ذلك، وجد لاحقًا ملاذًا بينهم.</w:t>
      </w:r>
      <w:r>
        <w:rPr>
          <w:lang w:val="ar_AE" w:bidi="ar_AE"/>
        </w:rPr>
      </w:r>
      <w:r>
        <w:rPr>
          <w:lang w:val="ar_AE" w:bidi="ar_AE"/>
        </w:rPr>
      </w:r>
    </w:p>
    <w:p>
      <w:pPr>
        <w:bidi/>
      </w:pPr>
      <w:r>
        <w:rPr>
          <w:lang w:val="ar_AE" w:bidi="ar_AE"/>
        </w:rPr>
      </w:r>
    </w:p>
    <w:p>
      <w:pPr>
        <w:pStyle w:val="Heading2"/>
        <w:bidi/>
      </w:pPr>
      <w:r>
        <w:rPr>
          <w:lang w:val="ar_AE" w:bidi="ar_AE"/>
        </w:rPr>
        <w:t>1 صموئيل 29: 6</w:t>
      </w:r>
      <w:r>
        <w:rPr>
          <w:lang w:val="ar_AE" w:bidi="ar_AE"/>
        </w:rPr>
      </w:r>
    </w:p>
    <w:p>
      <w:pPr>
        <w:bidi/>
      </w:pPr>
      <w:r>
        <w:rPr>
          <w:lang w:val="ar_AE" w:bidi="ar_AE"/>
        </w:rPr>
      </w:r>
      <w:r>
        <w:rPr>
          <w:lang w:val="ar_AE" w:bidi="ar_AE"/>
        </w:rPr>
        <w:t>حَيٌّ هُوَ الرَّبُّ: استخدم أخيش الاسم المميز لإله إسرائيل لإثبات صدقه. • إِنَّكَ أَنْتَ مُسْتَقِيمٌ (حليف موثوق): لم تكن هذه الادعاءات صحيحة تمامًا، مع أنّ أخيش لم يكن مدركًا لذلك (</w:t>
      </w:r>
      <w:hyperlink r:id="rId772">
        <w:r>
          <w:rPr>
            <w:lang w:val="ar_AE" w:bidi="ar_AE"/>
          </w:rPr>
          <w:rPr>
            <w:color w:val="0000EE"/>
            <w:u w:val="single"/>
          </w:rPr>
          <w:t>27:8–12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١</w:t>
      </w:r>
      <w:r>
        <w:rPr>
          <w:lang w:val="ar_AE" w:bidi="ar_AE"/>
        </w:rPr>
      </w:r>
    </w:p>
    <w:p>
      <w:pPr>
        <w:bidi/>
      </w:pPr>
      <w:r>
        <w:rPr>
          <w:lang w:val="ar_AE" w:bidi="ar_AE"/>
        </w:rPr>
      </w:r>
      <w:r>
        <w:rPr>
          <w:lang w:val="ar_AE" w:bidi="ar_AE"/>
        </w:rPr>
        <w:t xml:space="preserve">صقلغ: انظر </w:t>
      </w:r>
      <w:r>
        <w:rPr>
          <w:lang w:val="ar_AE" w:bidi="ar_AE"/>
        </w:rPr>
        <w:t>الملاحظة الدراسة على 27:6</w:t>
      </w:r>
      <w:r>
        <w:rPr>
          <w:lang w:val="ar_AE" w:bidi="ar_AE"/>
        </w:rPr>
        <w:t>. • من المحتمل أن غارة العمالقة كانت ردًّا انتقاميًا على الهجمات التي شنّها داود عليهم سابقًا (</w:t>
      </w:r>
      <w:hyperlink r:id="rId773">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2</w:t>
      </w:r>
      <w:r>
        <w:rPr>
          <w:lang w:val="ar_AE" w:bidi="ar_AE"/>
        </w:rPr>
      </w:r>
    </w:p>
    <w:p>
      <w:pPr>
        <w:bidi/>
      </w:pPr>
      <w:r>
        <w:rPr>
          <w:lang w:val="ar_AE" w:bidi="ar_AE"/>
        </w:rPr>
      </w:r>
      <w:r>
        <w:rPr>
          <w:lang w:val="ar_AE" w:bidi="ar_AE"/>
        </w:rPr>
        <w:t xml:space="preserve">لم يكن هناك رجال مقاتلون متبقون في صقلغ لحماية النساء والأطفال. كان العمالقة معروفين بأنهم يستهدفون الضعفاء والمستضعفين (انظر </w:t>
      </w:r>
      <w:hyperlink r:id="rId774">
        <w:r>
          <w:rPr>
            <w:lang w:val="ar_AE" w:bidi="ar_AE"/>
          </w:rPr>
          <w:rPr>
            <w:color w:val="0000EE"/>
            <w:u w:val="single"/>
          </w:rPr>
          <w:t>تثنية 25: 17–18</w:t>
        </w:r>
      </w:hyperlink>
      <w:r>
        <w:rPr>
          <w:lang w:val="ar_AE" w:bidi="ar_AE"/>
        </w:rPr>
        <w:t>). • لَمْ يَقْتُلُوا أَحَدًا: لم يكن العمالقة يتصرفون برحمة؛ فقد كانت النساء والأطفال أكثر فائدة وهم أحياء بدلًا من قتلهم.</w:t>
      </w:r>
      <w:r>
        <w:rPr>
          <w:lang w:val="ar_AE" w:bidi="ar_AE"/>
        </w:rPr>
      </w:r>
      <w:r>
        <w:rPr>
          <w:lang w:val="ar_AE" w:bidi="ar_AE"/>
        </w:rPr>
      </w:r>
    </w:p>
    <w:p>
      <w:pPr>
        <w:bidi/>
      </w:pPr>
      <w:r>
        <w:rPr>
          <w:lang w:val="ar_AE" w:bidi="ar_AE"/>
        </w:rPr>
      </w:r>
    </w:p>
    <w:p>
      <w:pPr>
        <w:pStyle w:val="Heading2"/>
        <w:bidi/>
      </w:pPr>
      <w:r>
        <w:rPr>
          <w:lang w:val="ar_AE" w:bidi="ar_AE"/>
        </w:rPr>
        <w:t>١ صموئيل ٣٠: ٥</w:t>
      </w:r>
      <w:r>
        <w:rPr>
          <w:lang w:val="ar_AE" w:bidi="ar_AE"/>
        </w:rPr>
      </w:r>
    </w:p>
    <w:p>
      <w:pPr>
        <w:bidi/>
      </w:pPr>
      <w:r>
        <w:rPr>
          <w:lang w:val="ar_AE" w:bidi="ar_AE"/>
        </w:rPr>
      </w:r>
      <w:r>
        <w:rPr>
          <w:lang w:val="ar_AE" w:bidi="ar_AE"/>
        </w:rPr>
        <w:t xml:space="preserve">أخينوعم: يرجى مراجعة </w:t>
      </w:r>
      <w:r>
        <w:rPr>
          <w:lang w:val="ar_AE" w:bidi="ar_AE"/>
        </w:rPr>
        <w:t>الملاحظة الدراسة على 25:43</w:t>
      </w:r>
      <w:r>
        <w:rPr>
          <w:lang w:val="ar_AE" w:bidi="ar_AE"/>
        </w:rPr>
        <w:t xml:space="preserve">. • أبيجايل: يرجى مراجعة </w:t>
      </w:r>
      <w:hyperlink r:id="rId775">
        <w:r>
          <w:rPr>
            <w:lang w:val="ar_AE" w:bidi="ar_AE"/>
          </w:rPr>
          <w:rPr>
            <w:color w:val="0000EE"/>
            <w:u w:val="single"/>
          </w:rPr>
          <w:t>25:3–42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6</w:t>
      </w:r>
      <w:r>
        <w:rPr>
          <w:lang w:val="ar_AE" w:bidi="ar_AE"/>
        </w:rPr>
      </w:r>
    </w:p>
    <w:p>
      <w:pPr>
        <w:bidi/>
      </w:pPr>
      <w:r>
        <w:rPr>
          <w:lang w:val="ar_AE" w:bidi="ar_AE"/>
        </w:rPr>
      </w:r>
      <w:r>
        <w:rPr>
          <w:lang w:val="ar_AE" w:bidi="ar_AE"/>
        </w:rPr>
        <w:t>فَتَضَايَقَ دَاوُدُ جِدًّا: استخدم شاول نفس التعبير عن نفسه: عندما كان "في ضيقة عميقة" (</w:t>
      </w:r>
      <w:hyperlink r:id="rId776">
        <w:r>
          <w:rPr>
            <w:lang w:val="ar_AE" w:bidi="ar_AE"/>
          </w:rPr>
          <w:rPr>
            <w:color w:val="0000EE"/>
            <w:u w:val="single"/>
          </w:rPr>
          <w:t>28:15</w:t>
        </w:r>
      </w:hyperlink>
      <w:r>
        <w:rPr>
          <w:lang w:val="ar_AE" w:bidi="ar_AE"/>
        </w:rPr>
        <w:t>)، وقد لجأ شاول إلى السحر، مما أدى إلى نتائج كارثية. على النقيض من ذلك، وجد داود القوة والنجاح في الرب إلهه.</w:t>
      </w:r>
      <w:r>
        <w:rPr>
          <w:lang w:val="ar_AE" w:bidi="ar_AE"/>
        </w:rPr>
      </w:r>
      <w:r>
        <w:rPr>
          <w:lang w:val="ar_AE" w:bidi="ar_AE"/>
        </w:rPr>
      </w:r>
    </w:p>
    <w:p>
      <w:pPr>
        <w:bidi/>
      </w:pPr>
      <w:r>
        <w:rPr>
          <w:lang w:val="ar_AE" w:bidi="ar_AE"/>
        </w:rPr>
      </w:r>
    </w:p>
    <w:p>
      <w:pPr>
        <w:pStyle w:val="Heading2"/>
        <w:bidi/>
      </w:pPr>
      <w:r>
        <w:rPr>
          <w:lang w:val="ar_AE" w:bidi="ar_AE"/>
        </w:rPr>
        <w:t>١ صموئيل ٣٠: ٧</w:t>
      </w:r>
      <w:r>
        <w:rPr>
          <w:lang w:val="ar_AE" w:bidi="ar_AE"/>
        </w:rPr>
      </w:r>
    </w:p>
    <w:p>
      <w:pPr>
        <w:bidi/>
      </w:pPr>
      <w:r>
        <w:rPr>
          <w:lang w:val="ar_AE" w:bidi="ar_AE"/>
        </w:rPr>
      </w:r>
      <w:r>
        <w:rPr>
          <w:lang w:val="ar_AE" w:bidi="ar_AE"/>
        </w:rPr>
        <w:t>ٱلْأَفُودَ</w:t>
      </w:r>
      <w:r>
        <w:rPr>
          <w:lang w:val="ar_AE" w:bidi="ar_AE"/>
        </w:rPr>
        <w:t xml:space="preserve">: راجع الملاحظة الدراسية على </w:t>
      </w:r>
      <w:r>
        <w:rPr>
          <w:lang w:val="ar_AE" w:bidi="ar_AE"/>
        </w:rPr>
        <w:t>2:18</w:t>
      </w:r>
      <w:r>
        <w:rPr>
          <w:lang w:val="ar_AE" w:bidi="ar_AE"/>
        </w:rPr>
        <w:t xml:space="preserve">؛ </w:t>
      </w:r>
      <w:r>
        <w:rPr>
          <w:lang w:val="ar_AE" w:bidi="ar_AE"/>
        </w:rPr>
        <w:t>23:6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٨</w:t>
      </w:r>
      <w:r>
        <w:rPr>
          <w:lang w:val="ar_AE" w:bidi="ar_AE"/>
        </w:rPr>
      </w:r>
    </w:p>
    <w:p>
      <w:pPr>
        <w:bidi/>
      </w:pPr>
      <w:r>
        <w:rPr>
          <w:lang w:val="ar_AE" w:bidi="ar_AE"/>
        </w:rPr>
      </w:r>
      <w:r>
        <w:rPr>
          <w:lang w:val="ar_AE" w:bidi="ar_AE"/>
        </w:rPr>
        <w:t>بعكس شاول الذي لم يتلقَ جوابًا من الرب (</w:t>
      </w:r>
      <w:hyperlink r:id="rId678">
        <w:r>
          <w:rPr>
            <w:lang w:val="ar_AE" w:bidi="ar_AE"/>
          </w:rPr>
          <w:rPr>
            <w:color w:val="0000EE"/>
            <w:u w:val="single"/>
          </w:rPr>
          <w:t>28:6</w:t>
        </w:r>
      </w:hyperlink>
      <w:r>
        <w:rPr>
          <w:lang w:val="ar_AE" w:bidi="ar_AE"/>
        </w:rPr>
        <w:t xml:space="preserve">)، فإن داود طلب إرشاد الرب واستجاب له (انظر </w:t>
      </w:r>
      <w:hyperlink r:id="rId777">
        <w:r>
          <w:rPr>
            <w:lang w:val="ar_AE" w:bidi="ar_AE"/>
          </w:rPr>
          <w:rPr>
            <w:color w:val="0000EE"/>
            <w:u w:val="single"/>
          </w:rPr>
          <w:t>23:9–12</w:t>
        </w:r>
      </w:hyperlink>
      <w:r>
        <w:rPr>
          <w:lang w:val="ar_AE" w:bidi="ar_AE"/>
        </w:rPr>
        <w:t xml:space="preserve">؛ </w:t>
      </w:r>
      <w:hyperlink r:id="rId466">
        <w:r>
          <w:rPr>
            <w:lang w:val="ar_AE" w:bidi="ar_AE"/>
          </w:rPr>
          <w:rPr>
            <w:color w:val="0000EE"/>
            <w:u w:val="single"/>
          </w:rPr>
          <w:t>2 صم 2:1</w:t>
        </w:r>
      </w:hyperlink>
      <w:r>
        <w:rPr>
          <w:lang w:val="ar_AE" w:bidi="ar_AE"/>
        </w:rPr>
        <w:t xml:space="preserve">؛ </w:t>
      </w:r>
      <w:hyperlink r:id="rId778">
        <w:r>
          <w:rPr>
            <w:lang w:val="ar_AE" w:bidi="ar_AE"/>
          </w:rPr>
          <w:rPr>
            <w:color w:val="0000EE"/>
            <w:u w:val="single"/>
          </w:rPr>
          <w:t>5:19</w:t>
        </w:r>
      </w:hyperlink>
      <w:r>
        <w:rPr>
          <w:lang w:val="ar_AE" w:bidi="ar_AE"/>
        </w:rPr>
        <w:t xml:space="preserve">، </w:t>
      </w:r>
      <w:hyperlink r:id="rId779">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٩</w:t>
      </w:r>
      <w:r>
        <w:rPr>
          <w:lang w:val="ar_AE" w:bidi="ar_AE"/>
        </w:rPr>
      </w:r>
    </w:p>
    <w:p>
      <w:pPr>
        <w:bidi/>
      </w:pPr>
      <w:r>
        <w:rPr>
          <w:lang w:val="ar_AE" w:bidi="ar_AE"/>
        </w:rPr>
      </w:r>
      <w:r>
        <w:rPr>
          <w:lang w:val="ar_AE" w:bidi="ar_AE"/>
        </w:rPr>
        <w:t>كان نهر البسور جدولًا كبيرًا يقع في أراضي الفلسطينيين، ويَصُبّ في البحر الأبيض المتوسط جنوب غرب مدينة غزة.</w:t>
      </w:r>
      <w:r>
        <w:rPr>
          <w:lang w:val="ar_AE" w:bidi="ar_AE"/>
        </w:rPr>
      </w:r>
      <w:r>
        <w:rPr>
          <w:lang w:val="ar_AE" w:bidi="ar_AE"/>
        </w:rPr>
      </w:r>
    </w:p>
    <w:p>
      <w:pPr>
        <w:bidi/>
      </w:pPr>
      <w:r>
        <w:rPr>
          <w:lang w:val="ar_AE" w:bidi="ar_AE"/>
        </w:rPr>
      </w:r>
    </w:p>
    <w:p>
      <w:pPr>
        <w:pStyle w:val="Heading2"/>
        <w:bidi/>
      </w:pPr>
      <w:r>
        <w:rPr>
          <w:lang w:val="ar_AE" w:bidi="ar_AE"/>
        </w:rPr>
        <w:t>1 صموئيل 30: 10</w:t>
      </w:r>
      <w:r>
        <w:rPr>
          <w:lang w:val="ar_AE" w:bidi="ar_AE"/>
        </w:rPr>
      </w:r>
    </w:p>
    <w:p>
      <w:pPr>
        <w:bidi/>
      </w:pPr>
      <w:r>
        <w:rPr>
          <w:lang w:val="ar_AE" w:bidi="ar_AE"/>
        </w:rPr>
      </w:r>
      <w:r>
        <w:rPr>
          <w:lang w:val="ar_AE" w:bidi="ar_AE"/>
        </w:rPr>
        <w:t xml:space="preserve"> لأَنَّهُمْ أَعْيَوْا: سافر رجال داود لمدة ثلاثة أيام (</w:t>
      </w:r>
      <w:hyperlink r:id="rId780">
        <w:r>
          <w:rPr>
            <w:lang w:val="ar_AE" w:bidi="ar_AE"/>
          </w:rPr>
          <w:rPr>
            <w:color w:val="0000EE"/>
            <w:u w:val="single"/>
          </w:rPr>
          <w:t>30:1</w:t>
        </w:r>
      </w:hyperlink>
      <w:r>
        <w:rPr>
          <w:lang w:val="ar_AE" w:bidi="ar_AE"/>
        </w:rPr>
        <w:t xml:space="preserve">) وكانوا الآن في مطاردة مستمرة للعمالقة دون أن يأخذوا قسطًا من الراحة. ولم يوبخهم داود ولم يسوقهم بلا رحمة. انظر </w:t>
      </w:r>
      <w:hyperlink r:id="rId781">
        <w:r>
          <w:rPr>
            <w:lang w:val="ar_AE" w:bidi="ar_AE"/>
          </w:rPr>
          <w:rPr>
            <w:color w:val="0000EE"/>
            <w:u w:val="single"/>
          </w:rPr>
          <w:t>30:23–25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11–12</w:t>
      </w:r>
      <w:r>
        <w:rPr>
          <w:lang w:val="ar_AE" w:bidi="ar_AE"/>
        </w:rPr>
      </w:r>
    </w:p>
    <w:p>
      <w:pPr>
        <w:bidi/>
      </w:pPr>
      <w:r>
        <w:rPr>
          <w:lang w:val="ar_AE" w:bidi="ar_AE"/>
        </w:rPr>
      </w:r>
      <w:r>
        <w:rPr>
          <w:lang w:val="ar_AE" w:bidi="ar_AE"/>
        </w:rPr>
        <w:t>لقد حصل داود على الخبز ذات مرة عندما كان جائعًا (</w:t>
      </w:r>
      <w:hyperlink r:id="rId782">
        <w:r>
          <w:rPr>
            <w:lang w:val="ar_AE" w:bidi="ar_AE"/>
          </w:rPr>
          <w:rPr>
            <w:color w:val="0000EE"/>
            <w:u w:val="single"/>
          </w:rPr>
          <w:t>21:3–7</w:t>
        </w:r>
      </w:hyperlink>
      <w:r>
        <w:rPr>
          <w:lang w:val="ar_AE" w:bidi="ar_AE"/>
        </w:rPr>
        <w:t>). وقد ساعد هو ورجاله هذا الرجل المصري قبل أن يعرفوا هويته أو مدى قدرته على دعم قضيتهم.</w:t>
      </w:r>
      <w:r>
        <w:rPr>
          <w:lang w:val="ar_AE" w:bidi="ar_AE"/>
        </w:rPr>
      </w:r>
      <w:r>
        <w:rPr>
          <w:lang w:val="ar_AE" w:bidi="ar_AE"/>
        </w:rPr>
      </w:r>
    </w:p>
    <w:p>
      <w:pPr>
        <w:bidi/>
      </w:pPr>
      <w:r>
        <w:rPr>
          <w:lang w:val="ar_AE" w:bidi="ar_AE"/>
        </w:rPr>
      </w:r>
    </w:p>
    <w:p>
      <w:pPr>
        <w:pStyle w:val="Heading2"/>
        <w:bidi/>
      </w:pPr>
      <w:r>
        <w:rPr>
          <w:lang w:val="ar_AE" w:bidi="ar_AE"/>
        </w:rPr>
        <w:t>١ صموئيل ٣٠: ١٣</w:t>
      </w:r>
      <w:r>
        <w:rPr>
          <w:lang w:val="ar_AE" w:bidi="ar_AE"/>
        </w:rPr>
      </w:r>
    </w:p>
    <w:p>
      <w:pPr>
        <w:bidi/>
      </w:pPr>
      <w:r>
        <w:rPr>
          <w:lang w:val="ar_AE" w:bidi="ar_AE"/>
        </w:rPr>
      </w:r>
      <w:r>
        <w:rPr>
          <w:lang w:val="ar_AE" w:bidi="ar_AE"/>
        </w:rPr>
        <w:t>لِأَنِّي مَرِضْتُ:</w:t>
      </w:r>
      <w:r>
        <w:rPr>
          <w:lang w:val="ar_AE" w:bidi="ar_AE"/>
        </w:rPr>
        <w:t xml:space="preserve"> لم يكن عماليق يعتبرون العبيد ذوي فائدة إلا إذا كانوا أصحاء وأقوياء، أما الضعفاء فكان يُمكن الاستغناء عنهم بسهولة.</w:t>
      </w:r>
      <w:r>
        <w:rPr>
          <w:lang w:val="ar_AE" w:bidi="ar_AE"/>
        </w:rPr>
      </w:r>
      <w:r>
        <w:rPr>
          <w:lang w:val="ar_AE" w:bidi="ar_AE"/>
        </w:rPr>
      </w:r>
    </w:p>
    <w:p>
      <w:pPr>
        <w:bidi/>
      </w:pPr>
      <w:r>
        <w:rPr>
          <w:lang w:val="ar_AE" w:bidi="ar_AE"/>
        </w:rPr>
      </w:r>
    </w:p>
    <w:p>
      <w:pPr>
        <w:pStyle w:val="Heading2"/>
        <w:bidi/>
      </w:pPr>
      <w:r>
        <w:rPr>
          <w:lang w:val="ar_AE" w:bidi="ar_AE"/>
        </w:rPr>
        <w:t>١ صموئيل ٣٠: ١٤</w:t>
      </w:r>
      <w:r>
        <w:rPr>
          <w:lang w:val="ar_AE" w:bidi="ar_AE"/>
        </w:rPr>
      </w:r>
    </w:p>
    <w:p>
      <w:pPr>
        <w:bidi/>
      </w:pPr>
      <w:r>
        <w:rPr>
          <w:lang w:val="ar_AE" w:bidi="ar_AE"/>
        </w:rPr>
      </w:r>
      <w:r>
        <w:rPr>
          <w:lang w:val="ar_AE" w:bidi="ar_AE"/>
        </w:rPr>
        <w:t xml:space="preserve">كانت أرض كالب تقع في برية يهوذا، إلى الجنوب من مدينة حبرون (انظر </w:t>
      </w:r>
      <w:hyperlink r:id="rId783">
        <w:r>
          <w:rPr>
            <w:lang w:val="ar_AE" w:bidi="ar_AE"/>
          </w:rPr>
          <w:rPr>
            <w:color w:val="0000EE"/>
            <w:u w:val="single"/>
          </w:rPr>
          <w:t>يشوع 14:6–15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١٧</w:t>
      </w:r>
      <w:r>
        <w:rPr>
          <w:lang w:val="ar_AE" w:bidi="ar_AE"/>
        </w:rPr>
      </w:r>
    </w:p>
    <w:p>
      <w:pPr>
        <w:bidi/>
      </w:pPr>
      <w:r>
        <w:rPr>
          <w:lang w:val="ar_AE" w:bidi="ar_AE"/>
        </w:rPr>
      </w:r>
      <w:r>
        <w:rPr>
          <w:lang w:val="ar_AE" w:bidi="ar_AE"/>
        </w:rPr>
        <w:t>إذا كان أربعمائة من غزاة عماليق قد تمكنوا من الهرب، فهذا يدل على أن العدد الإجماليّ لهم كان ضخمًا.</w:t>
      </w:r>
      <w:r>
        <w:rPr>
          <w:lang w:val="ar_AE" w:bidi="ar_AE"/>
        </w:rPr>
      </w:r>
      <w:r>
        <w:rPr>
          <w:lang w:val="ar_AE" w:bidi="ar_AE"/>
        </w:rPr>
      </w:r>
    </w:p>
    <w:p>
      <w:pPr>
        <w:bidi/>
      </w:pPr>
      <w:r>
        <w:rPr>
          <w:lang w:val="ar_AE" w:bidi="ar_AE"/>
        </w:rPr>
      </w:r>
    </w:p>
    <w:p>
      <w:pPr>
        <w:pStyle w:val="Heading2"/>
        <w:bidi/>
      </w:pPr>
      <w:r>
        <w:rPr>
          <w:lang w:val="ar_AE" w:bidi="ar_AE"/>
        </w:rPr>
        <w:t>١ صموئيل ٣٠: ٢١</w:t>
      </w:r>
      <w:r>
        <w:rPr>
          <w:lang w:val="ar_AE" w:bidi="ar_AE"/>
        </w:rPr>
      </w:r>
    </w:p>
    <w:p>
      <w:pPr>
        <w:bidi/>
      </w:pPr>
      <w:r>
        <w:rPr>
          <w:lang w:val="ar_AE" w:bidi="ar_AE"/>
        </w:rPr>
      </w:r>
      <w:r>
        <w:rPr>
          <w:lang w:val="ar_AE" w:bidi="ar_AE"/>
        </w:rPr>
        <w:t>استقبلهم داود بفرح ولم يوبخهم على عدم مشاركتهم في المعركة.</w:t>
      </w:r>
      <w:r>
        <w:rPr>
          <w:lang w:val="ar_AE" w:bidi="ar_AE"/>
        </w:rPr>
      </w:r>
      <w:r>
        <w:rPr>
          <w:lang w:val="ar_AE" w:bidi="ar_AE"/>
        </w:rPr>
      </w:r>
    </w:p>
    <w:p>
      <w:pPr>
        <w:bidi/>
      </w:pPr>
      <w:r>
        <w:rPr>
          <w:lang w:val="ar_AE" w:bidi="ar_AE"/>
        </w:rPr>
      </w:r>
    </w:p>
    <w:p>
      <w:pPr>
        <w:pStyle w:val="Heading2"/>
        <w:bidi/>
      </w:pPr>
      <w:r>
        <w:rPr>
          <w:lang w:val="ar_AE" w:bidi="ar_AE"/>
        </w:rPr>
        <w:t>1 صموئيل 30: 21–31</w:t>
      </w:r>
      <w:r>
        <w:rPr>
          <w:lang w:val="ar_AE" w:bidi="ar_AE"/>
        </w:rPr>
      </w:r>
    </w:p>
    <w:p>
      <w:pPr>
        <w:bidi/>
      </w:pPr>
      <w:r>
        <w:rPr>
          <w:lang w:val="ar_AE" w:bidi="ar_AE"/>
        </w:rPr>
      </w:r>
      <w:r>
        <w:rPr>
          <w:lang w:val="ar_AE" w:bidi="ar_AE"/>
        </w:rPr>
        <w:t>قام داود بتقسيم الغنائم بسخاء بين أولئك الذين شاركوا في المعركة وأولئك الذين كانوا منهكين للغاية بحيث لم يتمكنوا من المشاركة.</w:t>
      </w:r>
      <w:r>
        <w:rPr>
          <w:lang w:val="ar_AE" w:bidi="ar_AE"/>
        </w:rPr>
      </w:r>
      <w:r>
        <w:rPr>
          <w:lang w:val="ar_AE" w:bidi="ar_AE"/>
        </w:rPr>
      </w:r>
    </w:p>
    <w:p>
      <w:pPr>
        <w:bidi/>
      </w:pPr>
      <w:r>
        <w:rPr>
          <w:lang w:val="ar_AE" w:bidi="ar_AE"/>
        </w:rPr>
      </w:r>
    </w:p>
    <w:p>
      <w:pPr>
        <w:pStyle w:val="Heading2"/>
        <w:bidi/>
      </w:pPr>
      <w:r>
        <w:rPr>
          <w:lang w:val="ar_AE" w:bidi="ar_AE"/>
        </w:rPr>
        <w:t>١ صموئيل ٣٠: ٢٢</w:t>
      </w:r>
      <w:r>
        <w:rPr>
          <w:lang w:val="ar_AE" w:bidi="ar_AE"/>
        </w:rPr>
      </w:r>
    </w:p>
    <w:p>
      <w:pPr>
        <w:bidi/>
      </w:pPr>
      <w:r>
        <w:rPr>
          <w:lang w:val="ar_AE" w:bidi="ar_AE"/>
        </w:rPr>
      </w:r>
      <w:r>
        <w:rPr>
          <w:lang w:val="ar_AE" w:bidi="ar_AE"/>
        </w:rPr>
        <w:t>فَلْيَقْتَادُوهُمْ وَيَنْطَلِقُوا</w:t>
      </w:r>
      <w:r>
        <w:rPr>
          <w:lang w:val="ar_AE" w:bidi="ar_AE"/>
        </w:rPr>
        <w:t>: أرادت هذه المجموعة القاسية حرمان الذين لم يشاركوا في القتال من أي نصيب، بل طردهم بلا أجر.</w:t>
      </w:r>
      <w:r>
        <w:rPr>
          <w:lang w:val="ar_AE" w:bidi="ar_AE"/>
        </w:rPr>
      </w:r>
      <w:r>
        <w:rPr>
          <w:lang w:val="ar_AE" w:bidi="ar_AE"/>
        </w:rPr>
      </w:r>
    </w:p>
    <w:p>
      <w:pPr>
        <w:bidi/>
      </w:pPr>
      <w:r>
        <w:rPr>
          <w:lang w:val="ar_AE" w:bidi="ar_AE"/>
        </w:rPr>
      </w:r>
    </w:p>
    <w:p>
      <w:pPr>
        <w:pStyle w:val="Heading2"/>
        <w:bidi/>
      </w:pPr>
      <w:r>
        <w:rPr>
          <w:lang w:val="ar_AE" w:bidi="ar_AE"/>
        </w:rPr>
        <w:t>1 صموئيل 30: 23</w:t>
      </w:r>
      <w:r>
        <w:rPr>
          <w:lang w:val="ar_AE" w:bidi="ar_AE"/>
        </w:rPr>
      </w:r>
    </w:p>
    <w:p>
      <w:pPr>
        <w:bidi/>
      </w:pPr>
      <w:r>
        <w:rPr>
          <w:lang w:val="ar_AE" w:bidi="ar_AE"/>
        </w:rPr>
      </w:r>
      <w:r>
        <w:rPr>
          <w:lang w:val="ar_AE" w:bidi="ar_AE"/>
        </w:rPr>
        <w:t>لأَنَّ الرَّبَّ قَدْ أَعْطَانَا: نسب بعض رجال داود النجاح إلى مهاراتهم العسكرية الخاصة؛ في حين نسب داود النصر إلى الله وأعطاه المجد.</w:t>
      </w:r>
      <w:r>
        <w:rPr>
          <w:lang w:val="ar_AE" w:bidi="ar_AE"/>
        </w:rPr>
      </w:r>
      <w:r>
        <w:rPr>
          <w:lang w:val="ar_AE" w:bidi="ar_AE"/>
        </w:rPr>
      </w:r>
    </w:p>
    <w:p>
      <w:pPr>
        <w:bidi/>
      </w:pPr>
      <w:r>
        <w:rPr>
          <w:lang w:val="ar_AE" w:bidi="ar_AE"/>
        </w:rPr>
      </w:r>
    </w:p>
    <w:p>
      <w:pPr>
        <w:pStyle w:val="Heading2"/>
        <w:bidi/>
      </w:pPr>
      <w:r>
        <w:rPr>
          <w:lang w:val="ar_AE" w:bidi="ar_AE"/>
        </w:rPr>
        <w:t>1 صموئيل 30: 24</w:t>
      </w:r>
      <w:r>
        <w:rPr>
          <w:lang w:val="ar_AE" w:bidi="ar_AE"/>
        </w:rPr>
      </w:r>
    </w:p>
    <w:p>
      <w:pPr>
        <w:bidi/>
      </w:pPr>
      <w:r>
        <w:rPr>
          <w:lang w:val="ar_AE" w:bidi="ar_AE"/>
        </w:rPr>
      </w:r>
      <w:r>
        <w:rPr>
          <w:lang w:val="ar_AE" w:bidi="ar_AE"/>
        </w:rPr>
        <w:t xml:space="preserve">فَإِنَّهُمْ يَقْتَسِمُونَ بِالسَّوِيَّةِ: قارن </w:t>
      </w:r>
      <w:hyperlink r:id="rId784">
        <w:r>
          <w:rPr>
            <w:lang w:val="ar_AE" w:bidi="ar_AE"/>
          </w:rPr>
          <w:rPr>
            <w:color w:val="0000EE"/>
            <w:u w:val="single"/>
          </w:rPr>
          <w:t>عدد 31:25–47</w:t>
        </w:r>
      </w:hyperlink>
      <w:r>
        <w:rPr>
          <w:lang w:val="ar_AE" w:bidi="ar_AE"/>
        </w:rPr>
        <w:t>، حيث قام موسى بتقسيم غنائم الحرب بين المقاتلين وبقية الشعب.</w:t>
      </w:r>
      <w:r>
        <w:rPr>
          <w:lang w:val="ar_AE" w:bidi="ar_AE"/>
        </w:rPr>
      </w:r>
      <w:r>
        <w:rPr>
          <w:lang w:val="ar_AE" w:bidi="ar_AE"/>
        </w:rPr>
      </w:r>
    </w:p>
    <w:p>
      <w:pPr>
        <w:bidi/>
      </w:pPr>
      <w:r>
        <w:rPr>
          <w:lang w:val="ar_AE" w:bidi="ar_AE"/>
        </w:rPr>
      </w:r>
    </w:p>
    <w:p>
      <w:pPr>
        <w:pStyle w:val="Heading2"/>
        <w:bidi/>
      </w:pPr>
      <w:r>
        <w:rPr>
          <w:lang w:val="ar_AE" w:bidi="ar_AE"/>
        </w:rPr>
        <w:t>1 صموئيل 30: 26</w:t>
      </w:r>
      <w:r>
        <w:rPr>
          <w:lang w:val="ar_AE" w:bidi="ar_AE"/>
        </w:rPr>
      </w:r>
    </w:p>
    <w:p>
      <w:pPr>
        <w:bidi/>
      </w:pPr>
      <w:r>
        <w:rPr>
          <w:lang w:val="ar_AE" w:bidi="ar_AE"/>
        </w:rPr>
      </w:r>
      <w:r>
        <w:rPr>
          <w:lang w:val="ar_AE" w:bidi="ar_AE"/>
        </w:rPr>
        <w:t>إِلَى شُيُوخِ يَهُوذَا … إِلَى أَصْحَابِهِ: قام داود بتوسيع نطاق كرمه ليشمل الأشخاص المؤثرين في المنطقة التي تخص سبطه، ربما لضمان دعمهم له كملك.</w:t>
      </w:r>
      <w:r>
        <w:rPr>
          <w:lang w:val="ar_AE" w:bidi="ar_AE"/>
        </w:rPr>
      </w:r>
      <w:r>
        <w:rPr>
          <w:lang w:val="ar_AE" w:bidi="ar_AE"/>
        </w:rPr>
      </w:r>
    </w:p>
    <w:p>
      <w:pPr>
        <w:bidi/>
      </w:pPr>
      <w:r>
        <w:rPr>
          <w:lang w:val="ar_AE" w:bidi="ar_AE"/>
        </w:rPr>
      </w:r>
    </w:p>
    <w:p>
      <w:pPr>
        <w:pStyle w:val="Heading2"/>
        <w:bidi/>
      </w:pPr>
      <w:r>
        <w:rPr>
          <w:lang w:val="ar_AE" w:bidi="ar_AE"/>
        </w:rPr>
        <w:t>١ صموئيل ٣٠: ٢٧–٣٠</w:t>
      </w:r>
      <w:r>
        <w:rPr>
          <w:lang w:val="ar_AE" w:bidi="ar_AE"/>
        </w:rPr>
      </w:r>
    </w:p>
    <w:p>
      <w:pPr>
        <w:bidi/>
      </w:pPr>
      <w:r>
        <w:rPr>
          <w:lang w:val="ar_AE" w:bidi="ar_AE"/>
        </w:rPr>
      </w:r>
      <w:r>
        <w:rPr>
          <w:lang w:val="ar_AE" w:bidi="ar_AE"/>
        </w:rPr>
        <w:t xml:space="preserve">كانت جميع الأماكن المذكورة هنا تقع في جنوب يهوذا، وهي المنطقة التي خرج منها داود في النهاية ليُمسح ملكًا (انظر </w:t>
      </w:r>
      <w:hyperlink r:id="rId785">
        <w:r>
          <w:rPr>
            <w:lang w:val="ar_AE" w:bidi="ar_AE"/>
          </w:rPr>
          <w:rPr>
            <w:color w:val="0000EE"/>
            <w:u w:val="single"/>
          </w:rPr>
          <w:t>2 صموئيل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٣١</w:t>
      </w:r>
      <w:r>
        <w:rPr>
          <w:lang w:val="ar_AE" w:bidi="ar_AE"/>
        </w:rPr>
      </w:r>
    </w:p>
    <w:p>
      <w:pPr>
        <w:bidi/>
      </w:pPr>
      <w:r>
        <w:rPr>
          <w:lang w:val="ar_AE" w:bidi="ar_AE"/>
        </w:rPr>
      </w:r>
      <w:r>
        <w:rPr>
          <w:lang w:val="ar_AE" w:bidi="ar_AE"/>
        </w:rPr>
        <w:t>ملك داود على يهوذا من مدينة حبرون لمدة سبع سنوات ونصف (</w:t>
      </w:r>
      <w:hyperlink r:id="rId786">
        <w:r>
          <w:rPr>
            <w:lang w:val="ar_AE" w:bidi="ar_AE"/>
          </w:rPr>
          <w:rPr>
            <w:color w:val="0000EE"/>
            <w:u w:val="single"/>
          </w:rPr>
          <w:t>2 صموئيل 2:1–7</w:t>
        </w:r>
      </w:hyperlink>
      <w:r>
        <w:rPr>
          <w:lang w:val="ar_AE" w:bidi="ar_AE"/>
        </w:rPr>
        <w:t xml:space="preserve">؛ </w:t>
      </w:r>
      <w:hyperlink r:id="rId787">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1</w:t>
      </w:r>
      <w:r>
        <w:rPr>
          <w:lang w:val="ar_AE" w:bidi="ar_AE"/>
        </w:rPr>
      </w:r>
    </w:p>
    <w:p>
      <w:pPr>
        <w:bidi/>
      </w:pPr>
      <w:r>
        <w:rPr>
          <w:lang w:val="ar_AE" w:bidi="ar_AE"/>
        </w:rPr>
      </w:r>
      <w:r>
        <w:rPr>
          <w:lang w:val="ar_AE" w:bidi="ar_AE"/>
        </w:rPr>
        <w:t>هرب الإسرائيليون إلى الجنوب الشرقي من وادي يزرعيل (</w:t>
      </w:r>
      <w:hyperlink r:id="rId788">
        <w:r>
          <w:rPr>
            <w:lang w:val="ar_AE" w:bidi="ar_AE"/>
          </w:rPr>
          <w:rPr>
            <w:color w:val="0000EE"/>
            <w:u w:val="single"/>
          </w:rPr>
          <w:t>29:1</w:t>
        </w:r>
      </w:hyperlink>
      <w:r>
        <w:rPr>
          <w:lang w:val="ar_AE" w:bidi="ar_AE"/>
        </w:rPr>
        <w:t>) نحو أرض أعلى وتحتوي على تلال أكثر. بفضل مركباتهم، كان للفلسطينيين ميزة في أرض الوادي المستوية. • يقع جبل جلبوع جنوب غرب بحر الجليل، بعيدًا عن أراضي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31: 1–13</w:t>
      </w:r>
      <w:r>
        <w:rPr>
          <w:lang w:val="ar_AE" w:bidi="ar_AE"/>
        </w:rPr>
      </w:r>
    </w:p>
    <w:p>
      <w:pPr>
        <w:bidi/>
      </w:pPr>
      <w:r>
        <w:rPr>
          <w:lang w:val="ar_AE" w:bidi="ar_AE"/>
        </w:rPr>
      </w:r>
      <w:r>
        <w:rPr>
          <w:lang w:val="ar_AE" w:bidi="ar_AE"/>
        </w:rPr>
        <w:t xml:space="preserve">بينما كان داود في الجنوب يقاتل العمالقة بنجاح (ص </w:t>
      </w:r>
      <w:hyperlink r:id="rId789">
        <w:r>
          <w:rPr>
            <w:lang w:val="ar_AE" w:bidi="ar_AE"/>
          </w:rPr>
          <w:rPr>
            <w:color w:val="0000EE"/>
            <w:u w:val="single"/>
          </w:rPr>
          <w:t>30</w:t>
        </w:r>
      </w:hyperlink>
      <w:r>
        <w:rPr>
          <w:lang w:val="ar_AE" w:bidi="ar_AE"/>
        </w:rPr>
        <w:t>)، كان شاول في الشمال يقاتل الفلسطينيين دون جدوى.</w:t>
      </w:r>
      <w:r>
        <w:rPr>
          <w:lang w:val="ar_AE" w:bidi="ar_AE"/>
        </w:rPr>
      </w:r>
      <w:r>
        <w:rPr>
          <w:lang w:val="ar_AE" w:bidi="ar_AE"/>
        </w:rPr>
      </w:r>
    </w:p>
    <w:p>
      <w:pPr>
        <w:bidi/>
      </w:pPr>
      <w:r>
        <w:rPr>
          <w:lang w:val="ar_AE" w:bidi="ar_AE"/>
        </w:rPr>
      </w:r>
    </w:p>
    <w:p>
      <w:pPr>
        <w:pStyle w:val="Heading2"/>
        <w:bidi/>
      </w:pPr>
      <w:r>
        <w:rPr>
          <w:lang w:val="ar_AE" w:bidi="ar_AE"/>
        </w:rPr>
        <w:t>١ صموئيل ٣١: ٢</w:t>
      </w:r>
      <w:r>
        <w:rPr>
          <w:lang w:val="ar_AE" w:bidi="ar_AE"/>
        </w:rPr>
      </w:r>
    </w:p>
    <w:p>
      <w:pPr>
        <w:bidi/>
      </w:pPr>
      <w:r>
        <w:rPr>
          <w:lang w:val="ar_AE" w:bidi="ar_AE"/>
        </w:rPr>
      </w:r>
      <w:r>
        <w:rPr>
          <w:lang w:val="ar_AE" w:bidi="ar_AE"/>
        </w:rPr>
        <w:t xml:space="preserve">يُونَاثَانَ … مَلْكِيشُوعَ: انظر </w:t>
      </w:r>
      <w:hyperlink r:id="rId790">
        <w:r>
          <w:rPr>
            <w:lang w:val="ar_AE" w:bidi="ar_AE"/>
          </w:rPr>
          <w:rPr>
            <w:color w:val="0000EE"/>
            <w:u w:val="single"/>
          </w:rPr>
          <w:t>14:49</w:t>
        </w:r>
      </w:hyperlink>
      <w:r>
        <w:rPr>
          <w:lang w:val="ar_AE" w:bidi="ar_AE"/>
        </w:rPr>
        <w:t xml:space="preserve">. هذا هو أول ذِكر لأبيناداب، أحد أبناء شاول (قارن مع </w:t>
      </w:r>
      <w:hyperlink r:id="rId791">
        <w:r>
          <w:rPr>
            <w:lang w:val="ar_AE" w:bidi="ar_AE"/>
          </w:rPr>
          <w:rPr>
            <w:color w:val="0000EE"/>
            <w:u w:val="single"/>
          </w:rPr>
          <w:t>1 أخبار 8:33</w:t>
        </w:r>
      </w:hyperlink>
      <w:r>
        <w:rPr>
          <w:lang w:val="ar_AE" w:bidi="ar_AE"/>
        </w:rPr>
        <w:t xml:space="preserve">؛ </w:t>
      </w:r>
      <w:hyperlink r:id="rId792">
        <w:r>
          <w:rPr>
            <w:lang w:val="ar_AE" w:bidi="ar_AE"/>
          </w:rPr>
          <w:rPr>
            <w:color w:val="0000EE"/>
            <w:u w:val="single"/>
          </w:rPr>
          <w:t>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4</w:t>
      </w:r>
      <w:r>
        <w:rPr>
          <w:lang w:val="ar_AE" w:bidi="ar_AE"/>
        </w:rPr>
      </w:r>
    </w:p>
    <w:p>
      <w:pPr>
        <w:bidi/>
      </w:pPr>
      <w:r>
        <w:rPr>
          <w:lang w:val="ar_AE" w:bidi="ar_AE"/>
        </w:rPr>
      </w:r>
      <w:r>
        <w:rPr>
          <w:lang w:val="ar_AE" w:bidi="ar_AE"/>
        </w:rPr>
        <w:t>كان داود يشغل ذات مرة وظيفة حامل السلاح (</w:t>
      </w:r>
      <w:hyperlink r:id="rId793">
        <w:r>
          <w:rPr>
            <w:lang w:val="ar_AE" w:bidi="ar_AE"/>
          </w:rPr>
          <w:rPr>
            <w:color w:val="0000EE"/>
            <w:u w:val="single"/>
          </w:rPr>
          <w:t>16:21</w:t>
        </w:r>
      </w:hyperlink>
      <w:r>
        <w:rPr>
          <w:lang w:val="ar_AE" w:bidi="ar_AE"/>
        </w:rPr>
        <w:t>). • اسْتَلَّ سَيْفَكَ وَاطْعَنِّي بِهِ: هذا واحد من العديد من أوجه التشابه بين موت أبيمالك في زمن القضاة (</w:t>
      </w:r>
      <w:hyperlink r:id="rId794">
        <w:r>
          <w:rPr>
            <w:lang w:val="ar_AE" w:bidi="ar_AE"/>
          </w:rPr>
          <w:rPr>
            <w:color w:val="0000EE"/>
            <w:u w:val="single"/>
          </w:rPr>
          <w:t>قضاة 9</w:t>
        </w:r>
      </w:hyperlink>
      <w:r>
        <w:rPr>
          <w:lang w:val="ar_AE" w:bidi="ar_AE"/>
        </w:rPr>
        <w:t xml:space="preserve">) وشاول، أول ملك لإسرائيل (قارن </w:t>
      </w:r>
      <w:hyperlink r:id="rId533">
        <w:r>
          <w:rPr>
            <w:lang w:val="ar_AE" w:bidi="ar_AE"/>
          </w:rPr>
          <w:rPr>
            <w:color w:val="0000EE"/>
            <w:u w:val="single"/>
          </w:rPr>
          <w:t>قضاة 9:54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8</w:t>
      </w:r>
      <w:r>
        <w:rPr>
          <w:lang w:val="ar_AE" w:bidi="ar_AE"/>
        </w:rPr>
      </w:r>
    </w:p>
    <w:p>
      <w:pPr>
        <w:bidi/>
      </w:pPr>
      <w:r>
        <w:rPr>
          <w:lang w:val="ar_AE" w:bidi="ar_AE"/>
        </w:rPr>
      </w:r>
      <w:r>
        <w:rPr>
          <w:lang w:val="ar_AE" w:bidi="ar_AE"/>
        </w:rPr>
        <w:t>قام الجيش المنتصر بتعرية الموتى بحثًا عن أي شيء ذي قيمة (مثل الثياب أو الأسلحة أو المجوهرات) على الجثث.</w:t>
      </w:r>
      <w:r>
        <w:rPr>
          <w:lang w:val="ar_AE" w:bidi="ar_AE"/>
        </w:rPr>
      </w:r>
      <w:r>
        <w:rPr>
          <w:lang w:val="ar_AE" w:bidi="ar_AE"/>
        </w:rPr>
      </w:r>
    </w:p>
    <w:p>
      <w:pPr>
        <w:bidi/>
      </w:pPr>
      <w:r>
        <w:rPr>
          <w:lang w:val="ar_AE" w:bidi="ar_AE"/>
        </w:rPr>
      </w:r>
    </w:p>
    <w:p>
      <w:pPr>
        <w:pStyle w:val="Heading2"/>
        <w:bidi/>
      </w:pPr>
      <w:r>
        <w:rPr>
          <w:lang w:val="ar_AE" w:bidi="ar_AE"/>
        </w:rPr>
        <w:t>1 صموئيل 31: 9</w:t>
      </w:r>
      <w:r>
        <w:rPr>
          <w:lang w:val="ar_AE" w:bidi="ar_AE"/>
        </w:rPr>
      </w:r>
    </w:p>
    <w:p>
      <w:pPr>
        <w:bidi/>
      </w:pPr>
      <w:r>
        <w:rPr>
          <w:lang w:val="ar_AE" w:bidi="ar_AE"/>
        </w:rPr>
      </w:r>
      <w:r>
        <w:rPr>
          <w:lang w:val="ar_AE" w:bidi="ar_AE"/>
        </w:rPr>
        <w:t>في العالم القديم، كان موت ملك عدو بمثابة خبر سار، لأنه يعني هزيمة إله العدو. ومع ذلك، لم يكن الفلسطينيون يعلمون أن انتصارهم سيكون قصير الأجل وهش. فإن داود، الملك الممسوح الحقيقي للرب، سيأتي قريبًا إلى السلطة ويعاقب الفلسطينيين بقوة. وبعيدًا عن اعتقادهم في هزيمة إله إسرائيل، كان الفلسطينيون ببساطة يحققون غرضه.</w:t>
      </w:r>
      <w:r>
        <w:rPr>
          <w:lang w:val="ar_AE" w:bidi="ar_AE"/>
        </w:rPr>
      </w:r>
      <w:r>
        <w:rPr>
          <w:lang w:val="ar_AE" w:bidi="ar_AE"/>
        </w:rPr>
      </w:r>
    </w:p>
    <w:p>
      <w:pPr>
        <w:bidi/>
      </w:pPr>
      <w:r>
        <w:rPr>
          <w:lang w:val="ar_AE" w:bidi="ar_AE"/>
        </w:rPr>
      </w:r>
    </w:p>
    <w:p>
      <w:pPr>
        <w:pStyle w:val="Heading2"/>
        <w:bidi/>
      </w:pPr>
      <w:r>
        <w:rPr>
          <w:lang w:val="ar_AE" w:bidi="ar_AE"/>
        </w:rPr>
        <w:t>1 صموئيل 31: 10</w:t>
      </w:r>
      <w:r>
        <w:rPr>
          <w:lang w:val="ar_AE" w:bidi="ar_AE"/>
        </w:rPr>
      </w:r>
    </w:p>
    <w:p>
      <w:pPr>
        <w:bidi/>
      </w:pPr>
      <w:r>
        <w:rPr>
          <w:lang w:val="ar_AE" w:bidi="ar_AE"/>
        </w:rPr>
      </w:r>
      <w:r>
        <w:rPr>
          <w:lang w:val="ar_AE" w:bidi="ar_AE"/>
        </w:rPr>
        <w:t xml:space="preserve">عشتاروث: انظر </w:t>
      </w:r>
      <w:hyperlink r:id="rId370">
        <w:r>
          <w:rPr>
            <w:lang w:val="ar_AE" w:bidi="ar_AE"/>
          </w:rPr>
          <w:rPr>
            <w:color w:val="0000EE"/>
            <w:u w:val="single"/>
          </w:rPr>
          <w:t>7:3</w:t>
        </w:r>
      </w:hyperlink>
      <w:r>
        <w:rPr>
          <w:lang w:val="ar_AE" w:bidi="ar_AE"/>
        </w:rPr>
        <w:t xml:space="preserve">. • وَسَمَّرُوا جَسَدَهُ: كانت هذه الممارسة تزيد من إذلال الشخص المقتول بحرمانه من الدفن اللائق. كما أنها كانت تعمل كرادع لأي أعداء محتملين آخرين (انظر أيضًا </w:t>
      </w:r>
      <w:hyperlink r:id="rId795">
        <w:r>
          <w:rPr>
            <w:lang w:val="ar_AE" w:bidi="ar_AE"/>
          </w:rPr>
          <w:rPr>
            <w:color w:val="0000EE"/>
            <w:u w:val="single"/>
          </w:rPr>
          <w:t>تكوين 40:19</w:t>
        </w:r>
      </w:hyperlink>
      <w:r>
        <w:rPr>
          <w:lang w:val="ar_AE" w:bidi="ar_AE"/>
        </w:rPr>
        <w:t xml:space="preserve">؛ </w:t>
      </w:r>
      <w:hyperlink r:id="rId796">
        <w:r>
          <w:rPr>
            <w:lang w:val="ar_AE" w:bidi="ar_AE"/>
          </w:rPr>
          <w:rPr>
            <w:color w:val="0000EE"/>
            <w:u w:val="single"/>
          </w:rPr>
          <w:t>تثنية 21:21–22</w:t>
        </w:r>
      </w:hyperlink>
      <w:r>
        <w:rPr>
          <w:lang w:val="ar_AE" w:bidi="ar_AE"/>
        </w:rPr>
        <w:t xml:space="preserve">؛ </w:t>
      </w:r>
      <w:hyperlink r:id="rId797">
        <w:r>
          <w:rPr>
            <w:lang w:val="ar_AE" w:bidi="ar_AE"/>
          </w:rPr>
          <w:rPr>
            <w:color w:val="0000EE"/>
            <w:u w:val="single"/>
          </w:rPr>
          <w:t>يشوع 10:26</w:t>
        </w:r>
      </w:hyperlink>
      <w:r>
        <w:rPr>
          <w:lang w:val="ar_AE" w:bidi="ar_AE"/>
        </w:rPr>
        <w:t xml:space="preserve">؛ </w:t>
      </w:r>
      <w:hyperlink r:id="rId798">
        <w:r>
          <w:rPr>
            <w:lang w:val="ar_AE" w:bidi="ar_AE"/>
          </w:rPr>
          <w:rPr>
            <w:color w:val="0000EE"/>
            <w:u w:val="single"/>
          </w:rPr>
          <w:t>أستير 9:6–14</w:t>
        </w:r>
      </w:hyperlink>
      <w:r>
        <w:rPr>
          <w:lang w:val="ar_AE" w:bidi="ar_AE"/>
        </w:rPr>
        <w:t>). • كانت بيت شان تقع على مسافة قصيرة شرق جلبوع.</w:t>
      </w:r>
      <w:r>
        <w:rPr>
          <w:lang w:val="ar_AE" w:bidi="ar_AE"/>
        </w:rPr>
      </w:r>
      <w:r>
        <w:rPr>
          <w:lang w:val="ar_AE" w:bidi="ar_AE"/>
        </w:rPr>
      </w:r>
    </w:p>
    <w:p>
      <w:pPr>
        <w:bidi/>
      </w:pPr>
      <w:r>
        <w:rPr>
          <w:lang w:val="ar_AE" w:bidi="ar_AE"/>
        </w:rPr>
      </w:r>
    </w:p>
    <w:p>
      <w:pPr>
        <w:pStyle w:val="Heading2"/>
        <w:bidi/>
      </w:pPr>
      <w:r>
        <w:rPr>
          <w:lang w:val="ar_AE" w:bidi="ar_AE"/>
        </w:rPr>
        <w:t>1 صموئيل 31: 11</w:t>
      </w:r>
      <w:r>
        <w:rPr>
          <w:lang w:val="ar_AE" w:bidi="ar_AE"/>
        </w:rPr>
      </w:r>
    </w:p>
    <w:p>
      <w:pPr>
        <w:bidi/>
      </w:pPr>
      <w:r>
        <w:rPr>
          <w:lang w:val="ar_AE" w:bidi="ar_AE"/>
        </w:rPr>
      </w:r>
      <w:r>
        <w:rPr>
          <w:lang w:val="ar_AE" w:bidi="ar_AE"/>
        </w:rPr>
        <w:t>كان سكان يابيش جلعاد يردون الجميل الذي عمله شاول لهم عندما أنقذهم من بني عمون ومن ملكهم ناحاش (</w:t>
      </w:r>
      <w:hyperlink r:id="rId799">
        <w:r>
          <w:rPr>
            <w:lang w:val="ar_AE" w:bidi="ar_AE"/>
          </w:rPr>
          <w:rPr>
            <w:color w:val="0000EE"/>
            <w:u w:val="single"/>
          </w:rPr>
          <w:t>11:1–13</w:t>
        </w:r>
      </w:hyperlink>
      <w:r>
        <w:rPr>
          <w:lang w:val="ar_AE" w:bidi="ar_AE"/>
        </w:rPr>
        <w:t>). كانت يابيش تقع على بعد حوالي اثني عشر ميلًا جنوب شرق بيت شان وعبر نهر الأردن.</w:t>
      </w:r>
      <w:r>
        <w:rPr>
          <w:lang w:val="ar_AE" w:bidi="ar_AE"/>
        </w:rPr>
      </w:r>
      <w:r>
        <w:rPr>
          <w:lang w:val="ar_AE" w:bidi="ar_AE"/>
        </w:rPr>
      </w:r>
    </w:p>
    <w:p>
      <w:pPr>
        <w:bidi/>
      </w:pPr>
      <w:r>
        <w:rPr>
          <w:lang w:val="ar_AE" w:bidi="ar_AE"/>
        </w:rPr>
      </w:r>
    </w:p>
    <w:p>
      <w:pPr>
        <w:pStyle w:val="Heading2"/>
        <w:bidi/>
      </w:pPr>
      <w:r>
        <w:rPr>
          <w:lang w:val="ar_AE" w:bidi="ar_AE"/>
        </w:rPr>
        <w:t>١ صموئيل ٣١: ١٢</w:t>
      </w:r>
      <w:r>
        <w:rPr>
          <w:lang w:val="ar_AE" w:bidi="ar_AE"/>
        </w:rPr>
      </w:r>
    </w:p>
    <w:p>
      <w:pPr>
        <w:bidi/>
      </w:pPr>
      <w:r>
        <w:rPr>
          <w:lang w:val="ar_AE" w:bidi="ar_AE"/>
        </w:rPr>
      </w:r>
      <w:r>
        <w:rPr>
          <w:lang w:val="ar_AE" w:bidi="ar_AE"/>
        </w:rPr>
        <w:t>حرق الأجساد: كان الحرق نادرًا في تقاليد الدفن عند بني إسرائيل، ومن المحتمل أن الجثث أُحرقت لأن التحلل كان قد بدأ بالفعل.</w:t>
      </w:r>
      <w:r>
        <w:rPr>
          <w:lang w:val="ar_AE" w:bidi="ar_AE"/>
        </w:rPr>
      </w:r>
      <w:r>
        <w:rPr>
          <w:lang w:val="ar_AE" w:bidi="ar_AE"/>
        </w:rPr>
      </w:r>
    </w:p>
    <w:p>
      <w:pPr>
        <w:bidi/>
      </w:pPr>
      <w:r>
        <w:rPr>
          <w:lang w:val="ar_AE" w:bidi="ar_AE"/>
        </w:rPr>
      </w:r>
    </w:p>
    <w:p>
      <w:pPr>
        <w:pStyle w:val="Heading2"/>
        <w:bidi/>
      </w:pPr>
      <w:r>
        <w:rPr>
          <w:lang w:val="ar_AE" w:bidi="ar_AE"/>
        </w:rPr>
        <w:t>1 صموئيل 31: 13</w:t>
      </w:r>
      <w:r>
        <w:rPr>
          <w:lang w:val="ar_AE" w:bidi="ar_AE"/>
        </w:rPr>
      </w:r>
    </w:p>
    <w:p>
      <w:pPr>
        <w:bidi/>
      </w:pPr>
      <w:r>
        <w:rPr>
          <w:lang w:val="ar_AE" w:bidi="ar_AE"/>
        </w:rPr>
      </w:r>
      <w:r>
        <w:rPr>
          <w:lang w:val="ar_AE" w:bidi="ar_AE"/>
        </w:rPr>
        <w:t xml:space="preserve">وَأَخَذُوا عِظَامَهُمْ … فِي يَابِيشَ: لم يكن هذا هو المثوى الأخير لرفات شاول (انظر </w:t>
      </w:r>
      <w:hyperlink r:id="rId800">
        <w:r>
          <w:rPr>
            <w:lang w:val="ar_AE" w:bidi="ar_AE"/>
          </w:rPr>
          <w:rPr>
            <w:color w:val="0000EE"/>
            <w:u w:val="single"/>
          </w:rPr>
          <w:t>2 صموئيل 21:12–14</w:t>
        </w:r>
      </w:hyperlink>
      <w:r>
        <w:rPr>
          <w:lang w:val="ar_AE" w:bidi="ar_AE"/>
        </w:rPr>
        <w:t>). • إن نهاية سفر صموئيل الأول تعيد تاريخ إسرائيل إلى الوضع الذي كانت عليه في نهاية سفر القضاة، عندما "لم يكن لإسرائيل ملك." ومرة أخرى، كان الفلسطينيون يسيطرون. كان داود ممسوحًا من قِبَل الله ولكن لم يكن لديه تاج. كان لديه زوجات ولكن لم يكن لديه أبناء. وعلاقته بالفلسطينيين المكروهين قد تُعرض مكانته بين شعبه للخطر. كان طريق داود المستقبلي مليئًا بالتحديات، ولكن الله كان بوضوح معه.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Ps72:1-Ps72:4" TargetMode="External"/><Relationship Id="rId64" Type="http://schemas.openxmlformats.org/officeDocument/2006/relationships/hyperlink" Target="https://ref.ly/Ps72:12-Ps72:14" TargetMode="External"/><Relationship Id="rId65" Type="http://schemas.openxmlformats.org/officeDocument/2006/relationships/hyperlink" Target="https://ref.ly/Prov31:8-Prov31:9" TargetMode="External"/><Relationship Id="rId66" Type="http://schemas.openxmlformats.org/officeDocument/2006/relationships/hyperlink" Target="https://ref.ly/1Sam12:3-1Sam12:5" TargetMode="External"/><Relationship Id="rId67" Type="http://schemas.openxmlformats.org/officeDocument/2006/relationships/hyperlink" Target="https://ref.ly/1Sam24:6" TargetMode="External"/><Relationship Id="rId68" Type="http://schemas.openxmlformats.org/officeDocument/2006/relationships/hyperlink" Target="https://ref.ly/1Sam24:10" TargetMode="External"/><Relationship Id="rId69" Type="http://schemas.openxmlformats.org/officeDocument/2006/relationships/hyperlink" Target="https://ref.ly/Ps132:17" TargetMode="External"/><Relationship Id="rId70" Type="http://schemas.openxmlformats.org/officeDocument/2006/relationships/hyperlink" Target="https://ref.ly/Dan9:25-Dan9:26" TargetMode="External"/><Relationship Id="rId71" Type="http://schemas.openxmlformats.org/officeDocument/2006/relationships/hyperlink" Target="https://ref.ly/Jer2:8" TargetMode="External"/><Relationship Id="rId72" Type="http://schemas.openxmlformats.org/officeDocument/2006/relationships/hyperlink" Target="https://ref.ly/Num6:19" TargetMode="External"/><Relationship Id="rId73" Type="http://schemas.openxmlformats.org/officeDocument/2006/relationships/hyperlink" Target="https://ref.ly/1Sam2:13-1Sam2:14" TargetMode="External"/><Relationship Id="rId74" Type="http://schemas.openxmlformats.org/officeDocument/2006/relationships/hyperlink" Target="https://ref.ly/1Sam2:17" TargetMode="External"/><Relationship Id="rId75" Type="http://schemas.openxmlformats.org/officeDocument/2006/relationships/hyperlink" Target="https://ref.ly/Lev3:3-Lev3:17" TargetMode="External"/><Relationship Id="rId76" Type="http://schemas.openxmlformats.org/officeDocument/2006/relationships/hyperlink" Target="https://ref.ly/Num3:4" TargetMode="External"/><Relationship Id="rId77" Type="http://schemas.openxmlformats.org/officeDocument/2006/relationships/hyperlink" Target="https://ref.ly/Num8:19" TargetMode="External"/><Relationship Id="rId78" Type="http://schemas.openxmlformats.org/officeDocument/2006/relationships/hyperlink" Target="https://ref.ly/Num8:24" TargetMode="External"/><Relationship Id="rId79" Type="http://schemas.openxmlformats.org/officeDocument/2006/relationships/hyperlink" Target="https://ref.ly/Deut18:7" TargetMode="External"/><Relationship Id="rId80" Type="http://schemas.openxmlformats.org/officeDocument/2006/relationships/hyperlink" Target="https://ref.ly/Num6:23-Num6:27" TargetMode="External"/><Relationship Id="rId81" Type="http://schemas.openxmlformats.org/officeDocument/2006/relationships/hyperlink" Target="https://ref.ly/Deut10:8" TargetMode="External"/><Relationship Id="rId82" Type="http://schemas.openxmlformats.org/officeDocument/2006/relationships/hyperlink" Target="https://ref.ly/1Chr23:13" TargetMode="External"/><Relationship Id="rId83" Type="http://schemas.openxmlformats.org/officeDocument/2006/relationships/hyperlink" Target="https://ref.ly/Exod38:8" TargetMode="External"/><Relationship Id="rId84" Type="http://schemas.openxmlformats.org/officeDocument/2006/relationships/hyperlink" Target="https://ref.ly/1Sam2:29" TargetMode="External"/><Relationship Id="rId85" Type="http://schemas.openxmlformats.org/officeDocument/2006/relationships/hyperlink" Target="https://ref.ly/1Sam3:13" TargetMode="External"/><Relationship Id="rId86" Type="http://schemas.openxmlformats.org/officeDocument/2006/relationships/hyperlink" Target="https://ref.ly/1Sam2:22" TargetMode="External"/><Relationship Id="rId87" Type="http://schemas.openxmlformats.org/officeDocument/2006/relationships/hyperlink" Target="https://ref.ly/1Sam2:12-1Sam2:17" TargetMode="External"/><Relationship Id="rId88" Type="http://schemas.openxmlformats.org/officeDocument/2006/relationships/hyperlink" Target="https://ref.ly/Matt12:31" TargetMode="External"/><Relationship Id="rId89" Type="http://schemas.openxmlformats.org/officeDocument/2006/relationships/hyperlink" Target="https://ref.ly/Exod4:21" TargetMode="External"/><Relationship Id="rId90" Type="http://schemas.openxmlformats.org/officeDocument/2006/relationships/hyperlink" Target="https://ref.ly/Exod7:3" TargetMode="External"/><Relationship Id="rId91" Type="http://schemas.openxmlformats.org/officeDocument/2006/relationships/hyperlink" Target="https://ref.ly/Exod8:15-Exod8:32" TargetMode="External"/><Relationship Id="rId92" Type="http://schemas.openxmlformats.org/officeDocument/2006/relationships/hyperlink" Target="https://ref.ly/Exod10:27" TargetMode="External"/><Relationship Id="rId93" Type="http://schemas.openxmlformats.org/officeDocument/2006/relationships/hyperlink" Target="https://ref.ly/Exod11:10" TargetMode="External"/><Relationship Id="rId94" Type="http://schemas.openxmlformats.org/officeDocument/2006/relationships/hyperlink" Target="https://ref.ly/Luke2:40" TargetMode="External"/><Relationship Id="rId95" Type="http://schemas.openxmlformats.org/officeDocument/2006/relationships/hyperlink" Target="https://ref.ly/Luke2:52" TargetMode="External"/><Relationship Id="rId96" Type="http://schemas.openxmlformats.org/officeDocument/2006/relationships/hyperlink" Target="https://ref.ly/1Sam9:6" TargetMode="External"/><Relationship Id="rId97" Type="http://schemas.openxmlformats.org/officeDocument/2006/relationships/hyperlink" Target="https://ref.ly/1Kgs13:1" TargetMode="External"/><Relationship Id="rId98" Type="http://schemas.openxmlformats.org/officeDocument/2006/relationships/hyperlink" Target="https://ref.ly/2Kgs1:9" TargetMode="External"/><Relationship Id="rId99" Type="http://schemas.openxmlformats.org/officeDocument/2006/relationships/hyperlink" Target="https://ref.ly/Exod29:9" TargetMode="External"/><Relationship Id="rId100" Type="http://schemas.openxmlformats.org/officeDocument/2006/relationships/hyperlink" Target="https://ref.ly/Num25:13" TargetMode="External"/><Relationship Id="rId101" Type="http://schemas.openxmlformats.org/officeDocument/2006/relationships/hyperlink" Target="https://ref.ly/1Sam2:31-1Sam2:35" TargetMode="External"/><Relationship Id="rId102" Type="http://schemas.openxmlformats.org/officeDocument/2006/relationships/hyperlink" Target="https://ref.ly/Gen15:15" TargetMode="External"/><Relationship Id="rId103" Type="http://schemas.openxmlformats.org/officeDocument/2006/relationships/hyperlink" Target="https://ref.ly/1Kgs3:14" TargetMode="External"/><Relationship Id="rId104" Type="http://schemas.openxmlformats.org/officeDocument/2006/relationships/hyperlink" Target="https://ref.ly/Ps91:16" TargetMode="External"/><Relationship Id="rId105" Type="http://schemas.openxmlformats.org/officeDocument/2006/relationships/hyperlink" Target="https://ref.ly/1Kgs2:26-1Kgs2:27" TargetMode="External"/><Relationship Id="rId106" Type="http://schemas.openxmlformats.org/officeDocument/2006/relationships/hyperlink" Target="https://ref.ly/1Kgs2:35" TargetMode="External"/><Relationship Id="rId107" Type="http://schemas.openxmlformats.org/officeDocument/2006/relationships/hyperlink" Target="https://ref.ly/1Sam3:2-1Sam4:1" TargetMode="External"/><Relationship Id="rId108" Type="http://schemas.openxmlformats.org/officeDocument/2006/relationships/hyperlink" Target="https://ref.ly/1Sam3:1" TargetMode="External"/><Relationship Id="rId109" Type="http://schemas.openxmlformats.org/officeDocument/2006/relationships/hyperlink" Target="https://ref.ly/Exod27:20-Exod27:21" TargetMode="External"/><Relationship Id="rId110" Type="http://schemas.openxmlformats.org/officeDocument/2006/relationships/hyperlink" Target="https://ref.ly/Exod30:7-Exod30:8" TargetMode="External"/><Relationship Id="rId111" Type="http://schemas.openxmlformats.org/officeDocument/2006/relationships/hyperlink" Target="https://ref.ly/Gen22:11" TargetMode="External"/><Relationship Id="rId112" Type="http://schemas.openxmlformats.org/officeDocument/2006/relationships/hyperlink" Target="https://ref.ly/Exod3:4" TargetMode="External"/><Relationship Id="rId113" Type="http://schemas.openxmlformats.org/officeDocument/2006/relationships/hyperlink" Target="https://ref.ly/Matt27:46" TargetMode="External"/><Relationship Id="rId114" Type="http://schemas.openxmlformats.org/officeDocument/2006/relationships/hyperlink" Target="https://ref.ly/Luke22:31" TargetMode="External"/><Relationship Id="rId115" Type="http://schemas.openxmlformats.org/officeDocument/2006/relationships/hyperlink" Target="https://ref.ly/Acts9:4" TargetMode="External"/><Relationship Id="rId116" Type="http://schemas.openxmlformats.org/officeDocument/2006/relationships/hyperlink" Target="https://ref.ly/1Sam3:9" TargetMode="External"/><Relationship Id="rId117" Type="http://schemas.openxmlformats.org/officeDocument/2006/relationships/hyperlink" Target="https://ref.ly/2Kgs21:12" TargetMode="External"/><Relationship Id="rId118" Type="http://schemas.openxmlformats.org/officeDocument/2006/relationships/hyperlink" Target="https://ref.ly/Jer19:3" TargetMode="External"/><Relationship Id="rId119" Type="http://schemas.openxmlformats.org/officeDocument/2006/relationships/hyperlink" Target="https://ref.ly/1Sam2:27-1Sam2:36" TargetMode="External"/><Relationship Id="rId120" Type="http://schemas.openxmlformats.org/officeDocument/2006/relationships/hyperlink" Target="https://ref.ly/1Sam2:23-1Sam2:25" TargetMode="External"/><Relationship Id="rId121" Type="http://schemas.openxmlformats.org/officeDocument/2006/relationships/hyperlink" Target="https://ref.ly/Lev4:1-Lev5:19" TargetMode="External"/><Relationship Id="rId122" Type="http://schemas.openxmlformats.org/officeDocument/2006/relationships/hyperlink" Target="https://ref.ly/1Sam3:20" TargetMode="External"/><Relationship Id="rId123" Type="http://schemas.openxmlformats.org/officeDocument/2006/relationships/hyperlink" Target="https://ref.ly/Deut18:21-Deut18:22" TargetMode="External"/><Relationship Id="rId124" Type="http://schemas.openxmlformats.org/officeDocument/2006/relationships/hyperlink" Target="https://ref.ly/1Sam3:19" TargetMode="External"/><Relationship Id="rId125" Type="http://schemas.openxmlformats.org/officeDocument/2006/relationships/hyperlink" Target="https://ref.ly/1Sam7:12" TargetMode="External"/><Relationship Id="rId126" Type="http://schemas.openxmlformats.org/officeDocument/2006/relationships/hyperlink" Target="https://ref.ly/1Sam3:11-1Sam3:14" TargetMode="External"/><Relationship Id="rId127" Type="http://schemas.openxmlformats.org/officeDocument/2006/relationships/hyperlink" Target="https://ref.ly/Josh7:1-Josh7:26" TargetMode="External"/><Relationship Id="rId128" Type="http://schemas.openxmlformats.org/officeDocument/2006/relationships/hyperlink" Target="https://ref.ly/1Chr14:13-1Chr14:16" TargetMode="External"/><Relationship Id="rId129" Type="http://schemas.openxmlformats.org/officeDocument/2006/relationships/hyperlink" Target="https://ref.ly/Josh6:2-Josh6:21" TargetMode="External"/><Relationship Id="rId130" Type="http://schemas.openxmlformats.org/officeDocument/2006/relationships/hyperlink" Target="https://ref.ly/1Sam4:2-1Sam4:3" TargetMode="External"/><Relationship Id="rId131" Type="http://schemas.openxmlformats.org/officeDocument/2006/relationships/hyperlink" Target="https://ref.ly/1Sam5:6" TargetMode="External"/><Relationship Id="rId132" Type="http://schemas.openxmlformats.org/officeDocument/2006/relationships/hyperlink" Target="https://ref.ly/1Sam4:2" TargetMode="External"/><Relationship Id="rId133" Type="http://schemas.openxmlformats.org/officeDocument/2006/relationships/hyperlink" Target="https://ref.ly/1Sam4:12-1Sam4:22" TargetMode="External"/><Relationship Id="rId134" Type="http://schemas.openxmlformats.org/officeDocument/2006/relationships/hyperlink" Target="https://ref.ly/1Sam2:34" TargetMode="External"/><Relationship Id="rId135" Type="http://schemas.openxmlformats.org/officeDocument/2006/relationships/hyperlink" Target="https://ref.ly/1Sam7:3-1Sam7:6" TargetMode="External"/><Relationship Id="rId136" Type="http://schemas.openxmlformats.org/officeDocument/2006/relationships/hyperlink" Target="https://ref.ly/Josh7:6" TargetMode="External"/><Relationship Id="rId137" Type="http://schemas.openxmlformats.org/officeDocument/2006/relationships/hyperlink" Target="https://ref.ly/2Sam1:2" TargetMode="External"/><Relationship Id="rId138" Type="http://schemas.openxmlformats.org/officeDocument/2006/relationships/hyperlink" Target="https://ref.ly/2Sam15:32" TargetMode="External"/><Relationship Id="rId139" Type="http://schemas.openxmlformats.org/officeDocument/2006/relationships/hyperlink" Target="https://ref.ly/Job2:12" TargetMode="External"/><Relationship Id="rId140" Type="http://schemas.openxmlformats.org/officeDocument/2006/relationships/hyperlink" Target="https://ref.ly/1Sam3:2" TargetMode="External"/><Relationship Id="rId141" Type="http://schemas.openxmlformats.org/officeDocument/2006/relationships/hyperlink" Target="https://ref.ly/Exod18:13-Exod18:26" TargetMode="External"/><Relationship Id="rId142" Type="http://schemas.openxmlformats.org/officeDocument/2006/relationships/hyperlink" Target="https://ref.ly/Deut17:8-Deut17:13" TargetMode="External"/><Relationship Id="rId143" Type="http://schemas.openxmlformats.org/officeDocument/2006/relationships/hyperlink" Target="https://ref.ly/1Sam7:12-1Sam7:17" TargetMode="External"/><Relationship Id="rId144" Type="http://schemas.openxmlformats.org/officeDocument/2006/relationships/hyperlink" Target="https://ref.ly/Judg3:11" TargetMode="External"/><Relationship Id="rId145" Type="http://schemas.openxmlformats.org/officeDocument/2006/relationships/hyperlink" Target="https://ref.ly/Judg5:31" TargetMode="External"/><Relationship Id="rId146" Type="http://schemas.openxmlformats.org/officeDocument/2006/relationships/hyperlink" Target="https://ref.ly/Judg8:28" TargetMode="External"/><Relationship Id="rId147" Type="http://schemas.openxmlformats.org/officeDocument/2006/relationships/hyperlink" Target="https://ref.ly/Judg13:1" TargetMode="External"/><Relationship Id="rId148" Type="http://schemas.openxmlformats.org/officeDocument/2006/relationships/hyperlink" Target="https://ref.ly/Exod24:15-Exod24:17" TargetMode="External"/><Relationship Id="rId149" Type="http://schemas.openxmlformats.org/officeDocument/2006/relationships/hyperlink" Target="https://ref.ly/1Sam4:18" TargetMode="External"/><Relationship Id="rId150" Type="http://schemas.openxmlformats.org/officeDocument/2006/relationships/hyperlink" Target="https://ref.ly/Ezek8:1-Ezek10:22" TargetMode="External"/><Relationship Id="rId151" Type="http://schemas.openxmlformats.org/officeDocument/2006/relationships/hyperlink" Target="https://ref.ly/Luke19:41-Luke19:44" TargetMode="External"/><Relationship Id="rId152" Type="http://schemas.openxmlformats.org/officeDocument/2006/relationships/hyperlink" Target="https://ref.ly/Luke21:20-Luke21:24" TargetMode="External"/><Relationship Id="rId153" Type="http://schemas.openxmlformats.org/officeDocument/2006/relationships/hyperlink" Target="https://ref.ly/1Sam6:1-1Sam6:21" TargetMode="External"/><Relationship Id="rId154" Type="http://schemas.openxmlformats.org/officeDocument/2006/relationships/hyperlink" Target="https://ref.ly/Ezek43:1-Ezek43:8" TargetMode="External"/><Relationship Id="rId155" Type="http://schemas.openxmlformats.org/officeDocument/2006/relationships/hyperlink" Target="https://ref.ly/1Sam6:17" TargetMode="External"/><Relationship Id="rId156" Type="http://schemas.openxmlformats.org/officeDocument/2006/relationships/hyperlink" Target="https://ref.ly/Judg16:23-Judg16:24" TargetMode="External"/><Relationship Id="rId157" Type="http://schemas.openxmlformats.org/officeDocument/2006/relationships/hyperlink" Target="https://ref.ly/1Sam5:7" TargetMode="External"/><Relationship Id="rId158" Type="http://schemas.openxmlformats.org/officeDocument/2006/relationships/hyperlink" Target="https://ref.ly/1Sam17:51" TargetMode="External"/><Relationship Id="rId159" Type="http://schemas.openxmlformats.org/officeDocument/2006/relationships/hyperlink" Target="https://ref.ly/Isa44:6-Isa44:20" TargetMode="External"/><Relationship Id="rId160" Type="http://schemas.openxmlformats.org/officeDocument/2006/relationships/hyperlink" Target="https://ref.ly/1Sam6:16-1Sam6:18" TargetMode="External"/><Relationship Id="rId161" Type="http://schemas.openxmlformats.org/officeDocument/2006/relationships/hyperlink" Target="https://ref.ly/1Sam14:15" TargetMode="External"/><Relationship Id="rId162" Type="http://schemas.openxmlformats.org/officeDocument/2006/relationships/hyperlink" Target="https://ref.ly/1Sam14:20" TargetMode="External"/><Relationship Id="rId163" Type="http://schemas.openxmlformats.org/officeDocument/2006/relationships/hyperlink" Target="https://ref.ly/Deut7:23" TargetMode="External"/><Relationship Id="rId164" Type="http://schemas.openxmlformats.org/officeDocument/2006/relationships/hyperlink" Target="https://ref.ly/Ezek22:5" TargetMode="External"/><Relationship Id="rId165" Type="http://schemas.openxmlformats.org/officeDocument/2006/relationships/hyperlink" Target="https://ref.ly/Amos3:9" TargetMode="External"/><Relationship Id="rId166" Type="http://schemas.openxmlformats.org/officeDocument/2006/relationships/hyperlink" Target="https://ref.ly/1Sam28:7" TargetMode="External"/><Relationship Id="rId167" Type="http://schemas.openxmlformats.org/officeDocument/2006/relationships/hyperlink" Target="https://ref.ly/Deut18:10-Deut18:14" TargetMode="External"/><Relationship Id="rId168" Type="http://schemas.openxmlformats.org/officeDocument/2006/relationships/hyperlink" Target="https://ref.ly/Lev16:1-Lev16:34" TargetMode="External"/><Relationship Id="rId169" Type="http://schemas.openxmlformats.org/officeDocument/2006/relationships/hyperlink" Target="https://ref.ly/1Sam4:9" TargetMode="External"/><Relationship Id="rId170" Type="http://schemas.openxmlformats.org/officeDocument/2006/relationships/hyperlink" Target="https://ref.ly/1Sam6:9" TargetMode="External"/><Relationship Id="rId171" Type="http://schemas.openxmlformats.org/officeDocument/2006/relationships/hyperlink" Target="https://ref.ly/1Sam5:10" TargetMode="External"/><Relationship Id="rId172" Type="http://schemas.openxmlformats.org/officeDocument/2006/relationships/hyperlink" Target="https://ref.ly/1Sam7:9-1Sam7:10" TargetMode="External"/><Relationship Id="rId173" Type="http://schemas.openxmlformats.org/officeDocument/2006/relationships/hyperlink" Target="https://ref.ly/Lev1:3-Lev1:17" TargetMode="External"/><Relationship Id="rId174" Type="http://schemas.openxmlformats.org/officeDocument/2006/relationships/hyperlink" Target="https://ref.ly/Lev22:18-Lev22:22" TargetMode="External"/><Relationship Id="rId175" Type="http://schemas.openxmlformats.org/officeDocument/2006/relationships/hyperlink" Target="https://ref.ly/1Sam6:13" TargetMode="External"/><Relationship Id="rId176" Type="http://schemas.openxmlformats.org/officeDocument/2006/relationships/hyperlink" Target="https://ref.ly/Josh21:13-Josh21:16" TargetMode="External"/><Relationship Id="rId177" Type="http://schemas.openxmlformats.org/officeDocument/2006/relationships/hyperlink" Target="https://ref.ly/Num4:15" TargetMode="External"/><Relationship Id="rId178" Type="http://schemas.openxmlformats.org/officeDocument/2006/relationships/hyperlink" Target="https://ref.ly/1Sam6:16" TargetMode="External"/><Relationship Id="rId179" Type="http://schemas.openxmlformats.org/officeDocument/2006/relationships/hyperlink" Target="https://ref.ly/2Sam6:6-2Sam6:8" TargetMode="External"/><Relationship Id="rId180" Type="http://schemas.openxmlformats.org/officeDocument/2006/relationships/hyperlink" Target="https://ref.ly/Num4:20" TargetMode="External"/><Relationship Id="rId181" Type="http://schemas.openxmlformats.org/officeDocument/2006/relationships/hyperlink" Target="https://ref.ly/1Sam6:2" TargetMode="External"/><Relationship Id="rId182" Type="http://schemas.openxmlformats.org/officeDocument/2006/relationships/hyperlink" Target="https://ref.ly/1Sam6:15" TargetMode="External"/><Relationship Id="rId183" Type="http://schemas.openxmlformats.org/officeDocument/2006/relationships/hyperlink" Target="https://ref.ly/Num1:47-Num1:51" TargetMode="External"/><Relationship Id="rId184" Type="http://schemas.openxmlformats.org/officeDocument/2006/relationships/hyperlink" Target="https://ref.ly/Num1:53" TargetMode="External"/><Relationship Id="rId185" Type="http://schemas.openxmlformats.org/officeDocument/2006/relationships/hyperlink" Target="https://ref.ly/Num3:7" TargetMode="External"/><Relationship Id="rId186" Type="http://schemas.openxmlformats.org/officeDocument/2006/relationships/hyperlink" Target="https://ref.ly/1Sam7:5-1Sam7:6" TargetMode="External"/><Relationship Id="rId187" Type="http://schemas.openxmlformats.org/officeDocument/2006/relationships/hyperlink" Target="https://ref.ly/2Sam6:1-2Sam6:19" TargetMode="External"/><Relationship Id="rId188" Type="http://schemas.openxmlformats.org/officeDocument/2006/relationships/hyperlink" Target="https://ref.ly/Gen35:2" TargetMode="External"/><Relationship Id="rId189" Type="http://schemas.openxmlformats.org/officeDocument/2006/relationships/hyperlink" Target="https://ref.ly/Josh24:14" TargetMode="External"/><Relationship Id="rId190" Type="http://schemas.openxmlformats.org/officeDocument/2006/relationships/hyperlink" Target="https://ref.ly/1Sam7:4" TargetMode="External"/><Relationship Id="rId191" Type="http://schemas.openxmlformats.org/officeDocument/2006/relationships/hyperlink" Target="https://ref.ly/1Sam7:2" TargetMode="External"/><Relationship Id="rId192" Type="http://schemas.openxmlformats.org/officeDocument/2006/relationships/hyperlink" Target="https://ref.ly/1Sam8:8" TargetMode="External"/><Relationship Id="rId193" Type="http://schemas.openxmlformats.org/officeDocument/2006/relationships/hyperlink" Target="https://ref.ly/Judg6:25" TargetMode="External"/><Relationship Id="rId194" Type="http://schemas.openxmlformats.org/officeDocument/2006/relationships/hyperlink" Target="https://ref.ly/Amos5:25-Amos5:26" TargetMode="External"/><Relationship Id="rId195" Type="http://schemas.openxmlformats.org/officeDocument/2006/relationships/hyperlink" Target="https://ref.ly/1Sam4:3-1Sam4:11" TargetMode="External"/><Relationship Id="rId196" Type="http://schemas.openxmlformats.org/officeDocument/2006/relationships/hyperlink" Target="https://ref.ly/1Sam7:16" TargetMode="External"/><Relationship Id="rId197" Type="http://schemas.openxmlformats.org/officeDocument/2006/relationships/hyperlink" Target="https://ref.ly/1Sam10:17" TargetMode="External"/><Relationship Id="rId198" Type="http://schemas.openxmlformats.org/officeDocument/2006/relationships/hyperlink" Target="https://ref.ly/Judg20:1" TargetMode="External"/><Relationship Id="rId199" Type="http://schemas.openxmlformats.org/officeDocument/2006/relationships/hyperlink" Target="https://ref.ly/1Sam2:25" TargetMode="External"/><Relationship Id="rId200" Type="http://schemas.openxmlformats.org/officeDocument/2006/relationships/hyperlink" Target="https://ref.ly/2Sam1:12" TargetMode="External"/><Relationship Id="rId201" Type="http://schemas.openxmlformats.org/officeDocument/2006/relationships/hyperlink" Target="https://ref.ly/2Sam12:22-2Sam12:23" TargetMode="External"/><Relationship Id="rId202" Type="http://schemas.openxmlformats.org/officeDocument/2006/relationships/hyperlink" Target="https://ref.ly/1Kgs21:27" TargetMode="External"/><Relationship Id="rId203" Type="http://schemas.openxmlformats.org/officeDocument/2006/relationships/hyperlink" Target="https://ref.ly/Ezra8:21-Ezra8:23" TargetMode="External"/><Relationship Id="rId204" Type="http://schemas.openxmlformats.org/officeDocument/2006/relationships/hyperlink" Target="https://ref.ly/Neh9:1" TargetMode="External"/><Relationship Id="rId205" Type="http://schemas.openxmlformats.org/officeDocument/2006/relationships/hyperlink" Target="https://ref.ly/Esth4:3" TargetMode="External"/><Relationship Id="rId206" Type="http://schemas.openxmlformats.org/officeDocument/2006/relationships/hyperlink" Target="https://ref.ly/Esth4:16" TargetMode="External"/><Relationship Id="rId207" Type="http://schemas.openxmlformats.org/officeDocument/2006/relationships/hyperlink" Target="https://ref.ly/Joel2:12" TargetMode="External"/><Relationship Id="rId208" Type="http://schemas.openxmlformats.org/officeDocument/2006/relationships/hyperlink" Target="https://ref.ly/Luke2:37" TargetMode="External"/><Relationship Id="rId209" Type="http://schemas.openxmlformats.org/officeDocument/2006/relationships/hyperlink" Target="https://ref.ly/Acts13:2-Acts13:3" TargetMode="External"/><Relationship Id="rId210" Type="http://schemas.openxmlformats.org/officeDocument/2006/relationships/hyperlink" Target="https://ref.ly/Acts14:23" TargetMode="External"/><Relationship Id="rId211" Type="http://schemas.openxmlformats.org/officeDocument/2006/relationships/hyperlink" Target="https://ref.ly/Judg8:22-Judg8:27" TargetMode="External"/><Relationship Id="rId212" Type="http://schemas.openxmlformats.org/officeDocument/2006/relationships/hyperlink" Target="https://ref.ly/Judg11:30-Judg12:7" TargetMode="External"/><Relationship Id="rId213" Type="http://schemas.openxmlformats.org/officeDocument/2006/relationships/hyperlink" Target="https://ref.ly/Judg13:1-Judg16:21" TargetMode="External"/><Relationship Id="rId214" Type="http://schemas.openxmlformats.org/officeDocument/2006/relationships/hyperlink" Target="https://ref.ly/Lev1:1-Lev1:4" TargetMode="External"/><Relationship Id="rId215" Type="http://schemas.openxmlformats.org/officeDocument/2006/relationships/hyperlink" Target="https://ref.ly/1Sam7:10" TargetMode="External"/><Relationship Id="rId216" Type="http://schemas.openxmlformats.org/officeDocument/2006/relationships/hyperlink" Target="https://ref.ly/Exod14:24" TargetMode="External"/><Relationship Id="rId217" Type="http://schemas.openxmlformats.org/officeDocument/2006/relationships/hyperlink" Target="https://ref.ly/Exod23:27" TargetMode="External"/><Relationship Id="rId218" Type="http://schemas.openxmlformats.org/officeDocument/2006/relationships/hyperlink" Target="https://ref.ly/Josh10:10" TargetMode="External"/><Relationship Id="rId219" Type="http://schemas.openxmlformats.org/officeDocument/2006/relationships/hyperlink" Target="https://ref.ly/Judg4:15" TargetMode="External"/><Relationship Id="rId220" Type="http://schemas.openxmlformats.org/officeDocument/2006/relationships/hyperlink" Target="https://ref.ly/1Sam4:1" TargetMode="External"/><Relationship Id="rId221" Type="http://schemas.openxmlformats.org/officeDocument/2006/relationships/hyperlink" Target="https://ref.ly/1Sam5:1" TargetMode="External"/><Relationship Id="rId222" Type="http://schemas.openxmlformats.org/officeDocument/2006/relationships/hyperlink" Target="https://ref.ly/1Sam13:5" TargetMode="External"/><Relationship Id="rId223" Type="http://schemas.openxmlformats.org/officeDocument/2006/relationships/hyperlink" Target="https://ref.ly/Gen15:16" TargetMode="External"/><Relationship Id="rId224" Type="http://schemas.openxmlformats.org/officeDocument/2006/relationships/hyperlink" Target="https://ref.ly/Deut3:8" TargetMode="External"/><Relationship Id="rId225" Type="http://schemas.openxmlformats.org/officeDocument/2006/relationships/hyperlink" Target="https://ref.ly/Josh2:10" TargetMode="External"/><Relationship Id="rId226" Type="http://schemas.openxmlformats.org/officeDocument/2006/relationships/hyperlink" Target="https://ref.ly/2Sam21:2" TargetMode="External"/><Relationship Id="rId227" Type="http://schemas.openxmlformats.org/officeDocument/2006/relationships/hyperlink" Target="https://ref.ly/1Sam10:1-1Sam10:27" TargetMode="External"/><Relationship Id="rId228" Type="http://schemas.openxmlformats.org/officeDocument/2006/relationships/hyperlink" Target="https://ref.ly/Judg20:18" TargetMode="External"/><Relationship Id="rId229" Type="http://schemas.openxmlformats.org/officeDocument/2006/relationships/hyperlink" Target="https://ref.ly/Judg20:26" TargetMode="External"/><Relationship Id="rId230" Type="http://schemas.openxmlformats.org/officeDocument/2006/relationships/hyperlink" Target="https://ref.ly/Judg21:1-Judg21:2" TargetMode="External"/><Relationship Id="rId231" Type="http://schemas.openxmlformats.org/officeDocument/2006/relationships/hyperlink" Target="https://ref.ly/Gen12:8" TargetMode="External"/><Relationship Id="rId232" Type="http://schemas.openxmlformats.org/officeDocument/2006/relationships/hyperlink" Target="https://ref.ly/Gen13:3-Gen13:4" TargetMode="External"/><Relationship Id="rId233" Type="http://schemas.openxmlformats.org/officeDocument/2006/relationships/hyperlink" Target="https://ref.ly/Gen28:10-Gen28:22" TargetMode="External"/><Relationship Id="rId234" Type="http://schemas.openxmlformats.org/officeDocument/2006/relationships/hyperlink" Target="https://ref.ly/Gen35:1-Gen35:15" TargetMode="External"/><Relationship Id="rId235" Type="http://schemas.openxmlformats.org/officeDocument/2006/relationships/hyperlink" Target="https://ref.ly/Josh4:19-Josh4:24" TargetMode="External"/><Relationship Id="rId236" Type="http://schemas.openxmlformats.org/officeDocument/2006/relationships/hyperlink" Target="https://ref.ly/Josh5:2-Josh5:10" TargetMode="External"/><Relationship Id="rId237" Type="http://schemas.openxmlformats.org/officeDocument/2006/relationships/hyperlink" Target="https://ref.ly/1Sam1:1" TargetMode="External"/><Relationship Id="rId238" Type="http://schemas.openxmlformats.org/officeDocument/2006/relationships/hyperlink" Target="https://ref.ly/1Sam8:7-1Sam8:9" TargetMode="External"/><Relationship Id="rId239" Type="http://schemas.openxmlformats.org/officeDocument/2006/relationships/hyperlink" Target="https://ref.ly/1Sam12:1-1Sam12:25" TargetMode="External"/><Relationship Id="rId240" Type="http://schemas.openxmlformats.org/officeDocument/2006/relationships/hyperlink" Target="https://ref.ly/1Sam9:1-1Sam11:15" TargetMode="External"/><Relationship Id="rId241" Type="http://schemas.openxmlformats.org/officeDocument/2006/relationships/hyperlink" Target="https://ref.ly/1Sam13:1-1Sam31:13" TargetMode="External"/><Relationship Id="rId242" Type="http://schemas.openxmlformats.org/officeDocument/2006/relationships/hyperlink" Target="https://ref.ly/1Sam8:10-1Sam8:18" TargetMode="External"/><Relationship Id="rId243" Type="http://schemas.openxmlformats.org/officeDocument/2006/relationships/hyperlink" Target="https://ref.ly/1Sam16:1-1Sam16:13" TargetMode="External"/><Relationship Id="rId244" Type="http://schemas.openxmlformats.org/officeDocument/2006/relationships/hyperlink" Target="https://ref.ly/1Sam8:20" TargetMode="External"/><Relationship Id="rId245" Type="http://schemas.openxmlformats.org/officeDocument/2006/relationships/hyperlink" Target="https://ref.ly/1Sam8:7-1Sam8:8" TargetMode="External"/><Relationship Id="rId246" Type="http://schemas.openxmlformats.org/officeDocument/2006/relationships/hyperlink" Target="https://ref.ly/1Sam8:7" TargetMode="External"/><Relationship Id="rId247" Type="http://schemas.openxmlformats.org/officeDocument/2006/relationships/hyperlink" Target="https://ref.ly/2Sam7:8-2Sam7:17" TargetMode="External"/><Relationship Id="rId248" Type="http://schemas.openxmlformats.org/officeDocument/2006/relationships/hyperlink" Target="https://ref.ly/1Sam12:1-1Sam12:17" TargetMode="External"/><Relationship Id="rId249" Type="http://schemas.openxmlformats.org/officeDocument/2006/relationships/hyperlink" Target="https://ref.ly/Deut12:6" TargetMode="External"/><Relationship Id="rId250" Type="http://schemas.openxmlformats.org/officeDocument/2006/relationships/hyperlink" Target="https://ref.ly/Deut12:17-Deut12:18" TargetMode="External"/><Relationship Id="rId251" Type="http://schemas.openxmlformats.org/officeDocument/2006/relationships/hyperlink" Target="https://ref.ly/Deut14:22-Deut14:29" TargetMode="External"/><Relationship Id="rId252" Type="http://schemas.openxmlformats.org/officeDocument/2006/relationships/hyperlink" Target="https://ref.ly/Deut26:12-Deut26:15" TargetMode="External"/><Relationship Id="rId253" Type="http://schemas.openxmlformats.org/officeDocument/2006/relationships/hyperlink" Target="https://ref.ly/1Kgs12:1-1Kgs12:20" TargetMode="External"/><Relationship Id="rId254" Type="http://schemas.openxmlformats.org/officeDocument/2006/relationships/hyperlink" Target="https://ref.ly/Exod3:7" TargetMode="External"/><Relationship Id="rId255" Type="http://schemas.openxmlformats.org/officeDocument/2006/relationships/hyperlink" Target="https://ref.ly/Lev20:26" TargetMode="External"/><Relationship Id="rId256" Type="http://schemas.openxmlformats.org/officeDocument/2006/relationships/hyperlink" Target="https://ref.ly/Num23:9" TargetMode="External"/><Relationship Id="rId257" Type="http://schemas.openxmlformats.org/officeDocument/2006/relationships/hyperlink" Target="https://ref.ly/1Sam8:5-1Sam8:7" TargetMode="External"/><Relationship Id="rId258" Type="http://schemas.openxmlformats.org/officeDocument/2006/relationships/hyperlink" Target="https://ref.ly/Deut17:14" TargetMode="External"/><Relationship Id="rId259" Type="http://schemas.openxmlformats.org/officeDocument/2006/relationships/hyperlink" Target="https://ref.ly/Num27:5" TargetMode="External"/><Relationship Id="rId260" Type="http://schemas.openxmlformats.org/officeDocument/2006/relationships/hyperlink" Target="https://ref.ly/Rom1:24-Rom1:26" TargetMode="External"/><Relationship Id="rId261" Type="http://schemas.openxmlformats.org/officeDocument/2006/relationships/hyperlink" Target="https://ref.ly/1Sam9:1-1Sam10:16" TargetMode="External"/><Relationship Id="rId262" Type="http://schemas.openxmlformats.org/officeDocument/2006/relationships/hyperlink" Target="https://ref.ly/1Sam10:17-1Sam10:27" TargetMode="External"/><Relationship Id="rId263" Type="http://schemas.openxmlformats.org/officeDocument/2006/relationships/hyperlink" Target="https://ref.ly/1Sam11:1-1Sam11:15" TargetMode="External"/><Relationship Id="rId264" Type="http://schemas.openxmlformats.org/officeDocument/2006/relationships/hyperlink" Target="https://ref.ly/1Sam10:23" TargetMode="External"/><Relationship Id="rId265" Type="http://schemas.openxmlformats.org/officeDocument/2006/relationships/hyperlink" Target="https://ref.ly/1Sam16:12" TargetMode="External"/><Relationship Id="rId266" Type="http://schemas.openxmlformats.org/officeDocument/2006/relationships/hyperlink" Target="https://ref.ly/2Sam14:25-2Sam14:26" TargetMode="External"/><Relationship Id="rId267" Type="http://schemas.openxmlformats.org/officeDocument/2006/relationships/hyperlink" Target="https://ref.ly/1Sam2:27" TargetMode="External"/><Relationship Id="rId268" Type="http://schemas.openxmlformats.org/officeDocument/2006/relationships/hyperlink" Target="https://ref.ly/Deut33:1" TargetMode="External"/><Relationship Id="rId269" Type="http://schemas.openxmlformats.org/officeDocument/2006/relationships/hyperlink" Target="https://ref.ly/Josh14:6" TargetMode="External"/><Relationship Id="rId270" Type="http://schemas.openxmlformats.org/officeDocument/2006/relationships/hyperlink" Target="https://ref.ly/1Kgs13:1-1Kgs13:32" TargetMode="External"/><Relationship Id="rId271" Type="http://schemas.openxmlformats.org/officeDocument/2006/relationships/hyperlink" Target="https://ref.ly/1Kgs14:2-1Kgs14:3" TargetMode="External"/><Relationship Id="rId272" Type="http://schemas.openxmlformats.org/officeDocument/2006/relationships/hyperlink" Target="https://ref.ly/2Kgs5:5" TargetMode="External"/><Relationship Id="rId273" Type="http://schemas.openxmlformats.org/officeDocument/2006/relationships/hyperlink" Target="https://ref.ly/2Kgs5:15" TargetMode="External"/><Relationship Id="rId274" Type="http://schemas.openxmlformats.org/officeDocument/2006/relationships/hyperlink" Target="https://ref.ly/2Kgs8:8" TargetMode="External"/><Relationship Id="rId275" Type="http://schemas.openxmlformats.org/officeDocument/2006/relationships/hyperlink" Target="https://ref.ly/Mic3:11" TargetMode="External"/><Relationship Id="rId276" Type="http://schemas.openxmlformats.org/officeDocument/2006/relationships/hyperlink" Target="https://ref.ly/Acts8:20" TargetMode="External"/><Relationship Id="rId277" Type="http://schemas.openxmlformats.org/officeDocument/2006/relationships/hyperlink" Target="https://ref.ly/Ruth4:1-Ruth4:2" TargetMode="External"/><Relationship Id="rId278" Type="http://schemas.openxmlformats.org/officeDocument/2006/relationships/hyperlink" Target="https://ref.ly/Num33:52" TargetMode="External"/><Relationship Id="rId279" Type="http://schemas.openxmlformats.org/officeDocument/2006/relationships/hyperlink" Target="https://ref.ly/1Kgs15:14" TargetMode="External"/><Relationship Id="rId280" Type="http://schemas.openxmlformats.org/officeDocument/2006/relationships/hyperlink" Target="https://ref.ly/1Kgs22:43" TargetMode="External"/><Relationship Id="rId281" Type="http://schemas.openxmlformats.org/officeDocument/2006/relationships/hyperlink" Target="https://ref.ly/2Kgs12:3" TargetMode="External"/><Relationship Id="rId282" Type="http://schemas.openxmlformats.org/officeDocument/2006/relationships/hyperlink" Target="https://ref.ly/2Kgs14:4" TargetMode="External"/><Relationship Id="rId283" Type="http://schemas.openxmlformats.org/officeDocument/2006/relationships/hyperlink" Target="https://ref.ly/2Kgs15:4" TargetMode="External"/><Relationship Id="rId284" Type="http://schemas.openxmlformats.org/officeDocument/2006/relationships/hyperlink" Target="https://ref.ly/2Kgs15:35" TargetMode="External"/><Relationship Id="rId285" Type="http://schemas.openxmlformats.org/officeDocument/2006/relationships/hyperlink" Target="https://ref.ly/1Sam1:4" TargetMode="External"/><Relationship Id="rId286" Type="http://schemas.openxmlformats.org/officeDocument/2006/relationships/hyperlink" Target="https://ref.ly/Deut21:5" TargetMode="External"/><Relationship Id="rId287" Type="http://schemas.openxmlformats.org/officeDocument/2006/relationships/hyperlink" Target="https://ref.ly/Exod30:22-Exod30:33" TargetMode="External"/><Relationship Id="rId288" Type="http://schemas.openxmlformats.org/officeDocument/2006/relationships/hyperlink" Target="https://ref.ly/Lev8:12" TargetMode="External"/><Relationship Id="rId289" Type="http://schemas.openxmlformats.org/officeDocument/2006/relationships/hyperlink" Target="https://ref.ly/1Kgs19:16" TargetMode="External"/><Relationship Id="rId290" Type="http://schemas.openxmlformats.org/officeDocument/2006/relationships/hyperlink" Target="https://ref.ly/Isa45:1" TargetMode="External"/><Relationship Id="rId291" Type="http://schemas.openxmlformats.org/officeDocument/2006/relationships/hyperlink" Target="https://ref.ly/Judg13:5" TargetMode="External"/><Relationship Id="rId292" Type="http://schemas.openxmlformats.org/officeDocument/2006/relationships/hyperlink" Target="https://ref.ly/2Sam5:17-2Sam5:25" TargetMode="External"/><Relationship Id="rId293" Type="http://schemas.openxmlformats.org/officeDocument/2006/relationships/hyperlink" Target="https://ref.ly/2Sam8:1" TargetMode="External"/><Relationship Id="rId294" Type="http://schemas.openxmlformats.org/officeDocument/2006/relationships/hyperlink" Target="https://ref.ly/2Sam21:15" TargetMode="External"/><Relationship Id="rId295" Type="http://schemas.openxmlformats.org/officeDocument/2006/relationships/hyperlink" Target="https://ref.ly/2Sam21:18-2Sam21:22" TargetMode="External"/><Relationship Id="rId296" Type="http://schemas.openxmlformats.org/officeDocument/2006/relationships/hyperlink" Target="https://ref.ly/Exod3:7-Exod3:9" TargetMode="External"/><Relationship Id="rId297" Type="http://schemas.openxmlformats.org/officeDocument/2006/relationships/hyperlink" Target="https://ref.ly/Judg20:14-Judg20:31" TargetMode="External"/><Relationship Id="rId298" Type="http://schemas.openxmlformats.org/officeDocument/2006/relationships/hyperlink" Target="https://ref.ly/1Sam9:1" TargetMode="External"/><Relationship Id="rId299" Type="http://schemas.openxmlformats.org/officeDocument/2006/relationships/hyperlink" Target="https://ref.ly/Deut22:8" TargetMode="External"/><Relationship Id="rId300" Type="http://schemas.openxmlformats.org/officeDocument/2006/relationships/hyperlink" Target="https://ref.ly/2Kgs4:10" TargetMode="External"/><Relationship Id="rId301" Type="http://schemas.openxmlformats.org/officeDocument/2006/relationships/hyperlink" Target="https://ref.ly/1Sam16:13" TargetMode="External"/><Relationship Id="rId302" Type="http://schemas.openxmlformats.org/officeDocument/2006/relationships/hyperlink" Target="https://ref.ly/Gen35:16-Gen35:20" TargetMode="External"/><Relationship Id="rId303" Type="http://schemas.openxmlformats.org/officeDocument/2006/relationships/hyperlink" Target="https://ref.ly/1Sam9:21" TargetMode="External"/><Relationship Id="rId304" Type="http://schemas.openxmlformats.org/officeDocument/2006/relationships/hyperlink" Target="https://ref.ly/1Chr6:77" TargetMode="External"/><Relationship Id="rId305" Type="http://schemas.openxmlformats.org/officeDocument/2006/relationships/hyperlink" Target="https://ref.ly/1Sam10:26" TargetMode="External"/><Relationship Id="rId306" Type="http://schemas.openxmlformats.org/officeDocument/2006/relationships/hyperlink" Target="https://ref.ly/Judg19:1-Judg21:25" TargetMode="External"/><Relationship Id="rId307" Type="http://schemas.openxmlformats.org/officeDocument/2006/relationships/hyperlink" Target="https://ref.ly/2Kgs2:3" TargetMode="External"/><Relationship Id="rId308" Type="http://schemas.openxmlformats.org/officeDocument/2006/relationships/hyperlink" Target="https://ref.ly/2Kgs3:15" TargetMode="External"/><Relationship Id="rId309" Type="http://schemas.openxmlformats.org/officeDocument/2006/relationships/hyperlink" Target="https://ref.ly/2Sam23:2" TargetMode="External"/><Relationship Id="rId310" Type="http://schemas.openxmlformats.org/officeDocument/2006/relationships/hyperlink" Target="https://ref.ly/Acts2:29-Acts2:31" TargetMode="External"/><Relationship Id="rId311" Type="http://schemas.openxmlformats.org/officeDocument/2006/relationships/hyperlink" Target="https://ref.ly/1Sam16:14" TargetMode="External"/><Relationship Id="rId312" Type="http://schemas.openxmlformats.org/officeDocument/2006/relationships/hyperlink" Target="https://ref.ly/1Sam11:14-1Sam11:15" TargetMode="External"/><Relationship Id="rId313" Type="http://schemas.openxmlformats.org/officeDocument/2006/relationships/hyperlink" Target="https://ref.ly/1Sam13:8" TargetMode="External"/><Relationship Id="rId314" Type="http://schemas.openxmlformats.org/officeDocument/2006/relationships/hyperlink" Target="https://ref.ly/1Sam10:6" TargetMode="External"/><Relationship Id="rId315" Type="http://schemas.openxmlformats.org/officeDocument/2006/relationships/hyperlink" Target="https://ref.ly/1Sam11:6" TargetMode="External"/><Relationship Id="rId316" Type="http://schemas.openxmlformats.org/officeDocument/2006/relationships/hyperlink" Target="https://ref.ly/Judg14:6" TargetMode="External"/><Relationship Id="rId317" Type="http://schemas.openxmlformats.org/officeDocument/2006/relationships/hyperlink" Target="https://ref.ly/Judg14:19" TargetMode="External"/><Relationship Id="rId318" Type="http://schemas.openxmlformats.org/officeDocument/2006/relationships/hyperlink" Target="https://ref.ly/Judg15:14" TargetMode="External"/><Relationship Id="rId319" Type="http://schemas.openxmlformats.org/officeDocument/2006/relationships/hyperlink" Target="https://ref.ly/Acts2:17-Acts2:18" TargetMode="External"/><Relationship Id="rId320" Type="http://schemas.openxmlformats.org/officeDocument/2006/relationships/hyperlink" Target="https://ref.ly/Acts2:39" TargetMode="External"/><Relationship Id="rId321" Type="http://schemas.openxmlformats.org/officeDocument/2006/relationships/hyperlink" Target="https://ref.ly/1Sam19:18-1Sam19:23" TargetMode="External"/><Relationship Id="rId322" Type="http://schemas.openxmlformats.org/officeDocument/2006/relationships/hyperlink" Target="https://ref.ly/John6:14-John6:15" TargetMode="External"/><Relationship Id="rId323" Type="http://schemas.openxmlformats.org/officeDocument/2006/relationships/hyperlink" Target="https://ref.ly/Judg20:1-Judg20:4" TargetMode="External"/><Relationship Id="rId324" Type="http://schemas.openxmlformats.org/officeDocument/2006/relationships/hyperlink" Target="https://ref.ly/1Sam10:19" TargetMode="External"/><Relationship Id="rId325" Type="http://schemas.openxmlformats.org/officeDocument/2006/relationships/hyperlink" Target="https://ref.ly/Lev16:8" TargetMode="External"/><Relationship Id="rId326" Type="http://schemas.openxmlformats.org/officeDocument/2006/relationships/hyperlink" Target="https://ref.ly/Josh18:6" TargetMode="External"/><Relationship Id="rId327" Type="http://schemas.openxmlformats.org/officeDocument/2006/relationships/hyperlink" Target="https://ref.ly/1Chr26:12-1Chr26:16" TargetMode="External"/><Relationship Id="rId328" Type="http://schemas.openxmlformats.org/officeDocument/2006/relationships/hyperlink" Target="https://ref.ly/Acts1:26" TargetMode="External"/><Relationship Id="rId329" Type="http://schemas.openxmlformats.org/officeDocument/2006/relationships/hyperlink" Target="https://ref.ly/Deut17:14-Deut17:20" TargetMode="External"/><Relationship Id="rId330" Type="http://schemas.openxmlformats.org/officeDocument/2006/relationships/hyperlink" Target="https://ref.ly/Exod24:4" TargetMode="External"/><Relationship Id="rId331" Type="http://schemas.openxmlformats.org/officeDocument/2006/relationships/hyperlink" Target="https://ref.ly/Josh24:26" TargetMode="External"/><Relationship Id="rId332" Type="http://schemas.openxmlformats.org/officeDocument/2006/relationships/hyperlink" Target="https://ref.ly/1Sam10:9" TargetMode="External"/><Relationship Id="rId333" Type="http://schemas.openxmlformats.org/officeDocument/2006/relationships/hyperlink" Target="https://ref.ly/1Sam2:12" TargetMode="External"/><Relationship Id="rId334" Type="http://schemas.openxmlformats.org/officeDocument/2006/relationships/hyperlink" Target="https://ref.ly/Gen32:13" TargetMode="External"/><Relationship Id="rId335" Type="http://schemas.openxmlformats.org/officeDocument/2006/relationships/hyperlink" Target="https://ref.ly/Gen32:18" TargetMode="External"/><Relationship Id="rId336" Type="http://schemas.openxmlformats.org/officeDocument/2006/relationships/hyperlink" Target="https://ref.ly/Gen32:20" TargetMode="External"/><Relationship Id="rId337" Type="http://schemas.openxmlformats.org/officeDocument/2006/relationships/hyperlink" Target="https://ref.ly/2Kgs20:12" TargetMode="External"/><Relationship Id="rId338" Type="http://schemas.openxmlformats.org/officeDocument/2006/relationships/hyperlink" Target="https://ref.ly/Judg3:15" TargetMode="External"/><Relationship Id="rId339" Type="http://schemas.openxmlformats.org/officeDocument/2006/relationships/hyperlink" Target="https://ref.ly/Judg3:17" TargetMode="External"/><Relationship Id="rId340" Type="http://schemas.openxmlformats.org/officeDocument/2006/relationships/hyperlink" Target="https://ref.ly/Prov16:14" TargetMode="External"/><Relationship Id="rId341" Type="http://schemas.openxmlformats.org/officeDocument/2006/relationships/hyperlink" Target="https://ref.ly/1Sam11:12-1Sam11:13" TargetMode="External"/><Relationship Id="rId342" Type="http://schemas.openxmlformats.org/officeDocument/2006/relationships/hyperlink" Target="https://ref.ly/1Sam11:2" TargetMode="External"/><Relationship Id="rId343" Type="http://schemas.openxmlformats.org/officeDocument/2006/relationships/hyperlink" Target="https://ref.ly/Gen19:38" TargetMode="External"/><Relationship Id="rId344" Type="http://schemas.openxmlformats.org/officeDocument/2006/relationships/hyperlink" Target="https://ref.ly/Judg10:6-Judg11:33" TargetMode="External"/><Relationship Id="rId345" Type="http://schemas.openxmlformats.org/officeDocument/2006/relationships/hyperlink" Target="https://ref.ly/Josh9:1-Josh9:27" TargetMode="External"/><Relationship Id="rId346" Type="http://schemas.openxmlformats.org/officeDocument/2006/relationships/hyperlink" Target="https://ref.ly/2Sam10:19" TargetMode="External"/><Relationship Id="rId347" Type="http://schemas.openxmlformats.org/officeDocument/2006/relationships/hyperlink" Target="https://ref.ly/1Kgs12:1-1Kgs12:33" TargetMode="External"/><Relationship Id="rId348" Type="http://schemas.openxmlformats.org/officeDocument/2006/relationships/hyperlink" Target="https://ref.ly/Ps51:10" TargetMode="External"/><Relationship Id="rId349" Type="http://schemas.openxmlformats.org/officeDocument/2006/relationships/hyperlink" Target="https://ref.ly/1Sam10:27" TargetMode="External"/><Relationship Id="rId350" Type="http://schemas.openxmlformats.org/officeDocument/2006/relationships/hyperlink" Target="https://ref.ly/1Sam11:12" TargetMode="External"/><Relationship Id="rId351" Type="http://schemas.openxmlformats.org/officeDocument/2006/relationships/hyperlink" Target="https://ref.ly/Exod24:5" TargetMode="External"/><Relationship Id="rId352" Type="http://schemas.openxmlformats.org/officeDocument/2006/relationships/hyperlink" Target="https://ref.ly/Lev9:4" TargetMode="External"/><Relationship Id="rId353" Type="http://schemas.openxmlformats.org/officeDocument/2006/relationships/hyperlink" Target="https://ref.ly/Lev9:18" TargetMode="External"/><Relationship Id="rId354" Type="http://schemas.openxmlformats.org/officeDocument/2006/relationships/hyperlink" Target="https://ref.ly/Lev9:22" TargetMode="External"/><Relationship Id="rId355" Type="http://schemas.openxmlformats.org/officeDocument/2006/relationships/hyperlink" Target="https://ref.ly/1Kgs8:63-1Kgs8:64" TargetMode="External"/><Relationship Id="rId356" Type="http://schemas.openxmlformats.org/officeDocument/2006/relationships/hyperlink" Target="https://ref.ly/1Sam11:12-1Sam11:15" TargetMode="External"/><Relationship Id="rId357" Type="http://schemas.openxmlformats.org/officeDocument/2006/relationships/hyperlink" Target="https://ref.ly/1Sam9:16" TargetMode="External"/><Relationship Id="rId358" Type="http://schemas.openxmlformats.org/officeDocument/2006/relationships/hyperlink" Target="https://ref.ly/Num16:15" TargetMode="External"/><Relationship Id="rId359" Type="http://schemas.openxmlformats.org/officeDocument/2006/relationships/hyperlink" Target="https://ref.ly/1Sam8:11-1Sam8:16" TargetMode="External"/><Relationship Id="rId360" Type="http://schemas.openxmlformats.org/officeDocument/2006/relationships/hyperlink" Target="https://ref.ly/1Sam8:3" TargetMode="External"/><Relationship Id="rId361" Type="http://schemas.openxmlformats.org/officeDocument/2006/relationships/hyperlink" Target="https://ref.ly/1Cor9:1-1Cor9:14" TargetMode="External"/><Relationship Id="rId362" Type="http://schemas.openxmlformats.org/officeDocument/2006/relationships/hyperlink" Target="https://ref.ly/2Cor7:2" TargetMode="External"/><Relationship Id="rId363" Type="http://schemas.openxmlformats.org/officeDocument/2006/relationships/hyperlink" Target="https://ref.ly/2Cor11:7-2Cor11:9" TargetMode="External"/><Relationship Id="rId364" Type="http://schemas.openxmlformats.org/officeDocument/2006/relationships/hyperlink" Target="https://ref.ly/1Thess2:1-1Thess2:12" TargetMode="External"/><Relationship Id="rId365" Type="http://schemas.openxmlformats.org/officeDocument/2006/relationships/hyperlink" Target="https://ref.ly/1Sam12:1-1Sam12:5" TargetMode="External"/><Relationship Id="rId366" Type="http://schemas.openxmlformats.org/officeDocument/2006/relationships/hyperlink" Target="https://ref.ly/1Sam12:6-1Sam12:25" TargetMode="External"/><Relationship Id="rId367" Type="http://schemas.openxmlformats.org/officeDocument/2006/relationships/hyperlink" Target="https://ref.ly/Judg3:8" TargetMode="External"/><Relationship Id="rId368" Type="http://schemas.openxmlformats.org/officeDocument/2006/relationships/hyperlink" Target="https://ref.ly/Judg4:1-Judg4:3" TargetMode="External"/><Relationship Id="rId369" Type="http://schemas.openxmlformats.org/officeDocument/2006/relationships/hyperlink" Target="https://ref.ly/Judg3:12" TargetMode="External"/><Relationship Id="rId370" Type="http://schemas.openxmlformats.org/officeDocument/2006/relationships/hyperlink" Target="https://ref.ly/1Sam7:3" TargetMode="External"/><Relationship Id="rId371" Type="http://schemas.openxmlformats.org/officeDocument/2006/relationships/hyperlink" Target="https://ref.ly/Judg2:13" TargetMode="External"/><Relationship Id="rId372" Type="http://schemas.openxmlformats.org/officeDocument/2006/relationships/hyperlink" Target="https://ref.ly/Judg10:6" TargetMode="External"/><Relationship Id="rId373" Type="http://schemas.openxmlformats.org/officeDocument/2006/relationships/hyperlink" Target="https://ref.ly/1Sam12:9" TargetMode="External"/><Relationship Id="rId374" Type="http://schemas.openxmlformats.org/officeDocument/2006/relationships/hyperlink" Target="https://ref.ly/Judg4:6-Judg4:24" TargetMode="External"/><Relationship Id="rId375" Type="http://schemas.openxmlformats.org/officeDocument/2006/relationships/hyperlink" Target="https://ref.ly/Judg5:1" TargetMode="External"/><Relationship Id="rId376" Type="http://schemas.openxmlformats.org/officeDocument/2006/relationships/hyperlink" Target="https://ref.ly/Judg5:12" TargetMode="External"/><Relationship Id="rId377" Type="http://schemas.openxmlformats.org/officeDocument/2006/relationships/hyperlink" Target="https://ref.ly/Judg5:15" TargetMode="External"/><Relationship Id="rId378" Type="http://schemas.openxmlformats.org/officeDocument/2006/relationships/hyperlink" Target="https://ref.ly/1Sam11:1-1Sam11:11" TargetMode="External"/><Relationship Id="rId379" Type="http://schemas.openxmlformats.org/officeDocument/2006/relationships/hyperlink" Target="https://ref.ly/1Sam8:5" TargetMode="External"/><Relationship Id="rId380" Type="http://schemas.openxmlformats.org/officeDocument/2006/relationships/hyperlink" Target="https://ref.ly/Exod19:5-Exod19:6" TargetMode="External"/><Relationship Id="rId381" Type="http://schemas.openxmlformats.org/officeDocument/2006/relationships/hyperlink" Target="https://ref.ly/Lev26:1-Lev26:46" TargetMode="External"/><Relationship Id="rId382" Type="http://schemas.openxmlformats.org/officeDocument/2006/relationships/hyperlink" Target="https://ref.ly/Deut30:11-Deut30:20" TargetMode="External"/><Relationship Id="rId383" Type="http://schemas.openxmlformats.org/officeDocument/2006/relationships/hyperlink" Target="https://ref.ly/Exod19:16" TargetMode="External"/><Relationship Id="rId384" Type="http://schemas.openxmlformats.org/officeDocument/2006/relationships/hyperlink" Target="https://ref.ly/1Sam7:8" TargetMode="External"/><Relationship Id="rId385" Type="http://schemas.openxmlformats.org/officeDocument/2006/relationships/hyperlink" Target="https://ref.ly/1Sam12:21" TargetMode="External"/><Relationship Id="rId386" Type="http://schemas.openxmlformats.org/officeDocument/2006/relationships/hyperlink" Target="https://ref.ly/Isa40:18-Isa40:26" TargetMode="External"/><Relationship Id="rId387" Type="http://schemas.openxmlformats.org/officeDocument/2006/relationships/hyperlink" Target="https://ref.ly/Isa44:9-Isa44:20" TargetMode="External"/><Relationship Id="rId388" Type="http://schemas.openxmlformats.org/officeDocument/2006/relationships/hyperlink" Target="https://ref.ly/Isa37:35" TargetMode="External"/><Relationship Id="rId389" Type="http://schemas.openxmlformats.org/officeDocument/2006/relationships/hyperlink" Target="https://ref.ly/Isa43:25" TargetMode="External"/><Relationship Id="rId390" Type="http://schemas.openxmlformats.org/officeDocument/2006/relationships/hyperlink" Target="https://ref.ly/Isa48:9-Isa48:11" TargetMode="External"/><Relationship Id="rId391" Type="http://schemas.openxmlformats.org/officeDocument/2006/relationships/hyperlink" Target="https://ref.ly/Exod19:5" TargetMode="External"/><Relationship Id="rId392" Type="http://schemas.openxmlformats.org/officeDocument/2006/relationships/hyperlink" Target="https://ref.ly/Deut9:25-Deut9:29" TargetMode="External"/><Relationship Id="rId393" Type="http://schemas.openxmlformats.org/officeDocument/2006/relationships/hyperlink" Target="https://ref.ly/Rom11:1-Rom11:5" TargetMode="External"/><Relationship Id="rId394" Type="http://schemas.openxmlformats.org/officeDocument/2006/relationships/hyperlink" Target="https://ref.ly/Rom11:25-Rom11:32" TargetMode="External"/><Relationship Id="rId395" Type="http://schemas.openxmlformats.org/officeDocument/2006/relationships/hyperlink" Target="https://ref.ly/1Sam19:24" TargetMode="External"/><Relationship Id="rId396" Type="http://schemas.openxmlformats.org/officeDocument/2006/relationships/hyperlink" Target="https://ref.ly/1Sam26:10" TargetMode="External"/><Relationship Id="rId397" Type="http://schemas.openxmlformats.org/officeDocument/2006/relationships/hyperlink" Target="https://ref.ly/1Sam27:1" TargetMode="External"/><Relationship Id="rId398" Type="http://schemas.openxmlformats.org/officeDocument/2006/relationships/hyperlink" Target="https://ref.ly/2Sam5:4-2Sam5:5" TargetMode="External"/><Relationship Id="rId399" Type="http://schemas.openxmlformats.org/officeDocument/2006/relationships/hyperlink" Target="https://ref.ly/1Kgs14:21" TargetMode="External"/><Relationship Id="rId400" Type="http://schemas.openxmlformats.org/officeDocument/2006/relationships/hyperlink" Target="https://ref.ly/Acts13:21" TargetMode="External"/><Relationship Id="rId401" Type="http://schemas.openxmlformats.org/officeDocument/2006/relationships/hyperlink" Target="https://ref.ly/1Sam13:1-1Sam13:14" TargetMode="External"/><Relationship Id="rId402" Type="http://schemas.openxmlformats.org/officeDocument/2006/relationships/hyperlink" Target="https://ref.ly/1Sam14:1-1Sam14:46" TargetMode="External"/><Relationship Id="rId403" Type="http://schemas.openxmlformats.org/officeDocument/2006/relationships/hyperlink" Target="https://ref.ly/1Sam15:1-1Sam15:35" TargetMode="External"/><Relationship Id="rId404" Type="http://schemas.openxmlformats.org/officeDocument/2006/relationships/hyperlink" Target="https://ref.ly/1Sam11:8" TargetMode="External"/><Relationship Id="rId405" Type="http://schemas.openxmlformats.org/officeDocument/2006/relationships/hyperlink" Target="https://ref.ly/Josh7:3-Josh7:4" TargetMode="External"/><Relationship Id="rId406" Type="http://schemas.openxmlformats.org/officeDocument/2006/relationships/hyperlink" Target="https://ref.ly/1Sam14:52" TargetMode="External"/><Relationship Id="rId407" Type="http://schemas.openxmlformats.org/officeDocument/2006/relationships/hyperlink" Target="https://ref.ly/1Sam13:23" TargetMode="External"/><Relationship Id="rId408" Type="http://schemas.openxmlformats.org/officeDocument/2006/relationships/hyperlink" Target="https://ref.ly/1Sam14:5" TargetMode="External"/><Relationship Id="rId409" Type="http://schemas.openxmlformats.org/officeDocument/2006/relationships/hyperlink" Target="https://ref.ly/Judg3:27" TargetMode="External"/><Relationship Id="rId410" Type="http://schemas.openxmlformats.org/officeDocument/2006/relationships/hyperlink" Target="https://ref.ly/Lev25:9" TargetMode="External"/><Relationship Id="rId411" Type="http://schemas.openxmlformats.org/officeDocument/2006/relationships/hyperlink" Target="https://ref.ly/2Sam6:15" TargetMode="External"/><Relationship Id="rId412" Type="http://schemas.openxmlformats.org/officeDocument/2006/relationships/hyperlink" Target="https://ref.ly/2Sam15:10" TargetMode="External"/><Relationship Id="rId413" Type="http://schemas.openxmlformats.org/officeDocument/2006/relationships/hyperlink" Target="https://ref.ly/2Sam18:16" TargetMode="External"/><Relationship Id="rId414" Type="http://schemas.openxmlformats.org/officeDocument/2006/relationships/hyperlink" Target="https://ref.ly/2Sam20:1" TargetMode="External"/><Relationship Id="rId415" Type="http://schemas.openxmlformats.org/officeDocument/2006/relationships/hyperlink" Target="https://ref.ly/Hos5:8" TargetMode="External"/><Relationship Id="rId416" Type="http://schemas.openxmlformats.org/officeDocument/2006/relationships/hyperlink" Target="https://ref.ly/Joel2:15" TargetMode="External"/><Relationship Id="rId417" Type="http://schemas.openxmlformats.org/officeDocument/2006/relationships/hyperlink" Target="https://ref.ly/1Sam14:11" TargetMode="External"/><Relationship Id="rId418" Type="http://schemas.openxmlformats.org/officeDocument/2006/relationships/hyperlink" Target="https://ref.ly/1Sam29:3" TargetMode="External"/><Relationship Id="rId419" Type="http://schemas.openxmlformats.org/officeDocument/2006/relationships/hyperlink" Target="https://ref.ly/Gen39:14" TargetMode="External"/><Relationship Id="rId420" Type="http://schemas.openxmlformats.org/officeDocument/2006/relationships/hyperlink" Target="https://ref.ly/Gen43:32" TargetMode="External"/><Relationship Id="rId421" Type="http://schemas.openxmlformats.org/officeDocument/2006/relationships/hyperlink" Target="https://ref.ly/1Sam11:15" TargetMode="External"/><Relationship Id="rId422" Type="http://schemas.openxmlformats.org/officeDocument/2006/relationships/hyperlink" Target="https://ref.ly/1Sam13:7-1Sam13:14" TargetMode="External"/><Relationship Id="rId423" Type="http://schemas.openxmlformats.org/officeDocument/2006/relationships/hyperlink" Target="https://ref.ly/1Sam10:8" TargetMode="External"/><Relationship Id="rId424" Type="http://schemas.openxmlformats.org/officeDocument/2006/relationships/hyperlink" Target="https://ref.ly/Exod32:6" TargetMode="External"/><Relationship Id="rId425" Type="http://schemas.openxmlformats.org/officeDocument/2006/relationships/hyperlink" Target="https://ref.ly/Num10:10" TargetMode="External"/><Relationship Id="rId426" Type="http://schemas.openxmlformats.org/officeDocument/2006/relationships/hyperlink" Target="https://ref.ly/Num15:8" TargetMode="External"/><Relationship Id="rId427" Type="http://schemas.openxmlformats.org/officeDocument/2006/relationships/hyperlink" Target="https://ref.ly/Deut27:6-Deut27:7" TargetMode="External"/><Relationship Id="rId428" Type="http://schemas.openxmlformats.org/officeDocument/2006/relationships/hyperlink" Target="https://ref.ly/Gen3:13" TargetMode="External"/><Relationship Id="rId429" Type="http://schemas.openxmlformats.org/officeDocument/2006/relationships/hyperlink" Target="https://ref.ly/1Sam7:7-1Sam7:11" TargetMode="External"/><Relationship Id="rId430" Type="http://schemas.openxmlformats.org/officeDocument/2006/relationships/hyperlink" Target="https://ref.ly/2Sam6:13" TargetMode="External"/><Relationship Id="rId431" Type="http://schemas.openxmlformats.org/officeDocument/2006/relationships/hyperlink" Target="https://ref.ly/2Sam6:17-2Sam6:18" TargetMode="External"/><Relationship Id="rId432" Type="http://schemas.openxmlformats.org/officeDocument/2006/relationships/hyperlink" Target="https://ref.ly/1Kgs3:15" TargetMode="External"/><Relationship Id="rId433" Type="http://schemas.openxmlformats.org/officeDocument/2006/relationships/hyperlink" Target="https://ref.ly/1Kgs8:64" TargetMode="External"/><Relationship Id="rId434" Type="http://schemas.openxmlformats.org/officeDocument/2006/relationships/hyperlink" Target="https://ref.ly/2Kgs16:12-2Kgs16:13" TargetMode="External"/><Relationship Id="rId435" Type="http://schemas.openxmlformats.org/officeDocument/2006/relationships/hyperlink" Target="https://ref.ly/Judg6:26" TargetMode="External"/><Relationship Id="rId436" Type="http://schemas.openxmlformats.org/officeDocument/2006/relationships/hyperlink" Target="https://ref.ly/Acts13:22" TargetMode="External"/><Relationship Id="rId437" Type="http://schemas.openxmlformats.org/officeDocument/2006/relationships/hyperlink" Target="https://ref.ly/1Sam13:2" TargetMode="External"/><Relationship Id="rId438" Type="http://schemas.openxmlformats.org/officeDocument/2006/relationships/hyperlink" Target="https://ref.ly/1Sam13:6-1Sam13:7" TargetMode="External"/><Relationship Id="rId439" Type="http://schemas.openxmlformats.org/officeDocument/2006/relationships/hyperlink" Target="https://ref.ly/1Sam13:2-1Sam13:4" TargetMode="External"/><Relationship Id="rId440" Type="http://schemas.openxmlformats.org/officeDocument/2006/relationships/hyperlink" Target="https://ref.ly/1Sam31:1-1Sam31:13" TargetMode="External"/><Relationship Id="rId441" Type="http://schemas.openxmlformats.org/officeDocument/2006/relationships/hyperlink" Target="https://ref.ly/1Sam13:8-1Sam13:14" TargetMode="External"/><Relationship Id="rId442" Type="http://schemas.openxmlformats.org/officeDocument/2006/relationships/hyperlink" Target="https://ref.ly/1Sam14:1-1Sam14:52" TargetMode="External"/><Relationship Id="rId443" Type="http://schemas.openxmlformats.org/officeDocument/2006/relationships/hyperlink" Target="https://ref.ly/1Sam22:6" TargetMode="External"/><Relationship Id="rId444" Type="http://schemas.openxmlformats.org/officeDocument/2006/relationships/hyperlink" Target="https://ref.ly/1Sam14:18-1Sam14:19" TargetMode="External"/><Relationship Id="rId445" Type="http://schemas.openxmlformats.org/officeDocument/2006/relationships/hyperlink" Target="https://ref.ly/1Sam2:18" TargetMode="External"/><Relationship Id="rId446" Type="http://schemas.openxmlformats.org/officeDocument/2006/relationships/hyperlink" Target="https://ref.ly/1Sam23:9-1Sam23:10" TargetMode="External"/><Relationship Id="rId447" Type="http://schemas.openxmlformats.org/officeDocument/2006/relationships/hyperlink" Target="https://ref.ly/1Sam13:13-1Sam13:14" TargetMode="External"/><Relationship Id="rId448" Type="http://schemas.openxmlformats.org/officeDocument/2006/relationships/hyperlink" Target="https://ref.ly/1Sam4:21" TargetMode="External"/><Relationship Id="rId449" Type="http://schemas.openxmlformats.org/officeDocument/2006/relationships/hyperlink" Target="https://ref.ly/1Sam17:36" TargetMode="External"/><Relationship Id="rId450" Type="http://schemas.openxmlformats.org/officeDocument/2006/relationships/hyperlink" Target="https://ref.ly/1Sam31:4" TargetMode="External"/><Relationship Id="rId451" Type="http://schemas.openxmlformats.org/officeDocument/2006/relationships/hyperlink" Target="https://ref.ly/Judg7:2-Judg7:8" TargetMode="External"/><Relationship Id="rId452" Type="http://schemas.openxmlformats.org/officeDocument/2006/relationships/hyperlink" Target="https://ref.ly/1Sam13:6" TargetMode="External"/><Relationship Id="rId453" Type="http://schemas.openxmlformats.org/officeDocument/2006/relationships/hyperlink" Target="https://ref.ly/Judg7:19-Judg7:22" TargetMode="External"/><Relationship Id="rId454" Type="http://schemas.openxmlformats.org/officeDocument/2006/relationships/hyperlink" Target="https://ref.ly/1Sam14:31" TargetMode="External"/><Relationship Id="rId455" Type="http://schemas.openxmlformats.org/officeDocument/2006/relationships/hyperlink" Target="https://ref.ly/Josh7:25" TargetMode="External"/><Relationship Id="rId456" Type="http://schemas.openxmlformats.org/officeDocument/2006/relationships/hyperlink" Target="https://ref.ly/Judg11:35" TargetMode="External"/><Relationship Id="rId457" Type="http://schemas.openxmlformats.org/officeDocument/2006/relationships/hyperlink" Target="https://ref.ly/1Sam14:30" TargetMode="External"/><Relationship Id="rId458" Type="http://schemas.openxmlformats.org/officeDocument/2006/relationships/hyperlink" Target="https://ref.ly/Josh6:18" TargetMode="External"/><Relationship Id="rId459" Type="http://schemas.openxmlformats.org/officeDocument/2006/relationships/hyperlink" Target="https://ref.ly/1Chr2:7" TargetMode="External"/><Relationship Id="rId460" Type="http://schemas.openxmlformats.org/officeDocument/2006/relationships/hyperlink" Target="https://ref.ly/Lev17:10-Lev17:14" TargetMode="External"/><Relationship Id="rId461" Type="http://schemas.openxmlformats.org/officeDocument/2006/relationships/hyperlink" Target="https://ref.ly/2Sam24:18-2Sam24:25" TargetMode="External"/><Relationship Id="rId462" Type="http://schemas.openxmlformats.org/officeDocument/2006/relationships/hyperlink" Target="https://ref.ly/Exod28:30" TargetMode="External"/><Relationship Id="rId463" Type="http://schemas.openxmlformats.org/officeDocument/2006/relationships/hyperlink" Target="https://ref.ly/Lev8:8" TargetMode="External"/><Relationship Id="rId464" Type="http://schemas.openxmlformats.org/officeDocument/2006/relationships/hyperlink" Target="https://ref.ly/1Sam23:2" TargetMode="External"/><Relationship Id="rId465" Type="http://schemas.openxmlformats.org/officeDocument/2006/relationships/hyperlink" Target="https://ref.ly/1Sam30:8" TargetMode="External"/><Relationship Id="rId466" Type="http://schemas.openxmlformats.org/officeDocument/2006/relationships/hyperlink" Target="https://ref.ly/2Sam2:1" TargetMode="External"/><Relationship Id="rId467" Type="http://schemas.openxmlformats.org/officeDocument/2006/relationships/hyperlink" Target="https://ref.ly/2Sam8:1-2Sam8:14" TargetMode="External"/><Relationship Id="rId468" Type="http://schemas.openxmlformats.org/officeDocument/2006/relationships/hyperlink" Target="https://ref.ly/Exod17:8-Exod17:16" TargetMode="External"/><Relationship Id="rId469" Type="http://schemas.openxmlformats.org/officeDocument/2006/relationships/hyperlink" Target="https://ref.ly/Num14:45" TargetMode="External"/><Relationship Id="rId470" Type="http://schemas.openxmlformats.org/officeDocument/2006/relationships/hyperlink" Target="https://ref.ly/Judg3:13" TargetMode="External"/><Relationship Id="rId471" Type="http://schemas.openxmlformats.org/officeDocument/2006/relationships/hyperlink" Target="https://ref.ly/Judg6:3" TargetMode="External"/><Relationship Id="rId472" Type="http://schemas.openxmlformats.org/officeDocument/2006/relationships/hyperlink" Target="https://ref.ly/Judg6:33" TargetMode="External"/><Relationship Id="rId473" Type="http://schemas.openxmlformats.org/officeDocument/2006/relationships/hyperlink" Target="https://ref.ly/Judg7:12" TargetMode="External"/><Relationship Id="rId474" Type="http://schemas.openxmlformats.org/officeDocument/2006/relationships/hyperlink" Target="https://ref.ly/Judg10:12" TargetMode="External"/><Relationship Id="rId475" Type="http://schemas.openxmlformats.org/officeDocument/2006/relationships/hyperlink" Target="https://ref.ly/1Sam31:2" TargetMode="External"/><Relationship Id="rId476" Type="http://schemas.openxmlformats.org/officeDocument/2006/relationships/hyperlink" Target="https://ref.ly/2Sam2:8-2Sam2:11" TargetMode="External"/><Relationship Id="rId477" Type="http://schemas.openxmlformats.org/officeDocument/2006/relationships/hyperlink" Target="https://ref.ly/1Sam25:43" TargetMode="External"/><Relationship Id="rId478" Type="http://schemas.openxmlformats.org/officeDocument/2006/relationships/hyperlink" Target="https://ref.ly/2Sam12:8" TargetMode="External"/><Relationship Id="rId479" Type="http://schemas.openxmlformats.org/officeDocument/2006/relationships/hyperlink" Target="https://ref.ly/1Sam11:11" TargetMode="External"/><Relationship Id="rId480" Type="http://schemas.openxmlformats.org/officeDocument/2006/relationships/hyperlink" Target="https://ref.ly/1Sam13:19-1Sam13:22" TargetMode="External"/><Relationship Id="rId481" Type="http://schemas.openxmlformats.org/officeDocument/2006/relationships/hyperlink" Target="https://ref.ly/1Sam8:11" TargetMode="External"/><Relationship Id="rId482" Type="http://schemas.openxmlformats.org/officeDocument/2006/relationships/hyperlink" Target="https://ref.ly/Deut25:17-Deut25:19" TargetMode="External"/><Relationship Id="rId483" Type="http://schemas.openxmlformats.org/officeDocument/2006/relationships/hyperlink" Target="https://ref.ly/Josh15:24" TargetMode="External"/><Relationship Id="rId484" Type="http://schemas.openxmlformats.org/officeDocument/2006/relationships/hyperlink" Target="https://ref.ly/Judg1:16" TargetMode="External"/><Relationship Id="rId485" Type="http://schemas.openxmlformats.org/officeDocument/2006/relationships/hyperlink" Target="https://ref.ly/Exod18:1-Exod18:27" TargetMode="External"/><Relationship Id="rId486" Type="http://schemas.openxmlformats.org/officeDocument/2006/relationships/hyperlink" Target="https://ref.ly/Num10:29-Num10:32" TargetMode="External"/><Relationship Id="rId487" Type="http://schemas.openxmlformats.org/officeDocument/2006/relationships/hyperlink" Target="https://ref.ly/Num24:7" TargetMode="External"/><Relationship Id="rId488" Type="http://schemas.openxmlformats.org/officeDocument/2006/relationships/hyperlink" Target="https://ref.ly/Esth3:1" TargetMode="External"/><Relationship Id="rId489" Type="http://schemas.openxmlformats.org/officeDocument/2006/relationships/hyperlink" Target="https://ref.ly/1Sam15:3" TargetMode="External"/><Relationship Id="rId490" Type="http://schemas.openxmlformats.org/officeDocument/2006/relationships/hyperlink" Target="https://ref.ly/1Sam15:16-1Sam15:19" TargetMode="External"/><Relationship Id="rId491" Type="http://schemas.openxmlformats.org/officeDocument/2006/relationships/hyperlink" Target="https://ref.ly/1Sam13:4" TargetMode="External"/><Relationship Id="rId492" Type="http://schemas.openxmlformats.org/officeDocument/2006/relationships/hyperlink" Target="https://ref.ly/1Sam15:15" TargetMode="External"/><Relationship Id="rId493" Type="http://schemas.openxmlformats.org/officeDocument/2006/relationships/hyperlink" Target="https://ref.ly/Lev22:19" TargetMode="External"/><Relationship Id="rId494" Type="http://schemas.openxmlformats.org/officeDocument/2006/relationships/hyperlink" Target="https://ref.ly/1Sam15:17-1Sam15:19" TargetMode="External"/><Relationship Id="rId495" Type="http://schemas.openxmlformats.org/officeDocument/2006/relationships/hyperlink" Target="https://ref.ly/1Sam15:32-1Sam15:33" TargetMode="External"/><Relationship Id="rId496" Type="http://schemas.openxmlformats.org/officeDocument/2006/relationships/hyperlink" Target="https://ref.ly/1Sam15:9" TargetMode="External"/><Relationship Id="rId497" Type="http://schemas.openxmlformats.org/officeDocument/2006/relationships/hyperlink" Target="https://ref.ly/Ps40:6" TargetMode="External"/><Relationship Id="rId498" Type="http://schemas.openxmlformats.org/officeDocument/2006/relationships/hyperlink" Target="https://ref.ly/Hos6:6" TargetMode="External"/><Relationship Id="rId499" Type="http://schemas.openxmlformats.org/officeDocument/2006/relationships/hyperlink" Target="https://ref.ly/Matt12:7" TargetMode="External"/><Relationship Id="rId500" Type="http://schemas.openxmlformats.org/officeDocument/2006/relationships/hyperlink" Target="https://ref.ly/1Sam15:21" TargetMode="External"/><Relationship Id="rId501" Type="http://schemas.openxmlformats.org/officeDocument/2006/relationships/hyperlink" Target="https://ref.ly/2Sam12:13" TargetMode="External"/><Relationship Id="rId502" Type="http://schemas.openxmlformats.org/officeDocument/2006/relationships/hyperlink" Target="https://ref.ly/Ps51:1-Ps51:19" TargetMode="External"/><Relationship Id="rId503" Type="http://schemas.openxmlformats.org/officeDocument/2006/relationships/hyperlink" Target="https://ref.ly/1Sam18:8-1Sam18:9" TargetMode="External"/><Relationship Id="rId504" Type="http://schemas.openxmlformats.org/officeDocument/2006/relationships/hyperlink" Target="https://ref.ly/1Sam16:1-1Sam16:23" TargetMode="External"/><Relationship Id="rId505" Type="http://schemas.openxmlformats.org/officeDocument/2006/relationships/hyperlink" Target="https://ref.ly/Luke2:11" TargetMode="External"/><Relationship Id="rId506" Type="http://schemas.openxmlformats.org/officeDocument/2006/relationships/hyperlink" Target="https://ref.ly/Ruth4:22" TargetMode="External"/><Relationship Id="rId507" Type="http://schemas.openxmlformats.org/officeDocument/2006/relationships/hyperlink" Target="https://ref.ly/1Sam9:2" TargetMode="External"/><Relationship Id="rId508" Type="http://schemas.openxmlformats.org/officeDocument/2006/relationships/hyperlink" Target="https://ref.ly/1Sam10:10" TargetMode="External"/><Relationship Id="rId509" Type="http://schemas.openxmlformats.org/officeDocument/2006/relationships/hyperlink" Target="https://ref.ly/1Sam13:14" TargetMode="External"/><Relationship Id="rId510" Type="http://schemas.openxmlformats.org/officeDocument/2006/relationships/hyperlink" Target="https://ref.ly/1Sam16:7" TargetMode="External"/><Relationship Id="rId511" Type="http://schemas.openxmlformats.org/officeDocument/2006/relationships/hyperlink" Target="https://ref.ly/Exod3:18-Exod3:22" TargetMode="External"/><Relationship Id="rId512" Type="http://schemas.openxmlformats.org/officeDocument/2006/relationships/hyperlink" Target="https://ref.ly/Exod19:10-Exod19:15" TargetMode="External"/><Relationship Id="rId513" Type="http://schemas.openxmlformats.org/officeDocument/2006/relationships/hyperlink" Target="https://ref.ly/Gen35:2-Gen35:4" TargetMode="External"/><Relationship Id="rId514" Type="http://schemas.openxmlformats.org/officeDocument/2006/relationships/hyperlink" Target="https://ref.ly/Num11:18" TargetMode="External"/><Relationship Id="rId515" Type="http://schemas.openxmlformats.org/officeDocument/2006/relationships/hyperlink" Target="https://ref.ly/Josh3:5" TargetMode="External"/><Relationship Id="rId516" Type="http://schemas.openxmlformats.org/officeDocument/2006/relationships/hyperlink" Target="https://ref.ly/Josh7:13-Josh7:14" TargetMode="External"/><Relationship Id="rId517" Type="http://schemas.openxmlformats.org/officeDocument/2006/relationships/hyperlink" Target="https://ref.ly/Exod19:10" TargetMode="External"/><Relationship Id="rId518" Type="http://schemas.openxmlformats.org/officeDocument/2006/relationships/hyperlink" Target="https://ref.ly/1Sam15:23" TargetMode="External"/><Relationship Id="rId519" Type="http://schemas.openxmlformats.org/officeDocument/2006/relationships/hyperlink" Target="https://ref.ly/Ps139:1" TargetMode="External"/><Relationship Id="rId520" Type="http://schemas.openxmlformats.org/officeDocument/2006/relationships/hyperlink" Target="https://ref.ly/1Sam17:28" TargetMode="External"/><Relationship Id="rId521" Type="http://schemas.openxmlformats.org/officeDocument/2006/relationships/hyperlink" Target="https://ref.ly/1Sam16:23" TargetMode="External"/><Relationship Id="rId522" Type="http://schemas.openxmlformats.org/officeDocument/2006/relationships/hyperlink" Target="https://ref.ly/1Sam17:48-1Sam17:54" TargetMode="External"/><Relationship Id="rId523" Type="http://schemas.openxmlformats.org/officeDocument/2006/relationships/hyperlink" Target="https://ref.ly/1Sam18:5" TargetMode="External"/><Relationship Id="rId524" Type="http://schemas.openxmlformats.org/officeDocument/2006/relationships/hyperlink" Target="https://ref.ly/1Sam18:12-1Sam18:16" TargetMode="External"/><Relationship Id="rId525" Type="http://schemas.openxmlformats.org/officeDocument/2006/relationships/hyperlink" Target="https://ref.ly/1Sam18:10" TargetMode="External"/><Relationship Id="rId526" Type="http://schemas.openxmlformats.org/officeDocument/2006/relationships/hyperlink" Target="https://ref.ly/1Sam19:9" TargetMode="External"/><Relationship Id="rId527" Type="http://schemas.openxmlformats.org/officeDocument/2006/relationships/hyperlink" Target="https://ref.ly/Judg9:23" TargetMode="External"/><Relationship Id="rId528" Type="http://schemas.openxmlformats.org/officeDocument/2006/relationships/hyperlink" Target="https://ref.ly/Rom1:28-Rom1:29" TargetMode="External"/><Relationship Id="rId529" Type="http://schemas.openxmlformats.org/officeDocument/2006/relationships/hyperlink" Target="https://ref.ly/1Sam10:5" TargetMode="External"/><Relationship Id="rId530" Type="http://schemas.openxmlformats.org/officeDocument/2006/relationships/hyperlink" Target="https://ref.ly/1Sam18:8-1Sam18:14" TargetMode="External"/><Relationship Id="rId531" Type="http://schemas.openxmlformats.org/officeDocument/2006/relationships/hyperlink" Target="https://ref.ly/1Sam14:1-1Sam14:15" TargetMode="External"/><Relationship Id="rId532" Type="http://schemas.openxmlformats.org/officeDocument/2006/relationships/hyperlink" Target="https://ref.ly/1Sam31:4-1Sam31:6" TargetMode="External"/><Relationship Id="rId533" Type="http://schemas.openxmlformats.org/officeDocument/2006/relationships/hyperlink" Target="https://ref.ly/Judg9:54" TargetMode="External"/><Relationship Id="rId534" Type="http://schemas.openxmlformats.org/officeDocument/2006/relationships/hyperlink" Target="https://ref.ly/2Sam18:15" TargetMode="External"/><Relationship Id="rId535" Type="http://schemas.openxmlformats.org/officeDocument/2006/relationships/hyperlink" Target="https://ref.ly/1Sam16:18" TargetMode="External"/><Relationship Id="rId536" Type="http://schemas.openxmlformats.org/officeDocument/2006/relationships/hyperlink" Target="https://ref.ly/1Sam17:14-1Sam17:15" TargetMode="External"/><Relationship Id="rId537" Type="http://schemas.openxmlformats.org/officeDocument/2006/relationships/hyperlink" Target="https://ref.ly/1Sam14:47-1Sam14:52" TargetMode="External"/><Relationship Id="rId538" Type="http://schemas.openxmlformats.org/officeDocument/2006/relationships/hyperlink" Target="https://ref.ly/2Sam2:12-2Sam2:17" TargetMode="External"/><Relationship Id="rId539" Type="http://schemas.openxmlformats.org/officeDocument/2006/relationships/hyperlink" Target="https://ref.ly/2Sam21:15-2Sam21:22" TargetMode="External"/><Relationship Id="rId540" Type="http://schemas.openxmlformats.org/officeDocument/2006/relationships/hyperlink" Target="https://ref.ly/1Sam17:45-1Sam17:47" TargetMode="External"/><Relationship Id="rId541" Type="http://schemas.openxmlformats.org/officeDocument/2006/relationships/hyperlink" Target="https://ref.ly/Gen35:19" TargetMode="External"/><Relationship Id="rId542" Type="http://schemas.openxmlformats.org/officeDocument/2006/relationships/hyperlink" Target="https://ref.ly/1Chr4:4" TargetMode="External"/><Relationship Id="rId543" Type="http://schemas.openxmlformats.org/officeDocument/2006/relationships/hyperlink" Target="https://ref.ly/1Sam16:19-1Sam16:23" TargetMode="External"/><Relationship Id="rId544" Type="http://schemas.openxmlformats.org/officeDocument/2006/relationships/hyperlink" Target="https://ref.ly/1Sam17:55-1Sam17:58" TargetMode="External"/><Relationship Id="rId545" Type="http://schemas.openxmlformats.org/officeDocument/2006/relationships/hyperlink" Target="https://ref.ly/1Sam18:17-1Sam18:27" TargetMode="External"/><Relationship Id="rId546" Type="http://schemas.openxmlformats.org/officeDocument/2006/relationships/hyperlink" Target="https://ref.ly/1Sam16:6-1Sam16:13" TargetMode="External"/><Relationship Id="rId547" Type="http://schemas.openxmlformats.org/officeDocument/2006/relationships/hyperlink" Target="https://ref.ly/1Sam17:11" TargetMode="External"/><Relationship Id="rId548" Type="http://schemas.openxmlformats.org/officeDocument/2006/relationships/hyperlink" Target="https://ref.ly/1Sam17:2" TargetMode="External"/><Relationship Id="rId549" Type="http://schemas.openxmlformats.org/officeDocument/2006/relationships/hyperlink" Target="https://ref.ly/Judg20:16" TargetMode="External"/><Relationship Id="rId550" Type="http://schemas.openxmlformats.org/officeDocument/2006/relationships/hyperlink" Target="https://ref.ly/Gen25:25" TargetMode="External"/><Relationship Id="rId551" Type="http://schemas.openxmlformats.org/officeDocument/2006/relationships/hyperlink" Target="https://ref.ly/1Sam17:33" TargetMode="External"/><Relationship Id="rId552" Type="http://schemas.openxmlformats.org/officeDocument/2006/relationships/hyperlink" Target="https://ref.ly/2Sam9:8" TargetMode="External"/><Relationship Id="rId553" Type="http://schemas.openxmlformats.org/officeDocument/2006/relationships/hyperlink" Target="https://ref.ly/1Sam5:2" TargetMode="External"/><Relationship Id="rId554" Type="http://schemas.openxmlformats.org/officeDocument/2006/relationships/hyperlink" Target="https://ref.ly/1Sam5:5" TargetMode="External"/><Relationship Id="rId555" Type="http://schemas.openxmlformats.org/officeDocument/2006/relationships/hyperlink" Target="https://ref.ly/Deut21:23" TargetMode="External"/><Relationship Id="rId556" Type="http://schemas.openxmlformats.org/officeDocument/2006/relationships/hyperlink" Target="https://ref.ly/Deut28:26" TargetMode="External"/><Relationship Id="rId557" Type="http://schemas.openxmlformats.org/officeDocument/2006/relationships/hyperlink" Target="https://ref.ly/1Sam17:1" TargetMode="External"/><Relationship Id="rId558" Type="http://schemas.openxmlformats.org/officeDocument/2006/relationships/hyperlink" Target="https://ref.ly/Deut2:35" TargetMode="External"/><Relationship Id="rId559" Type="http://schemas.openxmlformats.org/officeDocument/2006/relationships/hyperlink" Target="https://ref.ly/Josh8:2" TargetMode="External"/><Relationship Id="rId560" Type="http://schemas.openxmlformats.org/officeDocument/2006/relationships/hyperlink" Target="https://ref.ly/2Sam5:6-2Sam5:7" TargetMode="External"/><Relationship Id="rId561" Type="http://schemas.openxmlformats.org/officeDocument/2006/relationships/hyperlink" Target="https://ref.ly/1Sam16:14-1Sam16:23" TargetMode="External"/><Relationship Id="rId562" Type="http://schemas.openxmlformats.org/officeDocument/2006/relationships/hyperlink" Target="https://ref.ly/1Sam17:1-1Sam17:58" TargetMode="External"/><Relationship Id="rId563" Type="http://schemas.openxmlformats.org/officeDocument/2006/relationships/hyperlink" Target="https://ref.ly/1Sam13:1" TargetMode="External"/><Relationship Id="rId564" Type="http://schemas.openxmlformats.org/officeDocument/2006/relationships/hyperlink" Target="https://ref.ly/1Sam18:3-1Sam18:4" TargetMode="External"/><Relationship Id="rId565" Type="http://schemas.openxmlformats.org/officeDocument/2006/relationships/hyperlink" Target="https://ref.ly/1Sam20:12-1Sam20:17" TargetMode="External"/><Relationship Id="rId566" Type="http://schemas.openxmlformats.org/officeDocument/2006/relationships/hyperlink" Target="https://ref.ly/1Sam20:17" TargetMode="External"/><Relationship Id="rId567" Type="http://schemas.openxmlformats.org/officeDocument/2006/relationships/hyperlink" Target="https://ref.ly/2Sam1:26" TargetMode="External"/><Relationship Id="rId568" Type="http://schemas.openxmlformats.org/officeDocument/2006/relationships/hyperlink" Target="https://ref.ly/1Sam18:16" TargetMode="External"/><Relationship Id="rId569" Type="http://schemas.openxmlformats.org/officeDocument/2006/relationships/hyperlink" Target="https://ref.ly/1Sam18:20" TargetMode="External"/><Relationship Id="rId570" Type="http://schemas.openxmlformats.org/officeDocument/2006/relationships/hyperlink" Target="https://ref.ly/1Sam18:22" TargetMode="External"/><Relationship Id="rId571" Type="http://schemas.openxmlformats.org/officeDocument/2006/relationships/hyperlink" Target="https://ref.ly/1Sam17:15" TargetMode="External"/><Relationship Id="rId572" Type="http://schemas.openxmlformats.org/officeDocument/2006/relationships/hyperlink" Target="https://ref.ly/1Sam20:13-1Sam20:17" TargetMode="External"/><Relationship Id="rId573" Type="http://schemas.openxmlformats.org/officeDocument/2006/relationships/hyperlink" Target="https://ref.ly/1Sam20:30-1Sam20:31" TargetMode="External"/><Relationship Id="rId574" Type="http://schemas.openxmlformats.org/officeDocument/2006/relationships/hyperlink" Target="https://ref.ly/1Sam23:17" TargetMode="External"/><Relationship Id="rId575" Type="http://schemas.openxmlformats.org/officeDocument/2006/relationships/hyperlink" Target="https://ref.ly/Deut32:30" TargetMode="External"/><Relationship Id="rId576" Type="http://schemas.openxmlformats.org/officeDocument/2006/relationships/hyperlink" Target="https://ref.ly/Ps91:7" TargetMode="External"/><Relationship Id="rId577" Type="http://schemas.openxmlformats.org/officeDocument/2006/relationships/hyperlink" Target="https://ref.ly/1Sam18:30" TargetMode="External"/><Relationship Id="rId578" Type="http://schemas.openxmlformats.org/officeDocument/2006/relationships/hyperlink" Target="https://ref.ly/1Sam21:11" TargetMode="External"/><Relationship Id="rId579" Type="http://schemas.openxmlformats.org/officeDocument/2006/relationships/hyperlink" Target="https://ref.ly/1Sam18:7" TargetMode="External"/><Relationship Id="rId580" Type="http://schemas.openxmlformats.org/officeDocument/2006/relationships/hyperlink" Target="https://ref.ly/1Sam18:14" TargetMode="External"/><Relationship Id="rId581" Type="http://schemas.openxmlformats.org/officeDocument/2006/relationships/hyperlink" Target="https://ref.ly/1Sam17:25" TargetMode="External"/><Relationship Id="rId582" Type="http://schemas.openxmlformats.org/officeDocument/2006/relationships/hyperlink" Target="https://ref.ly/Josh15:16" TargetMode="External"/><Relationship Id="rId583" Type="http://schemas.openxmlformats.org/officeDocument/2006/relationships/hyperlink" Target="https://ref.ly/Judg1:12" TargetMode="External"/><Relationship Id="rId584" Type="http://schemas.openxmlformats.org/officeDocument/2006/relationships/hyperlink" Target="https://ref.ly/1Sam18:21" TargetMode="External"/><Relationship Id="rId585" Type="http://schemas.openxmlformats.org/officeDocument/2006/relationships/hyperlink" Target="https://ref.ly/1Sam18:25" TargetMode="External"/><Relationship Id="rId586" Type="http://schemas.openxmlformats.org/officeDocument/2006/relationships/hyperlink" Target="https://ref.ly/2Sam7:18" TargetMode="External"/><Relationship Id="rId587" Type="http://schemas.openxmlformats.org/officeDocument/2006/relationships/hyperlink" Target="https://ref.ly/Exod3:11" TargetMode="External"/><Relationship Id="rId588" Type="http://schemas.openxmlformats.org/officeDocument/2006/relationships/hyperlink" Target="https://ref.ly/1Sam18:23-1Sam18:25" TargetMode="External"/><Relationship Id="rId589" Type="http://schemas.openxmlformats.org/officeDocument/2006/relationships/hyperlink" Target="https://ref.ly/1Sam18:3" TargetMode="External"/><Relationship Id="rId590" Type="http://schemas.openxmlformats.org/officeDocument/2006/relationships/hyperlink" Target="https://ref.ly/1Sam19:1-1Sam19:2" TargetMode="External"/><Relationship Id="rId591" Type="http://schemas.openxmlformats.org/officeDocument/2006/relationships/hyperlink" Target="https://ref.ly/Gen34:12" TargetMode="External"/><Relationship Id="rId592" Type="http://schemas.openxmlformats.org/officeDocument/2006/relationships/hyperlink" Target="https://ref.ly/Exod22:16-Exod22:17" TargetMode="External"/><Relationship Id="rId593" Type="http://schemas.openxmlformats.org/officeDocument/2006/relationships/hyperlink" Target="https://ref.ly/1Sam24:1-1Sam24:22" TargetMode="External"/><Relationship Id="rId594" Type="http://schemas.openxmlformats.org/officeDocument/2006/relationships/hyperlink" Target="https://ref.ly/1Sam26:1-1Sam26:25" TargetMode="External"/><Relationship Id="rId595" Type="http://schemas.openxmlformats.org/officeDocument/2006/relationships/hyperlink" Target="https://ref.ly/Num30:2" TargetMode="External"/><Relationship Id="rId596" Type="http://schemas.openxmlformats.org/officeDocument/2006/relationships/hyperlink" Target="https://ref.ly/Deut23:21-Deut23:23" TargetMode="External"/><Relationship Id="rId597" Type="http://schemas.openxmlformats.org/officeDocument/2006/relationships/hyperlink" Target="https://ref.ly/Eccl5:4-Eccl5:5" TargetMode="External"/><Relationship Id="rId598" Type="http://schemas.openxmlformats.org/officeDocument/2006/relationships/hyperlink" Target="https://ref.ly/1Sam19:9-1Sam19:24" TargetMode="External"/><Relationship Id="rId599" Type="http://schemas.openxmlformats.org/officeDocument/2006/relationships/hyperlink" Target="https://ref.ly/1Sam18:11" TargetMode="External"/><Relationship Id="rId600" Type="http://schemas.openxmlformats.org/officeDocument/2006/relationships/hyperlink" Target="https://ref.ly/1Sam20:33" TargetMode="External"/><Relationship Id="rId601" Type="http://schemas.openxmlformats.org/officeDocument/2006/relationships/hyperlink" Target="https://ref.ly/Ps59:1" TargetMode="External"/><Relationship Id="rId602" Type="http://schemas.openxmlformats.org/officeDocument/2006/relationships/hyperlink" Target="https://ref.ly/Gen31:30" TargetMode="External"/><Relationship Id="rId603" Type="http://schemas.openxmlformats.org/officeDocument/2006/relationships/hyperlink" Target="https://ref.ly/Judg17:5" TargetMode="External"/><Relationship Id="rId604" Type="http://schemas.openxmlformats.org/officeDocument/2006/relationships/hyperlink" Target="https://ref.ly/2Kgs23:24" TargetMode="External"/><Relationship Id="rId605" Type="http://schemas.openxmlformats.org/officeDocument/2006/relationships/hyperlink" Target="https://ref.ly/Gen31:19" TargetMode="External"/><Relationship Id="rId606" Type="http://schemas.openxmlformats.org/officeDocument/2006/relationships/hyperlink" Target="https://ref.ly/1Sam19:1-1Sam19:7" TargetMode="External"/><Relationship Id="rId607" Type="http://schemas.openxmlformats.org/officeDocument/2006/relationships/hyperlink" Target="https://ref.ly/1Sam19:11-1Sam19:18" TargetMode="External"/><Relationship Id="rId608" Type="http://schemas.openxmlformats.org/officeDocument/2006/relationships/hyperlink" Target="https://ref.ly/2Kgs2:15" TargetMode="External"/><Relationship Id="rId609" Type="http://schemas.openxmlformats.org/officeDocument/2006/relationships/hyperlink" Target="https://ref.ly/2Kgs4:38" TargetMode="External"/><Relationship Id="rId610" Type="http://schemas.openxmlformats.org/officeDocument/2006/relationships/hyperlink" Target="https://ref.ly/2Kgs6:1-2Kgs6:7" TargetMode="External"/><Relationship Id="rId611" Type="http://schemas.openxmlformats.org/officeDocument/2006/relationships/hyperlink" Target="https://ref.ly/1Sam20:1" TargetMode="External"/><Relationship Id="rId612" Type="http://schemas.openxmlformats.org/officeDocument/2006/relationships/hyperlink" Target="https://ref.ly/1Sam15:10-1Sam15:11" TargetMode="External"/><Relationship Id="rId613" Type="http://schemas.openxmlformats.org/officeDocument/2006/relationships/hyperlink" Target="https://ref.ly/1Sam10:9-1Sam10:13" TargetMode="External"/><Relationship Id="rId614" Type="http://schemas.openxmlformats.org/officeDocument/2006/relationships/hyperlink" Target="https://ref.ly/Num28:11-Num28:15" TargetMode="External"/><Relationship Id="rId615" Type="http://schemas.openxmlformats.org/officeDocument/2006/relationships/hyperlink" Target="https://ref.ly/1Sam1:3" TargetMode="External"/><Relationship Id="rId616" Type="http://schemas.openxmlformats.org/officeDocument/2006/relationships/hyperlink" Target="https://ref.ly/1Sam20:16" TargetMode="External"/><Relationship Id="rId617" Type="http://schemas.openxmlformats.org/officeDocument/2006/relationships/hyperlink" Target="https://ref.ly/1Sam9:14-1Sam10:1" TargetMode="External"/><Relationship Id="rId618" Type="http://schemas.openxmlformats.org/officeDocument/2006/relationships/hyperlink" Target="https://ref.ly/1Sam24:21" TargetMode="External"/><Relationship Id="rId619" Type="http://schemas.openxmlformats.org/officeDocument/2006/relationships/hyperlink" Target="https://ref.ly/2Sam9:1-2Sam9:13" TargetMode="External"/><Relationship Id="rId620" Type="http://schemas.openxmlformats.org/officeDocument/2006/relationships/hyperlink" Target="https://ref.ly/1Sam23:16-1Sam23:18" TargetMode="External"/><Relationship Id="rId621" Type="http://schemas.openxmlformats.org/officeDocument/2006/relationships/hyperlink" Target="https://ref.ly/1Sam20:40-1Sam20:42" TargetMode="External"/><Relationship Id="rId622" Type="http://schemas.openxmlformats.org/officeDocument/2006/relationships/hyperlink" Target="https://ref.ly/1Sam14:50" TargetMode="External"/><Relationship Id="rId623" Type="http://schemas.openxmlformats.org/officeDocument/2006/relationships/hyperlink" Target="https://ref.ly/1Sam17:55" TargetMode="External"/><Relationship Id="rId624" Type="http://schemas.openxmlformats.org/officeDocument/2006/relationships/hyperlink" Target="https://ref.ly/Lev7:20-Lev7:21" TargetMode="External"/><Relationship Id="rId625" Type="http://schemas.openxmlformats.org/officeDocument/2006/relationships/hyperlink" Target="https://ref.ly/Lev15:1-Lev15:33" TargetMode="External"/><Relationship Id="rId626" Type="http://schemas.openxmlformats.org/officeDocument/2006/relationships/hyperlink" Target="https://ref.ly/1Sam20:31" TargetMode="External"/><Relationship Id="rId627" Type="http://schemas.openxmlformats.org/officeDocument/2006/relationships/hyperlink" Target="https://ref.ly/1Sam22:7" TargetMode="External"/><Relationship Id="rId628" Type="http://schemas.openxmlformats.org/officeDocument/2006/relationships/hyperlink" Target="https://ref.ly/1Sam19:10-1Sam19:12" TargetMode="External"/><Relationship Id="rId629" Type="http://schemas.openxmlformats.org/officeDocument/2006/relationships/hyperlink" Target="https://ref.ly/1Sam19:17-1Sam19:18" TargetMode="External"/><Relationship Id="rId630" Type="http://schemas.openxmlformats.org/officeDocument/2006/relationships/hyperlink" Target="https://ref.ly/1Sam19:10" TargetMode="External"/><Relationship Id="rId631" Type="http://schemas.openxmlformats.org/officeDocument/2006/relationships/hyperlink" Target="https://ref.ly/1Sam20:2-1Sam20:3" TargetMode="External"/><Relationship Id="rId632" Type="http://schemas.openxmlformats.org/officeDocument/2006/relationships/hyperlink" Target="https://ref.ly/1Sam18:1" TargetMode="External"/><Relationship Id="rId633" Type="http://schemas.openxmlformats.org/officeDocument/2006/relationships/hyperlink" Target="https://ref.ly/1Sam20:15-1Sam20:17" TargetMode="External"/><Relationship Id="rId634" Type="http://schemas.openxmlformats.org/officeDocument/2006/relationships/hyperlink" Target="https://ref.ly/1Sam14:3" TargetMode="External"/><Relationship Id="rId635" Type="http://schemas.openxmlformats.org/officeDocument/2006/relationships/hyperlink" Target="https://ref.ly/1Sam22:9" TargetMode="External"/><Relationship Id="rId636" Type="http://schemas.openxmlformats.org/officeDocument/2006/relationships/hyperlink" Target="https://ref.ly/1Sam16:4" TargetMode="External"/><Relationship Id="rId637" Type="http://schemas.openxmlformats.org/officeDocument/2006/relationships/hyperlink" Target="https://ref.ly/1Sam22:9-1Sam22:19" TargetMode="External"/><Relationship Id="rId638" Type="http://schemas.openxmlformats.org/officeDocument/2006/relationships/hyperlink" Target="https://ref.ly/Exod25:22-Exod25:30" TargetMode="External"/><Relationship Id="rId639" Type="http://schemas.openxmlformats.org/officeDocument/2006/relationships/hyperlink" Target="https://ref.ly/Lev24:5-Lev24:9" TargetMode="External"/><Relationship Id="rId640" Type="http://schemas.openxmlformats.org/officeDocument/2006/relationships/hyperlink" Target="https://ref.ly/Lev15:16-Lev15:18" TargetMode="External"/><Relationship Id="rId641" Type="http://schemas.openxmlformats.org/officeDocument/2006/relationships/hyperlink" Target="https://ref.ly/Matt12:1-Matt12:8" TargetMode="External"/><Relationship Id="rId642" Type="http://schemas.openxmlformats.org/officeDocument/2006/relationships/hyperlink" Target="https://ref.ly/Mark2:23-Mark2:28" TargetMode="External"/><Relationship Id="rId643" Type="http://schemas.openxmlformats.org/officeDocument/2006/relationships/hyperlink" Target="https://ref.ly/Luke6:1-Luke6:5" TargetMode="External"/><Relationship Id="rId644" Type="http://schemas.openxmlformats.org/officeDocument/2006/relationships/hyperlink" Target="https://ref.ly/Exod25:30" TargetMode="External"/><Relationship Id="rId645" Type="http://schemas.openxmlformats.org/officeDocument/2006/relationships/hyperlink" Target="https://ref.ly/1Sam22:15" TargetMode="External"/><Relationship Id="rId646" Type="http://schemas.openxmlformats.org/officeDocument/2006/relationships/hyperlink" Target="https://ref.ly/1Sam17:54" TargetMode="External"/><Relationship Id="rId647" Type="http://schemas.openxmlformats.org/officeDocument/2006/relationships/hyperlink" Target="https://ref.ly/Judg8:27" TargetMode="External"/><Relationship Id="rId648" Type="http://schemas.openxmlformats.org/officeDocument/2006/relationships/hyperlink" Target="https://ref.ly/Judg18:17" TargetMode="External"/><Relationship Id="rId649" Type="http://schemas.openxmlformats.org/officeDocument/2006/relationships/hyperlink" Target="https://ref.ly/Ps34:1-Ps34:22" TargetMode="External"/><Relationship Id="rId650" Type="http://schemas.openxmlformats.org/officeDocument/2006/relationships/hyperlink" Target="https://ref.ly/Gen20:2" TargetMode="External"/><Relationship Id="rId651" Type="http://schemas.openxmlformats.org/officeDocument/2006/relationships/hyperlink" Target="https://ref.ly/Gen26:1" TargetMode="External"/><Relationship Id="rId652" Type="http://schemas.openxmlformats.org/officeDocument/2006/relationships/hyperlink" Target="https://ref.ly/Matt11:25-Matt11:30" TargetMode="External"/><Relationship Id="rId653" Type="http://schemas.openxmlformats.org/officeDocument/2006/relationships/hyperlink" Target="https://ref.ly/1Sam22:2" TargetMode="External"/><Relationship Id="rId654" Type="http://schemas.openxmlformats.org/officeDocument/2006/relationships/hyperlink" Target="https://ref.ly/Ruth4:13-Ruth4:22" TargetMode="External"/><Relationship Id="rId655" Type="http://schemas.openxmlformats.org/officeDocument/2006/relationships/hyperlink" Target="https://ref.ly/2Sam24:11" TargetMode="External"/><Relationship Id="rId656" Type="http://schemas.openxmlformats.org/officeDocument/2006/relationships/hyperlink" Target="https://ref.ly/1Sam21:1-1Sam21:9" TargetMode="External"/><Relationship Id="rId657" Type="http://schemas.openxmlformats.org/officeDocument/2006/relationships/hyperlink" Target="https://ref.ly/1Sam18:17-1Sam18:29" TargetMode="External"/><Relationship Id="rId658" Type="http://schemas.openxmlformats.org/officeDocument/2006/relationships/hyperlink" Target="https://ref.ly/1Sam2:27-1Sam2:34" TargetMode="External"/><Relationship Id="rId659" Type="http://schemas.openxmlformats.org/officeDocument/2006/relationships/hyperlink" Target="https://ref.ly/1Kgs2:27" TargetMode="External"/><Relationship Id="rId660" Type="http://schemas.openxmlformats.org/officeDocument/2006/relationships/hyperlink" Target="https://ref.ly/Prov14:29" TargetMode="External"/><Relationship Id="rId661" Type="http://schemas.openxmlformats.org/officeDocument/2006/relationships/hyperlink" Target="https://ref.ly/Prov27:4" TargetMode="External"/><Relationship Id="rId662" Type="http://schemas.openxmlformats.org/officeDocument/2006/relationships/hyperlink" Target="https://ref.ly/1Sam23:2-1Sam23:12" TargetMode="External"/><Relationship Id="rId663" Type="http://schemas.openxmlformats.org/officeDocument/2006/relationships/hyperlink" Target="https://ref.ly/2Sam15:24-2Sam15:36" TargetMode="External"/><Relationship Id="rId664" Type="http://schemas.openxmlformats.org/officeDocument/2006/relationships/hyperlink" Target="https://ref.ly/1Kgs1:1-1Kgs2:46" TargetMode="External"/><Relationship Id="rId665" Type="http://schemas.openxmlformats.org/officeDocument/2006/relationships/hyperlink" Target="https://ref.ly/1Sam22:1" TargetMode="External"/><Relationship Id="rId666" Type="http://schemas.openxmlformats.org/officeDocument/2006/relationships/hyperlink" Target="https://ref.ly/Josh15:44" TargetMode="External"/><Relationship Id="rId667" Type="http://schemas.openxmlformats.org/officeDocument/2006/relationships/hyperlink" Target="https://ref.ly/Neh3:17-Neh3:18" TargetMode="External"/><Relationship Id="rId668" Type="http://schemas.openxmlformats.org/officeDocument/2006/relationships/hyperlink" Target="https://ref.ly/1Sam23:7" TargetMode="External"/><Relationship Id="rId669" Type="http://schemas.openxmlformats.org/officeDocument/2006/relationships/hyperlink" Target="https://ref.ly/1Sam23:13" TargetMode="External"/><Relationship Id="rId670" Type="http://schemas.openxmlformats.org/officeDocument/2006/relationships/hyperlink" Target="https://ref.ly/1Sam23:1" TargetMode="External"/><Relationship Id="rId671" Type="http://schemas.openxmlformats.org/officeDocument/2006/relationships/hyperlink" Target="https://ref.ly/1Sam23:9" TargetMode="External"/><Relationship Id="rId672" Type="http://schemas.openxmlformats.org/officeDocument/2006/relationships/hyperlink" Target="https://ref.ly/1Sam23:15" TargetMode="External"/><Relationship Id="rId673" Type="http://schemas.openxmlformats.org/officeDocument/2006/relationships/hyperlink" Target="https://ref.ly/1Sam23:25" TargetMode="External"/><Relationship Id="rId674" Type="http://schemas.openxmlformats.org/officeDocument/2006/relationships/hyperlink" Target="https://ref.ly/1Sam23:4" TargetMode="External"/><Relationship Id="rId675" Type="http://schemas.openxmlformats.org/officeDocument/2006/relationships/hyperlink" Target="https://ref.ly/1Sam23:12" TargetMode="External"/><Relationship Id="rId676" Type="http://schemas.openxmlformats.org/officeDocument/2006/relationships/hyperlink" Target="https://ref.ly/1Sam23:6" TargetMode="External"/><Relationship Id="rId677" Type="http://schemas.openxmlformats.org/officeDocument/2006/relationships/hyperlink" Target="https://ref.ly/2Sam5:23-2Sam5:24" TargetMode="External"/><Relationship Id="rId678" Type="http://schemas.openxmlformats.org/officeDocument/2006/relationships/hyperlink" Target="https://ref.ly/1Sam28:6" TargetMode="External"/><Relationship Id="rId679" Type="http://schemas.openxmlformats.org/officeDocument/2006/relationships/hyperlink" Target="https://ref.ly/1Sam22:18" TargetMode="External"/><Relationship Id="rId680" Type="http://schemas.openxmlformats.org/officeDocument/2006/relationships/hyperlink" Target="https://ref.ly/1Sam23:14" TargetMode="External"/><Relationship Id="rId681" Type="http://schemas.openxmlformats.org/officeDocument/2006/relationships/hyperlink" Target="https://ref.ly/Num21:20" TargetMode="External"/><Relationship Id="rId682" Type="http://schemas.openxmlformats.org/officeDocument/2006/relationships/hyperlink" Target="https://ref.ly/Ps54:1" TargetMode="External"/><Relationship Id="rId683" Type="http://schemas.openxmlformats.org/officeDocument/2006/relationships/hyperlink" Target="https://ref.ly/Gen22:14" TargetMode="External"/><Relationship Id="rId684" Type="http://schemas.openxmlformats.org/officeDocument/2006/relationships/hyperlink" Target="https://ref.ly/Gen28:19" TargetMode="External"/><Relationship Id="rId685" Type="http://schemas.openxmlformats.org/officeDocument/2006/relationships/hyperlink" Target="https://ref.ly/Gen32:30" TargetMode="External"/><Relationship Id="rId686" Type="http://schemas.openxmlformats.org/officeDocument/2006/relationships/hyperlink" Target="https://ref.ly/1Sam26:9" TargetMode="External"/><Relationship Id="rId687" Type="http://schemas.openxmlformats.org/officeDocument/2006/relationships/hyperlink" Target="https://ref.ly/1Sam26:11" TargetMode="External"/><Relationship Id="rId688" Type="http://schemas.openxmlformats.org/officeDocument/2006/relationships/hyperlink" Target="https://ref.ly/1Sam26:16" TargetMode="External"/><Relationship Id="rId689" Type="http://schemas.openxmlformats.org/officeDocument/2006/relationships/hyperlink" Target="https://ref.ly/1Sam26:23" TargetMode="External"/><Relationship Id="rId690" Type="http://schemas.openxmlformats.org/officeDocument/2006/relationships/hyperlink" Target="https://ref.ly/2Sam1:14" TargetMode="External"/><Relationship Id="rId691" Type="http://schemas.openxmlformats.org/officeDocument/2006/relationships/hyperlink" Target="https://ref.ly/2Sam1:16" TargetMode="External"/><Relationship Id="rId692" Type="http://schemas.openxmlformats.org/officeDocument/2006/relationships/hyperlink" Target="https://ref.ly/2Sam19:21" TargetMode="External"/><Relationship Id="rId693" Type="http://schemas.openxmlformats.org/officeDocument/2006/relationships/hyperlink" Target="https://ref.ly/1Sam18:27" TargetMode="External"/><Relationship Id="rId694" Type="http://schemas.openxmlformats.org/officeDocument/2006/relationships/hyperlink" Target="https://ref.ly/Gen16:5" TargetMode="External"/><Relationship Id="rId695" Type="http://schemas.openxmlformats.org/officeDocument/2006/relationships/hyperlink" Target="https://ref.ly/Gen31:53" TargetMode="External"/><Relationship Id="rId696" Type="http://schemas.openxmlformats.org/officeDocument/2006/relationships/hyperlink" Target="https://ref.ly/Exod5:21" TargetMode="External"/><Relationship Id="rId697" Type="http://schemas.openxmlformats.org/officeDocument/2006/relationships/hyperlink" Target="https://ref.ly/Judg11:27" TargetMode="External"/><Relationship Id="rId698" Type="http://schemas.openxmlformats.org/officeDocument/2006/relationships/hyperlink" Target="https://ref.ly/1Sam20:14-1Sam20:17" TargetMode="External"/><Relationship Id="rId699" Type="http://schemas.openxmlformats.org/officeDocument/2006/relationships/hyperlink" Target="https://ref.ly/Gen21:21" TargetMode="External"/><Relationship Id="rId700" Type="http://schemas.openxmlformats.org/officeDocument/2006/relationships/hyperlink" Target="https://ref.ly/1Kgs11:18" TargetMode="External"/><Relationship Id="rId701" Type="http://schemas.openxmlformats.org/officeDocument/2006/relationships/hyperlink" Target="https://ref.ly/1Kgs18:1-1Kgs18:46" TargetMode="External"/><Relationship Id="rId702" Type="http://schemas.openxmlformats.org/officeDocument/2006/relationships/hyperlink" Target="https://ref.ly/1Sam15:12" TargetMode="External"/><Relationship Id="rId703" Type="http://schemas.openxmlformats.org/officeDocument/2006/relationships/hyperlink" Target="https://ref.ly/1Sam25:25" TargetMode="External"/><Relationship Id="rId704" Type="http://schemas.openxmlformats.org/officeDocument/2006/relationships/hyperlink" Target="https://ref.ly/1Sam20:27" TargetMode="External"/><Relationship Id="rId705" Type="http://schemas.openxmlformats.org/officeDocument/2006/relationships/hyperlink" Target="https://ref.ly/1Sam24:17" TargetMode="External"/><Relationship Id="rId706" Type="http://schemas.openxmlformats.org/officeDocument/2006/relationships/hyperlink" Target="https://ref.ly/1Sam25:31" TargetMode="External"/><Relationship Id="rId707" Type="http://schemas.openxmlformats.org/officeDocument/2006/relationships/hyperlink" Target="https://ref.ly/2Sam7:1-2Sam7:29" TargetMode="External"/><Relationship Id="rId708" Type="http://schemas.openxmlformats.org/officeDocument/2006/relationships/hyperlink" Target="https://ref.ly/1Sam18:13" TargetMode="External"/><Relationship Id="rId709" Type="http://schemas.openxmlformats.org/officeDocument/2006/relationships/hyperlink" Target="https://ref.ly/1Sam25:29-1Sam25:31" TargetMode="External"/><Relationship Id="rId710" Type="http://schemas.openxmlformats.org/officeDocument/2006/relationships/hyperlink" Target="https://ref.ly/1Sam17:32-1Sam17:51" TargetMode="External"/><Relationship Id="rId711" Type="http://schemas.openxmlformats.org/officeDocument/2006/relationships/hyperlink" Target="https://ref.ly/1Sam25:3" TargetMode="External"/><Relationship Id="rId712" Type="http://schemas.openxmlformats.org/officeDocument/2006/relationships/hyperlink" Target="https://ref.ly/1Sam27:3" TargetMode="External"/><Relationship Id="rId713" Type="http://schemas.openxmlformats.org/officeDocument/2006/relationships/hyperlink" Target="https://ref.ly/1Sam30:5" TargetMode="External"/><Relationship Id="rId714" Type="http://schemas.openxmlformats.org/officeDocument/2006/relationships/hyperlink" Target="https://ref.ly/Josh15:55-Josh15:56" TargetMode="External"/><Relationship Id="rId715" Type="http://schemas.openxmlformats.org/officeDocument/2006/relationships/hyperlink" Target="https://ref.ly/1Sam23:19-1Sam23:20" TargetMode="External"/><Relationship Id="rId716" Type="http://schemas.openxmlformats.org/officeDocument/2006/relationships/hyperlink" Target="https://ref.ly/1Sam23:19" TargetMode="External"/><Relationship Id="rId717" Type="http://schemas.openxmlformats.org/officeDocument/2006/relationships/hyperlink" Target="https://ref.ly/1Sam24:17-1Sam24:21" TargetMode="External"/><Relationship Id="rId718" Type="http://schemas.openxmlformats.org/officeDocument/2006/relationships/hyperlink" Target="https://ref.ly/1Chr2:16" TargetMode="External"/><Relationship Id="rId719" Type="http://schemas.openxmlformats.org/officeDocument/2006/relationships/hyperlink" Target="https://ref.ly/2Sam2:18" TargetMode="External"/><Relationship Id="rId720" Type="http://schemas.openxmlformats.org/officeDocument/2006/relationships/hyperlink" Target="https://ref.ly/2Sam3:39" TargetMode="External"/><Relationship Id="rId721" Type="http://schemas.openxmlformats.org/officeDocument/2006/relationships/hyperlink" Target="https://ref.ly/2Sam16:10" TargetMode="External"/><Relationship Id="rId722" Type="http://schemas.openxmlformats.org/officeDocument/2006/relationships/hyperlink" Target="https://ref.ly/2Sam19:22" TargetMode="External"/><Relationship Id="rId723" Type="http://schemas.openxmlformats.org/officeDocument/2006/relationships/hyperlink" Target="https://ref.ly/1Sam24:4" TargetMode="External"/><Relationship Id="rId724" Type="http://schemas.openxmlformats.org/officeDocument/2006/relationships/hyperlink" Target="https://ref.ly/1Sam25:38" TargetMode="External"/><Relationship Id="rId725" Type="http://schemas.openxmlformats.org/officeDocument/2006/relationships/hyperlink" Target="https://ref.ly/1Sam31:6" TargetMode="External"/><Relationship Id="rId726" Type="http://schemas.openxmlformats.org/officeDocument/2006/relationships/hyperlink" Target="https://ref.ly/1Sam24:16" TargetMode="External"/><Relationship Id="rId727" Type="http://schemas.openxmlformats.org/officeDocument/2006/relationships/hyperlink" Target="https://ref.ly/1Sam22:9-1Sam22:10" TargetMode="External"/><Relationship Id="rId728" Type="http://schemas.openxmlformats.org/officeDocument/2006/relationships/hyperlink" Target="https://ref.ly/Ps137:4" TargetMode="External"/><Relationship Id="rId729" Type="http://schemas.openxmlformats.org/officeDocument/2006/relationships/hyperlink" Target="https://ref.ly/1Sam24:14" TargetMode="External"/><Relationship Id="rId730" Type="http://schemas.openxmlformats.org/officeDocument/2006/relationships/hyperlink" Target="https://ref.ly/1Sam24:16-1Sam24:19" TargetMode="External"/><Relationship Id="rId731" Type="http://schemas.openxmlformats.org/officeDocument/2006/relationships/hyperlink" Target="https://ref.ly/1Sam13:13" TargetMode="External"/><Relationship Id="rId732" Type="http://schemas.openxmlformats.org/officeDocument/2006/relationships/hyperlink" Target="https://ref.ly/1Sam25:1-1Sam25:44" TargetMode="External"/><Relationship Id="rId733" Type="http://schemas.openxmlformats.org/officeDocument/2006/relationships/hyperlink" Target="https://ref.ly/1Sam21:10-1Sam21:15" TargetMode="External"/><Relationship Id="rId734" Type="http://schemas.openxmlformats.org/officeDocument/2006/relationships/hyperlink" Target="https://ref.ly/1Sam27:10" TargetMode="External"/><Relationship Id="rId735" Type="http://schemas.openxmlformats.org/officeDocument/2006/relationships/hyperlink" Target="https://ref.ly/1Sam14:48" TargetMode="External"/><Relationship Id="rId736" Type="http://schemas.openxmlformats.org/officeDocument/2006/relationships/hyperlink" Target="https://ref.ly/Josh13:2" TargetMode="External"/><Relationship Id="rId737" Type="http://schemas.openxmlformats.org/officeDocument/2006/relationships/hyperlink" Target="https://ref.ly/Josh13:13" TargetMode="External"/><Relationship Id="rId738" Type="http://schemas.openxmlformats.org/officeDocument/2006/relationships/hyperlink" Target="https://ref.ly/2Sam3:3" TargetMode="External"/><Relationship Id="rId739" Type="http://schemas.openxmlformats.org/officeDocument/2006/relationships/hyperlink" Target="https://ref.ly/1Sam15:7" TargetMode="External"/><Relationship Id="rId740" Type="http://schemas.openxmlformats.org/officeDocument/2006/relationships/hyperlink" Target="https://ref.ly/Gen16:7" TargetMode="External"/><Relationship Id="rId741" Type="http://schemas.openxmlformats.org/officeDocument/2006/relationships/hyperlink" Target="https://ref.ly/Gen20:1" TargetMode="External"/><Relationship Id="rId742" Type="http://schemas.openxmlformats.org/officeDocument/2006/relationships/hyperlink" Target="https://ref.ly/Gen25:18" TargetMode="External"/><Relationship Id="rId743" Type="http://schemas.openxmlformats.org/officeDocument/2006/relationships/hyperlink" Target="https://ref.ly/1Sam28:18" TargetMode="External"/><Relationship Id="rId744" Type="http://schemas.openxmlformats.org/officeDocument/2006/relationships/hyperlink" Target="https://ref.ly/1Chr2:9" TargetMode="External"/><Relationship Id="rId745" Type="http://schemas.openxmlformats.org/officeDocument/2006/relationships/hyperlink" Target="https://ref.ly/1Chr2:25-1Chr2:27" TargetMode="External"/><Relationship Id="rId746" Type="http://schemas.openxmlformats.org/officeDocument/2006/relationships/hyperlink" Target="https://ref.ly/1Chr2:33" TargetMode="External"/><Relationship Id="rId747" Type="http://schemas.openxmlformats.org/officeDocument/2006/relationships/hyperlink" Target="https://ref.ly/1Chr2:42" TargetMode="External"/><Relationship Id="rId748" Type="http://schemas.openxmlformats.org/officeDocument/2006/relationships/hyperlink" Target="https://ref.ly/Judg4:11" TargetMode="External"/><Relationship Id="rId749" Type="http://schemas.openxmlformats.org/officeDocument/2006/relationships/hyperlink" Target="https://ref.ly/Lev20:27" TargetMode="External"/><Relationship Id="rId750" Type="http://schemas.openxmlformats.org/officeDocument/2006/relationships/hyperlink" Target="https://ref.ly/Deut18:9-Deut18:11" TargetMode="External"/><Relationship Id="rId751" Type="http://schemas.openxmlformats.org/officeDocument/2006/relationships/hyperlink" Target="https://ref.ly/Josh19:18" TargetMode="External"/><Relationship Id="rId752" Type="http://schemas.openxmlformats.org/officeDocument/2006/relationships/hyperlink" Target="https://ref.ly/1Sam14:36-1Sam14:42" TargetMode="External"/><Relationship Id="rId753" Type="http://schemas.openxmlformats.org/officeDocument/2006/relationships/hyperlink" Target="https://ref.ly/1Sam14:37" TargetMode="External"/><Relationship Id="rId754" Type="http://schemas.openxmlformats.org/officeDocument/2006/relationships/hyperlink" Target="https://ref.ly/Lam2:9" TargetMode="External"/><Relationship Id="rId755" Type="http://schemas.openxmlformats.org/officeDocument/2006/relationships/hyperlink" Target="https://ref.ly/Ezek7:26" TargetMode="External"/><Relationship Id="rId756" Type="http://schemas.openxmlformats.org/officeDocument/2006/relationships/hyperlink" Target="https://ref.ly/Amos8:11-Amos8:12" TargetMode="External"/><Relationship Id="rId757" Type="http://schemas.openxmlformats.org/officeDocument/2006/relationships/hyperlink" Target="https://ref.ly/Mic3:6-Mic3:7" TargetMode="External"/><Relationship Id="rId758" Type="http://schemas.openxmlformats.org/officeDocument/2006/relationships/hyperlink" Target="https://ref.ly/1Sam28:3" TargetMode="External"/><Relationship Id="rId759" Type="http://schemas.openxmlformats.org/officeDocument/2006/relationships/hyperlink" Target="https://ref.ly/Judg16:20" TargetMode="External"/><Relationship Id="rId760" Type="http://schemas.openxmlformats.org/officeDocument/2006/relationships/hyperlink" Target="https://ref.ly/1Sam15:28" TargetMode="External"/><Relationship Id="rId761" Type="http://schemas.openxmlformats.org/officeDocument/2006/relationships/hyperlink" Target="https://ref.ly/1Sam15:19" TargetMode="External"/><Relationship Id="rId762" Type="http://schemas.openxmlformats.org/officeDocument/2006/relationships/hyperlink" Target="https://ref.ly/1Sam2:6" TargetMode="External"/><Relationship Id="rId763" Type="http://schemas.openxmlformats.org/officeDocument/2006/relationships/hyperlink" Target="https://ref.ly/Num16:30-Num16:33" TargetMode="External"/><Relationship Id="rId764" Type="http://schemas.openxmlformats.org/officeDocument/2006/relationships/hyperlink" Target="https://ref.ly/Job17:1-Job17:16" TargetMode="External"/><Relationship Id="rId765" Type="http://schemas.openxmlformats.org/officeDocument/2006/relationships/hyperlink" Target="https://ref.ly/Ps49:11" TargetMode="External"/><Relationship Id="rId766" Type="http://schemas.openxmlformats.org/officeDocument/2006/relationships/hyperlink" Target="https://ref.ly/Rev1:18" TargetMode="External"/><Relationship Id="rId767" Type="http://schemas.openxmlformats.org/officeDocument/2006/relationships/hyperlink" Target="https://ref.ly/Gen18:5-Gen18:7" TargetMode="External"/><Relationship Id="rId768" Type="http://schemas.openxmlformats.org/officeDocument/2006/relationships/hyperlink" Target="https://ref.ly/1Sam9:22-1Sam9:24" TargetMode="External"/><Relationship Id="rId769" Type="http://schemas.openxmlformats.org/officeDocument/2006/relationships/hyperlink" Target="https://ref.ly/1Sam29:6" TargetMode="External"/><Relationship Id="rId770" Type="http://schemas.openxmlformats.org/officeDocument/2006/relationships/hyperlink" Target="https://ref.ly/1Sam29:9" TargetMode="External"/><Relationship Id="rId771" Type="http://schemas.openxmlformats.org/officeDocument/2006/relationships/hyperlink" Target="https://ref.ly/1Sam27:1-1Sam27:12" TargetMode="External"/><Relationship Id="rId772" Type="http://schemas.openxmlformats.org/officeDocument/2006/relationships/hyperlink" Target="https://ref.ly/1Sam27:8-1Sam27:12" TargetMode="External"/><Relationship Id="rId773" Type="http://schemas.openxmlformats.org/officeDocument/2006/relationships/hyperlink" Target="https://ref.ly/1Sam27:8" TargetMode="External"/><Relationship Id="rId774" Type="http://schemas.openxmlformats.org/officeDocument/2006/relationships/hyperlink" Target="https://ref.ly/Deut25:17-Deut25:18" TargetMode="External"/><Relationship Id="rId775" Type="http://schemas.openxmlformats.org/officeDocument/2006/relationships/hyperlink" Target="https://ref.ly/1Sam25:3-1Sam25:42" TargetMode="External"/><Relationship Id="rId776" Type="http://schemas.openxmlformats.org/officeDocument/2006/relationships/hyperlink" Target="https://ref.ly/1Sam28:15" TargetMode="External"/><Relationship Id="rId777" Type="http://schemas.openxmlformats.org/officeDocument/2006/relationships/hyperlink" Target="https://ref.ly/1Sam23:9-1Sam23:12" TargetMode="External"/><Relationship Id="rId778" Type="http://schemas.openxmlformats.org/officeDocument/2006/relationships/hyperlink" Target="https://ref.ly/2Sam5:19" TargetMode="External"/><Relationship Id="rId779" Type="http://schemas.openxmlformats.org/officeDocument/2006/relationships/hyperlink" Target="https://ref.ly/2Sam5:23" TargetMode="External"/><Relationship Id="rId780" Type="http://schemas.openxmlformats.org/officeDocument/2006/relationships/hyperlink" Target="https://ref.ly/1Sam30:1" TargetMode="External"/><Relationship Id="rId781" Type="http://schemas.openxmlformats.org/officeDocument/2006/relationships/hyperlink" Target="https://ref.ly/1Sam30:23-1Sam30:25" TargetMode="External"/><Relationship Id="rId782" Type="http://schemas.openxmlformats.org/officeDocument/2006/relationships/hyperlink" Target="https://ref.ly/1Sam21:3-1Sam21:7" TargetMode="External"/><Relationship Id="rId783" Type="http://schemas.openxmlformats.org/officeDocument/2006/relationships/hyperlink" Target="https://ref.ly/Josh14:6-Josh14:15" TargetMode="External"/><Relationship Id="rId784" Type="http://schemas.openxmlformats.org/officeDocument/2006/relationships/hyperlink" Target="https://ref.ly/Num31:25-Num31:47" TargetMode="External"/><Relationship Id="rId785" Type="http://schemas.openxmlformats.org/officeDocument/2006/relationships/hyperlink" Target="https://ref.ly/2Sam2:1-2Sam2:4" TargetMode="External"/><Relationship Id="rId786" Type="http://schemas.openxmlformats.org/officeDocument/2006/relationships/hyperlink" Target="https://ref.ly/2Sam2:1-2Sam2:7" TargetMode="External"/><Relationship Id="rId787" Type="http://schemas.openxmlformats.org/officeDocument/2006/relationships/hyperlink" Target="https://ref.ly/2Sam5:5" TargetMode="External"/><Relationship Id="rId788" Type="http://schemas.openxmlformats.org/officeDocument/2006/relationships/hyperlink" Target="https://ref.ly/1Sam29:1" TargetMode="External"/><Relationship Id="rId789" Type="http://schemas.openxmlformats.org/officeDocument/2006/relationships/hyperlink" Target="https://ref.ly/1Sam30:1-1Sam30:31" TargetMode="External"/><Relationship Id="rId790" Type="http://schemas.openxmlformats.org/officeDocument/2006/relationships/hyperlink" Target="https://ref.ly/1Sam14:49" TargetMode="External"/><Relationship Id="rId791" Type="http://schemas.openxmlformats.org/officeDocument/2006/relationships/hyperlink" Target="https://ref.ly/1Chr8:33" TargetMode="External"/><Relationship Id="rId792" Type="http://schemas.openxmlformats.org/officeDocument/2006/relationships/hyperlink" Target="https://ref.ly/1Chr9:39" TargetMode="External"/><Relationship Id="rId793" Type="http://schemas.openxmlformats.org/officeDocument/2006/relationships/hyperlink" Target="https://ref.ly/1Sam16:21" TargetMode="External"/><Relationship Id="rId794" Type="http://schemas.openxmlformats.org/officeDocument/2006/relationships/hyperlink" Target="https://ref.ly/Judg9:1-Judg9:57" TargetMode="External"/><Relationship Id="rId795" Type="http://schemas.openxmlformats.org/officeDocument/2006/relationships/hyperlink" Target="https://ref.ly/Gen40:19" TargetMode="External"/><Relationship Id="rId796" Type="http://schemas.openxmlformats.org/officeDocument/2006/relationships/hyperlink" Target="https://ref.ly/Deut21:21-Deut21:22" TargetMode="External"/><Relationship Id="rId797" Type="http://schemas.openxmlformats.org/officeDocument/2006/relationships/hyperlink" Target="https://ref.ly/Josh10:26" TargetMode="External"/><Relationship Id="rId798" Type="http://schemas.openxmlformats.org/officeDocument/2006/relationships/hyperlink" Target="https://ref.ly/Esth9:6-Esth9:14" TargetMode="External"/><Relationship Id="rId799" Type="http://schemas.openxmlformats.org/officeDocument/2006/relationships/hyperlink" Target="https://ref.ly/1Sam11:1-1Sam11:13" TargetMode="External"/><Relationship Id="rId800"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