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 Ecclesiastes 1:2, Ecclesiastes 1:2–11, Ecclesiastes 1:3, Ecclesiastes 1:4, Ecclesiastes 1:7–8, Ecclesiastes 1:11, Ecclesiastes 1:12–2.26, Ecclesiastes 1:13, Ecclesiastes 1:14, Ecclesiastes 2:1–11, Ecclesiastes 2:3, Ecclesiastes 2:4, Ecclesiastes 2:4–8, Ecclesiastes 2:7, Ecclesiastes 2:8, Ecclesiastes 2:9, Ecclesiastes 2:10, Ecclesiastes 2:11, Ecclesiastes 2:12, Ecclesiastes 2:12–23, Ecclesiastes 2:13–14, Ecclesiastes 2:15–16, Ecclesiastes 2:17–20, Ecclesiastes 2:19, Ecclesiastes 2:21, Ecclesiastes 2:24, Ecclesiastes 2:24–26, Ecclesiastes 2:26, Ecclesiastes 3:1–8, Ecclesiastes 3:2–8, Ecclesiastes 3:9, Ecclesiastes 3:9–14, Ecclesiastes 3:10, Ecclesiastes 3:11, Ecclesiastes 3:12–13, Ecclesiastes 3:14, Ecclesiastes 3:15, Ecclesiastes 3:16, Ecclesiastes 3:16–5.7, Ecclesiastes 3:17, Ecclesiastes 3:19, Ecclesiastes 3:20, Ecclesiastes 3:21, Ecclesiastes 3:22, Ecclesiastes 4:1, Ecclesiastes 4:2, Ecclesiastes 4:4, Ecclesiastes 4:5–6, Ecclesiastes 4:7–8, Ecclesiastes 4:9–12, Ecclesiastes 4:13–14, Ecclesiastes 4:15–16, Ecclesiastes 5:1, Ecclesiastes 5:3, Ecclesiastes 5:4–5, Ecclesiastes 5:7, Ecclesiastes 5:8–9, Ecclesiastes 5:10, Ecclesiastes 5:12, Ecclesiastes 5:13–14, Ecclesiastes 5:16–17, Ecclesiastes 5:18–20, Ecclesiastes 6:1–2, Ecclesiastes 6:3–6, Ecclesiastes 6:7, Ecclesiastes 6:8–9, Ecclesiastes 6:10, Ecclesiastes 6:10–7.22, Ecclesiastes 6:11, Ecclesiastes 6:12, Ecclesiastes 7:1, Ecclesiastes 7:1–4, Ecclesiastes 7:2–6, Ecclesiastes 7:3–4, Ecclesiastes 7:5–6, Ecclesiastes 7:8, Ecclesiastes 7:9, Ecclesiastes 7:11–12, Ecclesiastes 7:13, Ecclesiastes 7:14, Ecclesiastes 7:16, Ecclesiastes 7:17, Ecclesiastes 7:19, Ecclesiastes 7:20, Ecclesiastes 7:22, Ecclesiastes 7:23–25, Ecclesiastes 7:26, Ecclesiastes 7:28, Ecclesiastes 7:29, Ecclesiastes 8:1, Ecclesiastes 8:2, Ecclesiastes 8:3–4, Ecclesiastes 8:6, Ecclesiastes 8:7–8, Ecclesiastes 8:9–11, Ecclesiastes 8:12–13, Ecclesiastes 8:15, Ecclesiastes 8:16–17, Ecclesiastes 8:16–9.12, Ecclesiastes 9:1, Ecclesiastes 9:2, Ecclesiastes 9:3, Ecclesiastes 9:4–6, Ecclesiastes 9:7–10, Ecclesiastes 9:10, Ecclesiastes 9:11, Ecclesiastes 9:13–18, Ecclesiastes 9:18–10.1, Ecclesiastes 10:2–3, Ecclesiastes 10:4, Ecclesiastes 10:5–7, Ecclesiastes 10:7, Ecclesiastes 10:8–9, Ecclesiastes 10:10, Ecclesiastes 10:11, Ecclesiastes 10:12, Ecclesiastes 10:14, Ecclesiastes 10:15, Ecclesiastes 10:15–20, Ecclesiastes 10:16–17, Ecclesiastes 10:18, Ecclesiastes 10:19, Ecclesiastes 10:20, Ecclesiastes 11:1–2, Ecclesiastes 11:1–6, Ecclesiastes 11:3, Ecclesiastes 11:5, Ecclesiastes 11:9, Ecclesiastes 11:10, Ecclesiastes 12:1–2, Ecclesiastes 12:1–7, Ecclesiastes 12:3, Ecclesiastes 12:5, Ecclesiastes 12:6, Ecclesiastes 12:7, Ecclesiastes 12:8, Ecclesiastes 12:9, Ecclesiastes 12:9–14, Ecclesiastes 12:11, Ecclesiastes 12:12, Ecclesiastes 12:13–14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hyperlink r:id="rId13">
        <w:r>
          <w:rPr>
            <w:lang w:val="en_US" w:bidi="en_US"/>
          </w:rPr>
          <w:rPr>
            <w:color w:val="0000EE"/>
            <w:u w:val="single"/>
          </w:rPr>
          <w:t>Ecclesiastes 1:12</w:t>
        </w:r>
      </w:hyperlink>
      <w:r>
        <w:rPr>
          <w:lang w:val="en_US" w:bidi="en_US"/>
        </w:rPr>
        <w:t xml:space="preserve">, </w:t>
      </w:r>
      <w:hyperlink r:id="rId14">
        <w:r>
          <w:rPr>
            <w:lang w:val="en_US" w:bidi="en_US"/>
          </w:rPr>
          <w:rPr>
            <w:color w:val="0000EE"/>
            <w:u w:val="single"/>
          </w:rPr>
          <w:t>16</w:t>
        </w:r>
      </w:hyperlink>
      <w:r>
        <w:rPr>
          <w:lang w:val="en_US" w:bidi="en_US"/>
        </w:rPr>
        <w:t xml:space="preserve">; </w:t>
      </w:r>
      <w:hyperlink r:id="rId1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hyperlink r:id="rId16">
        <w:r>
          <w:rPr>
            <w:lang w:val="en_US" w:bidi="en_US"/>
          </w:rPr>
          <w:rPr>
            <w:color w:val="0000EE"/>
            <w:u w:val="single"/>
          </w:rPr>
          <w:t>Proverbs 2:18</w:t>
        </w:r>
      </w:hyperlink>
      <w:r>
        <w:rPr>
          <w:lang w:val="en_US" w:bidi="en_US"/>
        </w:rPr>
        <w:t>) or "in this world" (</w:t>
      </w:r>
      <w:hyperlink r:id="rId17">
        <w:r>
          <w:rPr>
            <w:lang w:val="en_US" w:bidi="en_US"/>
          </w:rPr>
          <w:rPr>
            <w:color w:val="0000EE"/>
            <w:u w:val="single"/>
          </w:rPr>
          <w:t>Proverbs 2:20</w:t>
        </w:r>
      </w:hyperlink>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hyperlink r:id="rId18">
        <w:r>
          <w:rPr>
            <w:lang w:val="en_US" w:bidi="en_US"/>
          </w:rPr>
          <w:rPr>
            <w:color w:val="0000EE"/>
            <w:u w:val="single"/>
          </w:rPr>
          <w:t>Genesis 3</w:t>
        </w:r>
      </w:hyperlink>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hyperlink r:id="rId19">
        <w:r>
          <w:rPr>
            <w:lang w:val="en_US" w:bidi="en_US"/>
          </w:rPr>
          <w:rPr>
            <w:color w:val="0000EE"/>
            <w:u w:val="single"/>
          </w:rPr>
          <w:t>Ecclesiastes 2:11</w:t>
        </w:r>
      </w:hyperlink>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hyperlink r:id="rId20">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hyperlink r:id="rId21">
        <w:r>
          <w:rPr>
            <w:lang w:val="en_US" w:bidi="en_US"/>
          </w:rPr>
          <w:rPr>
            <w:color w:val="0000EE"/>
            <w:u w:val="single"/>
          </w:rPr>
          <w:t>1 Kings 9:15–19</w:t>
        </w:r>
      </w:hyperlink>
      <w:r>
        <w:rPr>
          <w:lang w:val="en_US" w:bidi="en_US"/>
        </w:rPr>
        <w:t xml:space="preserve">). He mainly built these projects for his own enjoyment, including the palace and its related buildings (see </w:t>
      </w:r>
      <w:hyperlink r:id="rId22">
        <w:r>
          <w:rPr>
            <w:lang w:val="en_US" w:bidi="en_US"/>
          </w:rPr>
          <w:rPr>
            <w:color w:val="0000EE"/>
            <w:u w:val="single"/>
          </w:rPr>
          <w:t>1 Kings 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hyperlink r:id="rId23">
        <w:r>
          <w:rPr>
            <w:lang w:val="en_US" w:bidi="en_US"/>
          </w:rPr>
          <w:rPr>
            <w:color w:val="0000EE"/>
            <w:u w:val="single"/>
          </w:rPr>
          <w:t>1 Kings 4:22–23</w:t>
        </w:r>
      </w:hyperlink>
      <w:r>
        <w:rPr>
          <w:lang w:val="en_US" w:bidi="en_US"/>
        </w:rPr>
        <w:t xml:space="preserve">; </w:t>
      </w:r>
      <w:hyperlink r:id="rId24">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hyperlink r:id="rId25">
        <w:r>
          <w:rPr>
            <w:lang w:val="en_US" w:bidi="en_US"/>
          </w:rPr>
          <w:rPr>
            <w:color w:val="0000EE"/>
            <w:u w:val="single"/>
          </w:rPr>
          <w:t>1 Kings 4:21</w:t>
        </w:r>
      </w:hyperlink>
      <w:r>
        <w:rPr>
          <w:lang w:val="en_US" w:bidi="en_US"/>
        </w:rPr>
        <w:t xml:space="preserve">; </w:t>
      </w:r>
      <w:hyperlink r:id="rId26">
        <w:r>
          <w:rPr>
            <w:lang w:val="en_US" w:bidi="en_US"/>
          </w:rPr>
          <w:rPr>
            <w:color w:val="0000EE"/>
            <w:u w:val="single"/>
          </w:rPr>
          <w:t>9:28</w:t>
        </w:r>
      </w:hyperlink>
      <w:r>
        <w:rPr>
          <w:lang w:val="en_US" w:bidi="en_US"/>
        </w:rPr>
        <w:t xml:space="preserve">; </w:t>
      </w:r>
      <w:hyperlink r:id="rId27">
        <w:r>
          <w:rPr>
            <w:lang w:val="en_US" w:bidi="en_US"/>
          </w:rPr>
          <w:rPr>
            <w:color w:val="0000EE"/>
            <w:u w:val="single"/>
          </w:rPr>
          <w:t>10:14</w:t>
        </w:r>
      </w:hyperlink>
      <w:r>
        <w:rPr>
          <w:lang w:val="en_US" w:bidi="en_US"/>
        </w:rPr>
        <w:t xml:space="preserve">, </w:t>
      </w:r>
      <w:hyperlink r:id="rId28">
        <w:r>
          <w:rPr>
            <w:lang w:val="en_US" w:bidi="en_US"/>
          </w:rPr>
          <w:rPr>
            <w:color w:val="0000EE"/>
            <w:u w:val="single"/>
          </w:rPr>
          <w:t>22–25</w:t>
        </w:r>
      </w:hyperlink>
      <w:r>
        <w:rPr>
          <w:lang w:val="en_US" w:bidi="en_US"/>
        </w:rPr>
        <w:t xml:space="preserve">; </w:t>
      </w:r>
      <w:hyperlink r:id="rId29">
        <w:r>
          <w:rPr>
            <w:lang w:val="en_US" w:bidi="en_US"/>
          </w:rPr>
          <w:rPr>
            <w:color w:val="0000EE"/>
            <w:u w:val="single"/>
          </w:rPr>
          <w:t>1 Chronicles 29:4</w:t>
        </w:r>
      </w:hyperlink>
      <w:r>
        <w:rPr>
          <w:lang w:val="en_US" w:bidi="en_US"/>
        </w:rPr>
        <w:t xml:space="preserve">; </w:t>
      </w:r>
      <w:hyperlink r:id="rId30">
        <w:r>
          <w:rPr>
            <w:lang w:val="en_US" w:bidi="en_US"/>
          </w:rPr>
          <w:rPr>
            <w:color w:val="0000EE"/>
            <w:u w:val="single"/>
          </w:rPr>
          <w:t>2 Chronicles 9:26–27</w:t>
        </w:r>
      </w:hyperlink>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hyperlink r:id="rId31">
        <w:r>
          <w:rPr>
            <w:lang w:val="en_US" w:bidi="en_US"/>
          </w:rPr>
          <w:rPr>
            <w:color w:val="0000EE"/>
            <w:u w:val="single"/>
          </w:rPr>
          <w:t>1 Kings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hyperlink r:id="rId32">
        <w:r>
          <w:rPr>
            <w:lang w:val="en_US" w:bidi="en_US"/>
          </w:rPr>
          <w:rPr>
            <w:color w:val="0000EE"/>
            <w:u w:val="single"/>
          </w:rPr>
          <w:t>1 Kings 10:23</w:t>
        </w:r>
      </w:hyperlink>
      <w:r>
        <w:rPr>
          <w:lang w:val="en_US" w:bidi="en_US"/>
        </w:rPr>
        <w:t xml:space="preserve">. </w:t>
      </w:r>
    </w:p>
    <w:p>
      <w:pPr/>
      <w:r>
        <w:rPr>
          <w:lang w:val="en_US" w:bidi="en_US"/>
        </w:rPr>
      </w:r>
      <w:r>
        <w:rPr>
          <w:lang w:val="en_US" w:bidi="en_US"/>
        </w:rPr>
        <w:t xml:space="preserve">Solomon's wisdom helped him gain power and wealth (see </w:t>
      </w:r>
      <w:hyperlink r:id="rId33">
        <w:r>
          <w:rPr>
            <w:lang w:val="en_US" w:bidi="en_US"/>
          </w:rPr>
          <w:rPr>
            <w:color w:val="0000EE"/>
            <w:u w:val="single"/>
          </w:rPr>
          <w:t>1 Kings 3:2–14</w:t>
        </w:r>
      </w:hyperlink>
      <w:r>
        <w:rPr>
          <w:lang w:val="en_US" w:bidi="en_US"/>
        </w:rPr>
        <w:t xml:space="preserve">; </w:t>
      </w:r>
      <w:hyperlink r:id="rId34">
        <w:r>
          <w:rPr>
            <w:lang w:val="en_US" w:bidi="en_US"/>
          </w:rPr>
          <w:rPr>
            <w:color w:val="0000EE"/>
            <w:u w:val="single"/>
          </w:rPr>
          <w:t>4:20–34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hyperlink r:id="rId35">
        <w:r>
          <w:rPr>
            <w:lang w:val="en_US" w:bidi="en_US"/>
          </w:rPr>
          <w:rPr>
            <w:color w:val="0000EE"/>
            <w:u w:val="single"/>
          </w:rPr>
          <w:t>Ecclesiastes 5:12</w:t>
        </w:r>
      </w:hyperlink>
      <w:r>
        <w:rPr>
          <w:lang w:val="en_US" w:bidi="en_US"/>
        </w:rPr>
        <w:t xml:space="preserve">, </w:t>
      </w:r>
      <w:hyperlink r:id="rId36">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hyperlink r:id="rId37">
        <w:r>
          <w:rPr>
            <w:lang w:val="en_US" w:bidi="en_US"/>
          </w:rPr>
          <w:rPr>
            <w:color w:val="0000EE"/>
            <w:u w:val="single"/>
          </w:rPr>
          <w:t>Ecclesiastes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hyperlink r:id="rId38">
        <w:r>
          <w:rPr>
            <w:lang w:val="en_US" w:bidi="en_US"/>
          </w:rPr>
          <w:rPr>
            <w:color w:val="0000EE"/>
            <w:u w:val="single"/>
          </w:rPr>
          <w:t>Ecclesiastes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hyperlink r:id="rId39">
        <w:r>
          <w:rPr>
            <w:lang w:val="en_US" w:bidi="en_US"/>
          </w:rPr>
          <w:rPr>
            <w:color w:val="0000EE"/>
            <w:u w:val="single"/>
          </w:rPr>
          <w:t>Ecclesiastes 2:12–17</w:t>
        </w:r>
      </w:hyperlink>
      <w:r>
        <w:rPr>
          <w:lang w:val="en_US" w:bidi="en_US"/>
        </w:rPr>
        <w:t>) and hard work (</w:t>
      </w:r>
      <w:hyperlink r:id="rId37">
        <w:r>
          <w:rPr>
            <w:lang w:val="en_US" w:bidi="en_US"/>
          </w:rPr>
          <w:rPr>
            <w:color w:val="0000EE"/>
            <w:u w:val="single"/>
          </w:rPr>
          <w:t>2:18–23</w:t>
        </w:r>
      </w:hyperlink>
      <w:r>
        <w:rPr>
          <w:lang w:val="en_US" w:bidi="en_US"/>
        </w:rPr>
        <w:t>). These, too, are futile (</w:t>
      </w:r>
      <w:hyperlink r:id="rId40">
        <w:r>
          <w:rPr>
            <w:lang w:val="en_US" w:bidi="en_US"/>
          </w:rPr>
          <w:rPr>
            <w:color w:val="0000EE"/>
            <w:u w:val="single"/>
          </w:rPr>
          <w:t>Ecclesiastes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hyperlink r:id="rId41">
        <w:r>
          <w:rPr>
            <w:lang w:val="en_US" w:bidi="en_US"/>
          </w:rPr>
          <w:rPr>
            <w:color w:val="0000EE"/>
            <w:u w:val="single"/>
          </w:rPr>
          <w:t>Ecclesiastes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hyperlink r:id="rId42">
        <w:r>
          <w:rPr>
            <w:lang w:val="en_US" w:bidi="en_US"/>
          </w:rPr>
          <w:rPr>
            <w:color w:val="0000EE"/>
            <w:u w:val="single"/>
          </w:rPr>
          <w:t>Ecclesiastes 1:11</w:t>
        </w:r>
      </w:hyperlink>
      <w:r>
        <w:rPr>
          <w:lang w:val="en_US" w:bidi="en_US"/>
        </w:rPr>
        <w:t xml:space="preserve">; </w:t>
      </w:r>
      <w:hyperlink r:id="rId43">
        <w:r>
          <w:rPr>
            <w:lang w:val="en_US" w:bidi="en_US"/>
          </w:rPr>
          <w:rPr>
            <w:color w:val="0000EE"/>
            <w:u w:val="single"/>
          </w:rPr>
          <w:t>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hyperlink r:id="rId44">
        <w:r>
          <w:rPr>
            <w:lang w:val="en_US" w:bidi="en_US"/>
          </w:rPr>
          <w:rPr>
            <w:color w:val="0000EE"/>
            <w:u w:val="single"/>
          </w:rPr>
          <w:t>Ecclesiastes 1:18</w:t>
        </w:r>
      </w:hyperlink>
      <w:r>
        <w:rPr>
          <w:lang w:val="en_US" w:bidi="en_US"/>
        </w:rPr>
        <w:t>)</w:t>
      </w:r>
    </w:p>
    <w:p>
      <w:pPr>
        <w:pStyle w:val="ListBullet"/>
        <w:spacing w:line="240" w:lineRule="auto"/>
        <w:ind w:left="720"/>
      </w:pPr>
      <w:r>
        <w:rPr>
          <w:lang w:val="en_US" w:bidi="en_US"/>
        </w:rPr>
      </w:r>
      <w:r>
        <w:rPr>
          <w:lang w:val="en_US" w:bidi="en_US"/>
        </w:rPr>
        <w:t>Hard work (</w:t>
      </w:r>
      <w:hyperlink r:id="rId16">
        <w:r>
          <w:rPr>
            <w:lang w:val="en_US" w:bidi="en_US"/>
          </w:rPr>
          <w:rPr>
            <w:color w:val="0000EE"/>
            <w:u w:val="single"/>
          </w:rPr>
          <w:t>Ecclesiastes 2:18</w:t>
        </w:r>
      </w:hyperlink>
      <w:r>
        <w:rPr>
          <w:lang w:val="en_US" w:bidi="en_US"/>
        </w:rPr>
        <w:t>)</w:t>
      </w:r>
    </w:p>
    <w:p>
      <w:pPr>
        <w:pStyle w:val="ListBullet"/>
        <w:spacing w:line="240" w:lineRule="auto"/>
        <w:ind w:left="720"/>
      </w:pPr>
      <w:r>
        <w:rPr>
          <w:lang w:val="en_US" w:bidi="en_US"/>
        </w:rPr>
      </w:r>
      <w:r>
        <w:rPr>
          <w:lang w:val="en_US" w:bidi="en_US"/>
        </w:rPr>
        <w:t>Seeming pointlessness (</w:t>
      </w:r>
      <w:hyperlink r:id="rId45">
        <w:r>
          <w:rPr>
            <w:lang w:val="en_US" w:bidi="en_US"/>
          </w:rPr>
          <w:rPr>
            <w:color w:val="0000EE"/>
            <w:u w:val="single"/>
          </w:rPr>
          <w:t>Ecclesiastes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lang w:val="en_US" w:bidi="en_US"/>
          </w:rPr>
          <w:rPr>
            <w:color w:val="0000EE"/>
            <w:u w:val="single"/>
          </w:rPr>
          <w:t>1 Kings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hyperlink r:id="rId47">
        <w:r>
          <w:rPr>
            <w:lang w:val="en_US" w:bidi="en_US"/>
          </w:rPr>
          <w:rPr>
            <w:color w:val="0000EE"/>
            <w:u w:val="single"/>
          </w:rPr>
          <w:t>Exodus 31:1–5</w:t>
        </w:r>
      </w:hyperlink>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hyperlink r:id="rId48">
        <w:r>
          <w:rPr>
            <w:lang w:val="en_US" w:bidi="en_US"/>
          </w:rPr>
          <w:rPr>
            <w:color w:val="0000EE"/>
            <w:u w:val="single"/>
          </w:rPr>
          <w:t>Ecclesiastes 1:3</w:t>
        </w:r>
      </w:hyperlink>
      <w:r>
        <w:rPr>
          <w:lang w:val="en_US" w:bidi="en_US"/>
        </w:rPr>
        <w:t>) is like a vapor (</w:t>
      </w:r>
      <w:hyperlink r:id="rId49">
        <w:r>
          <w:rPr>
            <w:lang w:val="en_US" w:bidi="en_US"/>
          </w:rPr>
          <w:rPr>
            <w:color w:val="0000EE"/>
            <w:u w:val="single"/>
          </w:rPr>
          <w:t>2:23</w:t>
        </w:r>
      </w:hyperlink>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hyperlink r:id="rId50">
        <w:r>
          <w:rPr>
            <w:lang w:val="en_US" w:bidi="en_US"/>
          </w:rPr>
          <w:rPr>
            <w:color w:val="0000EE"/>
            <w:u w:val="single"/>
          </w:rPr>
          <w:t>Ecclesiastes 1:3–7</w:t>
        </w:r>
      </w:hyperlink>
      <w:r>
        <w:rPr>
          <w:lang w:val="en_US" w:bidi="en_US"/>
        </w:rPr>
        <w:t>). A wise person knows when to start any activity (</w:t>
      </w:r>
      <w:hyperlink r:id="rId51">
        <w:r>
          <w:rPr>
            <w:lang w:val="en_US" w:bidi="en_US"/>
          </w:rPr>
          <w:rPr>
            <w:color w:val="0000EE"/>
            <w:u w:val="single"/>
          </w:rPr>
          <w:t>Ecclesiastes 8:5</w:t>
        </w:r>
      </w:hyperlink>
      <w:r>
        <w:rPr>
          <w:lang w:val="en_US" w:bidi="en_US"/>
        </w:rPr>
        <w:t>). Opportunities do not last long (</w:t>
      </w:r>
      <w:hyperlink r:id="rId52">
        <w:r>
          <w:rPr>
            <w:lang w:val="en_US" w:bidi="en_US"/>
          </w:rPr>
          <w:rPr>
            <w:color w:val="0000EE"/>
            <w:u w:val="single"/>
          </w:rPr>
          <w:t>Ephesians 5:16</w:t>
        </w:r>
      </w:hyperlink>
      <w:r>
        <w:rPr>
          <w:lang w:val="en_US" w:bidi="en_US"/>
        </w:rPr>
        <w:t xml:space="preserve">; </w:t>
      </w:r>
      <w:hyperlink r:id="rId53">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hyperlink r:id="rId54">
        <w:r>
          <w:rPr>
            <w:lang w:val="en_US" w:bidi="en_US"/>
          </w:rPr>
          <w:rPr>
            <w:color w:val="0000EE"/>
            <w:u w:val="single"/>
          </w:rPr>
          <w:t>Ecclesiastes 8:8</w:t>
        </w:r>
      </w:hyperlink>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hyperlink r:id="rId55">
        <w:r>
          <w:rPr>
            <w:lang w:val="en_US" w:bidi="en_US"/>
          </w:rPr>
          <w:rPr>
            <w:color w:val="0000EE"/>
            <w:u w:val="single"/>
          </w:rPr>
          <w:t>Psalms 5:5</w:t>
        </w:r>
      </w:hyperlink>
      <w:r>
        <w:rPr>
          <w:lang w:val="en_US" w:bidi="en_US"/>
        </w:rPr>
        <w:t xml:space="preserve">; </w:t>
      </w:r>
      <w:hyperlink r:id="rId5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hyperlink r:id="rId57">
        <w:r>
          <w:rPr>
            <w:lang w:val="en_US" w:bidi="en_US"/>
          </w:rPr>
          <w:rPr>
            <w:color w:val="0000EE"/>
            <w:u w:val="single"/>
          </w:rPr>
          <w:t>Ecclesiastes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hyperlink r:id="rId58">
        <w:r>
          <w:rPr>
            <w:lang w:val="en_US" w:bidi="en_US"/>
          </w:rPr>
          <w:rPr>
            <w:color w:val="0000EE"/>
            <w:u w:val="single"/>
          </w:rPr>
          <w:t>Ecclesiastes 3:1–8</w:t>
        </w:r>
      </w:hyperlink>
      <w:r>
        <w:rPr>
          <w:lang w:val="en_US" w:bidi="en_US"/>
        </w:rPr>
        <w:t>), but only God knows when that time is (</w:t>
      </w:r>
      <w:hyperlink r:id="rId59">
        <w:r>
          <w:rPr>
            <w:lang w:val="en_US" w:bidi="en_US"/>
          </w:rPr>
          <w:rPr>
            <w:color w:val="0000EE"/>
            <w:u w:val="single"/>
          </w:rPr>
          <w:t>Ecclesiastes 3:9–11</w:t>
        </w:r>
      </w:hyperlink>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hyperlink r:id="rId60">
        <w:r>
          <w:rPr>
            <w:lang w:val="en_US" w:bidi="en_US"/>
          </w:rPr>
          <w:rPr>
            <w:color w:val="0000EE"/>
            <w:u w:val="single"/>
          </w:rPr>
          <w:t>Genesis 3:17–19</w:t>
        </w:r>
      </w:hyperlink>
      <w:r>
        <w:rPr>
          <w:lang w:val="en_US" w:bidi="en_US"/>
        </w:rPr>
        <w:t>). This burden is not too heavy for us to enjoy our work and its rewards (</w:t>
      </w:r>
      <w:hyperlink r:id="rId61">
        <w:r>
          <w:rPr>
            <w:lang w:val="en_US" w:bidi="en_US"/>
          </w:rPr>
          <w:rPr>
            <w:color w:val="0000EE"/>
            <w:u w:val="single"/>
          </w:rPr>
          <w:t>Ecclesiastes 3:11213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hyperlink r:id="rId62">
        <w:r>
          <w:rPr>
            <w:lang w:val="en_US" w:bidi="en_US"/>
          </w:rPr>
          <w:rPr>
            <w:color w:val="0000EE"/>
            <w:u w:val="single"/>
          </w:rPr>
          <w:t>Romans 8:22–28</w:t>
        </w:r>
      </w:hyperlink>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hyperlink r:id="rId63">
        <w:r>
          <w:rPr>
            <w:lang w:val="en_US" w:bidi="en_US"/>
          </w:rPr>
          <w:rPr>
            <w:color w:val="0000EE"/>
            <w:u w:val="single"/>
          </w:rPr>
          <w:t>Ecclesiastes 2:24</w:t>
        </w:r>
      </w:hyperlink>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hyperlink r:id="rId38">
        <w:r>
          <w:rPr>
            <w:lang w:val="en_US" w:bidi="en_US"/>
          </w:rPr>
          <w:rPr>
            <w:color w:val="0000EE"/>
            <w:u w:val="single"/>
          </w:rPr>
          <w:t>Ecclesiastes 1:9–10</w:t>
        </w:r>
      </w:hyperlink>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hyperlink r:id="rId64">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hyperlink r:id="rId65">
        <w:r>
          <w:rPr>
            <w:lang w:val="en_US" w:bidi="en_US"/>
          </w:rPr>
          <w:rPr>
            <w:color w:val="0000EE"/>
            <w:u w:val="single"/>
          </w:rPr>
          <w:t>Ecclesiastes 3:16</w:t>
        </w:r>
      </w:hyperlink>
      <w:r>
        <w:rPr>
          <w:lang w:val="en_US" w:bidi="en_US"/>
        </w:rPr>
        <w:t>) are temporary and God will correct them. The narrator repeats this to conclude the book (</w:t>
      </w:r>
      <w:hyperlink r:id="rId66">
        <w:r>
          <w:rPr>
            <w:lang w:val="en_US" w:bidi="en_US"/>
          </w:rPr>
          <w:rPr>
            <w:color w:val="0000EE"/>
            <w:u w:val="single"/>
          </w:rPr>
          <w:t>Ecclesiastes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hyperlink r:id="rId67">
        <w:r>
          <w:rPr>
            <w:lang w:val="en_US" w:bidi="en_US"/>
          </w:rPr>
          <w:rPr>
            <w:color w:val="0000EE"/>
            <w:u w:val="single"/>
          </w:rPr>
          <w:t>Genesis 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hyperlink r:id="rId68">
        <w:r>
          <w:rPr>
            <w:lang w:val="en_US" w:bidi="en_US"/>
          </w:rPr>
          <w:rPr>
            <w:color w:val="0000EE"/>
            <w:u w:val="single"/>
          </w:rPr>
          <w:t>Genesis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hyperlink r:id="rId69">
        <w:r>
          <w:rPr>
            <w:lang w:val="en_US" w:bidi="en_US"/>
          </w:rPr>
          <w:rPr>
            <w:color w:val="0000EE"/>
            <w:u w:val="single"/>
          </w:rPr>
          <w:t>Ecclesiastes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hyperlink r:id="rId71">
        <w:r>
          <w:rPr>
            <w:lang w:val="en_US" w:bidi="en_US"/>
          </w:rPr>
          <w:rPr>
            <w:color w:val="0000EE"/>
            <w:u w:val="single"/>
          </w:rPr>
          <w:t>Ecclesiastes 4:5–6</w:t>
        </w:r>
      </w:hyperlink>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hyperlink r:id="rId72">
        <w:r>
          <w:rPr>
            <w:lang w:val="en_US" w:bidi="en_US"/>
          </w:rPr>
          <w:rPr>
            <w:color w:val="0000EE"/>
            <w:u w:val="single"/>
          </w:rPr>
          <w:t>Proverbs 23:4–5</w:t>
        </w:r>
      </w:hyperlink>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hyperlink r:id="rId73">
        <w:r>
          <w:rPr>
            <w:lang w:val="en_US" w:bidi="en_US"/>
          </w:rPr>
          <w:rPr>
            <w:color w:val="0000EE"/>
            <w:u w:val="single"/>
          </w:rPr>
          <w:t>Ecclesiastes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hyperlink r:id="rId74">
        <w:r>
          <w:rPr>
            <w:lang w:val="en_US" w:bidi="en_US"/>
          </w:rPr>
          <w:rPr>
            <w:color w:val="0000EE"/>
            <w:u w:val="single"/>
          </w:rPr>
          <w:t>Ecclesiastes 4:8</w:t>
        </w:r>
      </w:hyperlink>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hyperlink r:id="rId75">
        <w:r>
          <w:rPr>
            <w:lang w:val="en_US" w:bidi="en_US"/>
          </w:rPr>
          <w:rPr>
            <w:color w:val="0000EE"/>
            <w:u w:val="single"/>
          </w:rPr>
          <w:t>Proverbs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hyperlink r:id="rId76">
        <w:r>
          <w:rPr>
            <w:lang w:val="en_US" w:bidi="en_US"/>
          </w:rPr>
          <w:rPr>
            <w:color w:val="0000EE"/>
            <w:u w:val="single"/>
          </w:rPr>
          <w:t>Deuteronomy 23:21–23</w:t>
        </w:r>
      </w:hyperlink>
      <w:r>
        <w:rPr>
          <w:lang w:val="en_US" w:bidi="en_US"/>
        </w:rPr>
        <w:t xml:space="preserve">; see also </w:t>
      </w:r>
      <w:hyperlink r:id="rId77">
        <w:r>
          <w:rPr>
            <w:lang w:val="en_US" w:bidi="en_US"/>
          </w:rPr>
          <w:rPr>
            <w:color w:val="0000EE"/>
            <w:u w:val="single"/>
          </w:rPr>
          <w:t>Proverbs 12:22</w:t>
        </w:r>
      </w:hyperlink>
      <w:r>
        <w:rPr>
          <w:lang w:val="en_US" w:bidi="en_US"/>
        </w:rPr>
        <w:t xml:space="preserve">; </w:t>
      </w:r>
      <w:hyperlink r:id="rId78">
        <w:r>
          <w:rPr>
            <w:lang w:val="en_US" w:bidi="en_US"/>
          </w:rPr>
          <w:rPr>
            <w:color w:val="0000EE"/>
            <w:u w:val="single"/>
          </w:rPr>
          <w:t>20:25</w:t>
        </w:r>
      </w:hyperlink>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hyperlink r:id="rId79">
        <w:r>
          <w:rPr>
            <w:lang w:val="en_US" w:bidi="en_US"/>
          </w:rPr>
          <w:rPr>
            <w:color w:val="0000EE"/>
            <w:u w:val="single"/>
          </w:rPr>
          <w:t>Ecclesiastes 12:1</w:t>
        </w:r>
      </w:hyperlink>
      <w:r>
        <w:rPr>
          <w:lang w:val="en_US" w:bidi="en_US"/>
        </w:rPr>
        <w:t xml:space="preserve">; </w:t>
      </w:r>
      <w:hyperlink r:id="rId8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hyperlink r:id="rId81">
        <w:r>
          <w:rPr>
            <w:lang w:val="en_US" w:bidi="en_US"/>
          </w:rPr>
          <w:rPr>
            <w:color w:val="0000EE"/>
            <w:u w:val="single"/>
          </w:rPr>
          <w:t>1 Samuel 8:11–18</w:t>
        </w:r>
      </w:hyperlink>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hyperlink r:id="rId82">
        <w:r>
          <w:rPr>
            <w:lang w:val="en_US" w:bidi="en_US"/>
          </w:rPr>
          <w:rPr>
            <w:color w:val="0000EE"/>
            <w:u w:val="single"/>
          </w:rPr>
          <w:t>Ecclesiastes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hyperlink r:id="rId83">
        <w:r>
          <w:rPr>
            <w:lang w:val="en_US" w:bidi="en_US"/>
          </w:rPr>
          <w:rPr>
            <w:color w:val="0000EE"/>
            <w:u w:val="single"/>
          </w:rPr>
          <w:t>Ecclesiastes 4:7–8</w:t>
        </w:r>
      </w:hyperlink>
      <w:r>
        <w:rPr>
          <w:lang w:val="en_US" w:bidi="en_US"/>
        </w:rPr>
        <w:t xml:space="preserve"> and </w:t>
      </w:r>
      <w:hyperlink r:id="rId84">
        <w:r>
          <w:rPr>
            <w:lang w:val="en_US" w:bidi="en_US"/>
          </w:rPr>
          <w:rPr>
            <w:color w:val="0000EE"/>
            <w:u w:val="single"/>
          </w:rPr>
          <w:t>5:13–17</w:t>
        </w:r>
      </w:hyperlink>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hyperlink r:id="rId85">
        <w:r>
          <w:rPr>
            <w:lang w:val="en_US" w:bidi="en_US"/>
          </w:rPr>
          <w:rPr>
            <w:color w:val="0000EE"/>
            <w:u w:val="single"/>
          </w:rPr>
          <w:t>Ecclesiastes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hyperlink r:id="rId86">
        <w:r>
          <w:rPr>
            <w:lang w:val="en_US" w:bidi="en_US"/>
          </w:rPr>
          <w:rPr>
            <w:color w:val="0000EE"/>
            <w:u w:val="single"/>
          </w:rPr>
          <w:t>Romans 8:29</w:t>
        </w:r>
      </w:hyperlink>
      <w:r>
        <w:rPr>
          <w:lang w:val="en_US" w:bidi="en_US"/>
        </w:rPr>
        <w:t xml:space="preserve">; </w:t>
      </w:r>
      <w:hyperlink r:id="rId87">
        <w:r>
          <w:rPr>
            <w:lang w:val="en_US" w:bidi="en_US"/>
          </w:rPr>
          <w:rPr>
            <w:color w:val="0000EE"/>
            <w:u w:val="single"/>
          </w:rPr>
          <w:t>Ephesians 1:5</w:t>
        </w:r>
      </w:hyperlink>
      <w:r>
        <w:rPr>
          <w:lang w:val="en_US" w:bidi="en_US"/>
        </w:rPr>
        <w:t xml:space="preserve">, </w:t>
      </w:r>
      <w:hyperlink r:id="rId8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hyperlink r:id="rId89">
        <w:r>
          <w:rPr>
            <w:lang w:val="en_US" w:bidi="en_US"/>
          </w:rPr>
          <w:rPr>
            <w:color w:val="0000EE"/>
            <w:u w:val="single"/>
          </w:rPr>
          <w:t>Psalms 139:15–16</w:t>
        </w:r>
      </w:hyperlink>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hyperlink r:id="rId90">
        <w:r>
          <w:rPr>
            <w:lang w:val="en_US" w:bidi="en_US"/>
          </w:rPr>
          <w:rPr>
            <w:color w:val="0000EE"/>
            <w:u w:val="single"/>
          </w:rPr>
          <w:t>Romans 9:20–24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hyperlink r:id="rId75">
        <w:r>
          <w:rPr>
            <w:lang w:val="en_US" w:bidi="en_US"/>
          </w:rPr>
          <w:rPr>
            <w:color w:val="0000EE"/>
            <w:u w:val="single"/>
          </w:rPr>
          <w:t>Proverbs 10:19</w:t>
        </w:r>
      </w:hyperlink>
      <w:r>
        <w:rPr>
          <w:lang w:val="en_US" w:bidi="en_US"/>
        </w:rPr>
        <w:t xml:space="preserve"> and </w:t>
      </w:r>
      <w:hyperlink r:id="rId91">
        <w:r>
          <w:rPr>
            <w:lang w:val="en_US" w:bidi="en_US"/>
          </w:rPr>
          <w:rPr>
            <w:color w:val="0000EE"/>
            <w:u w:val="single"/>
          </w:rPr>
          <w:t>Proverbs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hyperlink r:id="rId92">
        <w:r>
          <w:rPr>
            <w:lang w:val="en_US" w:bidi="en_US"/>
          </w:rPr>
          <w:rPr>
            <w:color w:val="0000EE"/>
            <w:u w:val="single"/>
          </w:rPr>
          <w:t>Ecclesiastes 2:13–14</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93">
        <w:r>
          <w:rPr>
            <w:lang w:val="en_US" w:bidi="en_US"/>
          </w:rPr>
          <w:rPr>
            <w:color w:val="0000EE"/>
            <w:u w:val="single"/>
          </w:rPr>
          <w:t>3:22</w:t>
        </w:r>
      </w:hyperlink>
      <w:r>
        <w:rPr>
          <w:lang w:val="en_US" w:bidi="en_US"/>
        </w:rPr>
        <w:t xml:space="preserve">; </w:t>
      </w:r>
      <w:hyperlink r:id="rId94">
        <w:r>
          <w:rPr>
            <w:lang w:val="en_US" w:bidi="en_US"/>
          </w:rPr>
          <w:rPr>
            <w:color w:val="0000EE"/>
            <w:u w:val="single"/>
          </w:rPr>
          <w:t>5:18</w:t>
        </w:r>
      </w:hyperlink>
      <w:r>
        <w:rPr>
          <w:lang w:val="en_US" w:bidi="en_US"/>
        </w:rPr>
        <w:t>). What will happen on this earth has already happened (</w:t>
      </w:r>
      <w:hyperlink r:id="rId95">
        <w:r>
          <w:rPr>
            <w:lang w:val="en_US" w:bidi="en_US"/>
          </w:rPr>
          <w:rPr>
            <w:color w:val="0000EE"/>
            <w:u w:val="single"/>
          </w:rPr>
          <w:t>Ecclesiastes 1:9</w:t>
        </w:r>
      </w:hyperlink>
      <w:r>
        <w:rPr>
          <w:lang w:val="en_US" w:bidi="en_US"/>
        </w:rPr>
        <w:t xml:space="preserve">, </w:t>
      </w:r>
      <w:hyperlink r:id="rId96">
        <w:r>
          <w:rPr>
            <w:lang w:val="en_US" w:bidi="en_US"/>
          </w:rPr>
          <w:rPr>
            <w:color w:val="0000EE"/>
            <w:u w:val="single"/>
          </w:rPr>
          <w:t>10</w:t>
        </w:r>
      </w:hyperlink>
      <w:r>
        <w:rPr>
          <w:lang w:val="en_US" w:bidi="en_US"/>
        </w:rPr>
        <w:t xml:space="preserve">; </w:t>
      </w:r>
      <w:hyperlink r:id="rId97">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hyperlink r:id="rId98">
        <w:r>
          <w:rPr>
            <w:lang w:val="en_US" w:bidi="en_US"/>
          </w:rPr>
          <w:rPr>
            <w:color w:val="0000EE"/>
            <w:u w:val="single"/>
          </w:rPr>
          <w:t>Psalms 39:4–6</w:t>
        </w:r>
      </w:hyperlink>
      <w:r>
        <w:rPr>
          <w:lang w:val="en_US" w:bidi="en_US"/>
        </w:rPr>
        <w:t xml:space="preserve">; </w:t>
      </w:r>
      <w:hyperlink r:id="rId99">
        <w:r>
          <w:rPr>
            <w:lang w:val="en_US" w:bidi="en_US"/>
          </w:rPr>
          <w:rPr>
            <w:color w:val="0000EE"/>
            <w:u w:val="single"/>
          </w:rPr>
          <w:t>90:3–6</w:t>
        </w:r>
      </w:hyperlink>
      <w:r>
        <w:rPr>
          <w:lang w:val="en_US" w:bidi="en_US"/>
        </w:rPr>
        <w:t xml:space="preserve">, </w:t>
      </w:r>
      <w:hyperlink r:id="rId100">
        <w:r>
          <w:rPr>
            <w:lang w:val="en_US" w:bidi="en_US"/>
          </w:rPr>
          <w:rPr>
            <w:color w:val="0000EE"/>
            <w:u w:val="single"/>
          </w:rPr>
          <w:t>10–12</w:t>
        </w:r>
      </w:hyperlink>
      <w:r>
        <w:rPr>
          <w:lang w:val="en_US" w:bidi="en_US"/>
        </w:rPr>
        <w:t xml:space="preserve">; </w:t>
      </w:r>
      <w:hyperlink r:id="rId101">
        <w:r>
          <w:rPr>
            <w:lang w:val="en_US" w:bidi="en_US"/>
          </w:rPr>
          <w:rPr>
            <w:color w:val="0000EE"/>
            <w:u w:val="single"/>
          </w:rPr>
          <w:t>109:23</w:t>
        </w:r>
      </w:hyperlink>
      <w:r>
        <w:rPr>
          <w:lang w:val="en_US" w:bidi="en_US"/>
        </w:rPr>
        <w:t xml:space="preserve">; </w:t>
      </w:r>
      <w:hyperlink r:id="rId10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hyperlink r:id="rId103">
        <w:r>
          <w:rPr>
            <w:lang w:val="en_US" w:bidi="en_US"/>
          </w:rPr>
          <w:rPr>
            <w:color w:val="0000EE"/>
            <w:u w:val="single"/>
          </w:rPr>
          <w:t>Proverbs 22:1</w:t>
        </w:r>
      </w:hyperlink>
      <w:r>
        <w:rPr>
          <w:lang w:val="en_US" w:bidi="en_US"/>
        </w:rPr>
        <w:t xml:space="preserve">; </w:t>
      </w:r>
      <w:hyperlink r:id="rId104">
        <w:r>
          <w:rPr>
            <w:lang w:val="en_US" w:bidi="en_US"/>
          </w:rPr>
          <w:rPr>
            <w:color w:val="0000EE"/>
            <w:u w:val="single"/>
          </w:rPr>
          <w:t>28:6</w:t>
        </w:r>
      </w:hyperlink>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hyperlink r:id="rId44">
        <w:r>
          <w:rPr>
            <w:lang w:val="en_US" w:bidi="en_US"/>
          </w:rPr>
          <w:rPr>
            <w:color w:val="0000EE"/>
            <w:u w:val="single"/>
          </w:rPr>
          <w:t>Ecclesiastes 1:18</w:t>
        </w:r>
      </w:hyperlink>
      <w:r>
        <w:rPr>
          <w:lang w:val="en_US" w:bidi="en_US"/>
        </w:rPr>
        <w:t xml:space="preserve">; </w:t>
      </w:r>
      <w:hyperlink r:id="rId105">
        <w:r>
          <w:rPr>
            <w:lang w:val="en_US" w:bidi="en_US"/>
          </w:rPr>
          <w:rPr>
            <w:color w:val="0000EE"/>
            <w:u w:val="single"/>
          </w:rPr>
          <w:t>2:22</w:t>
        </w:r>
      </w:hyperlink>
      <w:r>
        <w:rPr>
          <w:lang w:val="en_US" w:bidi="en_US"/>
        </w:rPr>
        <w:t xml:space="preserve">; </w:t>
      </w:r>
      <w:hyperlink r:id="rId106">
        <w:r>
          <w:rPr>
            <w:lang w:val="en_US" w:bidi="en_US"/>
          </w:rPr>
          <w:rPr>
            <w:color w:val="0000EE"/>
            <w:u w:val="single"/>
          </w:rPr>
          <w:t>4:2–3</w:t>
        </w:r>
      </w:hyperlink>
      <w:r>
        <w:rPr>
          <w:lang w:val="en_US" w:bidi="en_US"/>
        </w:rPr>
        <w:t xml:space="preserve">; </w:t>
      </w:r>
      <w:hyperlink r:id="rId79">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hyperlink r:id="rId107">
        <w:r>
          <w:rPr>
            <w:lang w:val="en_US" w:bidi="en_US"/>
          </w:rPr>
          <w:rPr>
            <w:color w:val="0000EE"/>
            <w:u w:val="single"/>
          </w:rPr>
          <w:t>Ecclesiastes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hyperlink r:id="rId108">
        <w:r>
          <w:rPr>
            <w:lang w:val="en_US" w:bidi="en_US"/>
          </w:rPr>
          <w:rPr>
            <w:color w:val="0000EE"/>
            <w:u w:val="single"/>
          </w:rPr>
          <w:t>Ecclesiastes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hyperlink r:id="rId109">
        <w:r>
          <w:rPr>
            <w:lang w:val="en_US" w:bidi="en_US"/>
          </w:rPr>
          <w:rPr>
            <w:color w:val="0000EE"/>
            <w:u w:val="single"/>
          </w:rPr>
          <w:t>Proverbs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hyperlink r:id="rId110">
        <w:r>
          <w:rPr>
            <w:lang w:val="en_US" w:bidi="en_US"/>
          </w:rPr>
          <w:rPr>
            <w:color w:val="0000EE"/>
            <w:u w:val="single"/>
          </w:rPr>
          <w:t>Proverbs 14:29</w:t>
        </w:r>
      </w:hyperlink>
      <w:r>
        <w:rPr>
          <w:lang w:val="en_US" w:bidi="en_US"/>
        </w:rPr>
        <w:t xml:space="preserve"> and </w:t>
      </w:r>
      <w:hyperlink r:id="rId111">
        <w:r>
          <w:rPr>
            <w:lang w:val="en_US" w:bidi="en_US"/>
          </w:rPr>
          <w:rPr>
            <w:color w:val="0000EE"/>
            <w:u w:val="single"/>
          </w:rPr>
          <w:t>29:11</w:t>
        </w:r>
      </w:hyperlink>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hyperlink r:id="rId112">
        <w:r>
          <w:rPr>
            <w:lang w:val="en_US" w:bidi="en_US"/>
          </w:rPr>
          <w:rPr>
            <w:color w:val="0000EE"/>
            <w:u w:val="single"/>
          </w:rPr>
          <w:t>Ecclesiastes 7:17</w:t>
        </w:r>
      </w:hyperlink>
      <w:r>
        <w:rPr>
          <w:lang w:val="en_US" w:bidi="en_US"/>
        </w:rPr>
        <w:t xml:space="preserve">; </w:t>
      </w:r>
      <w:hyperlink r:id="rId113">
        <w:r>
          <w:rPr>
            <w:lang w:val="en_US" w:bidi="en_US"/>
          </w:rPr>
          <w:rPr>
            <w:color w:val="0000EE"/>
            <w:u w:val="single"/>
          </w:rPr>
          <w:t>Proverbs 10:2</w:t>
        </w:r>
      </w:hyperlink>
      <w:r>
        <w:rPr>
          <w:lang w:val="en_US" w:bidi="en_US"/>
        </w:rPr>
        <w:t xml:space="preserve">; </w:t>
      </w:r>
      <w:hyperlink r:id="rId1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hyperlink r:id="rId115">
        <w:r>
          <w:rPr>
            <w:lang w:val="en_US" w:bidi="en_US"/>
          </w:rPr>
          <w:rPr>
            <w:color w:val="0000EE"/>
            <w:u w:val="single"/>
          </w:rPr>
          <w:t>Philippians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hyperlink r:id="rId11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hyperlink r:id="rId117">
        <w:r>
          <w:rPr>
            <w:lang w:val="en_US" w:bidi="en_US"/>
          </w:rPr>
          <w:rPr>
            <w:color w:val="0000EE"/>
            <w:u w:val="single"/>
          </w:rPr>
          <w:t>Ecclesiastes 9:14–15</w:t>
        </w:r>
      </w:hyperlink>
      <w:r>
        <w:rPr>
          <w:lang w:val="en_US" w:bidi="en_US"/>
        </w:rPr>
        <w:t xml:space="preserve">; </w:t>
      </w:r>
      <w:hyperlink r:id="rId118">
        <w:r>
          <w:rPr>
            <w:lang w:val="en_US" w:bidi="en_US"/>
          </w:rPr>
          <w:rPr>
            <w:color w:val="0000EE"/>
            <w:u w:val="single"/>
          </w:rPr>
          <w:t>2 Samuel 20:15–22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hyperlink r:id="rId119">
        <w:r>
          <w:rPr>
            <w:lang w:val="en_US" w:bidi="en_US"/>
          </w:rPr>
          <w:rPr>
            <w:color w:val="0000EE"/>
            <w:u w:val="single"/>
          </w:rPr>
          <w:t>1 Kings 8:46</w:t>
        </w:r>
      </w:hyperlink>
      <w:r>
        <w:rPr>
          <w:lang w:val="en_US" w:bidi="en_US"/>
        </w:rPr>
        <w:t xml:space="preserve">; </w:t>
      </w:r>
      <w:hyperlink r:id="rId120">
        <w:r>
          <w:rPr>
            <w:lang w:val="en_US" w:bidi="en_US"/>
          </w:rPr>
          <w:rPr>
            <w:color w:val="0000EE"/>
            <w:u w:val="single"/>
          </w:rPr>
          <w:t>Proverbs 20:9</w:t>
        </w:r>
      </w:hyperlink>
      <w:r>
        <w:rPr>
          <w:lang w:val="en_US" w:bidi="en_US"/>
        </w:rPr>
        <w:t xml:space="preserve">; </w:t>
      </w:r>
      <w:hyperlink r:id="rId12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hyperlink r:id="rId122">
        <w:r>
          <w:rPr>
            <w:lang w:val="en_US" w:bidi="en_US"/>
          </w:rPr>
          <w:rPr>
            <w:color w:val="0000EE"/>
            <w:u w:val="single"/>
          </w:rPr>
          <w:t>Ecclesiastes 3:11</w:t>
        </w:r>
      </w:hyperlink>
      <w:r>
        <w:rPr>
          <w:lang w:val="en_US" w:bidi="en_US"/>
        </w:rPr>
        <w:t xml:space="preserve">; </w:t>
      </w:r>
      <w:hyperlink r:id="rId1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hyperlink r:id="rId124">
        <w:r>
          <w:rPr>
            <w:lang w:val="en_US" w:bidi="en_US"/>
          </w:rPr>
          <w:rPr>
            <w:color w:val="0000EE"/>
            <w:u w:val="single"/>
          </w:rPr>
          <w:t>Proverbs 5</w:t>
        </w:r>
      </w:hyperlink>
      <w:r>
        <w:rPr>
          <w:lang w:val="en_US" w:bidi="en_US"/>
        </w:rPr>
        <w:t xml:space="preserve">; </w:t>
      </w:r>
      <w:hyperlink r:id="rId125">
        <w:r>
          <w:rPr>
            <w:lang w:val="en_US" w:bidi="en_US"/>
          </w:rPr>
          <w:rPr>
            <w:color w:val="0000EE"/>
            <w:u w:val="single"/>
          </w:rPr>
          <w:t>6:20–7:27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hyperlink r:id="rId126">
        <w:r>
          <w:rPr>
            <w:lang w:val="en_US" w:bidi="en_US"/>
          </w:rPr>
          <w:rPr>
            <w:color w:val="0000EE"/>
            <w:u w:val="single"/>
          </w:rPr>
          <w:t>Ecclesiastes 7:29</w:t>
        </w:r>
      </w:hyperlink>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hyperlink r:id="rId127">
        <w:r>
          <w:rPr>
            <w:lang w:val="en_US" w:bidi="en_US"/>
          </w:rPr>
          <w:rPr>
            <w:color w:val="0000EE"/>
            <w:u w:val="single"/>
          </w:rPr>
          <w:t>Genesis 1:27–28</w:t>
        </w:r>
      </w:hyperlink>
      <w:r>
        <w:rPr>
          <w:lang w:val="en_US" w:bidi="en_US"/>
        </w:rPr>
        <w:t xml:space="preserve">; </w:t>
      </w:r>
      <w:hyperlink r:id="rId128">
        <w:r>
          <w:rPr>
            <w:lang w:val="en_US" w:bidi="en_US"/>
          </w:rPr>
          <w:rPr>
            <w:color w:val="0000EE"/>
            <w:u w:val="single"/>
          </w:rPr>
          <w:t>2:23–25</w:t>
        </w:r>
      </w:hyperlink>
      <w:r>
        <w:rPr>
          <w:lang w:val="en_US" w:bidi="en_US"/>
        </w:rPr>
        <w:t xml:space="preserve">; </w:t>
      </w:r>
      <w:hyperlink r:id="rId129">
        <w:r>
          <w:rPr>
            <w:lang w:val="en_US" w:bidi="en_US"/>
          </w:rPr>
          <w:rPr>
            <w:color w:val="0000EE"/>
            <w:u w:val="single"/>
          </w:rPr>
          <w:t>3:1–19</w:t>
        </w:r>
      </w:hyperlink>
      <w:r>
        <w:rPr>
          <w:lang w:val="en_US" w:bidi="en_US"/>
        </w:rPr>
        <w:t xml:space="preserve">) was repeated by Adam and Eve's descendants (compare </w:t>
      </w:r>
      <w:hyperlink r:id="rId130">
        <w:r>
          <w:rPr>
            <w:lang w:val="en_US" w:bidi="en_US"/>
          </w:rPr>
          <w:rPr>
            <w:color w:val="0000EE"/>
            <w:u w:val="single"/>
          </w:rPr>
          <w:t>Romans 3:10–18</w:t>
        </w:r>
      </w:hyperlink>
      <w:r>
        <w:rPr>
          <w:lang w:val="en_US" w:bidi="en_US"/>
        </w:rPr>
        <w:t xml:space="preserve">, </w:t>
      </w:r>
      <w:hyperlink r:id="rId12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hyperlink r:id="rId131">
        <w:r>
          <w:rPr>
            <w:lang w:val="en_US" w:bidi="en_US"/>
          </w:rPr>
          <w:rPr>
            <w:color w:val="0000EE"/>
            <w:u w:val="single"/>
          </w:rPr>
          <w:t>Ecclesiastes 5:2–6</w:t>
        </w:r>
      </w:hyperlink>
      <w:r>
        <w:rPr>
          <w:lang w:val="en_US" w:bidi="en_US"/>
        </w:rPr>
        <w:t xml:space="preserve">; </w:t>
      </w:r>
      <w:hyperlink r:id="rId132">
        <w:r>
          <w:rPr>
            <w:lang w:val="en_US" w:bidi="en_US"/>
          </w:rPr>
          <w:rPr>
            <w:color w:val="0000EE"/>
            <w:u w:val="single"/>
          </w:rPr>
          <w:t>1 Kings 2:41–43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hyperlink r:id="rId58">
        <w:r>
          <w:rPr>
            <w:lang w:val="en_US" w:bidi="en_US"/>
          </w:rPr>
          <w:rPr>
            <w:color w:val="0000EE"/>
            <w:u w:val="single"/>
          </w:rPr>
          <w:t>Ecclesiastes 3:1–8</w:t>
        </w:r>
      </w:hyperlink>
      <w:r>
        <w:rPr>
          <w:lang w:val="en_US" w:bidi="en_US"/>
        </w:rPr>
        <w:t xml:space="preserve">; </w:t>
      </w:r>
      <w:hyperlink r:id="rId52">
        <w:r>
          <w:rPr>
            <w:lang w:val="en_US" w:bidi="en_US"/>
          </w:rPr>
          <w:rPr>
            <w:color w:val="0000EE"/>
            <w:u w:val="single"/>
          </w:rPr>
          <w:t>Ephesians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hyperlink r:id="rId133">
        <w:r>
          <w:rPr>
            <w:lang w:val="en_US" w:bidi="en_US"/>
          </w:rPr>
          <w:rPr>
            <w:color w:val="0000EE"/>
            <w:u w:val="single"/>
          </w:rPr>
          <w:t>Ecclesiastes 3:16–17</w:t>
        </w:r>
      </w:hyperlink>
      <w:r>
        <w:rPr>
          <w:lang w:val="en_US" w:bidi="en_US"/>
        </w:rPr>
        <w:t xml:space="preserve">; </w:t>
      </w:r>
      <w:hyperlink r:id="rId66">
        <w:r>
          <w:rPr>
            <w:lang w:val="en_US" w:bidi="en_US"/>
          </w:rPr>
          <w:rPr>
            <w:color w:val="0000EE"/>
            <w:u w:val="single"/>
          </w:rPr>
          <w:t>12:14</w:t>
        </w:r>
      </w:hyperlink>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 xml:space="preserve">, </w:t>
      </w:r>
      <w:hyperlink r:id="rId93">
        <w:r>
          <w:rPr>
            <w:lang w:val="en_US" w:bidi="en_US"/>
          </w:rPr>
          <w:rPr>
            <w:color w:val="0000EE"/>
            <w:u w:val="single"/>
          </w:rPr>
          <w:t>22</w:t>
        </w:r>
      </w:hyperlink>
      <w:r>
        <w:rPr>
          <w:lang w:val="en_US" w:bidi="en_US"/>
        </w:rPr>
        <w:t xml:space="preserve">; </w:t>
      </w:r>
      <w:hyperlink r:id="rId36">
        <w:r>
          <w:rPr>
            <w:lang w:val="en_US" w:bidi="en_US"/>
          </w:rPr>
          <w:rPr>
            <w:color w:val="0000EE"/>
            <w:u w:val="single"/>
          </w:rPr>
          <w:t>5:18–20</w:t>
        </w:r>
      </w:hyperlink>
      <w:r>
        <w:rPr>
          <w:lang w:val="en_US" w:bidi="en_US"/>
        </w:rPr>
        <w:t xml:space="preserve">; </w:t>
      </w:r>
      <w:hyperlink r:id="rId134">
        <w:r>
          <w:rPr>
            <w:lang w:val="en_US" w:bidi="en_US"/>
          </w:rPr>
          <w:rPr>
            <w:color w:val="0000EE"/>
            <w:u w:val="single"/>
          </w:rPr>
          <w:t>6:9</w:t>
        </w:r>
      </w:hyperlink>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hyperlink r:id="rId135">
        <w:r>
          <w:rPr>
            <w:lang w:val="en_US" w:bidi="en_US"/>
          </w:rPr>
          <w:rPr>
            <w:color w:val="0000EE"/>
            <w:u w:val="single"/>
          </w:rPr>
          <w:t>Ecclesiastes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hyperlink r:id="rId136">
        <w:r>
          <w:rPr>
            <w:lang w:val="en_US" w:bidi="en_US"/>
          </w:rPr>
          <w:rPr>
            <w:color w:val="0000EE"/>
            <w:u w:val="single"/>
          </w:rPr>
          <w:t>Ecclesiastes 3:17–22</w:t>
        </w:r>
      </w:hyperlink>
      <w:r>
        <w:rPr>
          <w:lang w:val="en_US" w:bidi="en_US"/>
        </w:rPr>
        <w:t xml:space="preserve">; </w:t>
      </w:r>
      <w:hyperlink r:id="rId137">
        <w:r>
          <w:rPr>
            <w:lang w:val="en_US" w:bidi="en_US"/>
          </w:rPr>
          <w:rPr>
            <w:color w:val="0000EE"/>
            <w:u w:val="single"/>
          </w:rPr>
          <w:t>8:10–15</w:t>
        </w:r>
      </w:hyperlink>
      <w:r>
        <w:rPr>
          <w:lang w:val="en_US" w:bidi="en_US"/>
        </w:rPr>
        <w:t xml:space="preserve">; </w:t>
      </w:r>
      <w:hyperlink r:id="rId6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hyperlink r:id="rId138">
        <w:r>
          <w:rPr>
            <w:lang w:val="en_US" w:bidi="en_US"/>
          </w:rPr>
          <w:rPr>
            <w:color w:val="0000EE"/>
            <w:u w:val="single"/>
          </w:rPr>
          <w:t>Ecclesiastes 6:3</w:t>
        </w:r>
      </w:hyperlink>
      <w:r>
        <w:rPr>
          <w:lang w:val="en_US" w:bidi="en_US"/>
        </w:rPr>
        <w:t xml:space="preserve">; </w:t>
      </w:r>
      <w:hyperlink r:id="rId139">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hyperlink r:id="rId140">
        <w:r>
          <w:rPr>
            <w:lang w:val="en_US" w:bidi="en_US"/>
          </w:rPr>
          <w:rPr>
            <w:color w:val="0000EE"/>
            <w:u w:val="single"/>
          </w:rPr>
          <w:t>Ecclesiastes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hyperlink r:id="rId141">
        <w:r>
          <w:rPr>
            <w:lang w:val="en_US" w:bidi="en_US"/>
          </w:rPr>
          <w:rPr>
            <w:color w:val="0000EE"/>
            <w:u w:val="single"/>
          </w:rPr>
          <w:t>Ecclesiastes 4:13</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19</w:t>
        </w:r>
      </w:hyperlink>
      <w:r>
        <w:rPr>
          <w:lang w:val="en_US" w:bidi="en_US"/>
        </w:rPr>
        <w:t xml:space="preserve">; </w:t>
      </w:r>
      <w:hyperlink r:id="rId144">
        <w:r>
          <w:rPr>
            <w:lang w:val="en_US" w:bidi="en_US"/>
          </w:rPr>
          <w:rPr>
            <w:color w:val="0000EE"/>
            <w:u w:val="single"/>
          </w:rPr>
          <w:t>10:4</w:t>
        </w:r>
      </w:hyperlink>
      <w:r>
        <w:rPr>
          <w:lang w:val="en_US" w:bidi="en_US"/>
        </w:rPr>
        <w:t xml:space="preserve">). However, deserving people are not always honored, and even wise individuals are sometimes forgotten (see </w:t>
      </w:r>
      <w:hyperlink r:id="rId145">
        <w:r>
          <w:rPr>
            <w:lang w:val="en_US" w:bidi="en_US"/>
          </w:rPr>
          <w:rPr>
            <w:color w:val="0000EE"/>
            <w:u w:val="single"/>
          </w:rPr>
          <w:t>Ecclesiastes 2:16</w:t>
        </w:r>
      </w:hyperlink>
      <w:r>
        <w:rPr>
          <w:lang w:val="en_US" w:bidi="en_US"/>
        </w:rPr>
        <w:t xml:space="preserve">; </w:t>
      </w:r>
      <w:hyperlink r:id="rId14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hyperlink r:id="rId147">
        <w:r>
          <w:rPr>
            <w:lang w:val="en_US" w:bidi="en_US"/>
          </w:rPr>
          <w:rPr>
            <w:color w:val="0000EE"/>
            <w:u w:val="single"/>
          </w:rPr>
          <w:t>Proverbs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hyperlink r:id="rId148">
        <w:r>
          <w:rPr>
            <w:lang w:val="en_US" w:bidi="en_US"/>
          </w:rPr>
          <w:rPr>
            <w:color w:val="0000EE"/>
            <w:u w:val="single"/>
          </w:rPr>
          <w:t>5:6</w:t>
        </w:r>
      </w:hyperlink>
      <w:r>
        <w:rPr>
          <w:lang w:val="en_US" w:bidi="en_US"/>
        </w:rPr>
        <w:t xml:space="preserve">; </w:t>
      </w:r>
      <w:hyperlink r:id="rId149">
        <w:r>
          <w:rPr>
            <w:lang w:val="en_US" w:bidi="en_US"/>
          </w:rPr>
          <w:rPr>
            <w:color w:val="0000EE"/>
            <w:u w:val="single"/>
          </w:rPr>
          <w:t>Proverbs 17:20</w:t>
        </w:r>
      </w:hyperlink>
      <w:r>
        <w:rPr>
          <w:lang w:val="en_US" w:bidi="en_US"/>
        </w:rPr>
        <w:t xml:space="preserve">; </w:t>
      </w:r>
      <w:hyperlink r:id="rId150">
        <w:r>
          <w:rPr>
            <w:lang w:val="en_US" w:bidi="en_US"/>
          </w:rPr>
          <w:rPr>
            <w:color w:val="0000EE"/>
            <w:u w:val="single"/>
          </w:rPr>
          <w:t>18:6–7</w:t>
        </w:r>
      </w:hyperlink>
      <w:r>
        <w:rPr>
          <w:lang w:val="en_US" w:bidi="en_US"/>
        </w:rPr>
        <w:t xml:space="preserve">; </w:t>
      </w:r>
      <w:hyperlink r:id="rId151">
        <w:r>
          <w:rPr>
            <w:lang w:val="en_US" w:bidi="en_US"/>
          </w:rPr>
          <w:rPr>
            <w:color w:val="0000EE"/>
            <w:u w:val="single"/>
          </w:rPr>
          <w:t>19:5</w:t>
        </w:r>
      </w:hyperlink>
      <w:r>
        <w:rPr>
          <w:lang w:val="en_US" w:bidi="en_US"/>
        </w:rPr>
        <w:t xml:space="preserve">, </w:t>
      </w:r>
      <w:hyperlink r:id="rId15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hyperlink r:id="rId82">
        <w:r>
          <w:rPr>
            <w:lang w:val="en_US" w:bidi="en_US"/>
          </w:rPr>
          <w:rPr>
            <w:color w:val="0000EE"/>
            <w:u w:val="single"/>
          </w:rPr>
          <w:t>Ecclesiastes 5:3</w:t>
        </w:r>
      </w:hyperlink>
      <w:r>
        <w:rPr>
          <w:lang w:val="en_US" w:bidi="en_US"/>
        </w:rPr>
        <w:t xml:space="preserve">; </w:t>
      </w:r>
      <w:hyperlink r:id="rId153">
        <w:r>
          <w:rPr>
            <w:lang w:val="en_US" w:bidi="en_US"/>
          </w:rPr>
          <w:rPr>
            <w:color w:val="0000EE"/>
            <w:u w:val="single"/>
          </w:rPr>
          <w:t>6:11</w:t>
        </w:r>
      </w:hyperlink>
      <w:r>
        <w:rPr>
          <w:lang w:val="en_US" w:bidi="en_US"/>
        </w:rPr>
        <w:t xml:space="preserve">; </w:t>
      </w:r>
      <w:hyperlink r:id="rId75">
        <w:r>
          <w:rPr>
            <w:lang w:val="en_US" w:bidi="en_US"/>
          </w:rPr>
          <w:rPr>
            <w:color w:val="0000EE"/>
            <w:u w:val="single"/>
          </w:rPr>
          <w:t>Proverbs 10:19</w:t>
        </w:r>
      </w:hyperlink>
      <w:r>
        <w:rPr>
          <w:lang w:val="en_US" w:bidi="en_US"/>
        </w:rPr>
        <w:t xml:space="preserve">; </w:t>
      </w:r>
      <w:hyperlink r:id="rId91">
        <w:r>
          <w:rPr>
            <w:lang w:val="en_US" w:bidi="en_US"/>
          </w:rPr>
          <w:rPr>
            <w:color w:val="0000EE"/>
            <w:u w:val="single"/>
          </w:rPr>
          <w:t>17:28</w:t>
        </w:r>
      </w:hyperlink>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hyperlink r:id="rId154">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hyperlink r:id="rId155">
        <w:r>
          <w:rPr>
            <w:lang w:val="en_US" w:bidi="en_US"/>
          </w:rPr>
          <w:rPr>
            <w:color w:val="0000EE"/>
            <w:u w:val="single"/>
          </w:rPr>
          <w:t>Proverbs 12:27</w:t>
        </w:r>
      </w:hyperlink>
      <w:r>
        <w:rPr>
          <w:lang w:val="en_US" w:bidi="en_US"/>
        </w:rPr>
        <w:t xml:space="preserve">; </w:t>
      </w:r>
      <w:hyperlink r:id="rId156">
        <w:r>
          <w:rPr>
            <w:lang w:val="en_US" w:bidi="en_US"/>
          </w:rPr>
          <w:rPr>
            <w:color w:val="0000EE"/>
            <w:u w:val="single"/>
          </w:rPr>
          <w:t>20:4</w:t>
        </w:r>
      </w:hyperlink>
      <w:r>
        <w:rPr>
          <w:lang w:val="en_US" w:bidi="en_US"/>
        </w:rPr>
        <w:t>). Government corruption has a similar impact (</w:t>
      </w:r>
      <w:hyperlink r:id="rId157">
        <w:r>
          <w:rPr>
            <w:lang w:val="en_US" w:bidi="en_US"/>
          </w:rPr>
          <w:rPr>
            <w:color w:val="0000EE"/>
            <w:u w:val="single"/>
          </w:rPr>
          <w:t>Ecclesiastes 10:15–16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hyperlink r:id="rId158">
        <w:r>
          <w:rPr>
            <w:lang w:val="en_US" w:bidi="en_US"/>
          </w:rPr>
          <w:rPr>
            <w:color w:val="0000EE"/>
            <w:u w:val="single"/>
          </w:rPr>
          <w:t>Ecclesiastes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hyperlink r:id="rId159">
        <w:r>
          <w:rPr>
            <w:lang w:val="en_US" w:bidi="en_US"/>
          </w:rPr>
          <w:rPr>
            <w:color w:val="0000EE"/>
            <w:u w:val="single"/>
          </w:rPr>
          <w:t>Proverbs 12:11</w:t>
        </w:r>
      </w:hyperlink>
      <w:r>
        <w:rPr>
          <w:lang w:val="en_US" w:bidi="en_US"/>
        </w:rPr>
        <w:t xml:space="preserve">; </w:t>
      </w:r>
      <w:hyperlink r:id="rId160">
        <w:r>
          <w:rPr>
            <w:lang w:val="en_US" w:bidi="en_US"/>
          </w:rPr>
          <w:rPr>
            <w:color w:val="0000EE"/>
            <w:u w:val="single"/>
          </w:rPr>
          <w:t>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hyperlink r:id="rId80">
        <w:r>
          <w:rPr>
            <w:lang w:val="en_US" w:bidi="en_US"/>
          </w:rPr>
          <w:rPr>
            <w:color w:val="0000EE"/>
            <w:u w:val="single"/>
          </w:rPr>
          <w:t>Proverbs 1:7</w:t>
        </w:r>
      </w:hyperlink>
      <w:r>
        <w:rPr>
          <w:lang w:val="en_US" w:bidi="en_US"/>
        </w:rPr>
        <w:t>) and guidance on what is beneficial in life and pleasing to God at judgment (</w:t>
      </w:r>
      <w:hyperlink r:id="rId161">
        <w:r>
          <w:rPr>
            <w:lang w:val="en_US" w:bidi="en_US"/>
          </w:rPr>
          <w:rPr>
            <w:color w:val="0000EE"/>
            <w:u w:val="single"/>
          </w:rPr>
          <w:t>Ecclesiastes 12:13–14</w:t>
        </w:r>
      </w:hyperlink>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hyperlink r:id="rId162">
        <w:r>
          <w:rPr>
            <w:lang w:val="en_US" w:bidi="en_US"/>
          </w:rPr>
          <w:rPr>
            <w:color w:val="0000EE"/>
            <w:u w:val="single"/>
          </w:rPr>
          <w:t>Ecclesiastes 11:7–10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hyperlink r:id="rId163">
        <w:r>
          <w:rPr>
            <w:lang w:val="en_US" w:bidi="en_US"/>
          </w:rPr>
          <w:rPr>
            <w:color w:val="0000EE"/>
            <w:u w:val="single"/>
          </w:rPr>
          <w:t>Isaiah 29:16</w:t>
        </w:r>
      </w:hyperlink>
      <w:r>
        <w:rPr>
          <w:lang w:val="en_US" w:bidi="en_US"/>
        </w:rPr>
        <w:t xml:space="preserve">; </w:t>
      </w:r>
      <w:hyperlink r:id="rId164">
        <w:r>
          <w:rPr>
            <w:lang w:val="en_US" w:bidi="en_US"/>
          </w:rPr>
          <w:rPr>
            <w:color w:val="0000EE"/>
            <w:u w:val="single"/>
          </w:rPr>
          <w:t>Jeremiah 19:1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22:28</w:t>
        </w:r>
      </w:hyperlink>
      <w:r>
        <w:rPr>
          <w:lang w:val="en_US" w:bidi="en_US"/>
        </w:rPr>
        <w:t xml:space="preserve">; </w:t>
      </w:r>
      <w:hyperlink r:id="rId167">
        <w:r>
          <w:rPr>
            <w:lang w:val="en_US" w:bidi="en_US"/>
          </w:rPr>
          <w:rPr>
            <w:color w:val="0000EE"/>
            <w:u w:val="single"/>
          </w:rPr>
          <w:t>2 Corinthians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hyperlink r:id="rId168">
        <w:r>
          <w:rPr>
            <w:lang w:val="en_US" w:bidi="en_US"/>
          </w:rPr>
          <w:rPr>
            <w:color w:val="0000EE"/>
            <w:u w:val="single"/>
          </w:rPr>
          <w:t>Genesis 2:7</w:t>
        </w:r>
      </w:hyperlink>
      <w:r>
        <w:rPr>
          <w:lang w:val="en_US" w:bidi="en_US"/>
        </w:rPr>
        <w:t xml:space="preserve">; </w:t>
      </w:r>
      <w:hyperlink r:id="rId68">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hyperlink r:id="rId169">
        <w:r>
          <w:rPr>
            <w:lang w:val="en_US" w:bidi="en_US"/>
          </w:rPr>
          <w:rPr>
            <w:color w:val="0000EE"/>
            <w:u w:val="single"/>
          </w:rPr>
          <w:t>Ecclesiastes 3:21</w:t>
        </w:r>
      </w:hyperlink>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hyperlink r:id="rId170">
        <w:r>
          <w:rPr>
            <w:lang w:val="en_US" w:bidi="en_US"/>
          </w:rPr>
          <w:rPr>
            <w:color w:val="0000EE"/>
            <w:u w:val="single"/>
          </w:rPr>
          <w:t>Ecclesiastes 1:2</w:t>
        </w:r>
      </w:hyperlink>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hyperlink r:id="rId171">
        <w:r>
          <w:rPr>
            <w:lang w:val="en_US" w:bidi="en_US"/>
          </w:rPr>
          <w:rPr>
            <w:color w:val="0000EE"/>
            <w:u w:val="single"/>
          </w:rPr>
          <w:t>Ecclesiastes 1:1</w:t>
        </w:r>
      </w:hyperlink>
      <w:r>
        <w:rPr>
          <w:lang w:val="en_US" w:bidi="en_US"/>
        </w:rPr>
        <w:t xml:space="preserve">), the Teacher made time to study wisdom. He gathered and organized proverbs (see also </w:t>
      </w:r>
      <w:hyperlink r:id="rId172">
        <w:r>
          <w:rPr>
            <w:lang w:val="en_US" w:bidi="en_US"/>
          </w:rPr>
          <w:rPr>
            <w:color w:val="0000EE"/>
            <w:u w:val="single"/>
          </w:rPr>
          <w:t>1 Kings 4:29–34</w:t>
        </w:r>
      </w:hyperlink>
      <w:r>
        <w:rPr>
          <w:lang w:val="en_US" w:bidi="en_US"/>
        </w:rPr>
        <w:t xml:space="preserve">; </w:t>
      </w:r>
      <w:hyperlink r:id="rId173">
        <w:r>
          <w:rPr>
            <w:lang w:val="en_US" w:bidi="en_US"/>
          </w:rPr>
          <w:rPr>
            <w:color w:val="0000EE"/>
            <w:u w:val="single"/>
          </w:rPr>
          <w:t>Proverbs 1:1</w:t>
        </w:r>
      </w:hyperlink>
      <w:r>
        <w:rPr>
          <w:lang w:val="en_US" w:bidi="en_US"/>
        </w:rPr>
        <w:t xml:space="preserve">; </w:t>
      </w:r>
      <w:hyperlink r:id="rId174">
        <w:r>
          <w:rPr>
            <w:lang w:val="en_US" w:bidi="en_US"/>
          </w:rPr>
          <w:rPr>
            <w:color w:val="0000EE"/>
            <w:u w:val="single"/>
          </w:rPr>
          <w:t>10:1</w:t>
        </w:r>
      </w:hyperlink>
      <w:r>
        <w:rPr>
          <w:lang w:val="en_US" w:bidi="en_US"/>
        </w:rPr>
        <w:t xml:space="preserve">; </w:t>
      </w:r>
      <w:hyperlink r:id="rId175">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hyperlink r:id="rId161">
        <w:r>
          <w:rPr>
            <w:lang w:val="en_US" w:bidi="en_US"/>
          </w:rPr>
          <w:rPr>
            <w:color w:val="0000EE"/>
            <w:u w:val="single"/>
          </w:rPr>
          <w:t>Ecclesiastes 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hyperlink r:id="rId176">
        <w:r>
          <w:rPr>
            <w:lang w:val="en_US" w:bidi="en_US"/>
          </w:rPr>
          <w:rPr>
            <w:color w:val="0000EE"/>
            <w:u w:val="single"/>
          </w:rPr>
          <w:t>Psalm 23:1</w:t>
        </w:r>
      </w:hyperlink>
      <w:r>
        <w:rPr>
          <w:lang w:val="en_US" w:bidi="en_US"/>
        </w:rPr>
        <w:t xml:space="preserve">; </w:t>
      </w:r>
      <w:hyperlink r:id="rId177">
        <w:r>
          <w:rPr>
            <w:lang w:val="en_US" w:bidi="en_US"/>
          </w:rPr>
          <w:rPr>
            <w:color w:val="0000EE"/>
            <w:u w:val="single"/>
          </w:rPr>
          <w:t>Isaiah 40:11</w:t>
        </w:r>
      </w:hyperlink>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hyperlink r:id="rId178">
        <w:r>
          <w:rPr>
            <w:lang w:val="en_US" w:bidi="en_US"/>
          </w:rPr>
          <w:rPr>
            <w:color w:val="0000EE"/>
            <w:u w:val="single"/>
          </w:rPr>
          <w:t>Ecclesiastes 3:14</w:t>
        </w:r>
      </w:hyperlink>
      <w:r>
        <w:rPr>
          <w:lang w:val="en_US" w:bidi="en_US"/>
        </w:rPr>
        <w:t xml:space="preserve">; </w:t>
      </w:r>
      <w:hyperlink r:id="rId179">
        <w:r>
          <w:rPr>
            <w:lang w:val="en_US" w:bidi="en_US"/>
          </w:rPr>
          <w:rPr>
            <w:color w:val="0000EE"/>
            <w:u w:val="single"/>
          </w:rPr>
          <w:t>5:7</w:t>
        </w:r>
      </w:hyperlink>
      <w:r>
        <w:rPr>
          <w:lang w:val="en_US" w:bidi="en_US"/>
        </w:rPr>
        <w:t xml:space="preserve">; </w:t>
      </w:r>
      <w:hyperlink r:id="rId180">
        <w:r>
          <w:rPr>
            <w:lang w:val="en_US" w:bidi="en_US"/>
          </w:rPr>
          <w:rPr>
            <w:color w:val="0000EE"/>
            <w:u w:val="single"/>
          </w:rPr>
          <w:t>7:18</w:t>
        </w:r>
      </w:hyperlink>
      <w:r>
        <w:rPr>
          <w:lang w:val="en_US" w:bidi="en_US"/>
        </w:rPr>
        <w:t xml:space="preserve">; </w:t>
      </w:r>
      <w:hyperlink r:id="rId181">
        <w:r>
          <w:rPr>
            <w:lang w:val="en_US" w:bidi="en_US"/>
          </w:rPr>
          <w:rPr>
            <w:color w:val="0000EE"/>
            <w:u w:val="single"/>
          </w:rPr>
          <w:t>8:12–13</w:t>
        </w:r>
      </w:hyperlink>
      <w:r>
        <w:rPr>
          <w:lang w:val="en_US" w:bidi="en_US"/>
        </w:rPr>
        <w:t xml:space="preserve">). This means we must obey his commands, because everything we do will face judgment (see </w:t>
      </w:r>
      <w:hyperlink r:id="rId182">
        <w:r>
          <w:rPr>
            <w:lang w:val="en_US" w:bidi="en_US"/>
          </w:rPr>
          <w:rPr>
            <w:color w:val="0000EE"/>
            <w:u w:val="single"/>
          </w:rPr>
          <w:t>Ecclesiastes 11:9</w:t>
        </w:r>
      </w:hyperlink>
      <w:r>
        <w:rPr>
          <w:lang w:val="en_US" w:bidi="en_US"/>
        </w:rPr>
        <w:t xml:space="preserve">; </w:t>
      </w:r>
      <w:hyperlink r:id="rId183">
        <w:r>
          <w:rPr>
            <w:lang w:val="en_US" w:bidi="en_US"/>
          </w:rPr>
          <w:rPr>
            <w:color w:val="0000EE"/>
            <w:u w:val="single"/>
          </w:rPr>
          <w:t>2 Corinthians 5:10</w:t>
        </w:r>
      </w:hyperlink>
      <w:r>
        <w:rPr>
          <w:lang w:val="en_US" w:bidi="en_US"/>
        </w:rPr>
        <w:t xml:space="preserve">; </w:t>
      </w:r>
      <w:hyperlink r:id="rId184">
        <w:r>
          <w:rPr>
            <w:lang w:val="en_US" w:bidi="en_US"/>
          </w:rPr>
          <w:rPr>
            <w:color w:val="0000EE"/>
            <w:u w:val="single"/>
          </w:rPr>
          <w:t>Hebrews 9:27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