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19.14, 2 Samuel 19.15, 2 Samuel 19.15–23, 2 Samuel 19:18, 2 Samuel 19.21, 2 Samuel 19.21–22, 2 Samuel 19.24, 2 Samuel 19.25, 2 Samuel 19.25–31, 2 Samuel 19.27–29, 2 Samuel 19.30, 2 Samuel 19.31, 2 Samuel 19.31–40, 2 Samuel 19.40, 2 Samuel 19.41, 2 Samuel 19.42–44,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hyperlink r:id="rId15">
        <w:r>
          <w:rPr>
            <w:lang w:val="fr_FR" w:bidi="fr_FR"/>
          </w:rPr>
          <w:rPr>
            <w:color w:val="0000EE"/>
            <w:u w:val="single"/>
          </w:rPr>
          <w:t>1S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hyperlink r:id="rId16">
        <w:r>
          <w:rPr>
            <w:lang w:val="fr_FR" w:bidi="fr_FR"/>
          </w:rPr>
          <w:rPr>
            <w:color w:val="0000EE"/>
            <w:u w:val="single"/>
          </w:rPr>
          <w:t>1S 31.4–6</w:t>
        </w:r>
      </w:hyperlink>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hyperlink r:id="rId17">
        <w:r>
          <w:rPr>
            <w:lang w:val="fr_FR" w:bidi="fr_FR"/>
          </w:rPr>
          <w:rPr>
            <w:color w:val="0000EE"/>
            <w:u w:val="single"/>
          </w:rPr>
          <w:t>1S 31</w:t>
        </w:r>
      </w:hyperlink>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hyperlink r:id="rId18">
        <w:r>
          <w:rPr>
            <w:lang w:val="fr_FR" w:bidi="fr_FR"/>
          </w:rPr>
          <w:rPr>
            <w:color w:val="0000EE"/>
            <w:u w:val="single"/>
          </w:rPr>
          <w:t>1S 31.2</w:t>
        </w:r>
      </w:hyperlink>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hyperlink r:id="rId16">
        <w:r>
          <w:rPr>
            <w:lang w:val="fr_FR" w:bidi="fr_FR"/>
          </w:rPr>
          <w:rPr>
            <w:color w:val="0000EE"/>
            <w:u w:val="single"/>
          </w:rPr>
          <w:t>1S 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hyperlink r:id="rId1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hyperlink r:id="rId20">
        <w:r>
          <w:rPr>
            <w:lang w:val="fr_FR" w:bidi="fr_FR"/>
          </w:rPr>
          <w:rPr>
            <w:color w:val="0000EE"/>
            <w:u w:val="single"/>
          </w:rPr>
          <w:t>1.8</w:t>
        </w:r>
      </w:hyperlink>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hyperlink r:id="rId21">
        <w:r>
          <w:rPr>
            <w:lang w:val="fr_FR" w:bidi="fr_FR"/>
          </w:rPr>
          <w:rPr>
            <w:color w:val="0000EE"/>
            <w:u w:val="single"/>
          </w:rPr>
          <w:t xml:space="preserve">1S 24.5–7 </w:t>
        </w:r>
      </w:hyperlink>
      <w:r>
        <w:rPr>
          <w:lang w:val="fr_FR" w:bidi="fr_FR"/>
        </w:rPr>
        <w:t xml:space="preserve">; </w:t>
      </w:r>
      <w:hyperlink r:id="rId22">
        <w:r>
          <w:rPr>
            <w:lang w:val="fr_FR" w:bidi="fr_FR"/>
          </w:rPr>
          <w:rPr>
            <w:color w:val="0000EE"/>
            <w:u w:val="single"/>
          </w:rPr>
          <w:t>26.9–11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hyperlink r:id="rId23">
        <w:r>
          <w:rPr>
            <w:lang w:val="fr_FR" w:bidi="fr_FR"/>
          </w:rPr>
          <w:rPr>
            <w:color w:val="0000EE"/>
            <w:u w:val="single"/>
          </w:rPr>
          <w:t>Jos 10.13</w:t>
        </w:r>
      </w:hyperlink>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hyperlink r:id="rId24">
        <w:r>
          <w:rPr>
            <w:lang w:val="fr_FR" w:bidi="fr_FR"/>
          </w:rPr>
          <w:rPr>
            <w:color w:val="0000EE"/>
            <w:u w:val="single"/>
          </w:rPr>
          <w:t xml:space="preserve">Ex 15.20–21 </w:t>
        </w:r>
      </w:hyperlink>
      <w:r>
        <w:rPr>
          <w:lang w:val="fr_FR" w:bidi="fr_FR"/>
        </w:rPr>
        <w:t xml:space="preserve">; </w:t>
      </w:r>
      <w:hyperlink r:id="rId25">
        <w:r>
          <w:rPr>
            <w:lang w:val="fr_FR" w:bidi="fr_FR"/>
          </w:rPr>
          <w:rPr>
            <w:color w:val="0000EE"/>
            <w:u w:val="single"/>
          </w:rPr>
          <w:t>1S 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hyperlink r:id="rId26">
        <w:r>
          <w:rPr>
            <w:lang w:val="fr_FR" w:bidi="fr_FR"/>
          </w:rPr>
          <w:rPr>
            <w:color w:val="0000EE"/>
            <w:u w:val="single"/>
          </w:rPr>
          <w:t>1S 31.1</w:t>
        </w:r>
      </w:hyperlink>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hyperlink r:id="rId27">
        <w:r>
          <w:rPr>
            <w:lang w:val="fr_FR" w:bidi="fr_FR"/>
          </w:rPr>
          <w:rPr>
            <w:color w:val="0000EE"/>
            <w:u w:val="single"/>
          </w:rPr>
          <w:t xml:space="preserve">1S 11.1–11 </w:t>
        </w:r>
      </w:hyperlink>
      <w:r>
        <w:rPr>
          <w:lang w:val="fr_FR" w:bidi="fr_FR"/>
        </w:rPr>
        <w:t xml:space="preserve">; </w:t>
      </w:r>
      <w:hyperlink r:id="rId28">
        <w:r>
          <w:rPr>
            <w:lang w:val="fr_FR" w:bidi="fr_FR"/>
          </w:rPr>
          <w:rPr>
            <w:color w:val="0000EE"/>
            <w:u w:val="single"/>
          </w:rPr>
          <w:t>14.1–23</w:t>
        </w:r>
      </w:hyperlink>
      <w:r>
        <w:rPr>
          <w:lang w:val="fr_FR" w:bidi="fr_FR"/>
        </w:rPr>
        <w:t>,</w:t>
      </w:r>
      <w:hyperlink r:id="rId29">
        <w:r>
          <w:rPr>
            <w:lang w:val="fr_FR" w:bidi="fr_FR"/>
          </w:rPr>
          <w:rPr>
            <w:color w:val="0000EE"/>
            <w:u w:val="single"/>
          </w:rPr>
          <w:t>47–48</w:t>
        </w:r>
      </w:hyperlink>
      <w:r>
        <w:rPr>
          <w:lang w:val="fr_FR" w:bidi="fr_FR"/>
        </w:rPr>
        <w:t>), sans pour autant atteindre le prestige de David (</w:t>
      </w:r>
      <w:hyperlink r:id="rId25">
        <w:r>
          <w:rPr>
            <w:lang w:val="fr_FR" w:bidi="fr_FR"/>
          </w:rPr>
          <w:rPr>
            <w:color w:val="0000EE"/>
            <w:u w:val="single"/>
          </w:rPr>
          <w:t xml:space="preserve">1S 18.7 </w:t>
        </w:r>
      </w:hyperlink>
      <w:r>
        <w:rPr>
          <w:lang w:val="fr_FR" w:bidi="fr_FR"/>
        </w:rPr>
        <w:t xml:space="preserve">; </w:t>
      </w:r>
      <w:hyperlink r:id="rId30">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hyperlink r:id="rId31">
        <w:r>
          <w:rPr>
            <w:lang w:val="fr_FR" w:bidi="fr_FR"/>
          </w:rPr>
          <w:rPr>
            <w:color w:val="0000EE"/>
            <w:u w:val="single"/>
          </w:rPr>
          <w:t>1S 20.30–33</w:t>
        </w:r>
      </w:hyperlink>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hyperlink r:id="rId32">
        <w:r>
          <w:rPr>
            <w:lang w:val="fr_FR" w:bidi="fr_FR"/>
          </w:rPr>
          <w:rPr>
            <w:color w:val="0000EE"/>
            <w:u w:val="single"/>
          </w:rPr>
          <w:t>1S 18.1</w:t>
        </w:r>
      </w:hyperlink>
      <w:r>
        <w:rPr>
          <w:lang w:val="fr_FR" w:bidi="fr_FR"/>
        </w:rPr>
        <w:t>,</w:t>
      </w:r>
      <w:hyperlink r:id="rId33">
        <w:r>
          <w:rPr>
            <w:lang w:val="fr_FR" w:bidi="fr_FR"/>
          </w:rPr>
          <w:rPr>
            <w:color w:val="0000EE"/>
            <w:u w:val="single"/>
          </w:rPr>
          <w:t xml:space="preserve">3 </w:t>
        </w:r>
      </w:hyperlink>
      <w:r>
        <w:rPr>
          <w:lang w:val="fr_FR" w:bidi="fr_FR"/>
        </w:rPr>
        <w:t xml:space="preserve">; </w:t>
      </w:r>
      <w:hyperlink r:id="rId34">
        <w:r>
          <w:rPr>
            <w:lang w:val="fr_FR" w:bidi="fr_FR"/>
          </w:rPr>
          <w:rPr>
            <w:color w:val="0000EE"/>
            <w:u w:val="single"/>
          </w:rPr>
          <w:t>20.17</w:t>
        </w:r>
      </w:hyperlink>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hyperlink r:id="rId35">
        <w:r>
          <w:rPr>
            <w:lang w:val="fr_FR" w:bidi="fr_FR"/>
          </w:rPr>
          <w:rPr>
            <w:color w:val="0000EE"/>
            <w:u w:val="single"/>
          </w:rPr>
          <w:t xml:space="preserve">5.23–24 </w:t>
        </w:r>
      </w:hyperlink>
      <w:r>
        <w:rPr>
          <w:lang w:val="fr_FR" w:bidi="fr_FR"/>
        </w:rPr>
        <w:t xml:space="preserve">; </w:t>
      </w:r>
      <w:hyperlink r:id="rId36">
        <w:r>
          <w:rPr>
            <w:lang w:val="fr_FR" w:bidi="fr_FR"/>
          </w:rPr>
          <w:rPr>
            <w:color w:val="0000EE"/>
            <w:u w:val="single"/>
          </w:rPr>
          <w:t xml:space="preserve">Jg 1.1–2 </w:t>
        </w:r>
      </w:hyperlink>
      <w:r>
        <w:rPr>
          <w:lang w:val="fr_FR" w:bidi="fr_FR"/>
        </w:rPr>
        <w:t xml:space="preserve">; </w:t>
      </w:r>
      <w:hyperlink r:id="rId37">
        <w:r>
          <w:rPr>
            <w:lang w:val="fr_FR" w:bidi="fr_FR"/>
          </w:rPr>
          <w:rPr>
            <w:color w:val="0000EE"/>
            <w:u w:val="single"/>
          </w:rPr>
          <w:t xml:space="preserve">20.18 </w:t>
        </w:r>
      </w:hyperlink>
      <w:r>
        <w:rPr>
          <w:lang w:val="fr_FR" w:bidi="fr_FR"/>
        </w:rPr>
        <w:t xml:space="preserve">; </w:t>
      </w:r>
      <w:hyperlink r:id="rId38">
        <w:r>
          <w:rPr>
            <w:lang w:val="fr_FR" w:bidi="fr_FR"/>
          </w:rPr>
          <w:rPr>
            <w:color w:val="0000EE"/>
            <w:u w:val="single"/>
          </w:rPr>
          <w:t>1S 10.22</w:t>
        </w:r>
      </w:hyperlink>
      <w:r>
        <w:rPr>
          <w:lang w:val="fr_FR" w:bidi="fr_FR"/>
        </w:rPr>
        <w:t xml:space="preserve">) en consultant l'Ourim et le Toummim (voir </w:t>
      </w:r>
      <w:hyperlink r:id="rId39">
        <w:r>
          <w:rPr>
            <w:lang w:val="fr_FR" w:bidi="fr_FR"/>
          </w:rPr>
          <w:rPr>
            <w:color w:val="0000EE"/>
            <w:u w:val="single"/>
          </w:rPr>
          <w:t xml:space="preserve">Ex 28.30 </w:t>
        </w:r>
      </w:hyperlink>
      <w:r>
        <w:rPr>
          <w:lang w:val="fr_FR" w:bidi="fr_FR"/>
        </w:rPr>
        <w:t xml:space="preserve">; </w:t>
      </w:r>
      <w:hyperlink r:id="rId40">
        <w:r>
          <w:rPr>
            <w:lang w:val="fr_FR" w:bidi="fr_FR"/>
          </w:rPr>
          <w:rPr>
            <w:color w:val="0000EE"/>
            <w:u w:val="single"/>
          </w:rPr>
          <w:t xml:space="preserve">Lv 8.8 </w:t>
        </w:r>
      </w:hyperlink>
      <w:r>
        <w:rPr>
          <w:lang w:val="fr_FR" w:bidi="fr_FR"/>
        </w:rPr>
        <w:t xml:space="preserve">; </w:t>
      </w:r>
      <w:hyperlink r:id="rId41">
        <w:r>
          <w:rPr>
            <w:lang w:val="fr_FR" w:bidi="fr_FR"/>
          </w:rPr>
          <w:rPr>
            <w:color w:val="0000EE"/>
            <w:u w:val="single"/>
          </w:rPr>
          <w:t xml:space="preserve">Dt 33.8 </w:t>
        </w:r>
      </w:hyperlink>
      <w:r>
        <w:rPr>
          <w:lang w:val="fr_FR" w:bidi="fr_FR"/>
        </w:rPr>
        <w:t xml:space="preserve">; </w:t>
      </w:r>
      <w:hyperlink r:id="rId42">
        <w:r>
          <w:rPr>
            <w:lang w:val="fr_FR" w:bidi="fr_FR"/>
          </w:rPr>
          <w:rPr>
            <w:color w:val="0000EE"/>
            <w:u w:val="single"/>
          </w:rPr>
          <w:t>1S 14.41</w:t>
        </w:r>
      </w:hyperlink>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hyperlink r:id="rId43">
        <w:r>
          <w:rPr>
            <w:lang w:val="fr_FR" w:bidi="fr_FR"/>
          </w:rPr>
          <w:rPr>
            <w:color w:val="0000EE"/>
            <w:u w:val="single"/>
          </w:rPr>
          <w:t xml:space="preserve">1S 23.1–12 </w:t>
        </w:r>
      </w:hyperlink>
      <w:r>
        <w:rPr>
          <w:lang w:val="fr_FR" w:bidi="fr_FR"/>
        </w:rPr>
        <w:t xml:space="preserve">; </w:t>
      </w:r>
      <w:hyperlink r:id="rId44">
        <w:r>
          <w:rPr>
            <w:lang w:val="fr_FR" w:bidi="fr_FR"/>
          </w:rPr>
          <w:rPr>
            <w:color w:val="0000EE"/>
            <w:u w:val="single"/>
          </w:rPr>
          <w:t>30.7–8</w:t>
        </w:r>
      </w:hyperlink>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hyperlink r:id="rId45">
        <w:r>
          <w:rPr>
            <w:lang w:val="fr_FR" w:bidi="fr_FR"/>
          </w:rPr>
          <w:rPr>
            <w:color w:val="0000EE"/>
            <w:u w:val="single"/>
          </w:rPr>
          <w:t>Gn 23</w:t>
        </w:r>
      </w:hyperlink>
      <w:r>
        <w:rPr>
          <w:lang w:val="fr_FR" w:bidi="fr_FR"/>
        </w:rPr>
        <w:t xml:space="preserve">). Les habitants de la région étaient bien disposés envers David (voir </w:t>
      </w:r>
      <w:hyperlink r:id="rId46">
        <w:r>
          <w:rPr>
            <w:lang w:val="fr_FR" w:bidi="fr_FR"/>
          </w:rPr>
          <w:rPr>
            <w:color w:val="0000EE"/>
            <w:u w:val="single"/>
          </w:rPr>
          <w:t>1S 30.26–31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hyperlink r:id="rId47">
        <w:r>
          <w:rPr>
            <w:lang w:val="fr_FR" w:bidi="fr_FR"/>
          </w:rPr>
          <w:rPr>
            <w:color w:val="0000EE"/>
            <w:u w:val="single"/>
          </w:rPr>
          <w:t>1S 25.44</w:t>
        </w:r>
      </w:hyperlink>
      <w:r>
        <w:rPr>
          <w:lang w:val="fr_FR" w:bidi="fr_FR"/>
        </w:rPr>
        <w:t xml:space="preserve">). • Sur </w:t>
      </w:r>
      <w:r>
        <w:rPr>
          <w:lang w:val="fr_FR" w:bidi="fr_FR"/>
        </w:rPr>
        <w:t>Abigaïl,</w:t>
      </w:r>
      <w:r>
        <w:rPr>
          <w:lang w:val="fr_FR" w:bidi="fr_FR"/>
        </w:rPr>
        <w:t xml:space="preserve"> voir </w:t>
      </w:r>
      <w:hyperlink r:id="rId48">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hyperlink r:id="rId49">
        <w:r>
          <w:rPr>
            <w:lang w:val="fr_FR" w:bidi="fr_FR"/>
          </w:rPr>
          <w:rPr>
            <w:color w:val="0000EE"/>
            <w:u w:val="single"/>
          </w:rPr>
          <w:t>2.8–11</w:t>
        </w:r>
      </w:hyperlink>
      <w:r>
        <w:rPr>
          <w:lang w:val="fr_FR" w:bidi="fr_FR"/>
        </w:rPr>
        <w:t xml:space="preserve">). David était aussi allié à Nahach, le roi des Ammonites (voir </w:t>
      </w:r>
      <w:hyperlink r:id="rId50">
        <w:r>
          <w:rPr>
            <w:lang w:val="fr_FR" w:bidi="fr_FR"/>
          </w:rPr>
          <w:rPr>
            <w:color w:val="0000EE"/>
            <w:u w:val="single"/>
          </w:rPr>
          <w:t xml:space="preserve">10.2 </w:t>
        </w:r>
      </w:hyperlink>
      <w:r>
        <w:rPr>
          <w:lang w:val="fr_FR" w:bidi="fr_FR"/>
        </w:rPr>
        <w:t xml:space="preserve">; </w:t>
      </w:r>
      <w:hyperlink r:id="rId51">
        <w:r>
          <w:rPr>
            <w:lang w:val="fr_FR" w:bidi="fr_FR"/>
          </w:rPr>
          <w:rPr>
            <w:color w:val="0000EE"/>
            <w:u w:val="single"/>
          </w:rPr>
          <w:t>17.27–29</w:t>
        </w:r>
      </w:hyperlink>
      <w:r>
        <w:rPr>
          <w:lang w:val="fr_FR" w:bidi="fr_FR"/>
        </w:rPr>
        <w:t>) qui avait causé de lourdes pertes à Yabech en Galaad (</w:t>
      </w:r>
      <w:hyperlink r:id="rId52">
        <w:r>
          <w:rPr>
            <w:lang w:val="fr_FR" w:bidi="fr_FR"/>
          </w:rPr>
          <w:rPr>
            <w:color w:val="0000EE"/>
            <w:u w:val="single"/>
          </w:rPr>
          <w:t>1S 11.1–15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hyperlink r:id="rId53">
        <w:r>
          <w:rPr>
            <w:lang w:val="fr_FR" w:bidi="fr_FR"/>
          </w:rPr>
          <w:rPr>
            <w:color w:val="0000EE"/>
            <w:u w:val="single"/>
          </w:rPr>
          <w:t>1S 11.15</w:t>
        </w:r>
      </w:hyperlink>
      <w:r>
        <w:rPr>
          <w:lang w:val="fr_FR" w:bidi="fr_FR"/>
        </w:rPr>
        <w:t>). David avait été oint par le prophète Samuel des années auparavant (</w:t>
      </w:r>
      <w:hyperlink r:id="rId54">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hyperlink r:id="rId27">
        <w:r>
          <w:rPr>
            <w:lang w:val="fr_FR" w:bidi="fr_FR"/>
          </w:rPr>
          <w:rPr>
            <w:color w:val="0000EE"/>
            <w:u w:val="single"/>
          </w:rPr>
          <w:t xml:space="preserve">1S 11.1–11 </w:t>
        </w:r>
      </w:hyperlink>
      <w:r>
        <w:rPr>
          <w:lang w:val="fr_FR" w:bidi="fr_FR"/>
        </w:rPr>
        <w:t xml:space="preserve">; </w:t>
      </w:r>
      <w:hyperlink r:id="rId55">
        <w:r>
          <w:rPr>
            <w:lang w:val="fr_FR" w:bidi="fr_FR"/>
          </w:rPr>
          <w:rPr>
            <w:color w:val="0000EE"/>
            <w:u w:val="single"/>
          </w:rPr>
          <w:t>31.11–13</w:t>
        </w:r>
      </w:hyperlink>
      <w:r>
        <w:rPr>
          <w:lang w:val="fr_FR" w:bidi="fr_FR"/>
        </w:rPr>
        <w:t>). Puisqu'il était situé à l'est du Jourdain, le régime d'Ichebaal se trouvait moins exposé aux attaques des troupes de David. Après le coup d'État d'Absalom, cette région a été le refuge temporaire du roi David (</w:t>
      </w:r>
      <w:hyperlink r:id="rId56">
        <w:r>
          <w:rPr>
            <w:lang w:val="fr_FR" w:bidi="fr_FR"/>
          </w:rPr>
          <w:rPr>
            <w:color w:val="0000EE"/>
            <w:u w:val="single"/>
          </w:rPr>
          <w:t>2S 17.24</w:t>
        </w:r>
      </w:hyperlink>
      <w:r>
        <w:rPr>
          <w:lang w:val="fr_FR" w:bidi="fr_FR"/>
        </w:rPr>
        <w:t xml:space="preserve">, </w:t>
      </w:r>
      <w:hyperlink r:id="rId57">
        <w:r>
          <w:rPr>
            <w:lang w:val="fr_FR" w:bidi="fr_FR"/>
          </w:rPr>
          <w:rPr>
            <w:color w:val="0000EE"/>
            <w:u w:val="single"/>
          </w:rPr>
          <w:t>27</w:t>
        </w:r>
      </w:hyperlink>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hyperlink r:id="rId58">
        <w:r>
          <w:rPr>
            <w:lang w:val="fr_FR" w:bidi="fr_FR"/>
          </w:rPr>
          <w:rPr>
            <w:color w:val="0000EE"/>
            <w:u w:val="single"/>
          </w:rPr>
          <w:t>Nb 25.3</w:t>
        </w:r>
      </w:hyperlink>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hyperlink r:id="rId59">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hyperlink r:id="rId60">
        <w:r>
          <w:rPr>
            <w:lang w:val="fr_FR" w:bidi="fr_FR"/>
          </w:rPr>
          <w:rPr>
            <w:color w:val="0000EE"/>
            <w:u w:val="single"/>
          </w:rPr>
          <w:t>1S 17</w:t>
        </w:r>
      </w:hyperlink>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hyperlink r:id="rId61">
        <w:r>
          <w:rPr>
            <w:lang w:val="fr_FR" w:bidi="fr_FR"/>
          </w:rPr>
          <w:rPr>
            <w:color w:val="0000EE"/>
            <w:u w:val="single"/>
          </w:rPr>
          <w:t>2S 2.17–32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hyperlink r:id="rId62">
        <w:r>
          <w:rPr>
            <w:lang w:val="fr_FR" w:bidi="fr_FR"/>
          </w:rPr>
          <w:rPr>
            <w:color w:val="0000EE"/>
            <w:u w:val="single"/>
          </w:rPr>
          <w:t>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hyperlink r:id="rId63">
        <w:r>
          <w:rPr>
            <w:lang w:val="fr_FR" w:bidi="fr_FR"/>
          </w:rPr>
          <w:rPr>
            <w:color w:val="0000EE"/>
            <w:u w:val="single"/>
          </w:rPr>
          <w:t>1 Ch 2.15–16</w:t>
        </w:r>
      </w:hyperlink>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hyperlink r:id="rId59">
        <w:r>
          <w:rPr>
            <w:lang w:val="fr_FR" w:bidi="fr_FR"/>
          </w:rPr>
          <w:rPr>
            <w:color w:val="0000EE"/>
            <w:u w:val="single"/>
          </w:rPr>
          <w:t>3.22–39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hyperlink r:id="rId64">
        <w:r>
          <w:rPr>
            <w:lang w:val="fr_FR" w:bidi="fr_FR"/>
          </w:rPr>
          <w:rPr>
            <w:color w:val="0000EE"/>
            <w:u w:val="single"/>
          </w:rPr>
          <w:t>3.27</w:t>
        </w:r>
      </w:hyperlink>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hyperlink r:id="rId6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hyperlink r:id="rId66">
        <w:r>
          <w:rPr>
            <w:lang w:val="fr_FR" w:bidi="fr_FR"/>
          </w:rPr>
          <w:rPr>
            <w:color w:val="0000EE"/>
            <w:u w:val="single"/>
          </w:rPr>
          <w:t xml:space="preserve">18.16 </w:t>
        </w:r>
      </w:hyperlink>
      <w:r>
        <w:rPr>
          <w:lang w:val="fr_FR" w:bidi="fr_FR"/>
        </w:rPr>
        <w:t xml:space="preserve">; </w:t>
      </w:r>
      <w:hyperlink r:id="rId67">
        <w:r>
          <w:rPr>
            <w:lang w:val="fr_FR" w:bidi="fr_FR"/>
          </w:rPr>
          <w:rPr>
            <w:color w:val="0000EE"/>
            <w:u w:val="single"/>
          </w:rPr>
          <w:t>Jos 6.15–16</w:t>
        </w:r>
      </w:hyperlink>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hyperlink r:id="rId6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hyperlink r:id="rId69">
        <w:r>
          <w:rPr>
            <w:lang w:val="fr_FR" w:bidi="fr_FR"/>
          </w:rPr>
          <w:rPr>
            <w:color w:val="0000EE"/>
            <w:u w:val="single"/>
          </w:rPr>
          <w:t>2.26–28</w:t>
        </w:r>
      </w:hyperlink>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hyperlink r:id="rId68">
        <w:r>
          <w:rPr>
            <w:lang w:val="fr_FR" w:bidi="fr_FR"/>
          </w:rPr>
          <w:rPr>
            <w:color w:val="0000EE"/>
            <w:u w:val="single"/>
          </w:rPr>
          <w:t>3.1</w:t>
        </w:r>
      </w:hyperlink>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hyperlink r:id="rId70">
        <w:r>
          <w:rPr>
            <w:lang w:val="fr_FR" w:bidi="fr_FR"/>
          </w:rPr>
          <w:rPr>
            <w:color w:val="0000EE"/>
            <w:u w:val="single"/>
          </w:rPr>
          <w:t xml:space="preserve">1R 3.1 </w:t>
        </w:r>
      </w:hyperlink>
      <w:r>
        <w:rPr>
          <w:lang w:val="fr_FR" w:bidi="fr_FR"/>
        </w:rPr>
        <w:t xml:space="preserve">; </w:t>
      </w:r>
      <w:hyperlink r:id="rId71">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hyperlink r:id="rId72">
        <w:r>
          <w:rPr>
            <w:lang w:val="fr_FR" w:bidi="fr_FR"/>
          </w:rPr>
          <w:rPr>
            <w:color w:val="0000EE"/>
            <w:u w:val="single"/>
          </w:rPr>
          <w:t xml:space="preserve">12.8 </w:t>
        </w:r>
      </w:hyperlink>
      <w:r>
        <w:rPr>
          <w:lang w:val="fr_FR" w:bidi="fr_FR"/>
        </w:rPr>
        <w:t xml:space="preserve">; </w:t>
      </w:r>
      <w:hyperlink r:id="rId73">
        <w:r>
          <w:rPr>
            <w:lang w:val="fr_FR" w:bidi="fr_FR"/>
          </w:rPr>
          <w:rPr>
            <w:color w:val="0000EE"/>
            <w:u w:val="single"/>
          </w:rPr>
          <w:t xml:space="preserve">16.21 </w:t>
        </w:r>
      </w:hyperlink>
      <w:r>
        <w:rPr>
          <w:lang w:val="fr_FR" w:bidi="fr_FR"/>
        </w:rPr>
        <w:t xml:space="preserve">; </w:t>
      </w:r>
      <w:hyperlink r:id="rId74">
        <w:r>
          <w:rPr>
            <w:lang w:val="fr_FR" w:bidi="fr_FR"/>
          </w:rPr>
          <w:rPr>
            <w:color w:val="0000EE"/>
            <w:u w:val="single"/>
          </w:rPr>
          <w:t>1R 2.17–25</w:t>
        </w:r>
      </w:hyperlink>
      <w:r>
        <w:rPr>
          <w:lang w:val="fr_FR" w:bidi="fr_FR"/>
        </w:rPr>
        <w:t xml:space="preserve">). • Sur </w:t>
      </w:r>
      <w:r>
        <w:rPr>
          <w:lang w:val="fr_FR" w:bidi="fr_FR"/>
        </w:rPr>
        <w:t>Rispa</w:t>
      </w:r>
      <w:r>
        <w:rPr>
          <w:lang w:val="fr_FR" w:bidi="fr_FR"/>
        </w:rPr>
        <w:t xml:space="preserve">, voir aussi </w:t>
      </w:r>
      <w:hyperlink r:id="rId75">
        <w:r>
          <w:rPr>
            <w:lang w:val="fr_FR" w:bidi="fr_FR"/>
          </w:rPr>
          <w:rPr>
            <w:color w:val="0000EE"/>
            <w:u w:val="single"/>
          </w:rPr>
          <w:t>2S 21.8–14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hyperlink r:id="rId76">
        <w:r>
          <w:rPr>
            <w:lang w:val="fr_FR" w:bidi="fr_FR"/>
          </w:rPr>
          <w:rPr>
            <w:color w:val="0000EE"/>
            <w:u w:val="single"/>
          </w:rPr>
          <w:t>1S 17.43</w:t>
        </w:r>
      </w:hyperlink>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hyperlink r:id="rId7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hyperlink r:id="rId78">
        <w:r>
          <w:rPr>
            <w:lang w:val="fr_FR" w:bidi="fr_FR"/>
          </w:rPr>
          <w:rPr>
            <w:color w:val="0000EE"/>
            <w:u w:val="single"/>
          </w:rPr>
          <w:t>1S 28.17</w:t>
        </w:r>
      </w:hyperlink>
      <w:r>
        <w:rPr>
          <w:lang w:val="fr_FR" w:bidi="fr_FR"/>
        </w:rPr>
        <w:t xml:space="preserve">. • </w:t>
      </w:r>
      <w:r>
        <w:rPr>
          <w:lang w:val="fr_FR" w:bidi="fr_FR"/>
        </w:rPr>
        <w:t>Qu'il soit allié ou ennemi, Abner est un homme puissant. Ici, il parle comme Dieu</w:t>
      </w:r>
      <w:r>
        <w:rPr>
          <w:lang w:val="fr_FR" w:bidi="fr_FR"/>
        </w:rPr>
        <w:t xml:space="preserve"> (voir </w:t>
      </w:r>
      <w:hyperlink r:id="rId79">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hyperlink r:id="rId80">
        <w:r>
          <w:rPr>
            <w:lang w:val="fr_FR" w:bidi="fr_FR"/>
          </w:rPr>
          <w:rPr>
            <w:color w:val="0000EE"/>
            <w:u w:val="single"/>
          </w:rPr>
          <w:t>2.8–9</w:t>
        </w:r>
      </w:hyperlink>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hyperlink r:id="rId81">
        <w:r>
          <w:rPr>
            <w:lang w:val="fr_FR" w:bidi="fr_FR"/>
          </w:rPr>
          <w:rPr>
            <w:color w:val="0000EE"/>
            <w:u w:val="single"/>
          </w:rPr>
          <w:t>1S 18.20–27</w:t>
        </w:r>
      </w:hyperlink>
      <w:r>
        <w:rPr>
          <w:lang w:val="fr_FR" w:bidi="fr_FR"/>
        </w:rPr>
        <w:t>). Cependant, lorsque Mikal a sauvé la vie de David contre son père (</w:t>
      </w:r>
      <w:hyperlink r:id="rId82">
        <w:r>
          <w:rPr>
            <w:lang w:val="fr_FR" w:bidi="fr_FR"/>
          </w:rPr>
          <w:rPr>
            <w:color w:val="0000EE"/>
            <w:u w:val="single"/>
          </w:rPr>
          <w:t>1S 19.11–17</w:t>
        </w:r>
      </w:hyperlink>
      <w:r>
        <w:rPr>
          <w:lang w:val="fr_FR" w:bidi="fr_FR"/>
        </w:rPr>
        <w:t>), Saül a annulé le mariage et a donné Mikal à un autre homme, Paltiel (</w:t>
      </w:r>
      <w:hyperlink r:id="rId47">
        <w:r>
          <w:rPr>
            <w:lang w:val="fr_FR" w:bidi="fr_FR"/>
          </w:rPr>
          <w:rPr>
            <w:color w:val="0000EE"/>
            <w:u w:val="single"/>
          </w:rPr>
          <w:t>1S 25.44</w:t>
        </w:r>
      </w:hyperlink>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hyperlink r:id="rId83">
        <w:r>
          <w:rPr>
            <w:lang w:val="fr_FR" w:bidi="fr_FR"/>
          </w:rPr>
          <w:rPr>
            <w:color w:val="0000EE"/>
            <w:u w:val="single"/>
          </w:rPr>
          <w:t>1R 2.13–25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hyperlink r:id="rId84">
        <w:r>
          <w:rPr>
            <w:lang w:val="fr_FR" w:bidi="fr_FR"/>
          </w:rPr>
          <w:rPr>
            <w:color w:val="0000EE"/>
            <w:u w:val="single"/>
          </w:rPr>
          <w:t>1S 18.17–27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hyperlink r:id="rId85">
        <w:r>
          <w:rPr>
            <w:lang w:val="fr_FR" w:bidi="fr_FR"/>
          </w:rPr>
          <w:rPr>
            <w:color w:val="0000EE"/>
            <w:u w:val="single"/>
          </w:rPr>
          <w:t>3.12–13</w:t>
        </w:r>
      </w:hyperlink>
      <w:r>
        <w:rPr>
          <w:lang w:val="fr_FR" w:bidi="fr_FR"/>
        </w:rPr>
        <w:t>), c'est Ichebaal qui a donné Mikal à David. Cela montre la faiblesse d'Ichebaal et de sa royauté, et sa crainte d'Abner (</w:t>
      </w:r>
      <w:hyperlink r:id="rId86">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hyperlink r:id="rId87">
        <w:r>
          <w:rPr>
            <w:lang w:val="fr_FR" w:bidi="fr_FR"/>
          </w:rPr>
          <w:rPr>
            <w:color w:val="0000EE"/>
            <w:u w:val="single"/>
          </w:rPr>
          <w:t>Jg 18.1–26</w:t>
        </w:r>
      </w:hyperlink>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hyperlink r:id="rId88">
        <w:r>
          <w:rPr>
            <w:lang w:val="fr_FR" w:bidi="fr_FR"/>
          </w:rPr>
          <w:rPr>
            <w:color w:val="0000EE"/>
            <w:u w:val="single"/>
          </w:rPr>
          <w:t>2S 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hyperlink r:id="rId89">
        <w:r>
          <w:rPr>
            <w:lang w:val="fr_FR" w:bidi="fr_FR"/>
          </w:rPr>
          <w:rPr>
            <w:color w:val="0000EE"/>
            <w:u w:val="single"/>
          </w:rPr>
          <w:t>3.9</w:t>
        </w:r>
      </w:hyperlink>
      <w:r>
        <w:rPr>
          <w:lang w:val="fr_FR" w:bidi="fr_FR"/>
        </w:rPr>
        <w:t>. David, en soulageant son peuple de l'oppression des philistins, accomplirait ce que Saül n'avait pas réussi à faire (</w:t>
      </w:r>
      <w:hyperlink r:id="rId90">
        <w:r>
          <w:rPr>
            <w:lang w:val="fr_FR" w:bidi="fr_FR"/>
          </w:rPr>
          <w:rPr>
            <w:color w:val="0000EE"/>
            <w:u w:val="single"/>
          </w:rPr>
          <w:t>1S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hyperlink r:id="rId91">
        <w:r>
          <w:rPr>
            <w:lang w:val="fr_FR" w:bidi="fr_FR"/>
          </w:rPr>
          <w:rPr>
            <w:color w:val="0000EE"/>
            <w:u w:val="single"/>
          </w:rPr>
          <w:t>3.22–23</w:t>
        </w:r>
      </w:hyperlink>
      <w:r>
        <w:rPr>
          <w:lang w:val="fr_FR" w:bidi="fr_FR"/>
        </w:rPr>
        <w:t xml:space="preserve">). David vivait en harmonie avec Abner, et n'a pas été impliqué dans le meurtre de ce grand chef militaire (cf. </w:t>
      </w:r>
      <w:hyperlink r:id="rId92">
        <w:r>
          <w:rPr>
            <w:lang w:val="fr_FR" w:bidi="fr_FR"/>
          </w:rPr>
          <w:rPr>
            <w:color w:val="0000EE"/>
            <w:u w:val="single"/>
          </w:rPr>
          <w:t>3.28–29</w:t>
        </w:r>
      </w:hyperlink>
      <w:r>
        <w:rPr>
          <w:lang w:val="fr_FR" w:bidi="fr_FR"/>
        </w:rPr>
        <w:t>). • Malgré le meurtre d'Abner (</w:t>
      </w:r>
      <w:hyperlink r:id="rId64">
        <w:r>
          <w:rPr>
            <w:lang w:val="fr_FR" w:bidi="fr_FR"/>
          </w:rPr>
          <w:rPr>
            <w:color w:val="0000EE"/>
            <w:u w:val="single"/>
          </w:rPr>
          <w:t>3.27</w:t>
        </w:r>
      </w:hyperlink>
      <w:r>
        <w:rPr>
          <w:lang w:val="fr_FR" w:bidi="fr_FR"/>
        </w:rPr>
        <w:t>), les tribus du nord ont finalement fait une alliance avec David pour faire de lui leur roi, comme Abner l'avait promis (</w:t>
      </w:r>
      <w:hyperlink r:id="rId93">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hyperlink r:id="rId94">
        <w:r>
          <w:rPr>
            <w:lang w:val="fr_FR" w:bidi="fr_FR"/>
          </w:rPr>
          <w:rPr>
            <w:color w:val="0000EE"/>
            <w:u w:val="single"/>
          </w:rPr>
          <w:t>3.25</w:t>
        </w:r>
      </w:hyperlink>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hyperlink r:id="rId95">
        <w:r>
          <w:rPr>
            <w:lang w:val="fr_FR" w:bidi="fr_FR"/>
          </w:rPr>
          <w:rPr>
            <w:color w:val="0000EE"/>
            <w:u w:val="single"/>
          </w:rPr>
          <w:t>1R 2.5–6</w:t>
        </w:r>
      </w:hyperlink>
      <w:r>
        <w:rPr>
          <w:lang w:val="fr_FR" w:bidi="fr_FR"/>
        </w:rPr>
        <w:t>), et Salomon a exclu toute responsabilité de David dans la mort d'Abner (</w:t>
      </w:r>
      <w:hyperlink r:id="rId96">
        <w:r>
          <w:rPr>
            <w:lang w:val="fr_FR" w:bidi="fr_FR"/>
          </w:rPr>
          <w:rPr>
            <w:color w:val="0000EE"/>
            <w:u w:val="single"/>
          </w:rPr>
          <w:t>1R 2.31–33</w:t>
        </w:r>
      </w:hyperlink>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hyperlink r:id="rId97">
        <w:r>
          <w:rPr>
            <w:lang w:val="fr_FR" w:bidi="fr_FR"/>
          </w:rPr>
          <w:rPr>
            <w:color w:val="0000EE"/>
            <w:u w:val="single"/>
          </w:rPr>
          <w:t>2.18–28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hyperlink r:id="rId98">
        <w:r>
          <w:rPr>
            <w:lang w:val="fr_FR" w:bidi="fr_FR"/>
          </w:rPr>
          <w:rPr>
            <w:color w:val="0000EE"/>
            <w:u w:val="single"/>
          </w:rPr>
          <w:t>3.32</w:t>
        </w:r>
      </w:hyperlink>
      <w:r>
        <w:rPr>
          <w:lang w:val="fr_FR" w:bidi="fr_FR"/>
        </w:rPr>
        <w:t>), et la rigueur dans son jeûne (</w:t>
      </w:r>
      <w:hyperlink r:id="rId99">
        <w:r>
          <w:rPr>
            <w:lang w:val="fr_FR" w:bidi="fr_FR"/>
          </w:rPr>
          <w:rPr>
            <w:color w:val="0000EE"/>
            <w:u w:val="single"/>
          </w:rPr>
          <w:t>3.35</w:t>
        </w:r>
      </w:hyperlink>
      <w:r>
        <w:rPr>
          <w:lang w:val="fr_FR" w:bidi="fr_FR"/>
        </w:rPr>
        <w:t>) ont montré à tous qu'il n'avait pas ordonné le meurtre d'Abner (</w:t>
      </w:r>
      <w:hyperlink r:id="rId100">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hyperlink r:id="rId64">
        <w:r>
          <w:rPr>
            <w:lang w:val="fr_FR" w:bidi="fr_FR"/>
          </w:rPr>
          <w:rPr>
            <w:color w:val="0000EE"/>
            <w:u w:val="single"/>
          </w:rPr>
          <w:t>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hyperlink r:id="rId101">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hyperlink r:id="rId102">
        <w:r>
          <w:rPr>
            <w:lang w:val="fr_FR" w:bidi="fr_FR"/>
          </w:rPr>
          <w:rPr>
            <w:color w:val="0000EE"/>
            <w:u w:val="single"/>
          </w:rPr>
          <w:t xml:space="preserve">Jos 2.9–11 </w:t>
        </w:r>
      </w:hyperlink>
      <w:r>
        <w:rPr>
          <w:lang w:val="fr_FR" w:bidi="fr_FR"/>
        </w:rPr>
        <w:t xml:space="preserve">; </w:t>
      </w:r>
      <w:hyperlink r:id="rId103">
        <w:r>
          <w:rPr>
            <w:lang w:val="fr_FR" w:bidi="fr_FR"/>
          </w:rPr>
          <w:rPr>
            <w:color w:val="0000EE"/>
            <w:u w:val="single"/>
          </w:rPr>
          <w:t>5.1</w:t>
        </w:r>
      </w:hyperlink>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hyperlink r:id="rId104">
        <w:r>
          <w:rPr>
            <w:lang w:val="fr_FR" w:bidi="fr_FR"/>
          </w:rPr>
          <w:rPr>
            <w:color w:val="0000EE"/>
            <w:u w:val="single"/>
          </w:rPr>
          <w:t>21.1–9</w:t>
        </w:r>
      </w:hyperlink>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hyperlink r:id="rId105">
        <w:r>
          <w:rPr>
            <w:lang w:val="fr_FR" w:bidi="fr_FR"/>
          </w:rPr>
          <w:rPr>
            <w:color w:val="0000EE"/>
            <w:u w:val="single"/>
          </w:rPr>
          <w:t>4.5–7</w:t>
        </w:r>
      </w:hyperlink>
      <w:r>
        <w:rPr>
          <w:lang w:val="fr_FR" w:bidi="fr_FR"/>
        </w:rPr>
        <w:t xml:space="preserve">), la dynastie de Saül ne pouvait plus se perpétuer, le seul autre héritier étant un jeune enfant infirme. (voir aussi </w:t>
      </w:r>
      <w:hyperlink r:id="rId106">
        <w:r>
          <w:rPr>
            <w:lang w:val="fr_FR" w:bidi="fr_FR"/>
          </w:rPr>
          <w:rPr>
            <w:color w:val="0000EE"/>
            <w:u w:val="single"/>
          </w:rPr>
          <w:t>9.1–13</w:t>
        </w:r>
      </w:hyperlink>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hyperlink r:id="rId107">
        <w:r>
          <w:rPr>
            <w:lang w:val="fr_FR" w:bidi="fr_FR"/>
          </w:rPr>
          <w:rPr>
            <w:color w:val="0000EE"/>
            <w:u w:val="single"/>
          </w:rPr>
          <w:t>Lv 21.19</w:t>
        </w:r>
      </w:hyperlink>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hyperlink r:id="rId108">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hyperlink r:id="rId109">
        <w:r>
          <w:rPr>
            <w:lang w:val="fr_FR" w:bidi="fr_FR"/>
          </w:rPr>
          <w:rPr>
            <w:color w:val="0000EE"/>
            <w:u w:val="single"/>
          </w:rPr>
          <w:t>1S 31.8–13</w:t>
        </w:r>
      </w:hyperlink>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hyperlink r:id="rId6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hyperlink r:id="rId110">
        <w:r>
          <w:rPr>
            <w:lang w:val="fr_FR" w:bidi="fr_FR"/>
          </w:rPr>
          <w:rPr>
            <w:color w:val="0000EE"/>
            <w:u w:val="single"/>
          </w:rPr>
          <w:t>5.1–5</w:t>
        </w:r>
      </w:hyperlink>
      <w:r>
        <w:rPr>
          <w:lang w:val="fr_FR" w:bidi="fr_FR"/>
        </w:rPr>
        <w:t>), une nouvelle capitale (</w:t>
      </w:r>
      <w:hyperlink r:id="rId111">
        <w:r>
          <w:rPr>
            <w:lang w:val="fr_FR" w:bidi="fr_FR"/>
          </w:rPr>
          <w:rPr>
            <w:color w:val="0000EE"/>
            <w:u w:val="single"/>
          </w:rPr>
          <w:t>5.6–10</w:t>
        </w:r>
      </w:hyperlink>
      <w:r>
        <w:rPr>
          <w:lang w:val="fr_FR" w:bidi="fr_FR"/>
        </w:rPr>
        <w:t>), un nouveau palais (</w:t>
      </w:r>
      <w:hyperlink r:id="rId112">
        <w:r>
          <w:rPr>
            <w:lang w:val="fr_FR" w:bidi="fr_FR"/>
          </w:rPr>
          <w:rPr>
            <w:color w:val="0000EE"/>
            <w:u w:val="single"/>
          </w:rPr>
          <w:t>5.11</w:t>
        </w:r>
      </w:hyperlink>
      <w:r>
        <w:rPr>
          <w:lang w:val="fr_FR" w:bidi="fr_FR"/>
        </w:rPr>
        <w:t>), une nouvelle famille (</w:t>
      </w:r>
      <w:hyperlink r:id="rId113">
        <w:r>
          <w:rPr>
            <w:lang w:val="fr_FR" w:bidi="fr_FR"/>
          </w:rPr>
          <w:rPr>
            <w:color w:val="0000EE"/>
            <w:u w:val="single"/>
          </w:rPr>
          <w:t>5.13–16</w:t>
        </w:r>
      </w:hyperlink>
      <w:r>
        <w:rPr>
          <w:lang w:val="fr_FR" w:bidi="fr_FR"/>
        </w:rPr>
        <w:t>), et une confiance renouvelée (</w:t>
      </w:r>
      <w:hyperlink r:id="rId114">
        <w:r>
          <w:rPr>
            <w:lang w:val="fr_FR" w:bidi="fr_FR"/>
          </w:rPr>
          <w:rPr>
            <w:color w:val="0000EE"/>
            <w:u w:val="single"/>
          </w:rPr>
          <w:t>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hyperlink r:id="rId115">
        <w:r>
          <w:rPr>
            <w:lang w:val="fr_FR" w:bidi="fr_FR"/>
          </w:rPr>
          <w:rPr>
            <w:color w:val="0000EE"/>
            <w:u w:val="single"/>
          </w:rPr>
          <w:t>Jg 8.22</w:t>
        </w:r>
      </w:hyperlink>
      <w:r>
        <w:rPr>
          <w:lang w:val="fr_FR" w:bidi="fr_FR"/>
        </w:rPr>
        <w:t xml:space="preserve">, Gédéon ; </w:t>
      </w:r>
      <w:hyperlink r:id="rId116">
        <w:r>
          <w:rPr>
            <w:lang w:val="fr_FR" w:bidi="fr_FR"/>
          </w:rPr>
          <w:rPr>
            <w:color w:val="0000EE"/>
            <w:u w:val="single"/>
          </w:rPr>
          <w:t>Jg 11.8–11</w:t>
        </w:r>
      </w:hyperlink>
      <w:r>
        <w:rPr>
          <w:lang w:val="fr_FR" w:bidi="fr_FR"/>
        </w:rPr>
        <w:t xml:space="preserve">, Jefté ; </w:t>
      </w:r>
      <w:hyperlink r:id="rId52">
        <w:r>
          <w:rPr>
            <w:lang w:val="fr_FR" w:bidi="fr_FR"/>
          </w:rPr>
          <w:rPr>
            <w:color w:val="0000EE"/>
            <w:u w:val="single"/>
          </w:rPr>
          <w:t>1S 11.1–15</w:t>
        </w:r>
      </w:hyperlink>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hyperlink r:id="rId117">
        <w:r>
          <w:rPr>
            <w:lang w:val="fr_FR" w:bidi="fr_FR"/>
          </w:rPr>
          <w:rPr>
            <w:color w:val="0000EE"/>
            <w:u w:val="single"/>
          </w:rPr>
          <w:t xml:space="preserve">Ex 19.4 </w:t>
        </w:r>
      </w:hyperlink>
      <w:r>
        <w:rPr>
          <w:lang w:val="fr_FR" w:bidi="fr_FR"/>
        </w:rPr>
        <w:t xml:space="preserve">; </w:t>
      </w:r>
      <w:hyperlink r:id="rId118">
        <w:r>
          <w:rPr>
            <w:lang w:val="fr_FR" w:bidi="fr_FR"/>
          </w:rPr>
          <w:rPr>
            <w:color w:val="0000EE"/>
            <w:u w:val="single"/>
          </w:rPr>
          <w:t>20.1–2</w:t>
        </w:r>
      </w:hyperlink>
      <w:r>
        <w:rPr>
          <w:lang w:val="fr_FR" w:bidi="fr_FR"/>
        </w:rPr>
        <w:t xml:space="preserve">). • Israël savait déjà que David avait été choisi par Dieu (cf. </w:t>
      </w:r>
      <w:hyperlink r:id="rId89">
        <w:r>
          <w:rPr>
            <w:lang w:val="fr_FR" w:bidi="fr_FR"/>
          </w:rPr>
          <w:rPr>
            <w:color w:val="0000EE"/>
            <w:u w:val="single"/>
          </w:rPr>
          <w:t>2S 3.9</w:t>
        </w:r>
      </w:hyperlink>
      <w:r>
        <w:rPr>
          <w:lang w:val="fr_FR" w:bidi="fr_FR"/>
        </w:rPr>
        <w:t xml:space="preserve">). • Cette phrase qui désigne David comme le berger </w:t>
      </w:r>
      <w:r>
        <w:rPr>
          <w:lang w:val="fr_FR" w:bidi="fr_FR"/>
        </w:rPr>
        <w:t xml:space="preserve">d’Israël </w:t>
      </w:r>
      <w:r>
        <w:rPr>
          <w:lang w:val="fr_FR" w:bidi="fr_FR"/>
        </w:rPr>
        <w:t xml:space="preserve">est citée dans </w:t>
      </w:r>
      <w:hyperlink r:id="rId119">
        <w:r>
          <w:rPr>
            <w:lang w:val="fr_FR" w:bidi="fr_FR"/>
          </w:rPr>
          <w:rPr>
            <w:color w:val="0000EE"/>
            <w:u w:val="single"/>
          </w:rPr>
          <w:t>Mt 2.6</w:t>
        </w:r>
      </w:hyperlink>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hyperlink r:id="rId54">
        <w:r>
          <w:rPr>
            <w:lang w:val="fr_FR" w:bidi="fr_FR"/>
          </w:rPr>
          <w:rPr>
            <w:color w:val="0000EE"/>
            <w:u w:val="single"/>
          </w:rPr>
          <w:t>1S 16.13</w:t>
        </w:r>
      </w:hyperlink>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hyperlink r:id="rId120">
        <w:r>
          <w:rPr>
            <w:lang w:val="fr_FR" w:bidi="fr_FR"/>
          </w:rPr>
          <w:rPr>
            <w:color w:val="0000EE"/>
            <w:u w:val="single"/>
          </w:rPr>
          <w:t xml:space="preserve">Ex 34.11 </w:t>
        </w:r>
      </w:hyperlink>
      <w:r>
        <w:rPr>
          <w:lang w:val="fr_FR" w:bidi="fr_FR"/>
        </w:rPr>
        <w:t xml:space="preserve">; </w:t>
      </w:r>
      <w:hyperlink r:id="rId121">
        <w:r>
          <w:rPr>
            <w:lang w:val="fr_FR" w:bidi="fr_FR"/>
          </w:rPr>
          <w:rPr>
            <w:color w:val="0000EE"/>
            <w:u w:val="single"/>
          </w:rPr>
          <w:t xml:space="preserve">Dt 7.1–6 </w:t>
        </w:r>
      </w:hyperlink>
      <w:r>
        <w:rPr>
          <w:lang w:val="fr_FR" w:bidi="fr_FR"/>
        </w:rPr>
        <w:t xml:space="preserve">; </w:t>
      </w:r>
      <w:hyperlink r:id="rId122">
        <w:r>
          <w:rPr>
            <w:lang w:val="fr_FR" w:bidi="fr_FR"/>
          </w:rPr>
          <w:rPr>
            <w:color w:val="0000EE"/>
            <w:u w:val="single"/>
          </w:rPr>
          <w:t xml:space="preserve">20.17 </w:t>
        </w:r>
      </w:hyperlink>
      <w:r>
        <w:rPr>
          <w:lang w:val="fr_FR" w:bidi="fr_FR"/>
        </w:rPr>
        <w:t xml:space="preserve">; </w:t>
      </w:r>
      <w:hyperlink r:id="rId123">
        <w:r>
          <w:rPr>
            <w:lang w:val="fr_FR" w:bidi="fr_FR"/>
          </w:rPr>
          <w:rPr>
            <w:color w:val="0000EE"/>
            <w:u w:val="single"/>
          </w:rPr>
          <w:t xml:space="preserve">Jos 15.63 </w:t>
        </w:r>
      </w:hyperlink>
      <w:r>
        <w:rPr>
          <w:lang w:val="fr_FR" w:bidi="fr_FR"/>
        </w:rPr>
        <w:t xml:space="preserve">; </w:t>
      </w:r>
      <w:hyperlink r:id="rId124">
        <w:r>
          <w:rPr>
            <w:lang w:val="fr_FR" w:bidi="fr_FR"/>
          </w:rPr>
          <w:rPr>
            <w:color w:val="0000EE"/>
            <w:u w:val="single"/>
          </w:rPr>
          <w:t>Jg 1.21</w:t>
        </w:r>
      </w:hyperlink>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hyperlink r:id="rId125">
        <w:r>
          <w:rPr>
            <w:lang w:val="fr_FR" w:bidi="fr_FR"/>
          </w:rPr>
          <w:rPr>
            <w:color w:val="0000EE"/>
            <w:u w:val="single"/>
          </w:rPr>
          <w:t>Ps 42.7</w:t>
        </w:r>
      </w:hyperlink>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hyperlink r:id="rId126">
        <w:r>
          <w:rPr>
            <w:lang w:val="fr_FR" w:bidi="fr_FR"/>
          </w:rPr>
          <w:rPr>
            <w:color w:val="0000EE"/>
            <w:u w:val="single"/>
          </w:rPr>
          <w:t>1Ch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hyperlink r:id="rId127">
        <w:r>
          <w:rPr>
            <w:lang w:val="fr_FR" w:bidi="fr_FR"/>
          </w:rPr>
          <w:rPr>
            <w:color w:val="0000EE"/>
            <w:u w:val="single"/>
          </w:rPr>
          <w:t>1R 5.1–18</w:t>
        </w:r>
      </w:hyperlink>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hyperlink r:id="rId128">
        <w:r>
          <w:rPr>
            <w:lang w:val="fr_FR" w:bidi="fr_FR"/>
          </w:rPr>
          <w:rPr>
            <w:color w:val="0000EE"/>
            <w:u w:val="single"/>
          </w:rPr>
          <w:t>2S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hyperlink r:id="rId129">
        <w:r>
          <w:rPr>
            <w:lang w:val="fr_FR" w:bidi="fr_FR"/>
          </w:rPr>
          <w:rPr>
            <w:color w:val="0000EE"/>
            <w:u w:val="single"/>
          </w:rPr>
          <w:t>12.24–25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hyperlink r:id="rId130">
        <w:r>
          <w:rPr>
            <w:lang w:val="fr_FR" w:bidi="fr_FR"/>
          </w:rPr>
          <w:rPr>
            <w:color w:val="0000EE"/>
            <w:u w:val="single"/>
          </w:rPr>
          <w:t>2.4</w:t>
        </w:r>
      </w:hyperlink>
      <w:r>
        <w:rPr>
          <w:lang w:val="fr_FR" w:bidi="fr_FR"/>
        </w:rPr>
        <w:t>), a gagné une bataille (</w:t>
      </w:r>
      <w:hyperlink r:id="rId131">
        <w:r>
          <w:rPr>
            <w:lang w:val="fr_FR" w:bidi="fr_FR"/>
          </w:rPr>
          <w:rPr>
            <w:color w:val="0000EE"/>
            <w:u w:val="single"/>
          </w:rPr>
          <w:t>2.12–17</w:t>
        </w:r>
      </w:hyperlink>
      <w:r>
        <w:rPr>
          <w:lang w:val="fr_FR" w:bidi="fr_FR"/>
        </w:rPr>
        <w:t>), est devenu plus fort (</w:t>
      </w:r>
      <w:hyperlink r:id="rId68">
        <w:r>
          <w:rPr>
            <w:lang w:val="fr_FR" w:bidi="fr_FR"/>
          </w:rPr>
          <w:rPr>
            <w:color w:val="0000EE"/>
            <w:u w:val="single"/>
          </w:rPr>
          <w:t>3.1</w:t>
        </w:r>
      </w:hyperlink>
      <w:r>
        <w:rPr>
          <w:lang w:val="fr_FR" w:bidi="fr_FR"/>
        </w:rPr>
        <w:t>) et a fondé une grande famille (</w:t>
      </w:r>
      <w:hyperlink r:id="rId132">
        <w:r>
          <w:rPr>
            <w:lang w:val="fr_FR" w:bidi="fr_FR"/>
          </w:rPr>
          <w:rPr>
            <w:color w:val="0000EE"/>
            <w:u w:val="single"/>
          </w:rPr>
          <w:t>3.2–5</w:t>
        </w:r>
      </w:hyperlink>
      <w:r>
        <w:rPr>
          <w:lang w:val="fr_FR" w:bidi="fr_FR"/>
        </w:rPr>
        <w:t>). Maintenant, il est couronné à Jérusalem (</w:t>
      </w:r>
      <w:hyperlink r:id="rId133">
        <w:r>
          <w:rPr>
            <w:lang w:val="fr_FR" w:bidi="fr_FR"/>
          </w:rPr>
          <w:rPr>
            <w:color w:val="0000EE"/>
            <w:u w:val="single"/>
          </w:rPr>
          <w:t>5.3</w:t>
        </w:r>
      </w:hyperlink>
      <w:r>
        <w:rPr>
          <w:lang w:val="fr_FR" w:bidi="fr_FR"/>
        </w:rPr>
        <w:t>), devient plus fort (</w:t>
      </w:r>
      <w:hyperlink r:id="rId134">
        <w:r>
          <w:rPr>
            <w:lang w:val="fr_FR" w:bidi="fr_FR"/>
          </w:rPr>
          <w:rPr>
            <w:color w:val="0000EE"/>
            <w:u w:val="single"/>
          </w:rPr>
          <w:t>5.10</w:t>
        </w:r>
      </w:hyperlink>
      <w:r>
        <w:rPr>
          <w:lang w:val="fr_FR" w:bidi="fr_FR"/>
        </w:rPr>
        <w:t>), agrandit sa famille (</w:t>
      </w:r>
      <w:hyperlink r:id="rId135">
        <w:r>
          <w:rPr>
            <w:lang w:val="fr_FR" w:bidi="fr_FR"/>
          </w:rPr>
          <w:rPr>
            <w:color w:val="0000EE"/>
            <w:u w:val="single"/>
          </w:rPr>
          <w:t>5.13–14</w:t>
        </w:r>
      </w:hyperlink>
      <w:r>
        <w:rPr>
          <w:lang w:val="fr_FR" w:bidi="fr_FR"/>
        </w:rPr>
        <w:t>), et gagne une bataille (</w:t>
      </w:r>
      <w:hyperlink r:id="rId114">
        <w:r>
          <w:rPr>
            <w:lang w:val="fr_FR" w:bidi="fr_FR"/>
          </w:rPr>
          <w:rPr>
            <w:color w:val="0000EE"/>
            <w:u w:val="single"/>
          </w:rPr>
          <w:t>5.17–25</w:t>
        </w:r>
      </w:hyperlink>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hyperlink r:id="rId136">
        <w:r>
          <w:rPr>
            <w:lang w:val="fr_FR" w:bidi="fr_FR"/>
          </w:rPr>
          <w:rPr>
            <w:color w:val="0000EE"/>
            <w:u w:val="single"/>
          </w:rPr>
          <w:t>23.13–14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hyperlink r:id="rId114">
        <w:r>
          <w:rPr>
            <w:lang w:val="fr_FR" w:bidi="fr_FR"/>
          </w:rPr>
          <w:rPr>
            <w:color w:val="0000EE"/>
            <w:u w:val="single"/>
          </w:rPr>
          <w:t xml:space="preserve">5.17–25 </w:t>
        </w:r>
      </w:hyperlink>
      <w:r>
        <w:rPr>
          <w:lang w:val="fr_FR" w:bidi="fr_FR"/>
        </w:rPr>
        <w:t xml:space="preserve">; </w:t>
      </w:r>
      <w:hyperlink r:id="rId137">
        <w:r>
          <w:rPr>
            <w:lang w:val="fr_FR" w:bidi="fr_FR"/>
          </w:rPr>
          <w:rPr>
            <w:color w:val="0000EE"/>
            <w:u w:val="single"/>
          </w:rPr>
          <w:t xml:space="preserve">8.1 </w:t>
        </w:r>
      </w:hyperlink>
      <w:r>
        <w:rPr>
          <w:lang w:val="fr_FR" w:bidi="fr_FR"/>
        </w:rPr>
        <w:t xml:space="preserve">; </w:t>
      </w:r>
      <w:hyperlink r:id="rId138">
        <w:r>
          <w:rPr>
            <w:lang w:val="fr_FR" w:bidi="fr_FR"/>
          </w:rPr>
          <w:rPr>
            <w:color w:val="0000EE"/>
            <w:u w:val="single"/>
          </w:rPr>
          <w:t xml:space="preserve">21.15–22 </w:t>
        </w:r>
      </w:hyperlink>
      <w:r>
        <w:rPr>
          <w:lang w:val="fr_FR" w:bidi="fr_FR"/>
        </w:rPr>
        <w:t xml:space="preserve">; </w:t>
      </w:r>
      <w:hyperlink r:id="rId139">
        <w:r>
          <w:rPr>
            <w:lang w:val="fr_FR" w:bidi="fr_FR"/>
          </w:rPr>
          <w:rPr>
            <w:color w:val="0000EE"/>
            <w:u w:val="single"/>
          </w:rPr>
          <w:t>23.13–17</w:t>
        </w:r>
      </w:hyperlink>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hyperlink r:id="rId140">
        <w:r>
          <w:rPr>
            <w:lang w:val="fr_FR" w:bidi="fr_FR"/>
          </w:rPr>
          <w:rPr>
            <w:color w:val="0000EE"/>
            <w:u w:val="single"/>
          </w:rPr>
          <w:t>1S 4.1b-11</w:t>
        </w:r>
      </w:hyperlink>
      <w:r>
        <w:rPr>
          <w:lang w:val="fr_FR" w:bidi="fr_FR"/>
        </w:rPr>
        <w:t>). David a brûlé les idoles plutôt que de les emporter comme trophées (</w:t>
      </w:r>
      <w:hyperlink r:id="rId141">
        <w:r>
          <w:rPr>
            <w:lang w:val="fr_FR" w:bidi="fr_FR"/>
          </w:rPr>
          <w:rPr>
            <w:color w:val="0000EE"/>
            <w:u w:val="single"/>
          </w:rPr>
          <w:t>1Ch 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hyperlink r:id="rId142">
        <w:r>
          <w:rPr>
            <w:lang w:val="fr_FR" w:bidi="fr_FR"/>
          </w:rPr>
          <w:rPr>
            <w:color w:val="0000EE"/>
            <w:u w:val="single"/>
          </w:rPr>
          <w:t>5.19</w:t>
        </w:r>
      </w:hyperlink>
      <w:r>
        <w:rPr>
          <w:lang w:val="fr_FR" w:bidi="fr_FR"/>
        </w:rPr>
        <w:t xml:space="preserve">), mais cette fois-ci, il lui a donné une réponse beaucoup plus précise. Contrairement à l'attaque frontale de </w:t>
      </w:r>
      <w:hyperlink r:id="rId143">
        <w:r>
          <w:rPr>
            <w:lang w:val="fr_FR" w:bidi="fr_FR"/>
          </w:rPr>
          <w:rPr>
            <w:color w:val="0000EE"/>
            <w:u w:val="single"/>
          </w:rPr>
          <w:t>5.20</w:t>
        </w:r>
      </w:hyperlink>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hyperlink r:id="rId144">
        <w:r>
          <w:rPr>
            <w:lang w:val="fr_FR" w:bidi="fr_FR"/>
          </w:rPr>
          <w:rPr>
            <w:color w:val="0000EE"/>
            <w:u w:val="single"/>
          </w:rPr>
          <w:t>1S 14.18</w:t>
        </w:r>
      </w:hyperlink>
      <w:r>
        <w:rPr>
          <w:lang w:val="fr_FR" w:bidi="fr_FR"/>
        </w:rPr>
        <w:t xml:space="preserve"> (voir note), l'Arche de l'Alliance n'a pas été mentionnée depuis </w:t>
      </w:r>
      <w:hyperlink r:id="rId145">
        <w:r>
          <w:rPr>
            <w:lang w:val="fr_FR" w:bidi="fr_FR"/>
          </w:rPr>
          <w:rPr>
            <w:color w:val="0000EE"/>
            <w:u w:val="single"/>
          </w:rPr>
          <w:t>1S 7.1–2</w:t>
        </w:r>
      </w:hyperlink>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hyperlink r:id="rId146">
        <w:r>
          <w:rPr>
            <w:lang w:val="fr_FR" w:bidi="fr_FR"/>
          </w:rPr>
          <w:rPr>
            <w:color w:val="0000EE"/>
            <w:u w:val="single"/>
          </w:rPr>
          <w:t xml:space="preserve">1Ch 10.13–14 </w:t>
        </w:r>
      </w:hyperlink>
      <w:r>
        <w:rPr>
          <w:lang w:val="fr_FR" w:bidi="fr_FR"/>
        </w:rPr>
        <w:t xml:space="preserve">; </w:t>
      </w:r>
      <w:hyperlink r:id="rId147">
        <w:r>
          <w:rPr>
            <w:lang w:val="fr_FR" w:bidi="fr_FR"/>
          </w:rPr>
          <w:rPr>
            <w:color w:val="0000EE"/>
            <w:u w:val="single"/>
          </w:rPr>
          <w:t>13.3</w:t>
        </w:r>
      </w:hyperlink>
      <w:r>
        <w:rPr>
          <w:lang w:val="fr_FR" w:bidi="fr_FR"/>
        </w:rPr>
        <w:t xml:space="preserve">). David a emporté l'Arche à Jérusalem, reconnaissant et intronisant effectivement (voir </w:t>
      </w:r>
      <w:hyperlink r:id="rId148">
        <w:r>
          <w:rPr>
            <w:lang w:val="fr_FR" w:bidi="fr_FR"/>
          </w:rPr>
          <w:rPr>
            <w:color w:val="0000EE"/>
            <w:u w:val="single"/>
          </w:rPr>
          <w:t>2S 6.2</w:t>
        </w:r>
      </w:hyperlink>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hyperlink r:id="rId149">
        <w:r>
          <w:rPr>
            <w:lang w:val="fr_FR" w:bidi="fr_FR"/>
          </w:rPr>
          <w:rPr>
            <w:color w:val="0000EE"/>
            <w:u w:val="single"/>
          </w:rPr>
          <w:t xml:space="preserve">1S 4.4 </w:t>
        </w:r>
      </w:hyperlink>
      <w:r>
        <w:rPr>
          <w:lang w:val="fr_FR" w:bidi="fr_FR"/>
        </w:rPr>
        <w:t xml:space="preserve">; </w:t>
      </w:r>
      <w:hyperlink r:id="rId150">
        <w:r>
          <w:rPr>
            <w:lang w:val="fr_FR" w:bidi="fr_FR"/>
          </w:rPr>
          <w:rPr>
            <w:color w:val="0000EE"/>
            <w:u w:val="single"/>
          </w:rPr>
          <w:t xml:space="preserve">2R 19.15 </w:t>
        </w:r>
      </w:hyperlink>
      <w:r>
        <w:rPr>
          <w:lang w:val="fr_FR" w:bidi="fr_FR"/>
        </w:rPr>
        <w:t xml:space="preserve">; </w:t>
      </w:r>
      <w:hyperlink r:id="rId151">
        <w:r>
          <w:rPr>
            <w:lang w:val="fr_FR" w:bidi="fr_FR"/>
          </w:rPr>
          <w:rPr>
            <w:color w:val="0000EE"/>
            <w:u w:val="single"/>
          </w:rPr>
          <w:t xml:space="preserve">Ps 80.1 </w:t>
        </w:r>
      </w:hyperlink>
      <w:r>
        <w:rPr>
          <w:lang w:val="fr_FR" w:bidi="fr_FR"/>
        </w:rPr>
        <w:t xml:space="preserve">; </w:t>
      </w:r>
      <w:hyperlink r:id="rId152">
        <w:r>
          <w:rPr>
            <w:lang w:val="fr_FR" w:bidi="fr_FR"/>
          </w:rPr>
          <w:rPr>
            <w:color w:val="0000EE"/>
            <w:u w:val="single"/>
          </w:rPr>
          <w:t>99.1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hyperlink r:id="rId153">
        <w:r>
          <w:rPr>
            <w:lang w:val="fr_FR" w:bidi="fr_FR"/>
          </w:rPr>
          <w:rPr>
            <w:color w:val="0000EE"/>
            <w:u w:val="single"/>
          </w:rPr>
          <w:t xml:space="preserve">Ex 25.14 </w:t>
        </w:r>
      </w:hyperlink>
      <w:r>
        <w:rPr>
          <w:lang w:val="fr_FR" w:bidi="fr_FR"/>
        </w:rPr>
        <w:t xml:space="preserve">; </w:t>
      </w:r>
      <w:hyperlink r:id="rId154">
        <w:r>
          <w:rPr>
            <w:lang w:val="fr_FR" w:bidi="fr_FR"/>
          </w:rPr>
          <w:rPr>
            <w:color w:val="0000EE"/>
            <w:u w:val="single"/>
          </w:rPr>
          <w:t xml:space="preserve">37.5 </w:t>
        </w:r>
      </w:hyperlink>
      <w:r>
        <w:rPr>
          <w:lang w:val="fr_FR" w:bidi="fr_FR"/>
        </w:rPr>
        <w:t xml:space="preserve">; </w:t>
      </w:r>
      <w:hyperlink r:id="rId155">
        <w:r>
          <w:rPr>
            <w:lang w:val="fr_FR" w:bidi="fr_FR"/>
          </w:rPr>
          <w:rPr>
            <w:color w:val="0000EE"/>
            <w:u w:val="single"/>
          </w:rPr>
          <w:t>Nb 4.6</w:t>
        </w:r>
      </w:hyperlink>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hyperlink r:id="rId156">
        <w:r>
          <w:rPr>
            <w:lang w:val="fr_FR" w:bidi="fr_FR"/>
          </w:rPr>
          <w:rPr>
            <w:color w:val="0000EE"/>
            <w:u w:val="single"/>
          </w:rPr>
          <w:t>1S 7.1</w:t>
        </w:r>
      </w:hyperlink>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hyperlink r:id="rId157">
        <w:r>
          <w:rPr>
            <w:lang w:val="fr_FR" w:bidi="fr_FR"/>
          </w:rPr>
          <w:rPr>
            <w:color w:val="0000EE"/>
            <w:u w:val="single"/>
          </w:rPr>
          <w:t>1Ch 16.4–6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hyperlink r:id="rId158">
        <w:r>
          <w:rPr>
            <w:lang w:val="fr_FR" w:bidi="fr_FR"/>
          </w:rPr>
          <w:rPr>
            <w:color w:val="0000EE"/>
            <w:u w:val="single"/>
          </w:rPr>
          <w:t xml:space="preserve">Ex 19.12–13 </w:t>
        </w:r>
      </w:hyperlink>
      <w:r>
        <w:rPr>
          <w:lang w:val="fr_FR" w:bidi="fr_FR"/>
        </w:rPr>
        <w:t xml:space="preserve">; </w:t>
      </w:r>
      <w:hyperlink r:id="rId159">
        <w:r>
          <w:rPr>
            <w:lang w:val="fr_FR" w:bidi="fr_FR"/>
          </w:rPr>
          <w:rPr>
            <w:color w:val="0000EE"/>
            <w:u w:val="single"/>
          </w:rPr>
          <w:t>Nb 4.15</w:t>
        </w:r>
      </w:hyperlink>
      <w:r>
        <w:rPr>
          <w:lang w:val="fr_FR" w:bidi="fr_FR"/>
        </w:rPr>
        <w:t>). Il a subi la même peine que les habitants de Beth-Chémech (</w:t>
      </w:r>
      <w:hyperlink r:id="rId160">
        <w:r>
          <w:rPr>
            <w:lang w:val="fr_FR" w:bidi="fr_FR"/>
          </w:rPr>
          <w:rPr>
            <w:color w:val="0000EE"/>
            <w:u w:val="single"/>
          </w:rPr>
          <w:t>1S 6.19</w:t>
        </w:r>
      </w:hyperlink>
      <w:r>
        <w:rPr>
          <w:lang w:val="fr_FR" w:bidi="fr_FR"/>
        </w:rPr>
        <w:t xml:space="preserve">). Plus tard, David a fait porter l'Arche de l'Alliance à Jérusalem par les lévites, conformément à la volonté de Dieu (voir </w:t>
      </w:r>
      <w:hyperlink r:id="rId161">
        <w:r>
          <w:rPr>
            <w:lang w:val="fr_FR" w:bidi="fr_FR"/>
          </w:rPr>
          <w:rPr>
            <w:color w:val="0000EE"/>
            <w:u w:val="single"/>
          </w:rPr>
          <w:t>1Ch 15.2</w:t>
        </w:r>
      </w:hyperlink>
      <w:r>
        <w:rPr>
          <w:lang w:val="fr_FR" w:bidi="fr_FR"/>
        </w:rPr>
        <w:t>,</w:t>
      </w:r>
      <w:hyperlink r:id="rId162">
        <w:r>
          <w:rPr>
            <w:lang w:val="fr_FR" w:bidi="fr_FR"/>
          </w:rPr>
          <w:rPr>
            <w:color w:val="0000EE"/>
            <w:u w:val="single"/>
          </w:rPr>
          <w:t>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hyperlink r:id="rId163">
        <w:r>
          <w:rPr>
            <w:lang w:val="fr_FR" w:bidi="fr_FR"/>
          </w:rPr>
          <w:rPr>
            <w:color w:val="0000EE"/>
            <w:u w:val="single"/>
          </w:rPr>
          <w:t xml:space="preserve">Gn 4.5 </w:t>
        </w:r>
      </w:hyperlink>
      <w:r>
        <w:rPr>
          <w:lang w:val="fr_FR" w:bidi="fr_FR"/>
        </w:rPr>
        <w:t xml:space="preserve">; </w:t>
      </w:r>
      <w:hyperlink r:id="rId164">
        <w:r>
          <w:rPr>
            <w:lang w:val="fr_FR" w:bidi="fr_FR"/>
          </w:rPr>
          <w:rPr>
            <w:color w:val="0000EE"/>
            <w:u w:val="single"/>
          </w:rPr>
          <w:t xml:space="preserve">1S 15.11 </w:t>
        </w:r>
      </w:hyperlink>
      <w:r>
        <w:rPr>
          <w:lang w:val="fr_FR" w:bidi="fr_FR"/>
        </w:rPr>
        <w:t xml:space="preserve">; </w:t>
      </w:r>
      <w:hyperlink r:id="rId165">
        <w:r>
          <w:rPr>
            <w:lang w:val="fr_FR" w:bidi="fr_FR"/>
          </w:rPr>
          <w:rPr>
            <w:color w:val="0000EE"/>
            <w:u w:val="single"/>
          </w:rPr>
          <w:t xml:space="preserve">Jon 4.1 </w:t>
        </w:r>
      </w:hyperlink>
      <w:r>
        <w:rPr>
          <w:lang w:val="fr_FR" w:bidi="fr_FR"/>
        </w:rPr>
        <w:t xml:space="preserve">; </w:t>
      </w:r>
      <w:hyperlink r:id="rId166">
        <w:r>
          <w:rPr>
            <w:lang w:val="fr_FR" w:bidi="fr_FR"/>
          </w:rPr>
          <w:rPr>
            <w:color w:val="0000EE"/>
            <w:u w:val="single"/>
          </w:rPr>
          <w:t>Lc 15.27–28</w:t>
        </w:r>
      </w:hyperlink>
      <w:r>
        <w:rPr>
          <w:lang w:val="fr_FR" w:bidi="fr_FR"/>
        </w:rPr>
        <w:t xml:space="preserve">. • La première partie du nom Pérès-Ouza apparaît dans </w:t>
      </w:r>
      <w:hyperlink r:id="rId143">
        <w:r>
          <w:rPr>
            <w:lang w:val="fr_FR" w:bidi="fr_FR"/>
          </w:rPr>
          <w:rPr>
            <w:color w:val="0000EE"/>
            <w:u w:val="single"/>
          </w:rPr>
          <w:t>2S 5.20</w:t>
        </w:r>
      </w:hyperlink>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hyperlink r:id="rId167">
        <w:r>
          <w:rPr>
            <w:lang w:val="fr_FR" w:bidi="fr_FR"/>
          </w:rPr>
          <w:rPr>
            <w:color w:val="0000EE"/>
            <w:u w:val="single"/>
          </w:rPr>
          <w:t>Dt 9.19</w:t>
        </w:r>
      </w:hyperlink>
      <w:r>
        <w:rPr>
          <w:lang w:val="fr_FR" w:bidi="fr_FR"/>
        </w:rPr>
        <w:t xml:space="preserve">) et celle, spectaculaire, de la présence de Dieu (voir </w:t>
      </w:r>
      <w:hyperlink r:id="rId168">
        <w:r>
          <w:rPr>
            <w:lang w:val="fr_FR" w:bidi="fr_FR"/>
          </w:rPr>
          <w:rPr>
            <w:color w:val="0000EE"/>
            <w:u w:val="single"/>
          </w:rPr>
          <w:t>Hé 12.21</w:t>
        </w:r>
      </w:hyperlink>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hyperlink r:id="rId169">
        <w:r>
          <w:rPr>
            <w:lang w:val="fr_FR" w:bidi="fr_FR"/>
          </w:rPr>
          <w:rPr>
            <w:color w:val="0000EE"/>
            <w:u w:val="single"/>
          </w:rPr>
          <w:t>1Ch 15.18</w:t>
        </w:r>
      </w:hyperlink>
      <w:r>
        <w:rPr>
          <w:lang w:val="fr_FR" w:bidi="fr_FR"/>
        </w:rPr>
        <w:t>,</w:t>
      </w:r>
      <w:hyperlink r:id="rId170">
        <w:r>
          <w:rPr>
            <w:lang w:val="fr_FR" w:bidi="fr_FR"/>
          </w:rPr>
          <w:rPr>
            <w:color w:val="0000EE"/>
            <w:u w:val="single"/>
          </w:rPr>
          <w:t xml:space="preserve">21 </w:t>
        </w:r>
      </w:hyperlink>
      <w:r>
        <w:rPr>
          <w:lang w:val="fr_FR" w:bidi="fr_FR"/>
        </w:rPr>
        <w:t xml:space="preserve">; </w:t>
      </w:r>
      <w:hyperlink r:id="rId171">
        <w:r>
          <w:rPr>
            <w:lang w:val="fr_FR" w:bidi="fr_FR"/>
          </w:rPr>
          <w:rPr>
            <w:color w:val="0000EE"/>
            <w:u w:val="single"/>
          </w:rPr>
          <w:t xml:space="preserve">16.38 </w:t>
        </w:r>
      </w:hyperlink>
      <w:r>
        <w:rPr>
          <w:lang w:val="fr_FR" w:bidi="fr_FR"/>
        </w:rPr>
        <w:t xml:space="preserve">; </w:t>
      </w:r>
      <w:hyperlink r:id="rId172">
        <w:r>
          <w:rPr>
            <w:lang w:val="fr_FR" w:bidi="fr_FR"/>
          </w:rPr>
          <w:rPr>
            <w:color w:val="0000EE"/>
            <w:u w:val="single"/>
          </w:rPr>
          <w:t>26.4</w:t>
        </w:r>
      </w:hyperlink>
      <w:r>
        <w:rPr>
          <w:lang w:val="fr_FR" w:bidi="fr_FR"/>
        </w:rPr>
        <w:t>,</w:t>
      </w:r>
      <w:hyperlink r:id="rId173">
        <w:r>
          <w:rPr>
            <w:lang w:val="fr_FR" w:bidi="fr_FR"/>
          </w:rPr>
          <w:rPr>
            <w:color w:val="0000EE"/>
            <w:u w:val="single"/>
          </w:rPr>
          <w:t>8</w:t>
        </w:r>
      </w:hyperlink>
      <w:r>
        <w:rPr>
          <w:lang w:val="fr_FR" w:bidi="fr_FR"/>
        </w:rPr>
        <w:t>,</w:t>
      </w:r>
      <w:hyperlink r:id="rId174">
        <w:r>
          <w:rPr>
            <w:lang w:val="fr_FR" w:bidi="fr_FR"/>
          </w:rPr>
          <w:rPr>
            <w:color w:val="0000EE"/>
            <w:u w:val="single"/>
          </w:rPr>
          <w:t xml:space="preserve">15 </w:t>
        </w:r>
      </w:hyperlink>
      <w:r>
        <w:rPr>
          <w:lang w:val="fr_FR" w:bidi="fr_FR"/>
        </w:rPr>
        <w:t xml:space="preserve">; </w:t>
      </w:r>
      <w:hyperlink r:id="rId175">
        <w:r>
          <w:rPr>
            <w:lang w:val="fr_FR" w:bidi="fr_FR"/>
          </w:rPr>
          <w:rPr>
            <w:color w:val="0000EE"/>
            <w:u w:val="single"/>
          </w:rPr>
          <w:t>2Ch 25.24</w:t>
        </w:r>
      </w:hyperlink>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hyperlink r:id="rId176">
        <w:r>
          <w:rPr>
            <w:lang w:val="fr_FR" w:bidi="fr_FR"/>
          </w:rPr>
          <w:rPr>
            <w:color w:val="0000EE"/>
            <w:u w:val="single"/>
          </w:rPr>
          <w:t>Jos 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hyperlink r:id="rId177">
        <w:r>
          <w:rPr>
            <w:lang w:val="fr_FR" w:bidi="fr_FR"/>
          </w:rPr>
          <w:rPr>
            <w:color w:val="0000EE"/>
            <w:u w:val="single"/>
          </w:rPr>
          <w:t>1S 5</w:t>
        </w:r>
      </w:hyperlink>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hyperlink r:id="rId178">
        <w:r>
          <w:rPr>
            <w:lang w:val="fr_FR" w:bidi="fr_FR"/>
          </w:rPr>
          <w:rPr>
            <w:color w:val="0000EE"/>
            <w:u w:val="single"/>
          </w:rPr>
          <w:t>1S 2.18</w:t>
        </w:r>
      </w:hyperlink>
      <w:r>
        <w:rPr>
          <w:lang w:val="fr_FR" w:bidi="fr_FR"/>
        </w:rPr>
        <w:t>,</w:t>
      </w:r>
      <w:hyperlink r:id="rId179">
        <w:r>
          <w:rPr>
            <w:lang w:val="fr_FR" w:bidi="fr_FR"/>
          </w:rPr>
          <w:rPr>
            <w:color w:val="0000EE"/>
            <w:u w:val="single"/>
          </w:rPr>
          <w:t xml:space="preserve">28 </w:t>
        </w:r>
      </w:hyperlink>
      <w:r>
        <w:rPr>
          <w:lang w:val="fr_FR" w:bidi="fr_FR"/>
        </w:rPr>
        <w:t xml:space="preserve">; </w:t>
      </w:r>
      <w:hyperlink r:id="rId180">
        <w:r>
          <w:rPr>
            <w:lang w:val="fr_FR" w:bidi="fr_FR"/>
          </w:rPr>
          <w:rPr>
            <w:color w:val="0000EE"/>
            <w:u w:val="single"/>
          </w:rPr>
          <w:t xml:space="preserve">14.3 </w:t>
        </w:r>
      </w:hyperlink>
      <w:r>
        <w:rPr>
          <w:lang w:val="fr_FR" w:bidi="fr_FR"/>
        </w:rPr>
        <w:t xml:space="preserve">; </w:t>
      </w:r>
      <w:hyperlink r:id="rId181">
        <w:r>
          <w:rPr>
            <w:lang w:val="fr_FR" w:bidi="fr_FR"/>
          </w:rPr>
          <w:rPr>
            <w:color w:val="0000EE"/>
            <w:u w:val="single"/>
          </w:rPr>
          <w:t xml:space="preserve">22.18 </w:t>
        </w:r>
      </w:hyperlink>
      <w:r>
        <w:rPr>
          <w:lang w:val="fr_FR" w:bidi="fr_FR"/>
        </w:rPr>
        <w:t xml:space="preserve">; </w:t>
      </w:r>
      <w:hyperlink r:id="rId182">
        <w:r>
          <w:rPr>
            <w:lang w:val="fr_FR" w:bidi="fr_FR"/>
          </w:rPr>
          <w:rPr>
            <w:color w:val="0000EE"/>
            <w:u w:val="single"/>
          </w:rPr>
          <w:t>23.6</w:t>
        </w:r>
      </w:hyperlink>
      <w:r>
        <w:rPr>
          <w:lang w:val="fr_FR" w:bidi="fr_FR"/>
        </w:rPr>
        <w:t>,</w:t>
      </w:r>
      <w:hyperlink r:id="rId18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hyperlink r:id="rId184">
        <w:r>
          <w:rPr>
            <w:lang w:val="fr_FR" w:bidi="fr_FR"/>
          </w:rPr>
          <w:rPr>
            <w:color w:val="0000EE"/>
            <w:u w:val="single"/>
          </w:rPr>
          <w:t>15.10</w:t>
        </w:r>
      </w:hyperlink>
      <w:r>
        <w:rPr>
          <w:lang w:val="fr_FR" w:bidi="fr_FR"/>
        </w:rPr>
        <w:t xml:space="preserve">, et </w:t>
      </w:r>
      <w:r>
        <w:rPr>
          <w:lang w:val="fr_FR" w:bidi="fr_FR"/>
        </w:rPr>
        <w:t xml:space="preserve">il annonce la proclamation de la rébellion </w:t>
      </w:r>
      <w:r>
        <w:rPr>
          <w:lang w:val="fr_FR" w:bidi="fr_FR"/>
        </w:rPr>
        <w:t xml:space="preserve">dans </w:t>
      </w:r>
      <w:hyperlink r:id="rId185">
        <w:r>
          <w:rPr>
            <w:lang w:val="fr_FR" w:bidi="fr_FR"/>
          </w:rPr>
          <w:rPr>
            <w:color w:val="0000EE"/>
            <w:u w:val="single"/>
          </w:rPr>
          <w:t>20.1</w:t>
        </w:r>
      </w:hyperlink>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hyperlink r:id="rId186">
        <w:r>
          <w:rPr>
            <w:lang w:val="fr_FR" w:bidi="fr_FR"/>
          </w:rPr>
          <w:rPr>
            <w:color w:val="0000EE"/>
            <w:u w:val="single"/>
          </w:rPr>
          <w:t>6.16</w:t>
        </w:r>
      </w:hyperlink>
      <w:r>
        <w:rPr>
          <w:lang w:val="fr_FR" w:bidi="fr_FR"/>
        </w:rPr>
        <w:t>,</w:t>
      </w:r>
      <w:hyperlink r:id="rId187">
        <w:r>
          <w:rPr>
            <w:lang w:val="fr_FR" w:bidi="fr_FR"/>
          </w:rPr>
          <w:rPr>
            <w:color w:val="0000EE"/>
            <w:u w:val="single"/>
          </w:rPr>
          <w:t>20</w:t>
        </w:r>
      </w:hyperlink>
      <w:r>
        <w:rPr>
          <w:lang w:val="fr_FR" w:bidi="fr_FR"/>
        </w:rPr>
        <w:t>,</w:t>
      </w:r>
      <w:hyperlink r:id="rId188">
        <w:r>
          <w:rPr>
            <w:lang w:val="fr_FR" w:bidi="fr_FR"/>
          </w:rPr>
          <w:rPr>
            <w:color w:val="0000EE"/>
            <w:u w:val="single"/>
          </w:rPr>
          <w:t>23</w:t>
        </w:r>
      </w:hyperlink>
      <w:r>
        <w:rPr>
          <w:lang w:val="fr_FR" w:bidi="fr_FR"/>
        </w:rPr>
        <w:t>). Le nom de son père est utilisé pour indiquer l'ambiguïté de sa relation avec David. Était-elle davantage la femme de David ou la fille de Saül ? David s'était-il uni avec elle (</w:t>
      </w:r>
      <w:hyperlink r:id="rId189">
        <w:r>
          <w:rPr>
            <w:lang w:val="fr_FR" w:bidi="fr_FR"/>
          </w:rPr>
          <w:rPr>
            <w:color w:val="0000EE"/>
            <w:u w:val="single"/>
          </w:rPr>
          <w:t>3.13</w:t>
        </w:r>
      </w:hyperlink>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hyperlink r:id="rId190">
        <w:r>
          <w:rPr>
            <w:lang w:val="fr_FR" w:bidi="fr_FR"/>
          </w:rPr>
          <w:rPr>
            <w:color w:val="0000EE"/>
            <w:u w:val="single"/>
          </w:rPr>
          <w:t>3.16–17</w:t>
        </w:r>
      </w:hyperlink>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hyperlink r:id="rId191">
        <w:r>
          <w:rPr>
            <w:lang w:val="fr_FR" w:bidi="fr_FR"/>
          </w:rPr>
          <w:rPr>
            <w:color w:val="0000EE"/>
            <w:u w:val="single"/>
          </w:rPr>
          <w:t>Ps 78.60–61</w:t>
        </w:r>
      </w:hyperlink>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hyperlink r:id="rId192">
        <w:r>
          <w:rPr>
            <w:lang w:val="fr_FR" w:bidi="fr_FR"/>
          </w:rPr>
          <w:rPr>
            <w:color w:val="0000EE"/>
            <w:u w:val="single"/>
          </w:rPr>
          <w:t>1R 8.14</w:t>
        </w:r>
      </w:hyperlink>
      <w:r>
        <w:rPr>
          <w:lang w:val="fr_FR" w:bidi="fr_FR"/>
        </w:rPr>
        <w:t>,</w:t>
      </w:r>
      <w:hyperlink r:id="rId193">
        <w:r>
          <w:rPr>
            <w:lang w:val="fr_FR" w:bidi="fr_FR"/>
          </w:rPr>
          <w:rPr>
            <w:color w:val="0000EE"/>
            <w:u w:val="single"/>
          </w:rPr>
          <w:t xml:space="preserve">55 </w:t>
        </w:r>
      </w:hyperlink>
      <w:r>
        <w:rPr>
          <w:lang w:val="fr_FR" w:bidi="fr_FR"/>
        </w:rPr>
        <w:t xml:space="preserve">; </w:t>
      </w:r>
      <w:hyperlink r:id="rId194">
        <w:r>
          <w:rPr>
            <w:lang w:val="fr_FR" w:bidi="fr_FR"/>
          </w:rPr>
          <w:rPr>
            <w:color w:val="0000EE"/>
            <w:u w:val="single"/>
          </w:rPr>
          <w:t xml:space="preserve">2Ch 6.3 </w:t>
        </w:r>
      </w:hyperlink>
      <w:r>
        <w:rPr>
          <w:lang w:val="fr_FR" w:bidi="fr_FR"/>
        </w:rPr>
        <w:t xml:space="preserve">; </w:t>
      </w:r>
      <w:r>
        <w:rPr>
          <w:lang w:val="fr_FR" w:bidi="fr_FR"/>
        </w:rPr>
        <w:t>Ézékias</w:t>
      </w:r>
      <w:r>
        <w:rPr>
          <w:lang w:val="fr_FR" w:bidi="fr_FR"/>
        </w:rPr>
        <w:t xml:space="preserve">, </w:t>
      </w:r>
      <w:hyperlink r:id="rId195">
        <w:r>
          <w:rPr>
            <w:lang w:val="fr_FR" w:bidi="fr_FR"/>
          </w:rPr>
          <w:rPr>
            <w:color w:val="0000EE"/>
            <w:u w:val="single"/>
          </w:rPr>
          <w:t>2Ch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hyperlink r:id="rId196">
        <w:r>
          <w:rPr>
            <w:lang w:val="fr_FR" w:bidi="fr_FR"/>
          </w:rPr>
          <w:rPr>
            <w:color w:val="0000EE"/>
            <w:u w:val="single"/>
          </w:rPr>
          <w:t>Gn 20.17–18</w:t>
        </w:r>
      </w:hyperlink>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hyperlink r:id="rId197">
        <w:r>
          <w:rPr>
            <w:lang w:val="fr_FR" w:bidi="fr_FR"/>
          </w:rPr>
          <w:rPr>
            <w:color w:val="0000EE"/>
            <w:u w:val="single"/>
          </w:rPr>
          <w:t xml:space="preserve">Dt 12.9–10 </w:t>
        </w:r>
      </w:hyperlink>
      <w:r>
        <w:rPr>
          <w:lang w:val="fr_FR" w:bidi="fr_FR"/>
        </w:rPr>
        <w:t xml:space="preserve">; </w:t>
      </w:r>
      <w:hyperlink r:id="rId198">
        <w:r>
          <w:rPr>
            <w:lang w:val="fr_FR" w:bidi="fr_FR"/>
          </w:rPr>
          <w:rPr>
            <w:color w:val="0000EE"/>
            <w:u w:val="single"/>
          </w:rPr>
          <w:t xml:space="preserve">1R 5.4 </w:t>
        </w:r>
      </w:hyperlink>
      <w:r>
        <w:rPr>
          <w:lang w:val="fr_FR" w:bidi="fr_FR"/>
        </w:rPr>
        <w:t xml:space="preserve">; </w:t>
      </w:r>
      <w:hyperlink r:id="rId199">
        <w:r>
          <w:rPr>
            <w:lang w:val="fr_FR" w:bidi="fr_FR"/>
          </w:rPr>
          <w:rPr>
            <w:color w:val="0000EE"/>
            <w:u w:val="single"/>
          </w:rPr>
          <w:t>8.56</w:t>
        </w:r>
      </w:hyperlink>
      <w:r>
        <w:rPr>
          <w:lang w:val="fr_FR" w:bidi="fr_FR"/>
        </w:rPr>
        <w:t xml:space="preserve">. Le repos de David était temporaire, car il repartait bientôt en guerre (voir </w:t>
      </w:r>
      <w:hyperlink r:id="rId200">
        <w:r>
          <w:rPr>
            <w:lang w:val="fr_FR" w:bidi="fr_FR"/>
          </w:rPr>
          <w:rPr>
            <w:color w:val="0000EE"/>
            <w:u w:val="single"/>
          </w:rPr>
          <w:t>2S 8.1–18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hyperlink r:id="rId201">
        <w:r>
          <w:rPr>
            <w:lang w:val="fr_FR" w:bidi="fr_FR"/>
          </w:rPr>
          <w:rPr>
            <w:color w:val="0000EE"/>
            <w:u w:val="single"/>
          </w:rPr>
          <w:t>6.17</w:t>
        </w:r>
      </w:hyperlink>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hyperlink r:id="rId202">
        <w:r>
          <w:rPr>
            <w:lang w:val="fr_FR" w:bidi="fr_FR"/>
          </w:rPr>
          <w:rPr>
            <w:color w:val="0000EE"/>
            <w:u w:val="single"/>
          </w:rPr>
          <w:t>12.1–15</w:t>
        </w:r>
      </w:hyperlink>
      <w:r>
        <w:rPr>
          <w:lang w:val="fr_FR" w:bidi="fr_FR"/>
        </w:rPr>
        <w:t xml:space="preserve">, dans une parabole de jugement contre David ; (3) en </w:t>
      </w:r>
      <w:hyperlink r:id="rId203">
        <w:r>
          <w:rPr>
            <w:lang w:val="fr_FR" w:bidi="fr_FR"/>
          </w:rPr>
          <w:rPr>
            <w:color w:val="0000EE"/>
            <w:u w:val="single"/>
          </w:rPr>
          <w:t>1R 1.11–27</w:t>
        </w:r>
      </w:hyperlink>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hyperlink r:id="rId204">
        <w:r>
          <w:rPr>
            <w:lang w:val="fr_FR" w:bidi="fr_FR"/>
          </w:rPr>
          <w:rPr>
            <w:color w:val="0000EE"/>
            <w:u w:val="single"/>
          </w:rPr>
          <w:t>1Ch 22.8</w:t>
        </w:r>
      </w:hyperlink>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hyperlink r:id="rId205">
        <w:r>
          <w:rPr>
            <w:lang w:val="fr_FR" w:bidi="fr_FR"/>
          </w:rPr>
          <w:rPr>
            <w:color w:val="0000EE"/>
            <w:u w:val="single"/>
          </w:rPr>
          <w:t>Ac 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hyperlink r:id="rId206">
        <w:r>
          <w:rPr>
            <w:lang w:val="fr_FR" w:bidi="fr_FR"/>
          </w:rPr>
          <w:rPr>
            <w:color w:val="0000EE"/>
            <w:u w:val="single"/>
          </w:rPr>
          <w:t xml:space="preserve">1R 22.17 </w:t>
        </w:r>
      </w:hyperlink>
      <w:r>
        <w:rPr>
          <w:lang w:val="fr_FR" w:bidi="fr_FR"/>
        </w:rPr>
        <w:t xml:space="preserve">; </w:t>
      </w:r>
      <w:hyperlink r:id="rId207">
        <w:r>
          <w:rPr>
            <w:lang w:val="fr_FR" w:bidi="fr_FR"/>
          </w:rPr>
          <w:rPr>
            <w:color w:val="0000EE"/>
            <w:u w:val="single"/>
          </w:rPr>
          <w:t xml:space="preserve">Es 44.28 </w:t>
        </w:r>
      </w:hyperlink>
      <w:r>
        <w:rPr>
          <w:lang w:val="fr_FR" w:bidi="fr_FR"/>
        </w:rPr>
        <w:t xml:space="preserve">; </w:t>
      </w:r>
      <w:hyperlink r:id="rId208">
        <w:r>
          <w:rPr>
            <w:lang w:val="fr_FR" w:bidi="fr_FR"/>
          </w:rPr>
          <w:rPr>
            <w:color w:val="0000EE"/>
            <w:u w:val="single"/>
          </w:rPr>
          <w:t xml:space="preserve">Ez 34.2 </w:t>
        </w:r>
      </w:hyperlink>
      <w:r>
        <w:rPr>
          <w:lang w:val="fr_FR" w:bidi="fr_FR"/>
        </w:rPr>
        <w:t xml:space="preserve">; </w:t>
      </w:r>
      <w:hyperlink r:id="rId209">
        <w:r>
          <w:rPr>
            <w:lang w:val="fr_FR" w:bidi="fr_FR"/>
          </w:rPr>
          <w:rPr>
            <w:color w:val="0000EE"/>
            <w:u w:val="single"/>
          </w:rPr>
          <w:t xml:space="preserve">37.24 </w:t>
        </w:r>
      </w:hyperlink>
      <w:r>
        <w:rPr>
          <w:lang w:val="fr_FR" w:bidi="fr_FR"/>
        </w:rPr>
        <w:t xml:space="preserve">; </w:t>
      </w:r>
      <w:hyperlink r:id="rId210">
        <w:r>
          <w:rPr>
            <w:lang w:val="fr_FR" w:bidi="fr_FR"/>
          </w:rPr>
          <w:rPr>
            <w:color w:val="0000EE"/>
            <w:u w:val="single"/>
          </w:rPr>
          <w:t xml:space="preserve">Na 3.18 </w:t>
        </w:r>
      </w:hyperlink>
      <w:r>
        <w:rPr>
          <w:lang w:val="fr_FR" w:bidi="fr_FR"/>
        </w:rPr>
        <w:t xml:space="preserve">; </w:t>
      </w:r>
      <w:hyperlink r:id="rId211">
        <w:r>
          <w:rPr>
            <w:lang w:val="fr_FR" w:bidi="fr_FR"/>
          </w:rPr>
          <w:rPr>
            <w:color w:val="0000EE"/>
            <w:u w:val="single"/>
          </w:rPr>
          <w:t>Za 10.3</w:t>
        </w:r>
      </w:hyperlink>
      <w:r>
        <w:rPr>
          <w:lang w:val="fr_FR" w:bidi="fr_FR"/>
        </w:rPr>
        <w:t>). David, qui avait été un berger, appelait lui-même le Seigneur son berger (</w:t>
      </w:r>
      <w:hyperlink r:id="rId212">
        <w:r>
          <w:rPr>
            <w:lang w:val="fr_FR" w:bidi="fr_FR"/>
          </w:rPr>
          <w:rPr>
            <w:color w:val="0000EE"/>
            <w:u w:val="single"/>
          </w:rPr>
          <w:t>Ps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hyperlink r:id="rId213">
        <w:r>
          <w:rPr>
            <w:lang w:val="fr_FR" w:bidi="fr_FR"/>
          </w:rPr>
          <w:rPr>
            <w:color w:val="0000EE"/>
            <w:u w:val="single"/>
          </w:rPr>
          <w:t>Gn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hyperlink r:id="rId214">
        <w:r>
          <w:rPr>
            <w:lang w:val="fr_FR" w:bidi="fr_FR"/>
          </w:rPr>
          <w:rPr>
            <w:color w:val="0000EE"/>
            <w:u w:val="single"/>
          </w:rPr>
          <w:t>Jos 1.13</w:t>
        </w:r>
      </w:hyperlink>
      <w:r>
        <w:rPr>
          <w:lang w:val="fr_FR" w:bidi="fr_FR"/>
        </w:rPr>
        <w:t>,</w:t>
      </w:r>
      <w:hyperlink r:id="rId215">
        <w:r>
          <w:rPr>
            <w:lang w:val="fr_FR" w:bidi="fr_FR"/>
          </w:rPr>
          <w:rPr>
            <w:color w:val="0000EE"/>
            <w:u w:val="single"/>
          </w:rPr>
          <w:t xml:space="preserve">15 </w:t>
        </w:r>
      </w:hyperlink>
      <w:r>
        <w:rPr>
          <w:lang w:val="fr_FR" w:bidi="fr_FR"/>
        </w:rPr>
        <w:t xml:space="preserve">; </w:t>
      </w:r>
      <w:hyperlink r:id="rId216">
        <w:r>
          <w:rPr>
            <w:lang w:val="fr_FR" w:bidi="fr_FR"/>
          </w:rPr>
          <w:rPr>
            <w:color w:val="0000EE"/>
            <w:u w:val="single"/>
          </w:rPr>
          <w:t>22.4</w:t>
        </w:r>
      </w:hyperlink>
      <w:r>
        <w:rPr>
          <w:lang w:val="fr_FR" w:bidi="fr_FR"/>
        </w:rPr>
        <w:t>), et elle s'est ensuite réalisée durant le ministère de certains juges (</w:t>
      </w:r>
      <w:hyperlink r:id="rId217">
        <w:r>
          <w:rPr>
            <w:lang w:val="fr_FR" w:bidi="fr_FR"/>
          </w:rPr>
          <w:rPr>
            <w:color w:val="0000EE"/>
            <w:u w:val="single"/>
          </w:rPr>
          <w:t>Jg 3.11</w:t>
        </w:r>
      </w:hyperlink>
      <w:r>
        <w:rPr>
          <w:lang w:val="fr_FR" w:bidi="fr_FR"/>
        </w:rPr>
        <w:t>,</w:t>
      </w:r>
      <w:hyperlink r:id="rId218">
        <w:r>
          <w:rPr>
            <w:lang w:val="fr_FR" w:bidi="fr_FR"/>
          </w:rPr>
          <w:rPr>
            <w:color w:val="0000EE"/>
            <w:u w:val="single"/>
          </w:rPr>
          <w:t xml:space="preserve">30 </w:t>
        </w:r>
      </w:hyperlink>
      <w:r>
        <w:rPr>
          <w:lang w:val="fr_FR" w:bidi="fr_FR"/>
        </w:rPr>
        <w:t xml:space="preserve">; </w:t>
      </w:r>
      <w:hyperlink r:id="rId219">
        <w:r>
          <w:rPr>
            <w:lang w:val="fr_FR" w:bidi="fr_FR"/>
          </w:rPr>
          <w:rPr>
            <w:color w:val="0000EE"/>
            <w:u w:val="single"/>
          </w:rPr>
          <w:t xml:space="preserve">5.31 </w:t>
        </w:r>
      </w:hyperlink>
      <w:r>
        <w:rPr>
          <w:lang w:val="fr_FR" w:bidi="fr_FR"/>
        </w:rPr>
        <w:t xml:space="preserve">; </w:t>
      </w:r>
      <w:hyperlink r:id="rId220">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hyperlink r:id="rId221">
        <w:r>
          <w:rPr>
            <w:lang w:val="fr_FR" w:bidi="fr_FR"/>
          </w:rPr>
          <w:rPr>
            <w:color w:val="0000EE"/>
            <w:u w:val="single"/>
          </w:rPr>
          <w:t>1Ch 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hyperlink r:id="rId222">
        <w:r>
          <w:rPr>
            <w:lang w:val="fr_FR" w:bidi="fr_FR"/>
          </w:rPr>
          <w:rPr>
            <w:color w:val="0000EE"/>
            <w:u w:val="single"/>
          </w:rPr>
          <w:t xml:space="preserve">Ex 6.7 </w:t>
        </w:r>
      </w:hyperlink>
      <w:r>
        <w:rPr>
          <w:lang w:val="fr_FR" w:bidi="fr_FR"/>
        </w:rPr>
        <w:t xml:space="preserve">; </w:t>
      </w:r>
      <w:hyperlink r:id="rId223">
        <w:r>
          <w:rPr>
            <w:lang w:val="fr_FR" w:bidi="fr_FR"/>
          </w:rPr>
          <w:rPr>
            <w:color w:val="0000EE"/>
            <w:u w:val="single"/>
          </w:rPr>
          <w:t>Lv 26.12</w:t>
        </w:r>
      </w:hyperlink>
      <w:r>
        <w:rPr>
          <w:lang w:val="fr_FR" w:bidi="fr_FR"/>
        </w:rPr>
        <w:t xml:space="preserve">). Plus tard, Jésus est devenu l'accomplissement ultime de cette prophétie (voir </w:t>
      </w:r>
      <w:hyperlink r:id="rId224">
        <w:r>
          <w:rPr>
            <w:lang w:val="fr_FR" w:bidi="fr_FR"/>
          </w:rPr>
          <w:rPr>
            <w:color w:val="0000EE"/>
            <w:u w:val="single"/>
          </w:rPr>
          <w:t>Hé 1.5</w:t>
        </w:r>
      </w:hyperlink>
      <w:r>
        <w:rPr>
          <w:lang w:val="fr_FR" w:bidi="fr_FR"/>
        </w:rPr>
        <w:t xml:space="preserve">). Paul cite cette phrase dans </w:t>
      </w:r>
      <w:hyperlink r:id="rId225">
        <w:r>
          <w:rPr>
            <w:lang w:val="fr_FR" w:bidi="fr_FR"/>
          </w:rPr>
          <w:rPr>
            <w:color w:val="0000EE"/>
            <w:u w:val="single"/>
          </w:rPr>
          <w:t>2Co 6.18</w:t>
        </w:r>
      </w:hyperlink>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hyperlink r:id="rId226">
        <w:r>
          <w:rPr>
            <w:lang w:val="fr_FR" w:bidi="fr_FR"/>
          </w:rPr>
          <w:rPr>
            <w:color w:val="0000EE"/>
            <w:u w:val="single"/>
          </w:rPr>
          <w:t xml:space="preserve">Hé 4.15 </w:t>
        </w:r>
      </w:hyperlink>
      <w:r>
        <w:rPr>
          <w:lang w:val="fr_FR" w:bidi="fr_FR"/>
        </w:rPr>
        <w:t xml:space="preserve">; </w:t>
      </w:r>
      <w:hyperlink r:id="rId227">
        <w:r>
          <w:rPr>
            <w:lang w:val="fr_FR" w:bidi="fr_FR"/>
          </w:rPr>
          <w:rPr>
            <w:color w:val="0000EE"/>
            <w:u w:val="single"/>
          </w:rPr>
          <w:t xml:space="preserve">5.8 </w:t>
        </w:r>
      </w:hyperlink>
      <w:r>
        <w:rPr>
          <w:lang w:val="fr_FR" w:bidi="fr_FR"/>
        </w:rPr>
        <w:t xml:space="preserve">; </w:t>
      </w:r>
      <w:hyperlink r:id="rId228">
        <w:r>
          <w:rPr>
            <w:lang w:val="fr_FR" w:bidi="fr_FR"/>
          </w:rPr>
          <w:rPr>
            <w:color w:val="0000EE"/>
            <w:u w:val="single"/>
          </w:rPr>
          <w:t>12.1–11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hyperlink r:id="rId229">
        <w:r>
          <w:rPr>
            <w:lang w:val="fr_FR" w:bidi="fr_FR"/>
          </w:rPr>
          <w:rPr>
            <w:color w:val="0000EE"/>
            <w:u w:val="single"/>
          </w:rPr>
          <w:t>7.14</w:t>
        </w:r>
      </w:hyperlink>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hyperlink r:id="rId230">
        <w:r>
          <w:rPr>
            <w:lang w:val="fr_FR" w:bidi="fr_FR"/>
          </w:rPr>
          <w:rPr>
            <w:color w:val="0000EE"/>
            <w:u w:val="single"/>
          </w:rPr>
          <w:t>Ex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hyperlink r:id="rId231">
        <w:r>
          <w:rPr>
            <w:lang w:val="fr_FR" w:bidi="fr_FR"/>
          </w:rPr>
          <w:rPr>
            <w:color w:val="0000EE"/>
            <w:u w:val="single"/>
          </w:rPr>
          <w:t>Ap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hyperlink r:id="rId232">
        <w:r>
          <w:rPr>
            <w:lang w:val="fr_FR" w:bidi="fr_FR"/>
          </w:rPr>
          <w:rPr>
            <w:color w:val="0000EE"/>
            <w:u w:val="single"/>
          </w:rPr>
          <w:t xml:space="preserve">22.32 </w:t>
        </w:r>
      </w:hyperlink>
      <w:r>
        <w:rPr>
          <w:lang w:val="fr_FR" w:bidi="fr_FR"/>
        </w:rPr>
        <w:t xml:space="preserve">; </w:t>
      </w:r>
      <w:hyperlink r:id="rId233">
        <w:r>
          <w:rPr>
            <w:lang w:val="fr_FR" w:bidi="fr_FR"/>
          </w:rPr>
          <w:rPr>
            <w:color w:val="0000EE"/>
            <w:u w:val="single"/>
          </w:rPr>
          <w:t xml:space="preserve">Dt 4.39 </w:t>
        </w:r>
      </w:hyperlink>
      <w:r>
        <w:rPr>
          <w:lang w:val="fr_FR" w:bidi="fr_FR"/>
        </w:rPr>
        <w:t xml:space="preserve">; </w:t>
      </w:r>
      <w:hyperlink r:id="rId234">
        <w:r>
          <w:rPr>
            <w:lang w:val="fr_FR" w:bidi="fr_FR"/>
          </w:rPr>
          <w:rPr>
            <w:color w:val="0000EE"/>
            <w:u w:val="single"/>
          </w:rPr>
          <w:t>1S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hyperlink r:id="rId235">
        <w:r>
          <w:rPr>
            <w:lang w:val="fr_FR" w:bidi="fr_FR"/>
          </w:rPr>
          <w:rPr>
            <w:color w:val="0000EE"/>
            <w:u w:val="single"/>
          </w:rPr>
          <w:t>7.18–21</w:t>
        </w:r>
      </w:hyperlink>
      <w:r>
        <w:rPr>
          <w:lang w:val="fr_FR" w:bidi="fr_FR"/>
        </w:rPr>
        <w:t>), mais aussi l'ensemble de la nation d’Israël (</w:t>
      </w:r>
      <w:hyperlink r:id="rId236">
        <w:r>
          <w:rPr>
            <w:lang w:val="fr_FR" w:bidi="fr_FR"/>
          </w:rPr>
          <w:rPr>
            <w:color w:val="0000EE"/>
            <w:u w:val="single"/>
          </w:rPr>
          <w:t>7.23–24</w:t>
        </w:r>
      </w:hyperlink>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hyperlink r:id="rId237">
        <w:r>
          <w:rPr>
            <w:lang w:val="fr_FR" w:bidi="fr_FR"/>
          </w:rPr>
          <w:rPr>
            <w:color w:val="0000EE"/>
            <w:u w:val="single"/>
          </w:rPr>
          <w:t>Jg 6.17</w:t>
        </w:r>
      </w:hyperlink>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hyperlink r:id="rId238">
        <w:r>
          <w:rPr>
            <w:lang w:val="fr_FR" w:bidi="fr_FR"/>
          </w:rPr>
          <w:rPr>
            <w:color w:val="0000EE"/>
            <w:u w:val="single"/>
          </w:rPr>
          <w:t>7.9</w:t>
        </w:r>
      </w:hyperlink>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hyperlink r:id="rId239">
        <w:r>
          <w:rPr>
            <w:lang w:val="fr_FR" w:bidi="fr_FR"/>
          </w:rPr>
          <w:rPr>
            <w:color w:val="0000EE"/>
            <w:u w:val="single"/>
          </w:rPr>
          <w:t>8.1–14</w:t>
        </w:r>
      </w:hyperlink>
      <w:r>
        <w:rPr>
          <w:lang w:val="fr_FR" w:bidi="fr_FR"/>
        </w:rPr>
        <w:t>) et l'établissement de sa bureaucratie royale (</w:t>
      </w:r>
      <w:hyperlink r:id="rId240">
        <w:r>
          <w:rPr>
            <w:lang w:val="fr_FR" w:bidi="fr_FR"/>
          </w:rPr>
          <w:rPr>
            <w:color w:val="0000EE"/>
            <w:u w:val="single"/>
          </w:rPr>
          <w:t>8.15–18</w:t>
        </w:r>
      </w:hyperlink>
      <w:r>
        <w:rPr>
          <w:lang w:val="fr_FR" w:bidi="fr_FR"/>
        </w:rPr>
        <w:t>) ont accompli la promesse de Dieu de rendre célèbre le nom de David (</w:t>
      </w:r>
      <w:hyperlink r:id="rId238">
        <w:r>
          <w:rPr>
            <w:lang w:val="fr_FR" w:bidi="fr_FR"/>
          </w:rPr>
          <w:rPr>
            <w:color w:val="0000EE"/>
            <w:u w:val="single"/>
          </w:rPr>
          <w:t xml:space="preserve">7.9 </w:t>
        </w:r>
      </w:hyperlink>
      <w:r>
        <w:rPr>
          <w:lang w:val="fr_FR" w:bidi="fr_FR"/>
        </w:rPr>
        <w:t xml:space="preserve">; cf. </w:t>
      </w:r>
      <w:hyperlink r:id="rId241">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hyperlink r:id="rId242">
        <w:r>
          <w:rPr>
            <w:lang w:val="fr_FR" w:bidi="fr_FR"/>
          </w:rPr>
          <w:rPr>
            <w:color w:val="0000EE"/>
            <w:u w:val="single"/>
          </w:rPr>
          <w:t>1S 22.3–4</w:t>
        </w:r>
      </w:hyperlink>
      <w:r>
        <w:rPr>
          <w:lang w:val="fr_FR" w:bidi="fr_FR"/>
        </w:rPr>
        <w:t xml:space="preserve">). Ruth, l'arrière-grand-mère de David, était de Moab. Pour une raison qu'on ignore, les relations n'étaient plus au beau fixe. • Dans 2 Samuel, c'est la seule fois où David a exécuté des captifs pris au combat (voir </w:t>
      </w:r>
      <w:hyperlink r:id="rId243">
        <w:r>
          <w:rPr>
            <w:lang w:val="fr_FR" w:bidi="fr_FR"/>
          </w:rPr>
          <w:rPr>
            <w:color w:val="0000EE"/>
            <w:u w:val="single"/>
          </w:rPr>
          <w:t xml:space="preserve">Nb 21.29 </w:t>
        </w:r>
      </w:hyperlink>
      <w:r>
        <w:rPr>
          <w:lang w:val="fr_FR" w:bidi="fr_FR"/>
        </w:rPr>
        <w:t xml:space="preserve">; </w:t>
      </w:r>
      <w:hyperlink r:id="rId244">
        <w:r>
          <w:rPr>
            <w:lang w:val="fr_FR" w:bidi="fr_FR"/>
          </w:rPr>
          <w:rPr>
            <w:color w:val="0000EE"/>
            <w:u w:val="single"/>
          </w:rPr>
          <w:t xml:space="preserve">24.17 </w:t>
        </w:r>
      </w:hyperlink>
      <w:r>
        <w:rPr>
          <w:lang w:val="fr_FR" w:bidi="fr_FR"/>
        </w:rPr>
        <w:t xml:space="preserve">; </w:t>
      </w:r>
      <w:hyperlink r:id="rId245">
        <w:r>
          <w:rPr>
            <w:lang w:val="fr_FR" w:bidi="fr_FR"/>
          </w:rPr>
          <w:rPr>
            <w:color w:val="0000EE"/>
            <w:u w:val="single"/>
          </w:rPr>
          <w:t>Dt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hyperlink r:id="rId246">
        <w:r>
          <w:rPr>
            <w:lang w:val="fr_FR" w:bidi="fr_FR"/>
          </w:rPr>
          <w:rPr>
            <w:color w:val="0000EE"/>
            <w:u w:val="single"/>
          </w:rPr>
          <w:t>10.16</w:t>
        </w:r>
      </w:hyperlink>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hyperlink r:id="rId247">
        <w:r>
          <w:rPr>
            <w:lang w:val="fr_FR" w:bidi="fr_FR"/>
          </w:rPr>
          <w:rPr>
            <w:color w:val="0000EE"/>
            <w:u w:val="single"/>
          </w:rPr>
          <w:t xml:space="preserve">Jg 18.28 </w:t>
        </w:r>
      </w:hyperlink>
      <w:r>
        <w:rPr>
          <w:lang w:val="fr_FR" w:bidi="fr_FR"/>
        </w:rPr>
        <w:t xml:space="preserve">; cf. </w:t>
      </w:r>
      <w:hyperlink r:id="rId248">
        <w:r>
          <w:rPr>
            <w:lang w:val="fr_FR" w:bidi="fr_FR"/>
          </w:rPr>
          <w:rPr>
            <w:color w:val="0000EE"/>
            <w:u w:val="single"/>
          </w:rPr>
          <w:t>Nb 13.21</w:t>
        </w:r>
      </w:hyperlink>
      <w:r>
        <w:rPr>
          <w:lang w:val="fr_FR" w:bidi="fr_FR"/>
        </w:rPr>
        <w:t xml:space="preserve">). • Soba était située au nord-est du royaume de David. • Il est possible que ce soit David (et non pas Hadadézer) qui soit parti pour renforcer son contrôle. • </w:t>
      </w:r>
      <w:hyperlink r:id="rId249">
        <w:r>
          <w:rPr>
            <w:lang w:val="fr_FR" w:bidi="fr_FR"/>
          </w:rPr>
          <w:rPr>
            <w:color w:val="0000EE"/>
            <w:u w:val="single"/>
          </w:rPr>
          <w:t>1 Ch 18.3</w:t>
        </w:r>
      </w:hyperlink>
      <w:r>
        <w:rPr>
          <w:lang w:val="fr_FR" w:bidi="fr_FR"/>
        </w:rPr>
        <w:t xml:space="preserve"> identifie spécifiquement l'Euphrate (Cf. </w:t>
      </w:r>
      <w:hyperlink r:id="rId246">
        <w:r>
          <w:rPr>
            <w:lang w:val="fr_FR" w:bidi="fr_FR"/>
          </w:rPr>
          <w:rPr>
            <w:color w:val="0000EE"/>
            <w:u w:val="single"/>
          </w:rPr>
          <w:t>2S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hyperlink r:id="rId250">
        <w:r>
          <w:rPr>
            <w:lang w:val="fr_FR" w:bidi="fr_FR"/>
          </w:rPr>
          <w:rPr>
            <w:color w:val="0000EE"/>
            <w:u w:val="single"/>
          </w:rPr>
          <w:t>Dt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hyperlink r:id="rId251">
        <w:r>
          <w:rPr>
            <w:lang w:val="fr_FR" w:bidi="fr_FR"/>
          </w:rPr>
          <w:rPr>
            <w:color w:val="0000EE"/>
            <w:u w:val="single"/>
          </w:rPr>
          <w:t>1R 11.23–25</w:t>
        </w:r>
      </w:hyperlink>
      <w:r>
        <w:rPr>
          <w:lang w:val="fr_FR" w:bidi="fr_FR"/>
        </w:rPr>
        <w:t xml:space="preserve">), mais échoueront lors de leur attaque de Samarie du temps du roi </w:t>
      </w:r>
      <w:r>
        <w:rPr>
          <w:lang w:val="fr_FR" w:bidi="fr_FR"/>
        </w:rPr>
        <w:t xml:space="preserve">Akab </w:t>
      </w:r>
      <w:r>
        <w:rPr>
          <w:lang w:val="fr_FR" w:bidi="fr_FR"/>
        </w:rPr>
        <w:t>(</w:t>
      </w:r>
      <w:hyperlink r:id="rId252">
        <w:r>
          <w:rPr>
            <w:lang w:val="fr_FR" w:bidi="fr_FR"/>
          </w:rPr>
          <w:rPr>
            <w:color w:val="0000EE"/>
            <w:u w:val="single"/>
          </w:rPr>
          <w:t>1R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hyperlink r:id="rId253">
        <w:r>
          <w:rPr>
            <w:lang w:val="fr_FR" w:bidi="fr_FR"/>
          </w:rPr>
          <w:rPr>
            <w:color w:val="0000EE"/>
            <w:u w:val="single"/>
          </w:rPr>
          <w:t>8.2</w:t>
        </w:r>
      </w:hyperlink>
      <w:r>
        <w:rPr>
          <w:lang w:val="fr_FR" w:bidi="fr_FR"/>
        </w:rPr>
        <w:t xml:space="preserve">). Cela laisse penser que la Syrie était une puissance plus forte, et que David avait besoin d'une force militaire sur place pour garder le contrôle. • Cf. </w:t>
      </w:r>
      <w:hyperlink r:id="rId254">
        <w:r>
          <w:rPr>
            <w:lang w:val="fr_FR" w:bidi="fr_FR"/>
          </w:rPr>
          <w:rPr>
            <w:color w:val="0000EE"/>
            <w:u w:val="single"/>
          </w:rPr>
          <w:t>8.14.</w:t>
        </w:r>
      </w:hyperlink>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hyperlink r:id="rId255">
        <w:r>
          <w:rPr>
            <w:lang w:val="fr_FR" w:bidi="fr_FR"/>
          </w:rPr>
          <w:rPr>
            <w:color w:val="0000EE"/>
            <w:u w:val="single"/>
          </w:rPr>
          <w:t>2R 11.10</w:t>
        </w:r>
      </w:hyperlink>
      <w:r>
        <w:rPr>
          <w:lang w:val="fr_FR" w:bidi="fr_FR"/>
        </w:rPr>
        <w:t>. • Conformément aux stipulations de Dieu concernant ce qu'est un bon roi (</w:t>
      </w:r>
      <w:hyperlink r:id="rId256">
        <w:r>
          <w:rPr>
            <w:lang w:val="fr_FR" w:bidi="fr_FR"/>
          </w:rPr>
          <w:rPr>
            <w:color w:val="0000EE"/>
            <w:u w:val="single"/>
          </w:rPr>
          <w:t>Dt 17.17</w:t>
        </w:r>
      </w:hyperlink>
      <w:r>
        <w:rPr>
          <w:lang w:val="fr_FR" w:bidi="fr_FR"/>
        </w:rPr>
        <w:t xml:space="preserve">), David a consacré ces objets précieux à Dieu (voir </w:t>
      </w:r>
      <w:hyperlink r:id="rId257">
        <w:r>
          <w:rPr>
            <w:lang w:val="fr_FR" w:bidi="fr_FR"/>
          </w:rPr>
          <w:rPr>
            <w:color w:val="0000EE"/>
            <w:u w:val="single"/>
          </w:rPr>
          <w:t>2S 8.11</w:t>
        </w:r>
      </w:hyperlink>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hyperlink r:id="rId258">
        <w:r>
          <w:rPr>
            <w:lang w:val="fr_FR" w:bidi="fr_FR"/>
          </w:rPr>
          <w:rPr>
            <w:color w:val="0000EE"/>
            <w:u w:val="single"/>
          </w:rPr>
          <w:t>1Ch 18.10</w:t>
        </w:r>
      </w:hyperlink>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hyperlink r:id="rId257">
        <w:r>
          <w:rPr>
            <w:lang w:val="fr_FR" w:bidi="fr_FR"/>
          </w:rPr>
          <w:rPr>
            <w:color w:val="0000EE"/>
            <w:u w:val="single"/>
          </w:rPr>
          <w:t>8.11a</w:t>
        </w:r>
      </w:hyperlink>
      <w:r>
        <w:rPr>
          <w:lang w:val="fr_FR" w:bidi="fr_FR"/>
        </w:rPr>
        <w:t>) et le butin pris aux ennemis vaincus (</w:t>
      </w:r>
      <w:hyperlink r:id="rId259">
        <w:r>
          <w:rPr>
            <w:lang w:val="fr_FR" w:bidi="fr_FR"/>
          </w:rPr>
          <w:rPr>
            <w:color w:val="0000EE"/>
            <w:u w:val="single"/>
          </w:rPr>
          <w:t>8.11b-12</w:t>
        </w:r>
      </w:hyperlink>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hyperlink r:id="rId260">
        <w:r>
          <w:rPr>
            <w:lang w:val="fr_FR" w:bidi="fr_FR"/>
          </w:rPr>
          <w:rPr>
            <w:color w:val="0000EE"/>
            <w:u w:val="single"/>
          </w:rPr>
          <w:t>1R 2.25–46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hyperlink r:id="rId261">
        <w:r>
          <w:rPr>
            <w:lang w:val="fr_FR" w:bidi="fr_FR"/>
          </w:rPr>
          <w:rPr>
            <w:color w:val="0000EE"/>
            <w:u w:val="single"/>
          </w:rPr>
          <w:t xml:space="preserve">1S 30.14 </w:t>
        </w:r>
      </w:hyperlink>
      <w:r>
        <w:rPr>
          <w:lang w:val="fr_FR" w:bidi="fr_FR"/>
        </w:rPr>
        <w:t xml:space="preserve">; </w:t>
      </w:r>
      <w:hyperlink r:id="rId262">
        <w:r>
          <w:rPr>
            <w:lang w:val="fr_FR" w:bidi="fr_FR"/>
          </w:rPr>
          <w:rPr>
            <w:color w:val="0000EE"/>
            <w:u w:val="single"/>
          </w:rPr>
          <w:t>Ez 25.16</w:t>
        </w:r>
      </w:hyperlink>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hyperlink r:id="rId263">
        <w:r>
          <w:rPr>
            <w:lang w:val="fr_FR" w:bidi="fr_FR"/>
          </w:rPr>
          <w:rPr>
            <w:color w:val="0000EE"/>
            <w:u w:val="single"/>
          </w:rPr>
          <w:t>1S 20.12–17</w:t>
        </w:r>
      </w:hyperlink>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hyperlink r:id="rId200">
        <w:r>
          <w:rPr>
            <w:lang w:val="fr_FR" w:bidi="fr_FR"/>
          </w:rPr>
          <w:rPr>
            <w:color w:val="0000EE"/>
            <w:u w:val="single"/>
          </w:rPr>
          <w:t>8.1–18</w:t>
        </w:r>
      </w:hyperlink>
      <w:r>
        <w:rPr>
          <w:lang w:val="fr_FR" w:bidi="fr_FR"/>
        </w:rPr>
        <w:t>,</w:t>
      </w:r>
      <w:hyperlink r:id="rId264">
        <w:r>
          <w:rPr>
            <w:lang w:val="fr_FR" w:bidi="fr_FR"/>
          </w:rPr>
          <w:rPr>
            <w:color w:val="0000EE"/>
            <w:u w:val="single"/>
          </w:rPr>
          <w:t>10</w:t>
        </w:r>
      </w:hyperlink>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hyperlink r:id="rId26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hyperlink r:id="rId266">
        <w:r>
          <w:rPr>
            <w:lang w:val="fr_FR" w:bidi="fr_FR"/>
          </w:rPr>
          <w:rPr>
            <w:color w:val="0000EE"/>
            <w:u w:val="single"/>
          </w:rPr>
          <w:t>1S 11.1–13</w:t>
        </w:r>
      </w:hyperlink>
      <w:r>
        <w:rPr>
          <w:lang w:val="fr_FR" w:bidi="fr_FR"/>
        </w:rPr>
        <w:t>). • Makir, fils d'Ammiel et hôte de Mefibaal, a ensuite soutenu David pendant la révolte d'Absalom (</w:t>
      </w:r>
      <w:hyperlink r:id="rId57">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hyperlink r:id="rId267">
        <w:r>
          <w:rPr>
            <w:lang w:val="fr_FR" w:bidi="fr_FR"/>
          </w:rPr>
          <w:rPr>
            <w:color w:val="0000EE"/>
            <w:u w:val="single"/>
          </w:rPr>
          <w:t>1S 16.19</w:t>
        </w:r>
      </w:hyperlink>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hyperlink r:id="rId268">
        <w:r>
          <w:rPr>
            <w:lang w:val="fr_FR" w:bidi="fr_FR"/>
          </w:rPr>
          <w:rPr>
            <w:color w:val="0000EE"/>
            <w:u w:val="single"/>
          </w:rPr>
          <w:t>9.6</w:t>
        </w:r>
      </w:hyperlink>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hyperlink r:id="rId269">
        <w:r>
          <w:rPr>
            <w:lang w:val="fr_FR" w:bidi="fr_FR"/>
          </w:rPr>
          <w:rPr>
            <w:color w:val="0000EE"/>
            <w:u w:val="single"/>
          </w:rPr>
          <w:t xml:space="preserve">16.1–4 </w:t>
        </w:r>
      </w:hyperlink>
      <w:r>
        <w:rPr>
          <w:lang w:val="fr_FR" w:bidi="fr_FR"/>
        </w:rPr>
        <w:t xml:space="preserve">; </w:t>
      </w:r>
      <w:hyperlink r:id="rId270">
        <w:r>
          <w:rPr>
            <w:lang w:val="fr_FR" w:bidi="fr_FR"/>
          </w:rPr>
          <w:rPr>
            <w:color w:val="0000EE"/>
            <w:u w:val="single"/>
          </w:rPr>
          <w:t>19.17–30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hyperlink r:id="rId26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hyperlink r:id="rId271">
        <w:r>
          <w:rPr>
            <w:lang w:val="fr_FR" w:bidi="fr_FR"/>
          </w:rPr>
          <w:rPr>
            <w:color w:val="0000EE"/>
            <w:u w:val="single"/>
          </w:rPr>
          <w:t>10.1–19</w:t>
        </w:r>
      </w:hyperlink>
      <w:r>
        <w:rPr>
          <w:lang w:val="fr_FR" w:bidi="fr_FR"/>
        </w:rPr>
        <w:t xml:space="preserve"> comme un ennemi puissant de David (</w:t>
      </w:r>
      <w:hyperlink r:id="rId246">
        <w:r>
          <w:rPr>
            <w:lang w:val="fr_FR" w:bidi="fr_FR"/>
          </w:rPr>
          <w:rPr>
            <w:color w:val="0000EE"/>
            <w:u w:val="single"/>
          </w:rPr>
          <w:t>10.16</w:t>
        </w:r>
      </w:hyperlink>
      <w:r>
        <w:rPr>
          <w:lang w:val="fr_FR" w:bidi="fr_FR"/>
        </w:rPr>
        <w:t xml:space="preserve">). Pourtant dans </w:t>
      </w:r>
      <w:hyperlink r:id="rId200">
        <w:r>
          <w:rPr>
            <w:lang w:val="fr_FR" w:bidi="fr_FR"/>
          </w:rPr>
          <w:rPr>
            <w:color w:val="0000EE"/>
            <w:u w:val="single"/>
          </w:rPr>
          <w:t>8.1–18</w:t>
        </w:r>
      </w:hyperlink>
      <w:r>
        <w:rPr>
          <w:lang w:val="fr_FR" w:bidi="fr_FR"/>
        </w:rPr>
        <w:t>, David l'avait vaincu (</w:t>
      </w:r>
      <w:hyperlink r:id="rId272">
        <w:r>
          <w:rPr>
            <w:lang w:val="fr_FR" w:bidi="fr_FR"/>
          </w:rPr>
          <w:rPr>
            <w:color w:val="0000EE"/>
            <w:u w:val="single"/>
          </w:rPr>
          <w:t>8.3</w:t>
        </w:r>
      </w:hyperlink>
      <w:r>
        <w:rPr>
          <w:lang w:val="fr_FR" w:bidi="fr_FR"/>
        </w:rPr>
        <w:t>) et avait pillé sa ville (</w:t>
      </w:r>
      <w:hyperlink r:id="rId273">
        <w:r>
          <w:rPr>
            <w:lang w:val="fr_FR" w:bidi="fr_FR"/>
          </w:rPr>
          <w:rPr>
            <w:color w:val="0000EE"/>
            <w:u w:val="single"/>
          </w:rPr>
          <w:t>8.7</w:t>
        </w:r>
      </w:hyperlink>
      <w:r>
        <w:rPr>
          <w:lang w:val="fr_FR" w:bidi="fr_FR"/>
        </w:rPr>
        <w:t>,</w:t>
      </w:r>
      <w:hyperlink r:id="rId274">
        <w:r>
          <w:rPr>
            <w:lang w:val="fr_FR" w:bidi="fr_FR"/>
          </w:rPr>
          <w:rPr>
            <w:color w:val="0000EE"/>
            <w:u w:val="single"/>
          </w:rPr>
          <w:t>12</w:t>
        </w:r>
      </w:hyperlink>
      <w:r>
        <w:rPr>
          <w:lang w:val="fr_FR" w:bidi="fr_FR"/>
        </w:rPr>
        <w:t xml:space="preserve">). Soit </w:t>
      </w:r>
      <w:r>
        <w:rPr>
          <w:lang w:val="fr_FR" w:bidi="fr_FR"/>
        </w:rPr>
        <w:t>Hadadézer</w:t>
      </w:r>
      <w:r>
        <w:rPr>
          <w:lang w:val="fr_FR" w:bidi="fr_FR"/>
        </w:rPr>
        <w:t xml:space="preserve"> était encore vivant, avait rassemblé ses forces et s'était révolté dans </w:t>
      </w:r>
      <w:hyperlink r:id="rId271">
        <w:r>
          <w:rPr>
            <w:lang w:val="fr_FR" w:bidi="fr_FR"/>
          </w:rPr>
          <w:rPr>
            <w:color w:val="0000EE"/>
            <w:u w:val="single"/>
          </w:rPr>
          <w:t xml:space="preserve">10.1–19 </w:t>
        </w:r>
      </w:hyperlink>
      <w:r>
        <w:rPr>
          <w:lang w:val="fr_FR" w:bidi="fr_FR"/>
        </w:rPr>
        <w:t xml:space="preserve">; soit </w:t>
      </w:r>
      <w:hyperlink r:id="rId271">
        <w:r>
          <w:rPr>
            <w:lang w:val="fr_FR" w:bidi="fr_FR"/>
          </w:rPr>
          <w:rPr>
            <w:color w:val="0000EE"/>
            <w:u w:val="single"/>
          </w:rPr>
          <w:t>10.1–19</w:t>
        </w:r>
      </w:hyperlink>
      <w:r>
        <w:rPr>
          <w:lang w:val="fr_FR" w:bidi="fr_FR"/>
        </w:rPr>
        <w:t xml:space="preserve"> explique les événements de </w:t>
      </w:r>
      <w:hyperlink r:id="rId200">
        <w:r>
          <w:rPr>
            <w:lang w:val="fr_FR" w:bidi="fr_FR"/>
          </w:rPr>
          <w:rPr>
            <w:color w:val="0000EE"/>
            <w:u w:val="single"/>
          </w:rPr>
          <w:t>8.1–18</w:t>
        </w:r>
      </w:hyperlink>
      <w:r>
        <w:rPr>
          <w:lang w:val="fr_FR" w:bidi="fr_FR"/>
        </w:rPr>
        <w:t xml:space="preserve"> comme un prélude à </w:t>
      </w:r>
      <w:hyperlink r:id="rId275">
        <w:r>
          <w:rPr>
            <w:lang w:val="fr_FR" w:bidi="fr_FR"/>
          </w:rPr>
          <w:rPr>
            <w:color w:val="0000EE"/>
            <w:u w:val="single"/>
          </w:rPr>
          <w:t>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hyperlink r:id="rId276">
        <w:r>
          <w:rPr>
            <w:lang w:val="fr_FR" w:bidi="fr_FR"/>
          </w:rPr>
          <w:rPr>
            <w:color w:val="0000EE"/>
            <w:u w:val="single"/>
          </w:rPr>
          <w:t>10.6–12.31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hyperlink r:id="rId106">
        <w:r>
          <w:rPr>
            <w:lang w:val="fr_FR" w:bidi="fr_FR"/>
          </w:rPr>
          <w:rPr>
            <w:color w:val="0000EE"/>
            <w:u w:val="single"/>
          </w:rPr>
          <w:t>9</w:t>
        </w:r>
      </w:hyperlink>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hyperlink r:id="rId106">
        <w:r>
          <w:rPr>
            <w:lang w:val="fr_FR" w:bidi="fr_FR"/>
          </w:rPr>
          <w:rPr>
            <w:color w:val="0000EE"/>
            <w:u w:val="single"/>
          </w:rPr>
          <w:t>9</w:t>
        </w:r>
      </w:hyperlink>
      <w:r>
        <w:rPr>
          <w:lang w:val="fr_FR" w:bidi="fr_FR"/>
        </w:rPr>
        <w:t xml:space="preserve"> et </w:t>
      </w:r>
      <w:hyperlink r:id="rId271">
        <w:r>
          <w:rPr>
            <w:lang w:val="fr_FR" w:bidi="fr_FR"/>
          </w:rPr>
          <w:rPr>
            <w:color w:val="0000EE"/>
            <w:u w:val="single"/>
          </w:rPr>
          <w:t>10</w:t>
        </w:r>
      </w:hyperlink>
      <w:r>
        <w:rPr>
          <w:lang w:val="fr_FR" w:bidi="fr_FR"/>
        </w:rPr>
        <w:t>, David témoigne de sa loyauté (</w:t>
      </w:r>
      <w:r>
        <w:rPr>
          <w:i/>
          <w:lang w:val="fr_FR" w:bidi="fr_FR"/>
        </w:rPr>
        <w:t>khesed</w:t>
      </w:r>
      <w:r>
        <w:rPr>
          <w:lang w:val="fr_FR" w:bidi="fr_FR"/>
        </w:rPr>
        <w:t xml:space="preserve"> ; aussi dans </w:t>
      </w:r>
      <w:hyperlink r:id="rId277">
        <w:r>
          <w:rPr>
            <w:lang w:val="fr_FR" w:bidi="fr_FR"/>
          </w:rPr>
          <w:rPr>
            <w:color w:val="0000EE"/>
            <w:u w:val="single"/>
          </w:rPr>
          <w:t>9.1</w:t>
        </w:r>
      </w:hyperlink>
      <w:r>
        <w:rPr>
          <w:lang w:val="fr_FR" w:bidi="fr_FR"/>
        </w:rPr>
        <w:t>,</w:t>
      </w:r>
      <w:hyperlink r:id="rId278">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hyperlink r:id="rId279">
        <w:r>
          <w:rPr>
            <w:lang w:val="fr_FR" w:bidi="fr_FR"/>
          </w:rPr>
          <w:rPr>
            <w:color w:val="0000EE"/>
            <w:u w:val="single"/>
          </w:rPr>
          <w:t>Es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hyperlink r:id="rId280">
        <w:r>
          <w:rPr>
            <w:lang w:val="fr_FR" w:bidi="fr_FR"/>
          </w:rPr>
          <w:rPr>
            <w:color w:val="0000EE"/>
            <w:u w:val="single"/>
          </w:rPr>
          <w:t>1R 16.34</w:t>
        </w:r>
      </w:hyperlink>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hyperlink r:id="rId281">
        <w:r>
          <w:rPr>
            <w:lang w:val="fr_FR" w:bidi="fr_FR"/>
          </w:rPr>
          <w:rPr>
            <w:color w:val="0000EE"/>
            <w:u w:val="single"/>
          </w:rPr>
          <w:t>8.5–6</w:t>
        </w:r>
      </w:hyperlink>
      <w:r>
        <w:rPr>
          <w:lang w:val="fr_FR" w:bidi="fr_FR"/>
        </w:rPr>
        <w:t xml:space="preserve">. • Beth-Rehob et Soba, voir </w:t>
      </w:r>
      <w:hyperlink r:id="rId272">
        <w:r>
          <w:rPr>
            <w:lang w:val="fr_FR" w:bidi="fr_FR"/>
          </w:rPr>
          <w:rPr>
            <w:color w:val="0000EE"/>
            <w:u w:val="single"/>
          </w:rPr>
          <w:t>8.3</w:t>
        </w:r>
      </w:hyperlink>
      <w:r>
        <w:rPr>
          <w:lang w:val="fr_FR" w:bidi="fr_FR"/>
        </w:rPr>
        <w:t>,</w:t>
      </w:r>
      <w:hyperlink r:id="rId274">
        <w:r>
          <w:rPr>
            <w:lang w:val="fr_FR" w:bidi="fr_FR"/>
          </w:rPr>
          <w:rPr>
            <w:color w:val="0000EE"/>
            <w:u w:val="single"/>
          </w:rPr>
          <w:t>12</w:t>
        </w:r>
      </w:hyperlink>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hyperlink r:id="rId282">
        <w:r>
          <w:rPr>
            <w:lang w:val="fr_FR" w:bidi="fr_FR"/>
          </w:rPr>
          <w:rPr>
            <w:color w:val="0000EE"/>
            <w:u w:val="single"/>
          </w:rPr>
          <w:t xml:space="preserve">Nb 31.6 </w:t>
        </w:r>
      </w:hyperlink>
      <w:r>
        <w:rPr>
          <w:lang w:val="fr_FR" w:bidi="fr_FR"/>
        </w:rPr>
        <w:t xml:space="preserve">; </w:t>
      </w:r>
      <w:hyperlink r:id="rId283">
        <w:r>
          <w:rPr>
            <w:lang w:val="fr_FR" w:bidi="fr_FR"/>
          </w:rPr>
          <w:rPr>
            <w:color w:val="0000EE"/>
            <w:u w:val="single"/>
          </w:rPr>
          <w:t xml:space="preserve">Dt 20.2 </w:t>
        </w:r>
      </w:hyperlink>
      <w:r>
        <w:rPr>
          <w:lang w:val="fr_FR" w:bidi="fr_FR"/>
        </w:rPr>
        <w:t xml:space="preserve">; </w:t>
      </w:r>
      <w:hyperlink r:id="rId284">
        <w:r>
          <w:rPr>
            <w:lang w:val="fr_FR" w:bidi="fr_FR"/>
          </w:rPr>
          <w:rPr>
            <w:color w:val="0000EE"/>
            <w:u w:val="single"/>
          </w:rPr>
          <w:t xml:space="preserve">Jg 4.14 </w:t>
        </w:r>
      </w:hyperlink>
      <w:r>
        <w:rPr>
          <w:lang w:val="fr_FR" w:bidi="fr_FR"/>
        </w:rPr>
        <w:t xml:space="preserve">; </w:t>
      </w:r>
      <w:hyperlink r:id="rId149">
        <w:r>
          <w:rPr>
            <w:lang w:val="fr_FR" w:bidi="fr_FR"/>
          </w:rPr>
          <w:rPr>
            <w:color w:val="0000EE"/>
            <w:u w:val="single"/>
          </w:rPr>
          <w:t xml:space="preserve">1S 4.4 </w:t>
        </w:r>
      </w:hyperlink>
      <w:r>
        <w:rPr>
          <w:lang w:val="fr_FR" w:bidi="fr_FR"/>
        </w:rPr>
        <w:t xml:space="preserve">; </w:t>
      </w:r>
      <w:hyperlink r:id="rId180">
        <w:r>
          <w:rPr>
            <w:lang w:val="fr_FR" w:bidi="fr_FR"/>
          </w:rPr>
          <w:rPr>
            <w:color w:val="0000EE"/>
            <w:u w:val="single"/>
          </w:rPr>
          <w:t xml:space="preserve">14.3 </w:t>
        </w:r>
      </w:hyperlink>
      <w:r>
        <w:rPr>
          <w:lang w:val="fr_FR" w:bidi="fr_FR"/>
        </w:rPr>
        <w:t xml:space="preserve">; </w:t>
      </w:r>
      <w:hyperlink r:id="rId183">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hyperlink r:id="rId285">
        <w:r>
          <w:rPr>
            <w:lang w:val="fr_FR" w:bidi="fr_FR"/>
          </w:rPr>
          <w:rPr>
            <w:color w:val="0000EE"/>
            <w:u w:val="single"/>
          </w:rPr>
          <w:t>10.7</w:t>
        </w:r>
      </w:hyperlink>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hyperlink r:id="rId286">
        <w:r>
          <w:rPr>
            <w:lang w:val="fr_FR" w:bidi="fr_FR"/>
          </w:rPr>
          <w:rPr>
            <w:color w:val="0000EE"/>
            <w:u w:val="single"/>
          </w:rPr>
          <w:t xml:space="preserve">10.1–11.1 </w:t>
        </w:r>
      </w:hyperlink>
      <w:r>
        <w:rPr>
          <w:lang w:val="fr_FR" w:bidi="fr_FR"/>
        </w:rPr>
        <w:t xml:space="preserve">; </w:t>
      </w:r>
      <w:hyperlink r:id="rId287">
        <w:r>
          <w:rPr>
            <w:lang w:val="fr_FR" w:bidi="fr_FR"/>
          </w:rPr>
          <w:rPr>
            <w:color w:val="0000EE"/>
            <w:u w:val="single"/>
          </w:rPr>
          <w:t>12.26–31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hyperlink r:id="rId288">
        <w:r>
          <w:rPr>
            <w:lang w:val="fr_FR" w:bidi="fr_FR"/>
          </w:rPr>
          <w:rPr>
            <w:color w:val="0000EE"/>
            <w:u w:val="single"/>
          </w:rPr>
          <w:t>Jos 2.6</w:t>
        </w:r>
      </w:hyperlink>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hyperlink r:id="rId289">
        <w:r>
          <w:rPr>
            <w:lang w:val="fr_FR" w:bidi="fr_FR"/>
          </w:rPr>
          <w:rPr>
            <w:color w:val="0000EE"/>
            <w:u w:val="single"/>
          </w:rPr>
          <w:t>23.34</w:t>
        </w:r>
      </w:hyperlink>
      <w:r>
        <w:rPr>
          <w:lang w:val="fr_FR" w:bidi="fr_FR"/>
        </w:rPr>
        <w:t>), un conseiller recherché par David puis par Absalom (</w:t>
      </w:r>
      <w:hyperlink r:id="rId290">
        <w:r>
          <w:rPr>
            <w:lang w:val="fr_FR" w:bidi="fr_FR"/>
          </w:rPr>
          <w:rPr>
            <w:color w:val="0000EE"/>
            <w:u w:val="single"/>
          </w:rPr>
          <w:t xml:space="preserve">15.12 </w:t>
        </w:r>
      </w:hyperlink>
      <w:r>
        <w:rPr>
          <w:lang w:val="fr_FR" w:bidi="fr_FR"/>
        </w:rPr>
        <w:t xml:space="preserve">; </w:t>
      </w:r>
      <w:hyperlink r:id="rId291">
        <w:r>
          <w:rPr>
            <w:lang w:val="fr_FR" w:bidi="fr_FR"/>
          </w:rPr>
          <w:rPr>
            <w:color w:val="0000EE"/>
            <w:u w:val="single"/>
          </w:rPr>
          <w:t>16.23</w:t>
        </w:r>
      </w:hyperlink>
      <w:r>
        <w:rPr>
          <w:lang w:val="fr_FR" w:bidi="fr_FR"/>
        </w:rPr>
        <w:t>). Au grand désespoir de David (</w:t>
      </w:r>
      <w:hyperlink r:id="rId292">
        <w:r>
          <w:rPr>
            <w:lang w:val="fr_FR" w:bidi="fr_FR"/>
          </w:rPr>
          <w:rPr>
            <w:color w:val="0000EE"/>
            <w:u w:val="single"/>
          </w:rPr>
          <w:t>15.31</w:t>
        </w:r>
      </w:hyperlink>
      <w:r>
        <w:rPr>
          <w:lang w:val="fr_FR" w:bidi="fr_FR"/>
        </w:rPr>
        <w:t>), Ahitofel passe ensuite de David à Absalom (</w:t>
      </w:r>
      <w:hyperlink r:id="rId293">
        <w:r>
          <w:rPr>
            <w:lang w:val="fr_FR" w:bidi="fr_FR"/>
          </w:rPr>
          <w:rPr>
            <w:color w:val="0000EE"/>
            <w:u w:val="single"/>
          </w:rPr>
          <w:t>17.1–4</w:t>
        </w:r>
      </w:hyperlink>
      <w:r>
        <w:rPr>
          <w:lang w:val="fr_FR" w:bidi="fr_FR"/>
        </w:rPr>
        <w:t xml:space="preserve">, </w:t>
      </w:r>
      <w:hyperlink r:id="rId294">
        <w:r>
          <w:rPr>
            <w:lang w:val="fr_FR" w:bidi="fr_FR"/>
          </w:rPr>
          <w:rPr>
            <w:color w:val="0000EE"/>
            <w:u w:val="single"/>
          </w:rPr>
          <w:t>14</w:t>
        </w:r>
      </w:hyperlink>
      <w:r>
        <w:rPr>
          <w:lang w:val="fr_FR" w:bidi="fr_FR"/>
        </w:rPr>
        <w:t>) et conseille à Absalom de coucher avec les concubines de David sur un toit, au vu et au su de tous (</w:t>
      </w:r>
      <w:hyperlink r:id="rId295">
        <w:r>
          <w:rPr>
            <w:lang w:val="fr_FR" w:bidi="fr_FR"/>
          </w:rPr>
          <w:rPr>
            <w:color w:val="0000EE"/>
            <w:u w:val="single"/>
          </w:rPr>
          <w:t>16.20–22</w:t>
        </w:r>
      </w:hyperlink>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hyperlink r:id="rId296">
        <w:r>
          <w:rPr>
            <w:lang w:val="fr_FR" w:bidi="fr_FR"/>
          </w:rPr>
          <w:rPr>
            <w:color w:val="0000EE"/>
            <w:u w:val="single"/>
          </w:rPr>
          <w:t>23.39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hyperlink r:id="rId297">
        <w:r>
          <w:rPr>
            <w:lang w:val="fr_FR" w:bidi="fr_FR"/>
          </w:rPr>
          <w:rPr>
            <w:color w:val="0000EE"/>
            <w:u w:val="single"/>
          </w:rPr>
          <w:t>13.12–13</w:t>
        </w:r>
      </w:hyperlink>
      <w:r>
        <w:rPr>
          <w:lang w:val="fr_FR" w:bidi="fr_FR"/>
        </w:rPr>
        <w:t>) et qu'elle ait épousé David, lui ait donné un autre enfant et l'a persuadé de désigner leur enfant comme héritier (</w:t>
      </w:r>
      <w:hyperlink r:id="rId298">
        <w:r>
          <w:rPr>
            <w:lang w:val="fr_FR" w:bidi="fr_FR"/>
          </w:rPr>
          <w:rPr>
            <w:color w:val="0000EE"/>
            <w:u w:val="single"/>
          </w:rPr>
          <w:t>1R 1.11–21</w:t>
        </w:r>
      </w:hyperlink>
      <w:r>
        <w:rPr>
          <w:lang w:val="fr_FR" w:bidi="fr_FR"/>
        </w:rPr>
        <w:t>) laisse penser qu'elle était peut-être une partenaire consentante. Cependant, Batchéba a pleuré son mari (</w:t>
      </w:r>
      <w:hyperlink r:id="rId299">
        <w:r>
          <w:rPr>
            <w:lang w:val="fr_FR" w:bidi="fr_FR"/>
          </w:rPr>
          <w:rPr>
            <w:color w:val="0000EE"/>
            <w:u w:val="single"/>
          </w:rPr>
          <w:t>2S 11.26–27</w:t>
        </w:r>
      </w:hyperlink>
      <w:r>
        <w:rPr>
          <w:lang w:val="fr_FR" w:bidi="fr_FR"/>
        </w:rPr>
        <w:t>) et seul David a été condamné pour cette action (</w:t>
      </w:r>
      <w:hyperlink r:id="rId300">
        <w:r>
          <w:rPr>
            <w:lang w:val="fr_FR" w:bidi="fr_FR"/>
          </w:rPr>
          <w:rPr>
            <w:color w:val="0000EE"/>
            <w:u w:val="single"/>
          </w:rPr>
          <w:t>11.27</w:t>
        </w:r>
      </w:hyperlink>
      <w:r>
        <w:rPr>
          <w:lang w:val="fr_FR" w:bidi="fr_FR"/>
        </w:rPr>
        <w:t xml:space="preserve">), elle a donc bien pu être violée. • La précision sur ses menstruations (voir </w:t>
      </w:r>
      <w:hyperlink r:id="rId301">
        <w:r>
          <w:rPr>
            <w:lang w:val="fr_FR" w:bidi="fr_FR"/>
          </w:rPr>
          <w:rPr>
            <w:color w:val="0000EE"/>
            <w:u w:val="single"/>
          </w:rPr>
          <w:t>Lv 15.19–24</w:t>
        </w:r>
      </w:hyperlink>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hyperlink r:id="rId302">
        <w:r>
          <w:rPr>
            <w:lang w:val="fr_FR" w:bidi="fr_FR"/>
          </w:rPr>
          <w:rPr>
            <w:color w:val="0000EE"/>
            <w:u w:val="single"/>
          </w:rPr>
          <w:t>Dt 16.13–17</w:t>
        </w:r>
      </w:hyperlink>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hyperlink r:id="rId303">
        <w:r>
          <w:rPr>
            <w:lang w:val="fr_FR" w:bidi="fr_FR"/>
          </w:rPr>
          <w:rPr>
            <w:color w:val="0000EE"/>
            <w:u w:val="single"/>
          </w:rPr>
          <w:t>2S 11.13</w:t>
        </w:r>
      </w:hyperlink>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hyperlink r:id="rId304">
        <w:r>
          <w:rPr>
            <w:lang w:val="fr_FR" w:bidi="fr_FR"/>
          </w:rPr>
          <w:rPr>
            <w:color w:val="0000EE"/>
            <w:u w:val="single"/>
          </w:rPr>
          <w:t xml:space="preserve">Lv 15.18 </w:t>
        </w:r>
      </w:hyperlink>
      <w:r>
        <w:rPr>
          <w:lang w:val="fr_FR" w:bidi="fr_FR"/>
        </w:rPr>
        <w:t xml:space="preserve">; voir aussi </w:t>
      </w:r>
      <w:hyperlink r:id="rId305">
        <w:r>
          <w:rPr>
            <w:lang w:val="fr_FR" w:bidi="fr_FR"/>
          </w:rPr>
          <w:rPr>
            <w:color w:val="0000EE"/>
            <w:u w:val="single"/>
          </w:rPr>
          <w:t>1S 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hyperlink r:id="rId306">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hyperlink r:id="rId307">
        <w:r>
          <w:rPr>
            <w:lang w:val="fr_FR" w:bidi="fr_FR"/>
          </w:rPr>
          <w:rPr>
            <w:color w:val="0000EE"/>
            <w:u w:val="single"/>
          </w:rPr>
          <w:t>Jg 9.8–15</w:t>
        </w:r>
      </w:hyperlink>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hyperlink r:id="rId300">
        <w:r>
          <w:rPr>
            <w:lang w:val="fr_FR" w:bidi="fr_FR"/>
          </w:rPr>
          <w:rPr>
            <w:color w:val="0000EE"/>
            <w:u w:val="single"/>
          </w:rPr>
          <w:t>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hyperlink r:id="rId308">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hyperlink r:id="rId309">
        <w:r>
          <w:rPr>
            <w:lang w:val="fr_FR" w:bidi="fr_FR"/>
          </w:rPr>
          <w:rPr>
            <w:color w:val="0000EE"/>
            <w:u w:val="single"/>
          </w:rPr>
          <w:t>Ex 22.1</w:t>
        </w:r>
      </w:hyperlink>
      <w:r>
        <w:rPr>
          <w:lang w:val="fr_FR" w:bidi="fr_FR"/>
        </w:rPr>
        <w:t xml:space="preserve">). Fait intrigant, David perdra plus tard quatre de ses fils (le premier enfant de Batchéba, </w:t>
      </w:r>
      <w:hyperlink r:id="rId310">
        <w:r>
          <w:rPr>
            <w:lang w:val="fr_FR" w:bidi="fr_FR"/>
          </w:rPr>
          <w:rPr>
            <w:color w:val="0000EE"/>
            <w:u w:val="single"/>
          </w:rPr>
          <w:t xml:space="preserve">2S 12.18 </w:t>
        </w:r>
      </w:hyperlink>
      <w:r>
        <w:rPr>
          <w:lang w:val="fr_FR" w:bidi="fr_FR"/>
        </w:rPr>
        <w:t xml:space="preserve">; Amnon, </w:t>
      </w:r>
      <w:hyperlink r:id="rId311">
        <w:r>
          <w:rPr>
            <w:lang w:val="fr_FR" w:bidi="fr_FR"/>
          </w:rPr>
          <w:rPr>
            <w:color w:val="0000EE"/>
            <w:u w:val="single"/>
          </w:rPr>
          <w:t xml:space="preserve">13.29 </w:t>
        </w:r>
      </w:hyperlink>
      <w:r>
        <w:rPr>
          <w:lang w:val="fr_FR" w:bidi="fr_FR"/>
        </w:rPr>
        <w:t xml:space="preserve">; Absalom, </w:t>
      </w:r>
      <w:hyperlink r:id="rId312">
        <w:r>
          <w:rPr>
            <w:lang w:val="fr_FR" w:bidi="fr_FR"/>
          </w:rPr>
          <w:rPr>
            <w:color w:val="0000EE"/>
            <w:u w:val="single"/>
          </w:rPr>
          <w:t xml:space="preserve">18.14–15 </w:t>
        </w:r>
      </w:hyperlink>
      <w:r>
        <w:rPr>
          <w:lang w:val="fr_FR" w:bidi="fr_FR"/>
        </w:rPr>
        <w:t xml:space="preserve">; Adonia, </w:t>
      </w:r>
      <w:hyperlink r:id="rId313">
        <w:r>
          <w:rPr>
            <w:lang w:val="fr_FR" w:bidi="fr_FR"/>
          </w:rPr>
          <w:rPr>
            <w:color w:val="0000EE"/>
            <w:u w:val="single"/>
          </w:rPr>
          <w:t>1R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hyperlink r:id="rId314">
        <w:r>
          <w:rPr>
            <w:lang w:val="fr_FR" w:bidi="fr_FR"/>
          </w:rPr>
          <w:rPr>
            <w:color w:val="0000EE"/>
            <w:u w:val="single"/>
          </w:rPr>
          <w:t>Lv 20.10</w:t>
        </w:r>
      </w:hyperlink>
      <w:r>
        <w:rPr>
          <w:lang w:val="fr_FR" w:bidi="fr_FR"/>
        </w:rPr>
        <w:t>). • Le péché de David n'a pas seulement violé les commandements de Dieu contre le meurtre, l'adultère et la convoitise (</w:t>
      </w:r>
      <w:hyperlink r:id="rId315">
        <w:r>
          <w:rPr>
            <w:lang w:val="fr_FR" w:bidi="fr_FR"/>
          </w:rPr>
          <w:rPr>
            <w:color w:val="0000EE"/>
            <w:u w:val="single"/>
          </w:rPr>
          <w:t>Ex 20.1–17</w:t>
        </w:r>
      </w:hyperlink>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hyperlink r:id="rId316">
        <w:r>
          <w:rPr>
            <w:lang w:val="fr_FR" w:bidi="fr_FR"/>
          </w:rPr>
          <w:rPr>
            <w:color w:val="0000EE"/>
            <w:u w:val="single"/>
          </w:rPr>
          <w:t>3.7</w:t>
        </w:r>
      </w:hyperlink>
      <w:r>
        <w:rPr>
          <w:lang w:val="fr_FR" w:bidi="fr_FR"/>
        </w:rPr>
        <w:t xml:space="preserve">). L'expression peut renvoyer à l'épouse de Saül, Ahinoam, bien que David ait probablement épousé une autre femme portant le même nom (cf. </w:t>
      </w:r>
      <w:hyperlink r:id="rId317">
        <w:r>
          <w:rPr>
            <w:lang w:val="fr_FR" w:bidi="fr_FR"/>
          </w:rPr>
          <w:rPr>
            <w:color w:val="0000EE"/>
            <w:u w:val="single"/>
          </w:rPr>
          <w:t xml:space="preserve">1S 14.50 </w:t>
        </w:r>
      </w:hyperlink>
      <w:r>
        <w:rPr>
          <w:lang w:val="fr_FR" w:bidi="fr_FR"/>
        </w:rPr>
        <w:t xml:space="preserve">; </w:t>
      </w:r>
      <w:hyperlink r:id="rId318">
        <w:r>
          <w:rPr>
            <w:lang w:val="fr_FR" w:bidi="fr_FR"/>
          </w:rPr>
          <w:rPr>
            <w:color w:val="0000EE"/>
            <w:u w:val="single"/>
          </w:rPr>
          <w:t>25.43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hyperlink r:id="rId319">
        <w:r>
          <w:rPr>
            <w:lang w:val="fr_FR" w:bidi="fr_FR"/>
          </w:rPr>
          <w:rPr>
            <w:color w:val="0000EE"/>
            <w:u w:val="single"/>
          </w:rPr>
          <w:t>7.13–29</w:t>
        </w:r>
      </w:hyperlink>
      <w:r>
        <w:rPr>
          <w:lang w:val="fr_FR" w:bidi="fr_FR"/>
        </w:rPr>
        <w:t>. • Le rappel de ce que David avait fait par l'épée (</w:t>
      </w:r>
      <w:hyperlink r:id="rId320">
        <w:r>
          <w:rPr>
            <w:lang w:val="fr_FR" w:bidi="fr_FR"/>
          </w:rPr>
          <w:rPr>
            <w:color w:val="0000EE"/>
            <w:u w:val="single"/>
          </w:rPr>
          <w:t>12.9</w:t>
        </w:r>
      </w:hyperlink>
      <w:r>
        <w:rPr>
          <w:lang w:val="fr_FR" w:bidi="fr_FR"/>
        </w:rPr>
        <w:t>) et du rôle que l'épée jouerait dans sa famille rappelle la réponse désinvolte de David à la nouvelle de la mort d'Urie et d'autres Israélites innocents rapportée par Joab (</w:t>
      </w:r>
      <w:hyperlink r:id="rId321">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hyperlink r:id="rId322">
        <w:r>
          <w:rPr>
            <w:lang w:val="fr_FR" w:bidi="fr_FR"/>
          </w:rPr>
          <w:rPr>
            <w:color w:val="0000EE"/>
            <w:u w:val="single"/>
          </w:rPr>
          <w:t>14 à 19</w:t>
        </w:r>
      </w:hyperlink>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hyperlink r:id="rId323">
        <w:r>
          <w:rPr>
            <w:lang w:val="fr_FR" w:bidi="fr_FR"/>
          </w:rPr>
          <w:rPr>
            <w:color w:val="0000EE"/>
            <w:u w:val="single"/>
          </w:rPr>
          <w:t xml:space="preserve">Ex 20.5 </w:t>
        </w:r>
      </w:hyperlink>
      <w:r>
        <w:rPr>
          <w:lang w:val="fr_FR" w:bidi="fr_FR"/>
        </w:rPr>
        <w:t xml:space="preserve">; </w:t>
      </w:r>
      <w:hyperlink r:id="rId324">
        <w:r>
          <w:rPr>
            <w:lang w:val="fr_FR" w:bidi="fr_FR"/>
          </w:rPr>
          <w:rPr>
            <w:color w:val="0000EE"/>
            <w:u w:val="single"/>
          </w:rPr>
          <w:t xml:space="preserve">34.7 </w:t>
        </w:r>
      </w:hyperlink>
      <w:r>
        <w:rPr>
          <w:lang w:val="fr_FR" w:bidi="fr_FR"/>
        </w:rPr>
        <w:t xml:space="preserve">; </w:t>
      </w:r>
      <w:hyperlink r:id="rId325">
        <w:r>
          <w:rPr>
            <w:lang w:val="fr_FR" w:bidi="fr_FR"/>
          </w:rPr>
          <w:rPr>
            <w:color w:val="0000EE"/>
            <w:u w:val="single"/>
          </w:rPr>
          <w:t xml:space="preserve">Nb 14.18 </w:t>
        </w:r>
      </w:hyperlink>
      <w:r>
        <w:rPr>
          <w:lang w:val="fr_FR" w:bidi="fr_FR"/>
        </w:rPr>
        <w:t xml:space="preserve">; </w:t>
      </w:r>
      <w:hyperlink r:id="rId326">
        <w:r>
          <w:rPr>
            <w:lang w:val="fr_FR" w:bidi="fr_FR"/>
          </w:rPr>
          <w:rPr>
            <w:color w:val="0000EE"/>
            <w:u w:val="single"/>
          </w:rPr>
          <w:t xml:space="preserve">Dt 5.9 </w:t>
        </w:r>
      </w:hyperlink>
      <w:r>
        <w:rPr>
          <w:lang w:val="fr_FR" w:bidi="fr_FR"/>
        </w:rPr>
        <w:t xml:space="preserve">; </w:t>
      </w:r>
      <w:hyperlink r:id="rId327">
        <w:r>
          <w:rPr>
            <w:lang w:val="fr_FR" w:bidi="fr_FR"/>
          </w:rPr>
          <w:rPr>
            <w:color w:val="0000EE"/>
            <w:u w:val="single"/>
          </w:rPr>
          <w:t>Jr 32.18</w:t>
        </w:r>
      </w:hyperlink>
      <w:r>
        <w:rPr>
          <w:lang w:val="fr_FR" w:bidi="fr_FR"/>
        </w:rPr>
        <w:t>). Même si David s'est repenti et a été pardonné (</w:t>
      </w:r>
      <w:hyperlink r:id="rId328">
        <w:r>
          <w:rPr>
            <w:lang w:val="fr_FR" w:bidi="fr_FR"/>
          </w:rPr>
          <w:rPr>
            <w:color w:val="0000EE"/>
            <w:u w:val="single"/>
          </w:rPr>
          <w:t>2S 12.13</w:t>
        </w:r>
      </w:hyperlink>
      <w:r>
        <w:rPr>
          <w:lang w:val="fr_FR" w:bidi="fr_FR"/>
        </w:rPr>
        <w:t xml:space="preserve">), la rétribution nécessaire n'a pas été annulée, mais a été reportée sur une génération ultérieure (cf. </w:t>
      </w:r>
      <w:hyperlink r:id="rId329">
        <w:r>
          <w:rPr>
            <w:lang w:val="fr_FR" w:bidi="fr_FR"/>
          </w:rPr>
          <w:rPr>
            <w:color w:val="0000EE"/>
            <w:u w:val="single"/>
          </w:rPr>
          <w:t>1R 21.27–29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hyperlink r:id="rId330">
        <w:r>
          <w:rPr>
            <w:lang w:val="fr_FR" w:bidi="fr_FR"/>
          </w:rPr>
          <w:rPr>
            <w:color w:val="0000EE"/>
            <w:u w:val="single"/>
          </w:rPr>
          <w:t>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hyperlink r:id="rId320">
        <w:r>
          <w:rPr>
            <w:lang w:val="fr_FR" w:bidi="fr_FR"/>
          </w:rPr>
          <w:rPr>
            <w:color w:val="0000EE"/>
            <w:u w:val="single"/>
          </w:rPr>
          <w:t xml:space="preserve">12.9 </w:t>
        </w:r>
      </w:hyperlink>
      <w:r>
        <w:rPr>
          <w:lang w:val="fr_FR" w:bidi="fr_FR"/>
        </w:rPr>
        <w:t xml:space="preserve">; voir aussi </w:t>
      </w:r>
      <w:hyperlink r:id="rId331">
        <w:r>
          <w:rPr>
            <w:lang w:val="fr_FR" w:bidi="fr_FR"/>
          </w:rPr>
          <w:rPr>
            <w:color w:val="0000EE"/>
            <w:u w:val="single"/>
          </w:rPr>
          <w:t>Mt 1.6</w:t>
        </w:r>
      </w:hyperlink>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hyperlink r:id="rId332">
        <w:r>
          <w:rPr>
            <w:lang w:val="fr_FR" w:bidi="fr_FR"/>
          </w:rPr>
          <w:rPr>
            <w:color w:val="0000EE"/>
            <w:u w:val="single"/>
          </w:rPr>
          <w:t xml:space="preserve">Jr 36.14 </w:t>
        </w:r>
      </w:hyperlink>
      <w:r>
        <w:rPr>
          <w:lang w:val="fr_FR" w:bidi="fr_FR"/>
        </w:rPr>
        <w:t xml:space="preserve">et </w:t>
      </w:r>
      <w:r>
        <w:rPr>
          <w:i/>
          <w:lang w:val="fr_FR" w:bidi="fr_FR"/>
        </w:rPr>
        <w:t xml:space="preserve">Shelumiel </w:t>
      </w:r>
      <w:r>
        <w:rPr>
          <w:lang w:val="fr_FR" w:bidi="fr_FR"/>
        </w:rPr>
        <w:t xml:space="preserve">en </w:t>
      </w:r>
      <w:hyperlink r:id="rId333">
        <w:r>
          <w:rPr>
            <w:lang w:val="fr_FR" w:bidi="fr_FR"/>
          </w:rPr>
          <w:rPr>
            <w:color w:val="0000EE"/>
            <w:u w:val="single"/>
          </w:rPr>
          <w:t>Nb 1.6</w:t>
        </w:r>
      </w:hyperlink>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hyperlink r:id="rId271">
        <w:r>
          <w:rPr>
            <w:lang w:val="fr_FR" w:bidi="fr_FR"/>
          </w:rPr>
          <w:rPr>
            <w:color w:val="0000EE"/>
            <w:u w:val="single"/>
          </w:rPr>
          <w:t>10</w:t>
        </w:r>
      </w:hyperlink>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hyperlink r:id="rId334">
        <w:r>
          <w:rPr>
            <w:lang w:val="fr_FR" w:bidi="fr_FR"/>
          </w:rPr>
          <w:rPr>
            <w:color w:val="0000EE"/>
            <w:u w:val="single"/>
          </w:rPr>
          <w:t>Dt 7.25–26</w:t>
        </w:r>
      </w:hyperlink>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hyperlink r:id="rId335">
        <w:r>
          <w:rPr>
            <w:lang w:val="fr_FR" w:bidi="fr_FR"/>
          </w:rPr>
          <w:rPr>
            <w:color w:val="0000EE"/>
            <w:u w:val="single"/>
          </w:rPr>
          <w:t>Dt 20.11</w:t>
        </w:r>
      </w:hyperlink>
      <w:r>
        <w:rPr>
          <w:lang w:val="fr_FR" w:bidi="fr_FR"/>
        </w:rPr>
        <w:t>. Plus tard, Salomon a fait de même avec les Cananéens (</w:t>
      </w:r>
      <w:hyperlink r:id="rId336">
        <w:r>
          <w:rPr>
            <w:lang w:val="fr_FR" w:bidi="fr_FR"/>
          </w:rPr>
          <w:rPr>
            <w:color w:val="0000EE"/>
            <w:u w:val="single"/>
          </w:rPr>
          <w:t xml:space="preserve">1R 9.20–22 </w:t>
        </w:r>
      </w:hyperlink>
      <w:r>
        <w:rPr>
          <w:lang w:val="fr_FR" w:bidi="fr_FR"/>
        </w:rPr>
        <w:t xml:space="preserve">; voir aussi </w:t>
      </w:r>
      <w:hyperlink r:id="rId337">
        <w:r>
          <w:rPr>
            <w:lang w:val="fr_FR" w:bidi="fr_FR"/>
          </w:rPr>
          <w:rPr>
            <w:color w:val="0000EE"/>
            <w:u w:val="single"/>
          </w:rPr>
          <w:t>Jg 1.30</w:t>
        </w:r>
      </w:hyperlink>
      <w:r>
        <w:rPr>
          <w:lang w:val="fr_FR" w:bidi="fr_FR"/>
        </w:rPr>
        <w:t xml:space="preserve">, </w:t>
      </w:r>
      <w:hyperlink r:id="rId338">
        <w:r>
          <w:rPr>
            <w:lang w:val="fr_FR" w:bidi="fr_FR"/>
          </w:rPr>
          <w:rPr>
            <w:color w:val="0000EE"/>
            <w:u w:val="single"/>
          </w:rPr>
          <w:t>33</w:t>
        </w:r>
      </w:hyperlink>
      <w:r>
        <w:rPr>
          <w:lang w:val="fr_FR" w:bidi="fr_FR"/>
        </w:rPr>
        <w:t xml:space="preserve">). Une autre lecture pourrait indiquer que les Ammonites vaincus étaient torturés (cf. </w:t>
      </w:r>
      <w:hyperlink r:id="rId339">
        <w:r>
          <w:rPr>
            <w:lang w:val="fr_FR" w:bidi="fr_FR"/>
          </w:rPr>
          <w:rPr>
            <w:color w:val="0000EE"/>
            <w:u w:val="single"/>
          </w:rPr>
          <w:t>note textuelle sur 1Ch 20.3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hyperlink r:id="rId340">
        <w:r>
          <w:rPr>
            <w:lang w:val="fr_FR" w:bidi="fr_FR"/>
          </w:rPr>
          <w:rPr>
            <w:color w:val="0000EE"/>
            <w:u w:val="single"/>
          </w:rPr>
          <w:t>3.2–3</w:t>
        </w:r>
      </w:hyperlink>
      <w:r>
        <w:rPr>
          <w:lang w:val="fr_FR" w:bidi="fr_FR"/>
        </w:rPr>
        <w:t>). Absalom vengera Tamar plus tard, car elle est sa plus proche parente (</w:t>
      </w:r>
      <w:hyperlink r:id="rId341">
        <w:r>
          <w:rPr>
            <w:lang w:val="fr_FR" w:bidi="fr_FR"/>
          </w:rPr>
          <w:rPr>
            <w:color w:val="0000EE"/>
            <w:u w:val="single"/>
          </w:rPr>
          <w:t xml:space="preserve">13.23–29 </w:t>
        </w:r>
      </w:hyperlink>
      <w:r>
        <w:rPr>
          <w:lang w:val="fr_FR" w:bidi="fr_FR"/>
        </w:rPr>
        <w:t xml:space="preserve">; cf. </w:t>
      </w:r>
      <w:hyperlink r:id="rId342">
        <w:r>
          <w:rPr>
            <w:lang w:val="fr_FR" w:bidi="fr_FR"/>
          </w:rPr>
          <w:rPr>
            <w:color w:val="0000EE"/>
            <w:u w:val="single"/>
          </w:rPr>
          <w:t xml:space="preserve">Gn 34 </w:t>
        </w:r>
      </w:hyperlink>
      <w:r>
        <w:rPr>
          <w:lang w:val="fr_FR" w:bidi="fr_FR"/>
        </w:rPr>
        <w:t xml:space="preserve">; </w:t>
      </w:r>
      <w:hyperlink r:id="rId343">
        <w:r>
          <w:rPr>
            <w:lang w:val="fr_FR" w:bidi="fr_FR"/>
          </w:rPr>
          <w:rPr>
            <w:color w:val="0000EE"/>
            <w:u w:val="single"/>
          </w:rPr>
          <w:t>Nb 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hyperlink r:id="rId344">
        <w:r>
          <w:rPr>
            <w:lang w:val="fr_FR" w:bidi="fr_FR"/>
          </w:rPr>
          <w:rPr>
            <w:color w:val="0000EE"/>
            <w:u w:val="single"/>
          </w:rPr>
          <w:t>13.4</w:t>
        </w:r>
      </w:hyperlink>
      <w:r>
        <w:rPr>
          <w:lang w:val="fr_FR" w:bidi="fr_FR"/>
        </w:rPr>
        <w:t>) d'Amnon pour Tamar était une véritable obsession érotique. • La passion d'Amnon se renforce du fait que Tamar n'a jamais eu de relations sexuelles. • La loi interdisait le mariage entre frère et sœur (</w:t>
      </w:r>
      <w:hyperlink r:id="rId345">
        <w:r>
          <w:rPr>
            <w:lang w:val="fr_FR" w:bidi="fr_FR"/>
          </w:rPr>
          <w:rPr>
            <w:color w:val="0000EE"/>
            <w:u w:val="single"/>
          </w:rPr>
          <w:t>Lv 18.9</w:t>
        </w:r>
      </w:hyperlink>
      <w:r>
        <w:rPr>
          <w:lang w:val="fr_FR" w:bidi="fr_FR"/>
        </w:rPr>
        <w:t xml:space="preserve">, </w:t>
      </w:r>
      <w:hyperlink r:id="rId346">
        <w:r>
          <w:rPr>
            <w:lang w:val="fr_FR" w:bidi="fr_FR"/>
          </w:rPr>
          <w:rPr>
            <w:color w:val="0000EE"/>
            <w:u w:val="single"/>
          </w:rPr>
          <w:t xml:space="preserve">11 </w:t>
        </w:r>
      </w:hyperlink>
      <w:r>
        <w:rPr>
          <w:lang w:val="fr_FR" w:bidi="fr_FR"/>
        </w:rPr>
        <w:t xml:space="preserve">; </w:t>
      </w:r>
      <w:hyperlink r:id="rId347">
        <w:r>
          <w:rPr>
            <w:lang w:val="fr_FR" w:bidi="fr_FR"/>
          </w:rPr>
          <w:rPr>
            <w:color w:val="0000EE"/>
            <w:u w:val="single"/>
          </w:rPr>
          <w:t xml:space="preserve">20.17 </w:t>
        </w:r>
      </w:hyperlink>
      <w:r>
        <w:rPr>
          <w:lang w:val="fr_FR" w:bidi="fr_FR"/>
        </w:rPr>
        <w:t xml:space="preserve">; </w:t>
      </w:r>
      <w:hyperlink r:id="rId348">
        <w:r>
          <w:rPr>
            <w:lang w:val="fr_FR" w:bidi="fr_FR"/>
          </w:rPr>
          <w:rPr>
            <w:color w:val="0000EE"/>
            <w:u w:val="single"/>
          </w:rPr>
          <w:t>Dt 27.22</w:t>
        </w:r>
      </w:hyperlink>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hyperlink r:id="rId349">
        <w:r>
          <w:rPr>
            <w:lang w:val="fr_FR" w:bidi="fr_FR"/>
          </w:rPr>
          <w:rPr>
            <w:color w:val="0000EE"/>
            <w:u w:val="single"/>
          </w:rPr>
          <w:t>Gn 3.1</w:t>
        </w:r>
      </w:hyperlink>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hyperlink r:id="rId350">
        <w:r>
          <w:rPr>
            <w:lang w:val="fr_FR" w:bidi="fr_FR"/>
          </w:rPr>
          <w:rPr>
            <w:color w:val="0000EE"/>
            <w:u w:val="single"/>
          </w:rPr>
          <w:t xml:space="preserve">Gn 34.7 </w:t>
        </w:r>
      </w:hyperlink>
      <w:r>
        <w:rPr>
          <w:lang w:val="fr_FR" w:bidi="fr_FR"/>
        </w:rPr>
        <w:t xml:space="preserve">; </w:t>
      </w:r>
      <w:hyperlink r:id="rId351">
        <w:r>
          <w:rPr>
            <w:lang w:val="fr_FR" w:bidi="fr_FR"/>
          </w:rPr>
          <w:rPr>
            <w:color w:val="0000EE"/>
            <w:u w:val="single"/>
          </w:rPr>
          <w:t xml:space="preserve">Dt 22.21 </w:t>
        </w:r>
      </w:hyperlink>
      <w:r>
        <w:rPr>
          <w:lang w:val="fr_FR" w:bidi="fr_FR"/>
        </w:rPr>
        <w:t xml:space="preserve">; </w:t>
      </w:r>
      <w:hyperlink r:id="rId352">
        <w:r>
          <w:rPr>
            <w:lang w:val="fr_FR" w:bidi="fr_FR"/>
          </w:rPr>
          <w:rPr>
            <w:color w:val="0000EE"/>
            <w:u w:val="single"/>
          </w:rPr>
          <w:t>Jg 20.6</w:t>
        </w:r>
      </w:hyperlink>
      <w:r>
        <w:rPr>
          <w:lang w:val="fr_FR" w:bidi="fr_FR"/>
        </w:rPr>
        <w:t xml:space="preserve">, </w:t>
      </w:r>
      <w:hyperlink r:id="rId353">
        <w:r>
          <w:rPr>
            <w:lang w:val="fr_FR" w:bidi="fr_FR"/>
          </w:rPr>
          <w:rPr>
            <w:color w:val="0000EE"/>
            <w:u w:val="single"/>
          </w:rPr>
          <w:t xml:space="preserve">10 </w:t>
        </w:r>
      </w:hyperlink>
      <w:r>
        <w:rPr>
          <w:lang w:val="fr_FR" w:bidi="fr_FR"/>
        </w:rPr>
        <w:t xml:space="preserve">; </w:t>
      </w:r>
      <w:hyperlink r:id="rId354">
        <w:r>
          <w:rPr>
            <w:lang w:val="fr_FR" w:bidi="fr_FR"/>
          </w:rPr>
          <w:rPr>
            <w:color w:val="0000EE"/>
            <w:u w:val="single"/>
          </w:rPr>
          <w:t>Jr 29.23</w:t>
        </w:r>
      </w:hyperlink>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hyperlink r:id="rId344">
        <w:r>
          <w:rPr>
            <w:lang w:val="fr_FR" w:bidi="fr_FR"/>
          </w:rPr>
          <w:rPr>
            <w:color w:val="0000EE"/>
            <w:u w:val="single"/>
          </w:rPr>
          <w:t>13.4</w:t>
        </w:r>
      </w:hyperlink>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hyperlink r:id="rId355">
        <w:r>
          <w:rPr>
            <w:lang w:val="fr_FR" w:bidi="fr_FR"/>
          </w:rPr>
          <w:rPr>
            <w:color w:val="0000EE"/>
            <w:u w:val="single"/>
          </w:rPr>
          <w:t xml:space="preserve">13.20 </w:t>
        </w:r>
      </w:hyperlink>
      <w:r>
        <w:rPr>
          <w:lang w:val="fr_FR" w:bidi="fr_FR"/>
        </w:rPr>
        <w:t xml:space="preserve">; voir </w:t>
      </w:r>
      <w:hyperlink r:id="rId356">
        <w:r>
          <w:rPr>
            <w:lang w:val="fr_FR" w:bidi="fr_FR"/>
          </w:rPr>
          <w:rPr>
            <w:color w:val="0000EE"/>
            <w:u w:val="single"/>
          </w:rPr>
          <w:t>Dt 22.28–29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hyperlink r:id="rId357">
        <w:r>
          <w:rPr>
            <w:lang w:val="fr_FR" w:bidi="fr_FR"/>
          </w:rPr>
          <w:rPr>
            <w:color w:val="0000EE"/>
            <w:u w:val="single"/>
          </w:rPr>
          <w:t>Gn 37.3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hyperlink r:id="rId358">
        <w:r>
          <w:rPr>
            <w:lang w:val="fr_FR" w:bidi="fr_FR"/>
          </w:rPr>
          <w:rPr>
            <w:color w:val="0000EE"/>
            <w:u w:val="single"/>
          </w:rPr>
          <w:t>13.16</w:t>
        </w:r>
      </w:hyperlink>
      <w:r>
        <w:rPr>
          <w:lang w:val="fr_FR" w:bidi="fr_FR"/>
        </w:rPr>
        <w:t>). • Les cendres représentaient la mort ; s'asseoir au milieu des cendres ou se mettre des cendres sur la tête étaient des signes de deuil (</w:t>
      </w:r>
      <w:hyperlink r:id="rId359">
        <w:r>
          <w:rPr>
            <w:lang w:val="fr_FR" w:bidi="fr_FR"/>
          </w:rPr>
          <w:rPr>
            <w:color w:val="0000EE"/>
            <w:u w:val="single"/>
          </w:rPr>
          <w:t xml:space="preserve">Est 4.1–3 </w:t>
        </w:r>
      </w:hyperlink>
      <w:r>
        <w:rPr>
          <w:lang w:val="fr_FR" w:bidi="fr_FR"/>
        </w:rPr>
        <w:t xml:space="preserve">; </w:t>
      </w:r>
      <w:hyperlink r:id="rId360">
        <w:r>
          <w:rPr>
            <w:lang w:val="fr_FR" w:bidi="fr_FR"/>
          </w:rPr>
          <w:rPr>
            <w:color w:val="0000EE"/>
            <w:u w:val="single"/>
          </w:rPr>
          <w:t xml:space="preserve">Jb 42.6 </w:t>
        </w:r>
      </w:hyperlink>
      <w:r>
        <w:rPr>
          <w:lang w:val="fr_FR" w:bidi="fr_FR"/>
        </w:rPr>
        <w:t xml:space="preserve">; </w:t>
      </w:r>
      <w:hyperlink r:id="rId361">
        <w:r>
          <w:rPr>
            <w:lang w:val="fr_FR" w:bidi="fr_FR"/>
          </w:rPr>
          <w:rPr>
            <w:color w:val="0000EE"/>
            <w:u w:val="single"/>
          </w:rPr>
          <w:t xml:space="preserve">Dn 9.3 </w:t>
        </w:r>
      </w:hyperlink>
      <w:r>
        <w:rPr>
          <w:lang w:val="fr_FR" w:bidi="fr_FR"/>
        </w:rPr>
        <w:t xml:space="preserve">; </w:t>
      </w:r>
      <w:hyperlink r:id="rId362">
        <w:r>
          <w:rPr>
            <w:lang w:val="fr_FR" w:bidi="fr_FR"/>
          </w:rPr>
          <w:rPr>
            <w:color w:val="0000EE"/>
            <w:u w:val="single"/>
          </w:rPr>
          <w:t>Jn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hyperlink r:id="rId363">
        <w:r>
          <w:rPr>
            <w:lang w:val="fr_FR" w:bidi="fr_FR"/>
          </w:rPr>
          <w:rPr>
            <w:color w:val="0000EE"/>
            <w:u w:val="single"/>
          </w:rPr>
          <w:t>13.22</w:t>
        </w:r>
      </w:hyperlink>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hyperlink r:id="rId364">
        <w:r>
          <w:rPr>
            <w:lang w:val="fr_FR" w:bidi="fr_FR"/>
          </w:rPr>
          <w:rPr>
            <w:color w:val="0000EE"/>
            <w:u w:val="single"/>
          </w:rPr>
          <w:t>11.1–12.24</w:t>
        </w:r>
      </w:hyperlink>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hyperlink r:id="rId365">
        <w:r>
          <w:rPr>
            <w:lang w:val="fr_FR" w:bidi="fr_FR"/>
          </w:rPr>
          <w:rPr>
            <w:color w:val="0000EE"/>
            <w:u w:val="single"/>
          </w:rPr>
          <w:t>1S 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hyperlink r:id="rId366">
        <w:r>
          <w:rPr>
            <w:lang w:val="fr_FR" w:bidi="fr_FR"/>
          </w:rPr>
          <w:rPr>
            <w:color w:val="0000EE"/>
            <w:u w:val="single"/>
          </w:rPr>
          <w:t>13.19</w:t>
        </w:r>
      </w:hyperlink>
      <w:r>
        <w:rPr>
          <w:lang w:val="fr_FR" w:bidi="fr_FR"/>
        </w:rPr>
        <w:t xml:space="preserve">) - en signe de tristesse ou de remords (voir aussi </w:t>
      </w:r>
      <w:hyperlink r:id="rId367">
        <w:r>
          <w:rPr>
            <w:lang w:val="fr_FR" w:bidi="fr_FR"/>
          </w:rPr>
          <w:rPr>
            <w:color w:val="0000EE"/>
            <w:u w:val="single"/>
          </w:rPr>
          <w:t>Gn 37.34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hyperlink r:id="rId368">
        <w:r>
          <w:rPr>
            <w:lang w:val="fr_FR" w:bidi="fr_FR"/>
          </w:rPr>
          <w:rPr>
            <w:color w:val="0000EE"/>
            <w:u w:val="single"/>
          </w:rPr>
          <w:t>3.3</w:t>
        </w:r>
      </w:hyperlink>
      <w:r>
        <w:rPr>
          <w:lang w:val="fr_FR" w:bidi="fr_FR"/>
        </w:rPr>
        <w:t xml:space="preserve">. • Guéchour se trouvait en Aram, au nord-est du territoire d'Israël (voir </w:t>
      </w:r>
      <w:hyperlink r:id="rId369">
        <w:r>
          <w:rPr>
            <w:lang w:val="fr_FR" w:bidi="fr_FR"/>
          </w:rPr>
          <w:rPr>
            <w:color w:val="0000EE"/>
            <w:u w:val="single"/>
          </w:rPr>
          <w:t xml:space="preserve">15.8 </w:t>
        </w:r>
      </w:hyperlink>
      <w:r>
        <w:rPr>
          <w:lang w:val="fr_FR" w:bidi="fr_FR"/>
        </w:rPr>
        <w:t xml:space="preserve">; </w:t>
      </w:r>
      <w:hyperlink r:id="rId370">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hyperlink r:id="rId371">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hyperlink r:id="rId372">
        <w:r>
          <w:rPr>
            <w:lang w:val="fr_FR" w:bidi="fr_FR"/>
          </w:rPr>
          <w:rPr>
            <w:color w:val="0000EE"/>
            <w:u w:val="single"/>
          </w:rPr>
          <w:t xml:space="preserve">4.9 </w:t>
        </w:r>
      </w:hyperlink>
      <w:r>
        <w:rPr>
          <w:lang w:val="fr_FR" w:bidi="fr_FR"/>
        </w:rPr>
        <w:t xml:space="preserve">; </w:t>
      </w:r>
      <w:hyperlink r:id="rId373">
        <w:r>
          <w:rPr>
            <w:lang w:val="fr_FR" w:bidi="fr_FR"/>
          </w:rPr>
          <w:rPr>
            <w:color w:val="0000EE"/>
            <w:u w:val="single"/>
          </w:rPr>
          <w:t xml:space="preserve">12.5 </w:t>
        </w:r>
      </w:hyperlink>
      <w:r>
        <w:rPr>
          <w:lang w:val="fr_FR" w:bidi="fr_FR"/>
        </w:rPr>
        <w:t xml:space="preserve">; </w:t>
      </w:r>
      <w:hyperlink r:id="rId374">
        <w:r>
          <w:rPr>
            <w:lang w:val="fr_FR" w:bidi="fr_FR"/>
          </w:rPr>
          <w:rPr>
            <w:color w:val="0000EE"/>
            <w:u w:val="single"/>
          </w:rPr>
          <w:t xml:space="preserve">15.21 </w:t>
        </w:r>
      </w:hyperlink>
      <w:r>
        <w:rPr>
          <w:lang w:val="fr_FR" w:bidi="fr_FR"/>
        </w:rPr>
        <w:t xml:space="preserve">; </w:t>
      </w:r>
      <w:hyperlink r:id="rId375">
        <w:r>
          <w:rPr>
            <w:lang w:val="fr_FR" w:bidi="fr_FR"/>
          </w:rPr>
          <w:rPr>
            <w:color w:val="0000EE"/>
            <w:u w:val="single"/>
          </w:rPr>
          <w:t xml:space="preserve">1S 20.3 </w:t>
        </w:r>
      </w:hyperlink>
      <w:r>
        <w:rPr>
          <w:lang w:val="fr_FR" w:bidi="fr_FR"/>
        </w:rPr>
        <w:t xml:space="preserve">; </w:t>
      </w:r>
      <w:hyperlink r:id="rId376">
        <w:r>
          <w:rPr>
            <w:lang w:val="fr_FR" w:bidi="fr_FR"/>
          </w:rPr>
          <w:rPr>
            <w:color w:val="0000EE"/>
            <w:u w:val="single"/>
          </w:rPr>
          <w:t xml:space="preserve">28.10 </w:t>
        </w:r>
      </w:hyperlink>
      <w:r>
        <w:rPr>
          <w:lang w:val="fr_FR" w:bidi="fr_FR"/>
        </w:rPr>
        <w:t xml:space="preserve">; </w:t>
      </w:r>
      <w:hyperlink r:id="rId377">
        <w:r>
          <w:rPr>
            <w:lang w:val="fr_FR" w:bidi="fr_FR"/>
          </w:rPr>
          <w:rPr>
            <w:color w:val="0000EE"/>
            <w:u w:val="single"/>
          </w:rPr>
          <w:t>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hyperlink r:id="rId37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hyperlink r:id="rId379">
        <w:r>
          <w:rPr>
            <w:lang w:val="fr_FR" w:bidi="fr_FR"/>
          </w:rPr>
          <w:rPr>
            <w:color w:val="0000EE"/>
            <w:u w:val="single"/>
          </w:rPr>
          <w:t>13.39</w:t>
        </w:r>
      </w:hyperlink>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hyperlink r:id="rId380">
        <w:r>
          <w:rPr>
            <w:lang w:val="fr_FR" w:bidi="fr_FR"/>
          </w:rPr>
          <w:rPr>
            <w:color w:val="0000EE"/>
            <w:u w:val="single"/>
          </w:rPr>
          <w:t>Nb 27.1–11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hyperlink r:id="rId381">
        <w:r>
          <w:rPr>
            <w:lang w:val="fr_FR" w:bidi="fr_FR"/>
          </w:rPr>
          <w:rPr>
            <w:color w:val="0000EE"/>
            <w:u w:val="single"/>
          </w:rPr>
          <w:t xml:space="preserve">14.20 </w:t>
        </w:r>
      </w:hyperlink>
      <w:r>
        <w:rPr>
          <w:lang w:val="fr_FR" w:bidi="fr_FR"/>
        </w:rPr>
        <w:t xml:space="preserve">; </w:t>
      </w:r>
      <w:hyperlink r:id="rId382">
        <w:r>
          <w:rPr>
            <w:lang w:val="fr_FR" w:bidi="fr_FR"/>
          </w:rPr>
          <w:rPr>
            <w:color w:val="0000EE"/>
            <w:u w:val="single"/>
          </w:rPr>
          <w:t xml:space="preserve">19.27 </w:t>
        </w:r>
      </w:hyperlink>
      <w:r>
        <w:rPr>
          <w:lang w:val="fr_FR" w:bidi="fr_FR"/>
        </w:rPr>
        <w:t xml:space="preserve">; </w:t>
      </w:r>
      <w:hyperlink r:id="rId383">
        <w:r>
          <w:rPr>
            <w:lang w:val="fr_FR" w:bidi="fr_FR"/>
          </w:rPr>
          <w:rPr>
            <w:color w:val="0000EE"/>
            <w:u w:val="single"/>
          </w:rPr>
          <w:t>1S 29.9</w:t>
        </w:r>
      </w:hyperlink>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hyperlink r:id="rId384">
        <w:r>
          <w:rPr>
            <w:lang w:val="fr_FR" w:bidi="fr_FR"/>
          </w:rPr>
          <w:rPr>
            <w:color w:val="0000EE"/>
            <w:u w:val="single"/>
          </w:rPr>
          <w:t>14.2</w:t>
        </w:r>
      </w:hyperlink>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hyperlink r:id="rId385">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hyperlink r:id="rId386">
        <w:r>
          <w:rPr>
            <w:lang w:val="fr_FR" w:bidi="fr_FR"/>
          </w:rPr>
          <w:rPr>
            <w:color w:val="0000EE"/>
            <w:u w:val="single"/>
          </w:rPr>
          <w:t>13.37–38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hyperlink r:id="rId387">
        <w:r>
          <w:rPr>
            <w:lang w:val="fr_FR" w:bidi="fr_FR"/>
          </w:rPr>
          <w:rPr>
            <w:color w:val="0000EE"/>
            <w:u w:val="single"/>
          </w:rPr>
          <w:t>18.9–15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hyperlink r:id="rId388">
        <w:r>
          <w:rPr>
            <w:lang w:val="fr_FR" w:bidi="fr_FR"/>
          </w:rPr>
          <w:rPr>
            <w:color w:val="0000EE"/>
            <w:u w:val="single"/>
          </w:rPr>
          <w:t>18.18</w:t>
        </w:r>
      </w:hyperlink>
      <w:r>
        <w:rPr>
          <w:lang w:val="fr_FR" w:bidi="fr_FR"/>
        </w:rPr>
        <w:t>). • Absalom donna à sa fille le nom de Tamar, en l'honneur de sa sœur, et elle aussi était très belle (</w:t>
      </w:r>
      <w:hyperlink r:id="rId389">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hyperlink r:id="rId390">
        <w:r>
          <w:rPr>
            <w:lang w:val="fr_FR" w:bidi="fr_FR"/>
          </w:rPr>
          <w:rPr>
            <w:color w:val="0000EE"/>
            <w:u w:val="single"/>
          </w:rPr>
          <w:t>14.21–22</w:t>
        </w:r>
      </w:hyperlink>
      <w:r>
        <w:rPr>
          <w:lang w:val="fr_FR" w:bidi="fr_FR"/>
        </w:rPr>
        <w:t>) mais s'est ensuite abstenu d'aider davantage Absalom ; peut-être Joab voulait-il éviter d'aider un éventuel usurpateur (</w:t>
      </w:r>
      <w:hyperlink r:id="rId391">
        <w:r>
          <w:rPr>
            <w:lang w:val="fr_FR" w:bidi="fr_FR"/>
          </w:rPr>
          <w:rPr>
            <w:color w:val="0000EE"/>
            <w:u w:val="single"/>
          </w:rPr>
          <w:t>15.1–12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hyperlink r:id="rId392">
        <w:r>
          <w:rPr>
            <w:lang w:val="fr_FR" w:bidi="fr_FR"/>
          </w:rPr>
          <w:rPr>
            <w:color w:val="0000EE"/>
            <w:u w:val="single"/>
          </w:rPr>
          <w:t>14.4</w:t>
        </w:r>
      </w:hyperlink>
      <w:r>
        <w:rPr>
          <w:lang w:val="fr_FR" w:bidi="fr_FR"/>
        </w:rPr>
        <w:t xml:space="preserve">, </w:t>
      </w:r>
      <w:hyperlink r:id="rId393">
        <w:r>
          <w:rPr>
            <w:lang w:val="fr_FR" w:bidi="fr_FR"/>
          </w:rPr>
          <w:rPr>
            <w:color w:val="0000EE"/>
            <w:u w:val="single"/>
          </w:rPr>
          <w:t>22</w:t>
        </w:r>
      </w:hyperlink>
      <w:r>
        <w:rPr>
          <w:lang w:val="fr_FR" w:bidi="fr_FR"/>
        </w:rPr>
        <w:t xml:space="preserve">). • L'absence de conversation, d'embrassades (cf. </w:t>
      </w:r>
      <w:hyperlink r:id="rId394">
        <w:r>
          <w:rPr>
            <w:lang w:val="fr_FR" w:bidi="fr_FR"/>
          </w:rPr>
          <w:rPr>
            <w:color w:val="0000EE"/>
            <w:u w:val="single"/>
          </w:rPr>
          <w:t>Lc 15.20</w:t>
        </w:r>
      </w:hyperlink>
      <w:r>
        <w:rPr>
          <w:lang w:val="fr_FR" w:bidi="fr_FR"/>
        </w:rPr>
        <w:t xml:space="preserve">), ou de pleurs (cf. </w:t>
      </w:r>
      <w:hyperlink r:id="rId395">
        <w:r>
          <w:rPr>
            <w:lang w:val="fr_FR" w:bidi="fr_FR"/>
          </w:rPr>
          <w:rPr>
            <w:color w:val="0000EE"/>
            <w:u w:val="single"/>
          </w:rPr>
          <w:t xml:space="preserve">Gn 33.4 </w:t>
        </w:r>
      </w:hyperlink>
      <w:r>
        <w:rPr>
          <w:lang w:val="fr_FR" w:bidi="fr_FR"/>
        </w:rPr>
        <w:t xml:space="preserve">; </w:t>
      </w:r>
      <w:hyperlink r:id="rId396">
        <w:r>
          <w:rPr>
            <w:lang w:val="fr_FR" w:bidi="fr_FR"/>
          </w:rPr>
          <w:rPr>
            <w:color w:val="0000EE"/>
            <w:u w:val="single"/>
          </w:rPr>
          <w:t>45.2</w:t>
        </w:r>
      </w:hyperlink>
      <w:r>
        <w:rPr>
          <w:lang w:val="fr_FR" w:bidi="fr_FR"/>
        </w:rPr>
        <w:t xml:space="preserve">, </w:t>
      </w:r>
      <w:hyperlink r:id="rId397">
        <w:r>
          <w:rPr>
            <w:lang w:val="fr_FR" w:bidi="fr_FR"/>
          </w:rPr>
          <w:rPr>
            <w:color w:val="0000EE"/>
            <w:u w:val="single"/>
          </w:rPr>
          <w:t>14</w:t>
        </w:r>
      </w:hyperlink>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hyperlink r:id="rId398">
        <w:r>
          <w:rPr>
            <w:lang w:val="fr_FR" w:bidi="fr_FR"/>
          </w:rPr>
          <w:rPr>
            <w:color w:val="0000EE"/>
            <w:u w:val="single"/>
          </w:rPr>
          <w:t>1S 8.11</w:t>
        </w:r>
      </w:hyperlink>
      <w:r>
        <w:rPr>
          <w:lang w:val="fr_FR" w:bidi="fr_FR"/>
        </w:rPr>
        <w:t>). Un autre fils de David, Adonia, a rassemblé les mêmes biens lorsqu'il convoitait le trône (</w:t>
      </w:r>
      <w:hyperlink r:id="rId399">
        <w:r>
          <w:rPr>
            <w:lang w:val="fr_FR" w:bidi="fr_FR"/>
          </w:rPr>
          <w:rPr>
            <w:color w:val="0000EE"/>
            <w:u w:val="single"/>
          </w:rPr>
          <w:t>1R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hyperlink r:id="rId400">
        <w:r>
          <w:rPr>
            <w:lang w:val="fr_FR" w:bidi="fr_FR"/>
          </w:rPr>
          <w:rPr>
            <w:color w:val="0000EE"/>
            <w:u w:val="single"/>
          </w:rPr>
          <w:t>13.23</w:t>
        </w:r>
      </w:hyperlink>
      <w:r>
        <w:rPr>
          <w:lang w:val="fr_FR" w:bidi="fr_FR"/>
        </w:rPr>
        <w:t xml:space="preserve">, </w:t>
      </w:r>
      <w:hyperlink r:id="rId401">
        <w:r>
          <w:rPr>
            <w:lang w:val="fr_FR" w:bidi="fr_FR"/>
          </w:rPr>
          <w:rPr>
            <w:color w:val="0000EE"/>
            <w:u w:val="single"/>
          </w:rPr>
          <w:t xml:space="preserve">38 </w:t>
        </w:r>
      </w:hyperlink>
      <w:r>
        <w:rPr>
          <w:lang w:val="fr_FR" w:bidi="fr_FR"/>
        </w:rPr>
        <w:t xml:space="preserve">; </w:t>
      </w:r>
      <w:hyperlink r:id="rId402">
        <w:r>
          <w:rPr>
            <w:lang w:val="fr_FR" w:bidi="fr_FR"/>
          </w:rPr>
          <w:rPr>
            <w:color w:val="0000EE"/>
            <w:u w:val="single"/>
          </w:rPr>
          <w:t xml:space="preserve">14.28 </w:t>
        </w:r>
      </w:hyperlink>
      <w:r>
        <w:rPr>
          <w:lang w:val="fr_FR" w:bidi="fr_FR"/>
        </w:rPr>
        <w:t xml:space="preserve">; </w:t>
      </w:r>
      <w:hyperlink r:id="rId403">
        <w:r>
          <w:rPr>
            <w:lang w:val="fr_FR" w:bidi="fr_FR"/>
          </w:rPr>
          <w:rPr>
            <w:color w:val="0000EE"/>
            <w:u w:val="single"/>
          </w:rPr>
          <w:t>15.7</w:t>
        </w:r>
      </w:hyperlink>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hyperlink r:id="rId404">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hyperlink r:id="rId405">
        <w:r>
          <w:rPr>
            <w:lang w:val="fr_FR" w:bidi="fr_FR"/>
          </w:rPr>
          <w:rPr>
            <w:color w:val="0000EE"/>
            <w:u w:val="single"/>
          </w:rPr>
          <w:t xml:space="preserve">Gn 28.20–22 </w:t>
        </w:r>
      </w:hyperlink>
      <w:r>
        <w:rPr>
          <w:lang w:val="fr_FR" w:bidi="fr_FR"/>
        </w:rPr>
        <w:t xml:space="preserve">; </w:t>
      </w:r>
      <w:hyperlink r:id="rId406">
        <w:r>
          <w:rPr>
            <w:lang w:val="fr_FR" w:bidi="fr_FR"/>
          </w:rPr>
          <w:rPr>
            <w:color w:val="0000EE"/>
            <w:u w:val="single"/>
          </w:rPr>
          <w:t xml:space="preserve">Jg 11.30–31 </w:t>
        </w:r>
      </w:hyperlink>
      <w:r>
        <w:rPr>
          <w:lang w:val="fr_FR" w:bidi="fr_FR"/>
        </w:rPr>
        <w:t xml:space="preserve">; </w:t>
      </w:r>
      <w:hyperlink r:id="rId407">
        <w:r>
          <w:rPr>
            <w:lang w:val="fr_FR" w:bidi="fr_FR"/>
          </w:rPr>
          <w:rPr>
            <w:color w:val="0000EE"/>
            <w:u w:val="single"/>
          </w:rPr>
          <w:t>1S 1.11</w:t>
        </w:r>
      </w:hyperlink>
      <w:r>
        <w:rPr>
          <w:lang w:val="fr_FR" w:bidi="fr_FR"/>
        </w:rPr>
        <w:t xml:space="preserve">). Absalom mentait probablement (cf. </w:t>
      </w:r>
      <w:hyperlink r:id="rId408">
        <w:r>
          <w:rPr>
            <w:lang w:val="fr_FR" w:bidi="fr_FR"/>
          </w:rPr>
          <w:rPr>
            <w:color w:val="0000EE"/>
            <w:u w:val="single"/>
          </w:rPr>
          <w:t>1S 20.28–29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hyperlink r:id="rId409">
        <w:r>
          <w:rPr>
            <w:lang w:val="fr_FR" w:bidi="fr_FR"/>
          </w:rPr>
          <w:rPr>
            <w:color w:val="0000EE"/>
            <w:u w:val="single"/>
          </w:rPr>
          <w:t xml:space="preserve">11.3 </w:t>
        </w:r>
      </w:hyperlink>
      <w:r>
        <w:rPr>
          <w:lang w:val="fr_FR" w:bidi="fr_FR"/>
        </w:rPr>
        <w:t xml:space="preserve">; </w:t>
      </w:r>
      <w:hyperlink r:id="rId289">
        <w:r>
          <w:rPr>
            <w:lang w:val="fr_FR" w:bidi="fr_FR"/>
          </w:rPr>
          <w:rPr>
            <w:color w:val="0000EE"/>
            <w:u w:val="single"/>
          </w:rPr>
          <w:t>23.34</w:t>
        </w:r>
      </w:hyperlink>
      <w:r>
        <w:rPr>
          <w:lang w:val="fr_FR" w:bidi="fr_FR"/>
        </w:rPr>
        <w:t>) ; des années plus tard, il était peut-être encore en colère après ce que David avait fait à sa petite-fille. • Guilo était situé dans la région d'Hébron (</w:t>
      </w:r>
      <w:hyperlink r:id="rId410">
        <w:r>
          <w:rPr>
            <w:lang w:val="fr_FR" w:bidi="fr_FR"/>
          </w:rPr>
          <w:rPr>
            <w:color w:val="0000EE"/>
            <w:u w:val="single"/>
          </w:rPr>
          <w:t>Jos 15.51</w:t>
        </w:r>
      </w:hyperlink>
      <w:r>
        <w:rPr>
          <w:lang w:val="fr_FR" w:bidi="fr_FR"/>
        </w:rPr>
        <w:t xml:space="preserve">, </w:t>
      </w:r>
      <w:hyperlink r:id="rId411">
        <w:r>
          <w:rPr>
            <w:lang w:val="fr_FR" w:bidi="fr_FR"/>
          </w:rPr>
          <w:rPr>
            <w:color w:val="0000EE"/>
            <w:u w:val="single"/>
          </w:rPr>
          <w:t>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hyperlink r:id="rId412">
        <w:r>
          <w:rPr>
            <w:lang w:val="fr_FR" w:bidi="fr_FR"/>
          </w:rPr>
          <w:rPr>
            <w:color w:val="0000EE"/>
            <w:u w:val="single"/>
          </w:rPr>
          <w:t>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hyperlink r:id="rId413">
        <w:r>
          <w:rPr>
            <w:lang w:val="fr_FR" w:bidi="fr_FR"/>
          </w:rPr>
          <w:rPr>
            <w:color w:val="0000EE"/>
            <w:u w:val="single"/>
          </w:rPr>
          <w:t xml:space="preserve">1S 21.10–15 </w:t>
        </w:r>
      </w:hyperlink>
      <w:r>
        <w:rPr>
          <w:lang w:val="fr_FR" w:bidi="fr_FR"/>
        </w:rPr>
        <w:t xml:space="preserve">; </w:t>
      </w:r>
      <w:hyperlink r:id="rId414">
        <w:r>
          <w:rPr>
            <w:lang w:val="fr_FR" w:bidi="fr_FR"/>
          </w:rPr>
          <w:rPr>
            <w:color w:val="0000EE"/>
            <w:u w:val="single"/>
          </w:rPr>
          <w:t xml:space="preserve">27.1–12 </w:t>
        </w:r>
      </w:hyperlink>
      <w:r>
        <w:rPr>
          <w:lang w:val="fr_FR" w:bidi="fr_FR"/>
        </w:rPr>
        <w:t xml:space="preserve">; </w:t>
      </w:r>
      <w:hyperlink r:id="rId415">
        <w:r>
          <w:rPr>
            <w:lang w:val="fr_FR" w:bidi="fr_FR"/>
          </w:rPr>
          <w:rPr>
            <w:color w:val="0000EE"/>
            <w:u w:val="single"/>
          </w:rPr>
          <w:t>29.1–11</w:t>
        </w:r>
      </w:hyperlink>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hyperlink r:id="rId416">
        <w:r>
          <w:rPr>
            <w:lang w:val="fr_FR" w:bidi="fr_FR"/>
          </w:rPr>
          <w:rPr>
            <w:color w:val="0000EE"/>
            <w:u w:val="single"/>
          </w:rPr>
          <w:t>23.29</w:t>
        </w:r>
      </w:hyperlink>
      <w:r>
        <w:rPr>
          <w:lang w:val="fr_FR" w:bidi="fr_FR"/>
        </w:rPr>
        <w:t xml:space="preserve">; </w:t>
      </w:r>
      <w:hyperlink r:id="rId417">
        <w:r>
          <w:rPr>
            <w:lang w:val="fr_FR" w:bidi="fr_FR"/>
          </w:rPr>
          <w:rPr>
            <w:color w:val="0000EE"/>
            <w:u w:val="single"/>
          </w:rPr>
          <w:t>1Ch 11.31</w:t>
        </w:r>
      </w:hyperlink>
      <w:r>
        <w:rPr>
          <w:lang w:val="fr_FR" w:bidi="fr_FR"/>
        </w:rPr>
        <w:t>) ; les philistins avaient établi une garnison à Guibéa au début du règne de Saül (</w:t>
      </w:r>
      <w:hyperlink r:id="rId418">
        <w:r>
          <w:rPr>
            <w:lang w:val="fr_FR" w:bidi="fr_FR"/>
          </w:rPr>
          <w:rPr>
            <w:color w:val="0000EE"/>
            <w:u w:val="single"/>
          </w:rPr>
          <w:t xml:space="preserve">1S 10.5 </w:t>
        </w:r>
      </w:hyperlink>
      <w:r>
        <w:rPr>
          <w:lang w:val="fr_FR" w:bidi="fr_FR"/>
        </w:rPr>
        <w:t xml:space="preserve">; </w:t>
      </w:r>
      <w:hyperlink r:id="rId419">
        <w:r>
          <w:rPr>
            <w:lang w:val="fr_FR" w:bidi="fr_FR"/>
          </w:rPr>
          <w:rPr>
            <w:color w:val="0000EE"/>
            <w:u w:val="single"/>
          </w:rPr>
          <w:t>13.3</w:t>
        </w:r>
      </w:hyperlink>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hyperlink r:id="rId420">
        <w:r>
          <w:rPr>
            <w:lang w:val="fr_FR" w:bidi="fr_FR"/>
          </w:rPr>
          <w:rPr>
            <w:color w:val="0000EE"/>
            <w:u w:val="single"/>
          </w:rPr>
          <w:t>8.17</w:t>
        </w:r>
      </w:hyperlink>
      <w:r>
        <w:rPr>
          <w:lang w:val="fr_FR" w:bidi="fr_FR"/>
        </w:rPr>
        <w:t>). Plus tard, il a oint Salomon (</w:t>
      </w:r>
      <w:hyperlink r:id="rId421">
        <w:r>
          <w:rPr>
            <w:lang w:val="fr_FR" w:bidi="fr_FR"/>
          </w:rPr>
          <w:rPr>
            <w:color w:val="0000EE"/>
            <w:u w:val="single"/>
          </w:rPr>
          <w:t>1R 1.39</w:t>
        </w:r>
      </w:hyperlink>
      <w:r>
        <w:rPr>
          <w:lang w:val="fr_FR" w:bidi="fr_FR"/>
        </w:rPr>
        <w:t>) et est devenu grand prêtre après la destitution d'Abiatar (</w:t>
      </w:r>
      <w:hyperlink r:id="rId422">
        <w:r>
          <w:rPr>
            <w:lang w:val="fr_FR" w:bidi="fr_FR"/>
          </w:rPr>
          <w:rPr>
            <w:color w:val="0000EE"/>
            <w:u w:val="single"/>
          </w:rPr>
          <w:t>1R 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hyperlink r:id="rId423">
        <w:r>
          <w:rPr>
            <w:lang w:val="fr_FR" w:bidi="fr_FR"/>
          </w:rPr>
          <w:rPr>
            <w:color w:val="0000EE"/>
            <w:u w:val="single"/>
          </w:rPr>
          <w:t xml:space="preserve">1S 4.3–11 </w:t>
        </w:r>
      </w:hyperlink>
      <w:r>
        <w:rPr>
          <w:lang w:val="fr_FR" w:bidi="fr_FR"/>
        </w:rPr>
        <w:t xml:space="preserve">; </w:t>
      </w:r>
      <w:hyperlink r:id="rId424">
        <w:r>
          <w:rPr>
            <w:lang w:val="fr_FR" w:bidi="fr_FR"/>
          </w:rPr>
          <w:rPr>
            <w:color w:val="0000EE"/>
            <w:u w:val="single"/>
          </w:rPr>
          <w:t>5.6–6.9</w:t>
        </w:r>
      </w:hyperlink>
      <w:r>
        <w:rPr>
          <w:lang w:val="fr_FR" w:bidi="fr_FR"/>
        </w:rPr>
        <w:t xml:space="preserve">). Elle était l'objet central du sanctuaire et représentait la présence de l'Éternel, le Dieu d'Israël (voir </w:t>
      </w:r>
      <w:hyperlink r:id="rId425">
        <w:r>
          <w:rPr>
            <w:lang w:val="fr_FR" w:bidi="fr_FR"/>
          </w:rPr>
          <w:rPr>
            <w:color w:val="0000EE"/>
            <w:u w:val="single"/>
          </w:rPr>
          <w:t>Ex 40.34–35</w:t>
        </w:r>
      </w:hyperlink>
      <w:r>
        <w:rPr>
          <w:lang w:val="fr_FR" w:bidi="fr_FR"/>
        </w:rPr>
        <w:t>). David a volontairement laissé l'Arche tomber entre les mains d'Absalom, confiant dans la grâce et les promesses de Dieu (</w:t>
      </w:r>
      <w:hyperlink r:id="rId426">
        <w:r>
          <w:rPr>
            <w:lang w:val="fr_FR" w:bidi="fr_FR"/>
          </w:rPr>
          <w:rPr>
            <w:color w:val="0000EE"/>
            <w:u w:val="single"/>
          </w:rPr>
          <w:t xml:space="preserve">2S 15.26 </w:t>
        </w:r>
      </w:hyperlink>
      <w:r>
        <w:rPr>
          <w:lang w:val="fr_FR" w:bidi="fr_FR"/>
        </w:rPr>
        <w:t xml:space="preserve">; voir </w:t>
      </w:r>
      <w:hyperlink r:id="rId427">
        <w:r>
          <w:rPr>
            <w:lang w:val="fr_FR" w:bidi="fr_FR"/>
          </w:rPr>
          <w:rPr>
            <w:color w:val="0000EE"/>
            <w:u w:val="single"/>
          </w:rPr>
          <w:t>7.8–16</w:t>
        </w:r>
      </w:hyperlink>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hyperlink r:id="rId428">
        <w:r>
          <w:rPr>
            <w:lang w:val="fr_FR" w:bidi="fr_FR"/>
          </w:rPr>
          <w:rPr>
            <w:color w:val="0000EE"/>
            <w:u w:val="single"/>
          </w:rPr>
          <w:t xml:space="preserve">15.36 </w:t>
        </w:r>
      </w:hyperlink>
      <w:r>
        <w:rPr>
          <w:lang w:val="fr_FR" w:bidi="fr_FR"/>
        </w:rPr>
        <w:t xml:space="preserve">; </w:t>
      </w:r>
      <w:hyperlink r:id="rId429">
        <w:r>
          <w:rPr>
            <w:lang w:val="fr_FR" w:bidi="fr_FR"/>
          </w:rPr>
          <w:rPr>
            <w:color w:val="0000EE"/>
            <w:u w:val="single"/>
          </w:rPr>
          <w:t>17.17–22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hyperlink r:id="rId430">
        <w:r>
          <w:rPr>
            <w:lang w:val="fr_FR" w:bidi="fr_FR"/>
          </w:rPr>
          <w:rPr>
            <w:color w:val="0000EE"/>
            <w:u w:val="single"/>
          </w:rPr>
          <w:t xml:space="preserve">15.32–37 </w:t>
        </w:r>
      </w:hyperlink>
      <w:r>
        <w:rPr>
          <w:lang w:val="fr_FR" w:bidi="fr_FR"/>
        </w:rPr>
        <w:t xml:space="preserve">; </w:t>
      </w:r>
      <w:hyperlink r:id="rId431">
        <w:r>
          <w:rPr>
            <w:lang w:val="fr_FR" w:bidi="fr_FR"/>
          </w:rPr>
          <w:rPr>
            <w:color w:val="0000EE"/>
            <w:u w:val="single"/>
          </w:rPr>
          <w:t>17.1–14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hyperlink r:id="rId432">
        <w:r>
          <w:rPr>
            <w:lang w:val="fr_FR" w:bidi="fr_FR"/>
          </w:rPr>
          <w:rPr>
            <w:color w:val="0000EE"/>
            <w:u w:val="single"/>
          </w:rPr>
          <w:t>Jos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hyperlink r:id="rId106">
        <w:r>
          <w:rPr>
            <w:lang w:val="fr_FR" w:bidi="fr_FR"/>
          </w:rPr>
          <w:rPr>
            <w:color w:val="0000EE"/>
            <w:u w:val="single"/>
          </w:rPr>
          <w:t>9.1–13</w:t>
        </w:r>
      </w:hyperlink>
      <w:r>
        <w:rPr>
          <w:lang w:val="fr_FR" w:bidi="fr_FR"/>
        </w:rPr>
        <w:t xml:space="preserve"> ; </w:t>
      </w:r>
      <w:hyperlink r:id="rId433">
        <w:r>
          <w:rPr>
            <w:lang w:val="fr_FR" w:bidi="fr_FR"/>
          </w:rPr>
          <w:rPr>
            <w:color w:val="0000EE"/>
            <w:u w:val="single"/>
          </w:rPr>
          <w:t>19.24–30</w:t>
        </w:r>
      </w:hyperlink>
      <w:r>
        <w:rPr>
          <w:lang w:val="fr_FR" w:bidi="fr_FR"/>
        </w:rPr>
        <w:t>. • En tant que petit-fils de Saül (</w:t>
      </w:r>
      <w:hyperlink r:id="rId434">
        <w:r>
          <w:rPr>
            <w:lang w:val="fr_FR" w:bidi="fr_FR"/>
          </w:rPr>
          <w:rPr>
            <w:color w:val="0000EE"/>
            <w:u w:val="single"/>
          </w:rPr>
          <w:t>16.3</w:t>
        </w:r>
      </w:hyperlink>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hyperlink r:id="rId433">
        <w:r>
          <w:rPr>
            <w:lang w:val="fr_FR" w:bidi="fr_FR"/>
          </w:rPr>
          <w:rPr>
            <w:color w:val="0000EE"/>
            <w:u w:val="single"/>
          </w:rPr>
          <w:t>19.24–30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hyperlink r:id="rId435">
        <w:r>
          <w:rPr>
            <w:lang w:val="fr_FR" w:bidi="fr_FR"/>
          </w:rPr>
          <w:rPr>
            <w:color w:val="0000EE"/>
            <w:u w:val="single"/>
          </w:rPr>
          <w:t>1 Ch 2.13–16</w:t>
        </w:r>
      </w:hyperlink>
      <w:r>
        <w:rPr>
          <w:lang w:val="fr_FR" w:bidi="fr_FR"/>
        </w:rPr>
        <w:t xml:space="preserve">) et manifestement un membre de sa garde personnelle. Il pensait que personne ne devait parler ainsi au roi et vivre pour le raconter (cf. </w:t>
      </w:r>
      <w:hyperlink r:id="rId436">
        <w:r>
          <w:rPr>
            <w:lang w:val="fr_FR" w:bidi="fr_FR"/>
          </w:rPr>
          <w:rPr>
            <w:color w:val="0000EE"/>
            <w:u w:val="single"/>
          </w:rPr>
          <w:t>2S 19.21</w:t>
        </w:r>
      </w:hyperlink>
      <w:r>
        <w:rPr>
          <w:lang w:val="fr_FR" w:bidi="fr_FR"/>
        </w:rPr>
        <w:t xml:space="preserve">). David était plus lent à juger (cf. </w:t>
      </w:r>
      <w:hyperlink r:id="rId437">
        <w:r>
          <w:rPr>
            <w:lang w:val="fr_FR" w:bidi="fr_FR"/>
          </w:rPr>
          <w:rPr>
            <w:color w:val="0000EE"/>
            <w:u w:val="single"/>
          </w:rPr>
          <w:t>1R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hyperlink r:id="rId438">
        <w:r>
          <w:rPr>
            <w:lang w:val="fr_FR" w:bidi="fr_FR"/>
          </w:rPr>
          <w:rPr>
            <w:color w:val="0000EE"/>
            <w:u w:val="single"/>
          </w:rPr>
          <w:t>16.18</w:t>
        </w:r>
      </w:hyperlink>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hyperlink r:id="rId316">
        <w:r>
          <w:rPr>
            <w:lang w:val="fr_FR" w:bidi="fr_FR"/>
          </w:rPr>
          <w:rPr>
            <w:color w:val="0000EE"/>
            <w:u w:val="single"/>
          </w:rPr>
          <w:t>3.7</w:t>
        </w:r>
      </w:hyperlink>
      <w:r>
        <w:rPr>
          <w:lang w:val="fr_FR" w:bidi="fr_FR"/>
        </w:rPr>
        <w:t xml:space="preserve">). L'action d'Absalom constituait une violation de </w:t>
      </w:r>
      <w:hyperlink r:id="rId439">
        <w:r>
          <w:rPr>
            <w:lang w:val="fr_FR" w:bidi="fr_FR"/>
          </w:rPr>
          <w:rPr>
            <w:color w:val="0000EE"/>
            <w:u w:val="single"/>
          </w:rPr>
          <w:t>Dt 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hyperlink r:id="rId440">
        <w:r>
          <w:rPr>
            <w:lang w:val="fr_FR" w:bidi="fr_FR"/>
          </w:rPr>
          <w:rPr>
            <w:color w:val="0000EE"/>
            <w:u w:val="single"/>
          </w:rPr>
          <w:t>11.2–4</w:t>
        </w:r>
      </w:hyperlink>
      <w:r>
        <w:rPr>
          <w:lang w:val="fr_FR" w:bidi="fr_FR"/>
        </w:rPr>
        <w:t>); cet épisode accomplit la prophétie de Nathan (</w:t>
      </w:r>
      <w:hyperlink r:id="rId441">
        <w:r>
          <w:rPr>
            <w:lang w:val="fr_FR" w:bidi="fr_FR"/>
          </w:rPr>
          <w:rPr>
            <w:color w:val="0000EE"/>
            <w:u w:val="single"/>
          </w:rPr>
          <w:t>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hyperlink r:id="rId29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hyperlink r:id="rId442">
        <w:r>
          <w:rPr>
            <w:lang w:val="fr_FR" w:bidi="fr_FR"/>
          </w:rPr>
          <w:rPr>
            <w:color w:val="0000EE"/>
            <w:u w:val="single"/>
          </w:rPr>
          <w:t>17.1</w:t>
        </w:r>
      </w:hyperlink>
      <w:r>
        <w:rPr>
          <w:lang w:val="fr_FR" w:bidi="fr_FR"/>
        </w:rPr>
        <w:t>), ce qui ne laisserait pas le temps à David pour s'organiser et riposter. Ensuite, l'agent double de David, Houchaï, a suggéré de prendre plus de temps pour mobiliser toute l'armée d'Israël (</w:t>
      </w:r>
      <w:hyperlink r:id="rId443">
        <w:r>
          <w:rPr>
            <w:lang w:val="fr_FR" w:bidi="fr_FR"/>
          </w:rPr>
          <w:rPr>
            <w:color w:val="0000EE"/>
            <w:u w:val="single"/>
          </w:rPr>
          <w:t>17.11</w:t>
        </w:r>
      </w:hyperlink>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hyperlink r:id="rId294">
        <w:r>
          <w:rPr>
            <w:lang w:val="fr_FR" w:bidi="fr_FR"/>
          </w:rPr>
          <w:rPr>
            <w:color w:val="0000EE"/>
            <w:u w:val="single"/>
          </w:rPr>
          <w:t xml:space="preserve">17.14 </w:t>
        </w:r>
      </w:hyperlink>
      <w:r>
        <w:rPr>
          <w:lang w:val="fr_FR" w:bidi="fr_FR"/>
        </w:rPr>
        <w:t xml:space="preserve">; cf. </w:t>
      </w:r>
      <w:hyperlink r:id="rId444">
        <w:r>
          <w:rPr>
            <w:lang w:val="fr_FR" w:bidi="fr_FR"/>
          </w:rPr>
          <w:rPr>
            <w:color w:val="0000EE"/>
            <w:u w:val="single"/>
          </w:rPr>
          <w:t>1R 12.1–15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hyperlink r:id="rId445">
        <w:r>
          <w:rPr>
            <w:lang w:val="fr_FR" w:bidi="fr_FR"/>
          </w:rPr>
          <w:rPr>
            <w:color w:val="0000EE"/>
            <w:u w:val="single"/>
          </w:rPr>
          <w:t>15.27</w:t>
        </w:r>
      </w:hyperlink>
      <w:r>
        <w:rPr>
          <w:lang w:val="fr_FR" w:bidi="fr_FR"/>
        </w:rPr>
        <w:t xml:space="preserve">, </w:t>
      </w:r>
      <w:hyperlink r:id="rId428">
        <w:r>
          <w:rPr>
            <w:lang w:val="fr_FR" w:bidi="fr_FR"/>
          </w:rPr>
          <w:rPr>
            <w:color w:val="0000EE"/>
            <w:u w:val="single"/>
          </w:rPr>
          <w:t>36</w:t>
        </w:r>
      </w:hyperlink>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hyperlink r:id="rId88">
        <w:r>
          <w:rPr>
            <w:lang w:val="fr_FR" w:bidi="fr_FR"/>
          </w:rPr>
          <w:rPr>
            <w:color w:val="0000EE"/>
            <w:u w:val="single"/>
          </w:rPr>
          <w:t>16.5</w:t>
        </w:r>
      </w:hyperlink>
      <w:r>
        <w:rPr>
          <w:lang w:val="fr_FR" w:bidi="fr_FR"/>
        </w:rPr>
        <w:t xml:space="preserve">; </w:t>
      </w:r>
      <w:hyperlink r:id="rId446">
        <w:r>
          <w:rPr>
            <w:lang w:val="fr_FR" w:bidi="fr_FR"/>
          </w:rPr>
          <w:rPr>
            <w:color w:val="0000EE"/>
            <w:u w:val="single"/>
          </w:rPr>
          <w:t>19.16</w:t>
        </w:r>
      </w:hyperlink>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hyperlink r:id="rId447">
        <w:r>
          <w:rPr>
            <w:lang w:val="fr_FR" w:bidi="fr_FR"/>
          </w:rPr>
          <w:rPr>
            <w:color w:val="0000EE"/>
            <w:u w:val="single"/>
          </w:rPr>
          <w:t>2.8</w:t>
        </w:r>
      </w:hyperlink>
      <w:r>
        <w:rPr>
          <w:lang w:val="fr_FR" w:bidi="fr_FR"/>
        </w:rPr>
        <w:t xml:space="preserve">, </w:t>
      </w:r>
      <w:hyperlink r:id="rId448">
        <w:r>
          <w:rPr>
            <w:lang w:val="fr_FR" w:bidi="fr_FR"/>
          </w:rPr>
          <w:rPr>
            <w:color w:val="0000EE"/>
            <w:u w:val="single"/>
          </w:rPr>
          <w:t>12</w:t>
        </w:r>
      </w:hyperlink>
      <w:r>
        <w:rPr>
          <w:lang w:val="fr_FR" w:bidi="fr_FR"/>
        </w:rPr>
        <w:t xml:space="preserve">, </w:t>
      </w:r>
      <w:hyperlink r:id="rId449">
        <w:r>
          <w:rPr>
            <w:lang w:val="fr_FR" w:bidi="fr_FR"/>
          </w:rPr>
          <w:rPr>
            <w:color w:val="0000EE"/>
            <w:u w:val="single"/>
          </w:rPr>
          <w:t>29</w:t>
        </w:r>
      </w:hyperlink>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hyperlink r:id="rId63">
        <w:r>
          <w:rPr>
            <w:lang w:val="fr_FR" w:bidi="fr_FR"/>
          </w:rPr>
          <w:rPr>
            <w:color w:val="0000EE"/>
            <w:u w:val="single"/>
          </w:rPr>
          <w:t>1 Ch 2.15–16</w:t>
        </w:r>
      </w:hyperlink>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hyperlink r:id="rId271">
        <w:r>
          <w:rPr>
            <w:lang w:val="fr_FR" w:bidi="fr_FR"/>
          </w:rPr>
          <w:rPr>
            <w:color w:val="0000EE"/>
            <w:u w:val="single"/>
          </w:rPr>
          <w:t>10 ;</w:t>
        </w:r>
      </w:hyperlink>
      <w:r>
        <w:rPr>
          <w:lang w:val="fr_FR" w:bidi="fr_FR"/>
        </w:rPr>
        <w:t xml:space="preserve"> voir </w:t>
      </w:r>
      <w:r>
        <w:rPr>
          <w:lang w:val="fr_FR" w:bidi="fr_FR"/>
        </w:rPr>
        <w:t>note d'étude sur 10.1–5</w:t>
      </w:r>
      <w:r>
        <w:rPr>
          <w:lang w:val="fr_FR" w:bidi="fr_FR"/>
        </w:rPr>
        <w:t>). • Makir était l'hôte de Mefibaal avant que David ne le convoque (</w:t>
      </w:r>
      <w:hyperlink r:id="rId450">
        <w:r>
          <w:rPr>
            <w:lang w:val="fr_FR" w:bidi="fr_FR"/>
          </w:rPr>
          <w:rPr>
            <w:color w:val="0000EE"/>
            <w:u w:val="single"/>
          </w:rPr>
          <w:t>9.4–5</w:t>
        </w:r>
      </w:hyperlink>
      <w:r>
        <w:rPr>
          <w:lang w:val="fr_FR" w:bidi="fr_FR"/>
        </w:rPr>
        <w:t>). • Barzillaï de Galaad n'était probablement pas le même que Barzillaï d'Abel-Mehola (</w:t>
      </w:r>
      <w:hyperlink r:id="rId45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hyperlink r:id="rId452">
        <w:r>
          <w:rPr>
            <w:lang w:val="fr_FR" w:bidi="fr_FR"/>
          </w:rPr>
          <w:rPr>
            <w:color w:val="0000EE"/>
            <w:u w:val="single"/>
          </w:rPr>
          <w:t>21.15–17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hyperlink r:id="rId453">
        <w:r>
          <w:rPr>
            <w:lang w:val="fr_FR" w:bidi="fr_FR"/>
          </w:rPr>
          <w:rPr>
            <w:color w:val="0000EE"/>
            <w:u w:val="single"/>
          </w:rPr>
          <w:t>18.11–15</w:t>
        </w:r>
      </w:hyperlink>
      <w:r>
        <w:rPr>
          <w:lang w:val="fr_FR" w:bidi="fr_FR"/>
        </w:rPr>
        <w:t xml:space="preserve">). C'était la deuxième fois que Joab tuait quelqu'un alors que David le lui avait interdit (voir </w:t>
      </w:r>
      <w:hyperlink r:id="rId454">
        <w:r>
          <w:rPr>
            <w:lang w:val="fr_FR" w:bidi="fr_FR"/>
          </w:rPr>
          <w:rPr>
            <w:color w:val="0000EE"/>
            <w:u w:val="single"/>
          </w:rPr>
          <w:t>3.22–37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hyperlink r:id="rId388">
        <w:r>
          <w:rPr>
            <w:lang w:val="fr_FR" w:bidi="fr_FR"/>
          </w:rPr>
          <w:rPr>
            <w:color w:val="0000EE"/>
            <w:u w:val="single"/>
          </w:rPr>
          <w:t>18.18</w:t>
        </w:r>
      </w:hyperlink>
      <w:r>
        <w:rPr>
          <w:lang w:val="fr_FR" w:bidi="fr_FR"/>
        </w:rPr>
        <w:t>) a été jeté dans une fosse après sa mort (</w:t>
      </w:r>
      <w:hyperlink r:id="rId455">
        <w:r>
          <w:rPr>
            <w:lang w:val="fr_FR" w:bidi="fr_FR"/>
          </w:rPr>
          <w:rPr>
            <w:color w:val="0000EE"/>
            <w:u w:val="single"/>
          </w:rPr>
          <w:t>18.17</w:t>
        </w:r>
      </w:hyperlink>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hyperlink r:id="rId456">
        <w:r>
          <w:rPr>
            <w:lang w:val="fr_FR" w:bidi="fr_FR"/>
          </w:rPr>
          <w:rPr>
            <w:color w:val="0000EE"/>
            <w:u w:val="single"/>
          </w:rPr>
          <w:t>1S 18.4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hyperlink r:id="rId457">
        <w:r>
          <w:rPr>
            <w:lang w:val="fr_FR" w:bidi="fr_FR"/>
          </w:rPr>
          <w:rPr>
            <w:color w:val="0000EE"/>
            <w:u w:val="single"/>
          </w:rPr>
          <w:t>14</w:t>
        </w:r>
      </w:hyperlink>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hyperlink r:id="rId458">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hyperlink r:id="rId443">
        <w:r>
          <w:rPr>
            <w:lang w:val="fr_FR" w:bidi="fr_FR"/>
          </w:rPr>
          <w:rPr>
            <w:color w:val="0000EE"/>
            <w:u w:val="single"/>
          </w:rPr>
          <w:t>17.11</w:t>
        </w:r>
      </w:hyperlink>
      <w:r>
        <w:rPr>
          <w:lang w:val="fr_FR" w:bidi="fr_FR"/>
        </w:rPr>
        <w:t xml:space="preserve">) savaient que leurs vies étaient en danger et se sont enfuis chacun chez soi (cf. </w:t>
      </w:r>
      <w:hyperlink r:id="rId459">
        <w:r>
          <w:rPr>
            <w:lang w:val="fr_FR" w:bidi="fr_FR"/>
          </w:rPr>
          <w:rPr>
            <w:color w:val="0000EE"/>
            <w:u w:val="single"/>
          </w:rPr>
          <w:t>19.8</w:t>
        </w:r>
      </w:hyperlink>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hyperlink r:id="rId460">
        <w:r>
          <w:rPr>
            <w:lang w:val="fr_FR" w:bidi="fr_FR"/>
          </w:rPr>
          <w:rPr>
            <w:color w:val="0000EE"/>
            <w:u w:val="single"/>
          </w:rPr>
          <w:t>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hyperlink r:id="rId461">
        <w:r>
          <w:rPr>
            <w:lang w:val="fr_FR" w:bidi="fr_FR"/>
          </w:rPr>
          <w:rPr>
            <w:color w:val="0000EE"/>
            <w:u w:val="single"/>
          </w:rPr>
          <w:t>6.14–19</w:t>
        </w:r>
      </w:hyperlink>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hyperlink r:id="rId462">
        <w:r>
          <w:rPr>
            <w:lang w:val="fr_FR" w:bidi="fr_FR"/>
          </w:rPr>
          <w:rPr>
            <w:color w:val="0000EE"/>
            <w:u w:val="single"/>
          </w:rPr>
          <w:t>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hyperlink r:id="rId185">
        <w:r>
          <w:rPr>
            <w:lang w:val="fr_FR" w:bidi="fr_FR"/>
          </w:rPr>
          <w:rPr>
            <w:color w:val="0000EE"/>
            <w:u w:val="single"/>
          </w:rPr>
          <w:t>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hyperlink r:id="rId463">
        <w:r>
          <w:rPr>
            <w:lang w:val="fr_FR" w:bidi="fr_FR"/>
          </w:rPr>
          <w:rPr>
            <w:color w:val="0000EE"/>
            <w:u w:val="single"/>
          </w:rPr>
          <w:t>19.9–10</w:t>
        </w:r>
      </w:hyperlink>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hyperlink r:id="rId464">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hyperlink r:id="rId465">
        <w:r>
          <w:rPr>
            <w:lang w:val="fr_FR" w:bidi="fr_FR"/>
          </w:rPr>
          <w:rPr>
            <w:color w:val="0000EE"/>
            <w:u w:val="single"/>
          </w:rPr>
          <w:t xml:space="preserve">1S 7.16 </w:t>
        </w:r>
      </w:hyperlink>
      <w:r>
        <w:rPr>
          <w:lang w:val="fr_FR" w:bidi="fr_FR"/>
        </w:rPr>
        <w:t xml:space="preserve">; </w:t>
      </w:r>
      <w:hyperlink r:id="rId5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hyperlink r:id="rId466">
        <w:r>
          <w:rPr>
            <w:lang w:val="fr_FR" w:bidi="fr_FR"/>
          </w:rPr>
          <w:rPr>
            <w:color w:val="0000EE"/>
            <w:u w:val="single"/>
          </w:rPr>
          <w:t>16.5–14</w:t>
        </w:r>
      </w:hyperlink>
      <w:r>
        <w:rPr>
          <w:lang w:val="fr_FR" w:bidi="fr_FR"/>
        </w:rPr>
        <w:t>), mais l'acte de Chiméi n'est pas resté impuni (</w:t>
      </w:r>
      <w:hyperlink r:id="rId467">
        <w:r>
          <w:rPr>
            <w:lang w:val="fr_FR" w:bidi="fr_FR"/>
          </w:rPr>
          <w:rPr>
            <w:color w:val="0000EE"/>
            <w:u w:val="single"/>
          </w:rPr>
          <w:t>1R 2.8</w:t>
        </w:r>
      </w:hyperlink>
      <w:r>
        <w:rPr>
          <w:lang w:val="fr_FR" w:bidi="fr_FR"/>
        </w:rPr>
        <w:t xml:space="preserve">, </w:t>
      </w:r>
      <w:hyperlink r:id="rId468">
        <w:r>
          <w:rPr>
            <w:lang w:val="fr_FR" w:bidi="fr_FR"/>
          </w:rPr>
          <w:rPr>
            <w:color w:val="0000EE"/>
            <w:u w:val="single"/>
          </w:rPr>
          <w:t>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hyperlink r:id="rId269">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hyperlink r:id="rId469">
        <w:r>
          <w:rPr>
            <w:lang w:val="fr_FR" w:bidi="fr_FR"/>
          </w:rPr>
          <w:rPr>
            <w:color w:val="0000EE"/>
            <w:u w:val="single"/>
          </w:rPr>
          <w:t>16.8</w:t>
        </w:r>
      </w:hyperlink>
      <w:r>
        <w:rPr>
          <w:lang w:val="fr_FR" w:bidi="fr_FR"/>
        </w:rPr>
        <w:t xml:space="preserve">), contrairement à ses accusations. • Tout comme le nom de Jacob pouvait représenter tout Israël (par exemple, </w:t>
      </w:r>
      <w:hyperlink r:id="rId470">
        <w:r>
          <w:rPr>
            <w:lang w:val="fr_FR" w:bidi="fr_FR"/>
          </w:rPr>
          <w:rPr>
            <w:color w:val="0000EE"/>
            <w:u w:val="single"/>
          </w:rPr>
          <w:t>Nb 24.19</w:t>
        </w:r>
      </w:hyperlink>
      <w:r>
        <w:rPr>
          <w:lang w:val="fr_FR" w:bidi="fr_FR"/>
        </w:rPr>
        <w:t xml:space="preserve"> ; </w:t>
      </w:r>
      <w:hyperlink r:id="rId471">
        <w:r>
          <w:rPr>
            <w:lang w:val="fr_FR" w:bidi="fr_FR"/>
          </w:rPr>
          <w:rPr>
            <w:color w:val="0000EE"/>
            <w:u w:val="single"/>
          </w:rPr>
          <w:t>Es 10.20</w:t>
        </w:r>
      </w:hyperlink>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hyperlink r:id="rId472">
        <w:r>
          <w:rPr>
            <w:lang w:val="fr_FR" w:bidi="fr_FR"/>
          </w:rPr>
          <w:rPr>
            <w:color w:val="0000EE"/>
            <w:u w:val="single"/>
          </w:rPr>
          <w:t>16.9–12</w:t>
        </w:r>
      </w:hyperlink>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hyperlink r:id="rId473">
        <w:r>
          <w:rPr>
            <w:lang w:val="fr_FR" w:bidi="fr_FR"/>
          </w:rPr>
          <w:rPr>
            <w:color w:val="0000EE"/>
            <w:u w:val="single"/>
          </w:rPr>
          <w:t>16.9</w:t>
        </w:r>
      </w:hyperlink>
      <w:r>
        <w:rPr>
          <w:lang w:val="fr_FR" w:bidi="fr_FR"/>
        </w:rPr>
        <w:t xml:space="preserve">; </w:t>
      </w:r>
      <w:hyperlink r:id="rId474">
        <w:r>
          <w:rPr>
            <w:lang w:val="fr_FR" w:bidi="fr_FR"/>
          </w:rPr>
          <w:rPr>
            <w:color w:val="0000EE"/>
            <w:u w:val="single"/>
          </w:rPr>
          <w:t>1S 26.8</w:t>
        </w:r>
      </w:hyperlink>
      <w:r>
        <w:rPr>
          <w:lang w:val="fr_FR" w:bidi="fr_FR"/>
        </w:rPr>
        <w:t xml:space="preserve">), David a également exprimé sa frustration envers Joab, le frère d'Abichaï (voir </w:t>
      </w:r>
      <w:hyperlink r:id="rId92">
        <w:r>
          <w:rPr>
            <w:lang w:val="fr_FR" w:bidi="fr_FR"/>
          </w:rPr>
          <w:rPr>
            <w:color w:val="0000EE"/>
            <w:u w:val="single"/>
          </w:rPr>
          <w:t>2S 3.28–29</w:t>
        </w:r>
      </w:hyperlink>
      <w:r>
        <w:rPr>
          <w:lang w:val="fr_FR" w:bidi="fr_FR"/>
        </w:rPr>
        <w:t xml:space="preserve">, </w:t>
      </w:r>
      <w:hyperlink r:id="rId475">
        <w:r>
          <w:rPr>
            <w:lang w:val="fr_FR" w:bidi="fr_FR"/>
          </w:rPr>
          <w:rPr>
            <w:color w:val="0000EE"/>
            <w:u w:val="single"/>
          </w:rPr>
          <w:t>39 ;</w:t>
        </w:r>
      </w:hyperlink>
      <w:r>
        <w:rPr>
          <w:lang w:val="fr_FR" w:bidi="fr_FR"/>
        </w:rPr>
        <w:t xml:space="preserve"> </w:t>
      </w:r>
      <w:hyperlink r:id="rId476">
        <w:r>
          <w:rPr>
            <w:lang w:val="fr_FR" w:bidi="fr_FR"/>
          </w:rPr>
          <w:rPr>
            <w:color w:val="0000EE"/>
            <w:u w:val="single"/>
          </w:rPr>
          <w:t>19.13 ;</w:t>
        </w:r>
      </w:hyperlink>
      <w:r>
        <w:rPr>
          <w:lang w:val="fr_FR" w:bidi="fr_FR"/>
        </w:rPr>
        <w:t xml:space="preserve"> </w:t>
      </w:r>
      <w:hyperlink r:id="rId95">
        <w:r>
          <w:rPr>
            <w:lang w:val="fr_FR" w:bidi="fr_FR"/>
          </w:rPr>
          <w:rPr>
            <w:color w:val="0000EE"/>
            <w:u w:val="single"/>
          </w:rPr>
          <w:t>1R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hyperlink r:id="rId468">
        <w:r>
          <w:rPr>
            <w:lang w:val="fr_FR" w:bidi="fr_FR"/>
          </w:rPr>
          <w:rPr>
            <w:color w:val="0000EE"/>
            <w:u w:val="single"/>
          </w:rPr>
          <w:t>1R 2.36–46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hyperlink r:id="rId434">
        <w:r>
          <w:rPr>
            <w:lang w:val="fr_FR" w:bidi="fr_FR"/>
          </w:rPr>
          <w:rPr>
            <w:color w:val="0000EE"/>
            <w:u w:val="single"/>
          </w:rPr>
          <w:t>16.3</w:t>
        </w:r>
      </w:hyperlink>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hyperlink r:id="rId269">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hyperlink r:id="rId477">
        <w:r>
          <w:rPr>
            <w:lang w:val="fr_FR" w:bidi="fr_FR"/>
          </w:rPr>
          <w:rPr>
            <w:color w:val="0000EE"/>
            <w:u w:val="single"/>
          </w:rPr>
          <w:t>Jos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hyperlink r:id="rId478">
        <w:r>
          <w:rPr>
            <w:lang w:val="fr_FR" w:bidi="fr_FR"/>
          </w:rPr>
          <w:rPr>
            <w:color w:val="0000EE"/>
            <w:u w:val="single"/>
          </w:rPr>
          <w:t>1R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hyperlink r:id="rId404">
        <w:r>
          <w:rPr>
            <w:lang w:val="fr_FR" w:bidi="fr_FR"/>
          </w:rPr>
          <w:rPr>
            <w:color w:val="0000EE"/>
            <w:u w:val="single"/>
          </w:rPr>
          <w:t>14.33</w:t>
        </w:r>
      </w:hyperlink>
      <w:r>
        <w:rPr>
          <w:lang w:val="fr_FR" w:bidi="fr_FR"/>
        </w:rPr>
        <w:t>) et au baiser calculateur d'Absalom pour le peuple (</w:t>
      </w:r>
      <w:hyperlink r:id="rId479">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hyperlink r:id="rId53">
        <w:r>
          <w:rPr>
            <w:lang w:val="fr_FR" w:bidi="fr_FR"/>
          </w:rPr>
          <w:rPr>
            <w:color w:val="0000EE"/>
            <w:u w:val="single"/>
          </w:rPr>
          <w:t>1S 11.15</w:t>
        </w:r>
      </w:hyperlink>
      <w:r>
        <w:rPr>
          <w:lang w:val="fr_FR" w:bidi="fr_FR"/>
        </w:rPr>
        <w:t>) et que Samuel a ensuite annoncé la fin du règne de Saül (</w:t>
      </w:r>
      <w:hyperlink r:id="rId480">
        <w:r>
          <w:rPr>
            <w:lang w:val="fr_FR" w:bidi="fr_FR"/>
          </w:rPr>
          <w:rPr>
            <w:color w:val="0000EE"/>
            <w:u w:val="single"/>
          </w:rPr>
          <w:t>1S 13.13–15</w:t>
        </w:r>
      </w:hyperlink>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hyperlink r:id="rId481">
        <w:r>
          <w:rPr>
            <w:lang w:val="fr_FR" w:bidi="fr_FR"/>
          </w:rPr>
          <w:rPr>
            <w:color w:val="0000EE"/>
            <w:u w:val="single"/>
          </w:rPr>
          <w:t>1R 11.31</w:t>
        </w:r>
      </w:hyperlink>
      <w:r>
        <w:rPr>
          <w:lang w:val="fr_FR" w:bidi="fr_FR"/>
        </w:rPr>
        <w:t xml:space="preserve">; </w:t>
      </w:r>
      <w:hyperlink r:id="rId482">
        <w:r>
          <w:rPr>
            <w:lang w:val="fr_FR" w:bidi="fr_FR"/>
          </w:rPr>
          <w:rPr>
            <w:color w:val="0000EE"/>
            <w:u w:val="single"/>
          </w:rPr>
          <w:t>12.16</w:t>
        </w:r>
      </w:hyperlink>
      <w:r>
        <w:rPr>
          <w:lang w:val="fr_FR" w:bidi="fr_FR"/>
        </w:rPr>
        <w:t xml:space="preserve">, </w:t>
      </w:r>
      <w:hyperlink r:id="rId483">
        <w:r>
          <w:rPr>
            <w:lang w:val="fr_FR" w:bidi="fr_FR"/>
          </w:rPr>
          <w:rPr>
            <w:color w:val="0000EE"/>
            <w:u w:val="single"/>
          </w:rPr>
          <w:t>20</w:t>
        </w:r>
      </w:hyperlink>
      <w:r>
        <w:rPr>
          <w:lang w:val="fr_FR" w:bidi="fr_FR"/>
        </w:rPr>
        <w:t xml:space="preserve">). • Voir </w:t>
      </w:r>
      <w:hyperlink r:id="rId484">
        <w:r>
          <w:rPr>
            <w:lang w:val="fr_FR" w:bidi="fr_FR"/>
          </w:rPr>
          <w:rPr>
            <w:color w:val="0000EE"/>
            <w:u w:val="single"/>
          </w:rPr>
          <w:t>2S 19.11–12</w:t>
        </w:r>
      </w:hyperlink>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hyperlink r:id="rId482">
        <w:r>
          <w:rPr>
            <w:lang w:val="fr_FR" w:bidi="fr_FR"/>
          </w:rPr>
          <w:rPr>
            <w:color w:val="0000EE"/>
            <w:u w:val="single"/>
          </w:rPr>
          <w:t>1R 12.16</w:t>
        </w:r>
      </w:hyperlink>
      <w:r>
        <w:rPr>
          <w:lang w:val="fr_FR" w:bidi="fr_FR"/>
        </w:rPr>
        <w:t>). L'échec de la révolte de Chéba a préfiguré l'échec ultime du royaume du nord, fondé sur une révolte similaire de Jéroboam (</w:t>
      </w:r>
      <w:hyperlink r:id="rId485">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hyperlink r:id="rId486">
        <w:r>
          <w:rPr>
            <w:lang w:val="fr_FR" w:bidi="fr_FR"/>
          </w:rPr>
          <w:rPr>
            <w:color w:val="0000EE"/>
            <w:u w:val="single"/>
          </w:rPr>
          <w:t>15.16</w:t>
        </w:r>
      </w:hyperlink>
      <w:r>
        <w:rPr>
          <w:lang w:val="fr_FR" w:bidi="fr_FR"/>
        </w:rPr>
        <w:t>) qu'Absalom avait violées en public (</w:t>
      </w:r>
      <w:hyperlink r:id="rId412">
        <w:r>
          <w:rPr>
            <w:lang w:val="fr_FR" w:bidi="fr_FR"/>
          </w:rPr>
          <w:rPr>
            <w:color w:val="0000EE"/>
            <w:u w:val="single"/>
          </w:rPr>
          <w:t>16.21–22</w:t>
        </w:r>
      </w:hyperlink>
      <w:r>
        <w:rPr>
          <w:lang w:val="fr_FR" w:bidi="fr_FR"/>
        </w:rPr>
        <w:t xml:space="preserve">) ont partagé le sort de Mikal (voir </w:t>
      </w:r>
      <w:hyperlink r:id="rId188">
        <w:r>
          <w:rPr>
            <w:lang w:val="fr_FR" w:bidi="fr_FR"/>
          </w:rPr>
          <w:rPr>
            <w:color w:val="0000EE"/>
            <w:u w:val="single"/>
          </w:rPr>
          <w:t>6.23</w:t>
        </w:r>
      </w:hyperlink>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hyperlink r:id="rId487">
        <w:r>
          <w:rPr>
            <w:lang w:val="fr_FR" w:bidi="fr_FR"/>
          </w:rPr>
          <w:rPr>
            <w:color w:val="0000EE"/>
            <w:u w:val="single"/>
          </w:rPr>
          <w:t>19.13–14</w:t>
        </w:r>
      </w:hyperlink>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hyperlink r:id="rId404">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hyperlink r:id="rId488">
        <w:r>
          <w:rPr>
            <w:lang w:val="fr_FR" w:bidi="fr_FR"/>
          </w:rPr>
          <w:rPr>
            <w:color w:val="0000EE"/>
            <w:u w:val="single"/>
          </w:rPr>
          <w:t>3.26–27</w:t>
        </w:r>
      </w:hyperlink>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hyperlink r:id="rId489">
        <w:r>
          <w:rPr>
            <w:lang w:val="fr_FR" w:bidi="fr_FR"/>
          </w:rPr>
          <w:rPr>
            <w:color w:val="0000EE"/>
            <w:u w:val="single"/>
          </w:rPr>
          <w:t>3.6–13</w:t>
        </w:r>
      </w:hyperlink>
      <w:r>
        <w:rPr>
          <w:lang w:val="fr_FR" w:bidi="fr_FR"/>
        </w:rPr>
        <w:t xml:space="preserve">; </w:t>
      </w:r>
      <w:hyperlink r:id="rId458">
        <w:r>
          <w:rPr>
            <w:lang w:val="fr_FR" w:bidi="fr_FR"/>
          </w:rPr>
          <w:rPr>
            <w:color w:val="0000EE"/>
            <w:u w:val="single"/>
          </w:rPr>
          <w:t>17.25</w:t>
        </w:r>
      </w:hyperlink>
      <w:r>
        <w:rPr>
          <w:lang w:val="fr_FR" w:bidi="fr_FR"/>
        </w:rPr>
        <w:t xml:space="preserve">; </w:t>
      </w:r>
      <w:hyperlink r:id="rId476">
        <w:r>
          <w:rPr>
            <w:lang w:val="fr_FR" w:bidi="fr_FR"/>
          </w:rPr>
          <w:rPr>
            <w:color w:val="0000EE"/>
            <w:u w:val="single"/>
          </w:rPr>
          <w:t>19.13</w:t>
        </w:r>
      </w:hyperlink>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hyperlink r:id="rId490">
        <w:r>
          <w:rPr>
            <w:lang w:val="fr_FR" w:bidi="fr_FR"/>
          </w:rPr>
          <w:rPr>
            <w:color w:val="0000EE"/>
            <w:u w:val="single"/>
          </w:rPr>
          <w:t>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hyperlink r:id="rId491">
        <w:r>
          <w:rPr>
            <w:lang w:val="fr_FR" w:bidi="fr_FR"/>
          </w:rPr>
          <w:rPr>
            <w:color w:val="0000EE"/>
            <w:u w:val="single"/>
          </w:rPr>
          <w:t>2R 25.1</w:t>
        </w:r>
      </w:hyperlink>
      <w:r>
        <w:rPr>
          <w:lang w:val="fr_FR" w:bidi="fr_FR"/>
        </w:rPr>
        <w:t xml:space="preserve">; </w:t>
      </w:r>
      <w:hyperlink r:id="rId492">
        <w:r>
          <w:rPr>
            <w:lang w:val="fr_FR" w:bidi="fr_FR"/>
          </w:rPr>
          <w:rPr>
            <w:color w:val="0000EE"/>
            <w:u w:val="single"/>
          </w:rPr>
          <w:t>Jr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hyperlink r:id="rId384">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hyperlink r:id="rId493">
        <w:r>
          <w:rPr>
            <w:lang w:val="fr_FR" w:bidi="fr_FR"/>
          </w:rPr>
          <w:rPr>
            <w:color w:val="0000EE"/>
            <w:u w:val="single"/>
          </w:rPr>
          <w:t>20.15</w:t>
        </w:r>
      </w:hyperlink>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hyperlink r:id="rId494">
        <w:r>
          <w:rPr>
            <w:lang w:val="fr_FR" w:bidi="fr_FR"/>
          </w:rPr>
          <w:rPr>
            <w:color w:val="0000EE"/>
            <w:u w:val="single"/>
          </w:rPr>
          <w:t>8.16</w:t>
        </w:r>
      </w:hyperlink>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hyperlink r:id="rId240">
        <w:r>
          <w:rPr>
            <w:lang w:val="fr_FR" w:bidi="fr_FR"/>
          </w:rPr>
          <w:rPr>
            <w:color w:val="0000EE"/>
            <w:u w:val="single"/>
          </w:rPr>
          <w:t>8.15–18</w:t>
        </w:r>
      </w:hyperlink>
      <w:r>
        <w:rPr>
          <w:lang w:val="fr_FR" w:bidi="fr_FR"/>
        </w:rPr>
        <w:t xml:space="preserve"> encadrent les chapitres </w:t>
      </w:r>
      <w:hyperlink r:id="rId495">
        <w:r>
          <w:rPr>
            <w:lang w:val="fr_FR" w:bidi="fr_FR"/>
          </w:rPr>
          <w:rPr>
            <w:color w:val="0000EE"/>
            <w:u w:val="single"/>
          </w:rPr>
          <w:t>9 à 20</w:t>
        </w:r>
      </w:hyperlink>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hyperlink r:id="rId240">
        <w:r>
          <w:rPr>
            <w:lang w:val="fr_FR" w:bidi="fr_FR"/>
          </w:rPr>
          <w:rPr>
            <w:color w:val="0000EE"/>
            <w:u w:val="single"/>
          </w:rPr>
          <w:t>8.15–18</w:t>
        </w:r>
      </w:hyperlink>
      <w:r>
        <w:rPr>
          <w:lang w:val="fr_FR" w:bidi="fr_FR"/>
        </w:rPr>
        <w:t xml:space="preserve">; voir aussi </w:t>
      </w:r>
      <w:hyperlink r:id="rId496">
        <w:r>
          <w:rPr>
            <w:lang w:val="fr_FR" w:bidi="fr_FR"/>
          </w:rPr>
          <w:rPr>
            <w:color w:val="0000EE"/>
            <w:u w:val="single"/>
          </w:rPr>
          <w:t>1R 4.6</w:t>
        </w:r>
      </w:hyperlink>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hyperlink r:id="rId308">
        <w:r>
          <w:rPr>
            <w:lang w:val="fr_FR" w:bidi="fr_FR"/>
          </w:rPr>
          <w:rPr>
            <w:color w:val="0000EE"/>
            <w:u w:val="single"/>
          </w:rPr>
          <w:t>1S 8.11–17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hyperlink r:id="rId497">
        <w:r>
          <w:rPr>
            <w:lang w:val="fr_FR" w:bidi="fr_FR"/>
          </w:rPr>
          <w:rPr>
            <w:color w:val="0000EE"/>
            <w:u w:val="single"/>
          </w:rPr>
          <w:t>8.18</w:t>
        </w:r>
      </w:hyperlink>
      <w:r>
        <w:rPr>
          <w:lang w:val="fr_FR" w:bidi="fr_FR"/>
        </w:rPr>
        <w:t xml:space="preserve">; </w:t>
      </w:r>
      <w:hyperlink r:id="rId498">
        <w:r>
          <w:rPr>
            <w:lang w:val="fr_FR" w:bidi="fr_FR"/>
          </w:rPr>
          <w:rPr>
            <w:color w:val="0000EE"/>
            <w:u w:val="single"/>
          </w:rPr>
          <w:t>20.26</w:t>
        </w:r>
      </w:hyperlink>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hyperlink r:id="rId499">
        <w:r>
          <w:rPr>
            <w:lang w:val="fr_FR" w:bidi="fr_FR"/>
          </w:rPr>
          <w:rPr>
            <w:color w:val="0000EE"/>
            <w:u w:val="single"/>
          </w:rPr>
          <w:t>12.16</w:t>
        </w:r>
      </w:hyperlink>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hyperlink r:id="rId500">
        <w:r>
          <w:rPr>
            <w:lang w:val="fr_FR" w:bidi="fr_FR"/>
          </w:rPr>
          <w:rPr>
            <w:color w:val="0000EE"/>
            <w:u w:val="single"/>
          </w:rPr>
          <w:t>Ps 40.16 ;</w:t>
        </w:r>
      </w:hyperlink>
      <w:r>
        <w:rPr>
          <w:lang w:val="fr_FR" w:bidi="fr_FR"/>
        </w:rPr>
        <w:t xml:space="preserve"> </w:t>
      </w:r>
      <w:hyperlink r:id="rId501">
        <w:r>
          <w:rPr>
            <w:lang w:val="fr_FR" w:bidi="fr_FR"/>
          </w:rPr>
          <w:rPr>
            <w:color w:val="0000EE"/>
            <w:u w:val="single"/>
          </w:rPr>
          <w:t>105.4 ;</w:t>
        </w:r>
      </w:hyperlink>
      <w:r>
        <w:rPr>
          <w:lang w:val="fr_FR" w:bidi="fr_FR"/>
        </w:rPr>
        <w:t xml:space="preserve"> </w:t>
      </w:r>
      <w:hyperlink r:id="rId502">
        <w:r>
          <w:rPr>
            <w:lang w:val="fr_FR" w:bidi="fr_FR"/>
          </w:rPr>
          <w:rPr>
            <w:color w:val="0000EE"/>
            <w:u w:val="single"/>
          </w:rPr>
          <w:t>Pr 28.5</w:t>
        </w:r>
      </w:hyperlink>
      <w:r>
        <w:rPr>
          <w:lang w:val="fr_FR" w:bidi="fr_FR"/>
        </w:rPr>
        <w:t>). • Saül et sa famille sont coupables : les mauvaises actions de Saül et de sa famille qui trahissaient un serment pris devant le Seigneur ont causé la famine (</w:t>
      </w:r>
      <w:hyperlink r:id="rId503">
        <w:r>
          <w:rPr>
            <w:lang w:val="fr_FR" w:bidi="fr_FR"/>
          </w:rPr>
          <w:rPr>
            <w:color w:val="0000EE"/>
            <w:u w:val="single"/>
          </w:rPr>
          <w:t>Jos 9.19–20</w:t>
        </w:r>
      </w:hyperlink>
      <w:r>
        <w:rPr>
          <w:lang w:val="fr_FR" w:bidi="fr_FR"/>
        </w:rPr>
        <w:t xml:space="preserve">). • Le meurtre des Gabaonites n'apparaît pas ailleurs. Le sang versé injustement avait pollué la terre, la rendant stérile (cf. </w:t>
      </w:r>
      <w:hyperlink r:id="rId504">
        <w:r>
          <w:rPr>
            <w:lang w:val="fr_FR" w:bidi="fr_FR"/>
          </w:rPr>
          <w:rPr>
            <w:color w:val="0000EE"/>
            <w:u w:val="single"/>
          </w:rPr>
          <w:t>Gn 4.10–12 ;</w:t>
        </w:r>
      </w:hyperlink>
      <w:r>
        <w:rPr>
          <w:lang w:val="fr_FR" w:bidi="fr_FR"/>
        </w:rPr>
        <w:t xml:space="preserve"> </w:t>
      </w:r>
      <w:hyperlink r:id="rId505">
        <w:r>
          <w:rPr>
            <w:lang w:val="fr_FR" w:bidi="fr_FR"/>
          </w:rPr>
          <w:rPr>
            <w:color w:val="0000EE"/>
            <w:u w:val="single"/>
          </w:rPr>
          <w:t>Nb 35.30–34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hyperlink r:id="rId506">
        <w:r>
          <w:rPr>
            <w:lang w:val="fr_FR" w:bidi="fr_FR"/>
          </w:rPr>
          <w:rPr>
            <w:color w:val="0000EE"/>
            <w:u w:val="single"/>
          </w:rPr>
          <w:t>22.1</w:t>
        </w:r>
      </w:hyperlink>
      <w:r>
        <w:rPr>
          <w:lang w:val="fr_FR" w:bidi="fr_FR"/>
        </w:rPr>
        <w:t>). Les récits sont organisés selon un procédé littéraire hébraïque courant, le chiasme (image en miroir) : A : Le péché de Saül contre les Gabaonites et sa punition collective (</w:t>
      </w:r>
      <w:hyperlink r:id="rId507">
        <w:r>
          <w:rPr>
            <w:lang w:val="fr_FR" w:bidi="fr_FR"/>
          </w:rPr>
          <w:rPr>
            <w:color w:val="0000EE"/>
            <w:u w:val="single"/>
          </w:rPr>
          <w:t>21.1–14</w:t>
        </w:r>
      </w:hyperlink>
      <w:r>
        <w:rPr>
          <w:lang w:val="fr_FR" w:bidi="fr_FR"/>
        </w:rPr>
        <w:t>) ; B : Les héros de David et leurs exploits (</w:t>
      </w:r>
      <w:hyperlink r:id="rId138">
        <w:r>
          <w:rPr>
            <w:lang w:val="fr_FR" w:bidi="fr_FR"/>
          </w:rPr>
          <w:rPr>
            <w:color w:val="0000EE"/>
            <w:u w:val="single"/>
          </w:rPr>
          <w:t>21.15–22</w:t>
        </w:r>
      </w:hyperlink>
      <w:r>
        <w:rPr>
          <w:lang w:val="fr_FR" w:bidi="fr_FR"/>
        </w:rPr>
        <w:t>) ; C : Le Psaume de David (</w:t>
      </w:r>
      <w:hyperlink r:id="rId508">
        <w:r>
          <w:rPr>
            <w:lang w:val="fr_FR" w:bidi="fr_FR"/>
          </w:rPr>
          <w:rPr>
            <w:color w:val="0000EE"/>
            <w:u w:val="single"/>
          </w:rPr>
          <w:t>22.1–51</w:t>
        </w:r>
      </w:hyperlink>
      <w:r>
        <w:rPr>
          <w:lang w:val="fr_FR" w:bidi="fr_FR"/>
        </w:rPr>
        <w:t>) ; C′ : Le Psaume de David (</w:t>
      </w:r>
      <w:hyperlink r:id="rId509">
        <w:r>
          <w:rPr>
            <w:lang w:val="fr_FR" w:bidi="fr_FR"/>
          </w:rPr>
          <w:rPr>
            <w:color w:val="0000EE"/>
            <w:u w:val="single"/>
          </w:rPr>
          <w:t>23.1–7</w:t>
        </w:r>
      </w:hyperlink>
      <w:r>
        <w:rPr>
          <w:lang w:val="fr_FR" w:bidi="fr_FR"/>
        </w:rPr>
        <w:t>) ; B′ : Les héros de David et leurs exploits (</w:t>
      </w:r>
      <w:hyperlink r:id="rId510">
        <w:r>
          <w:rPr>
            <w:lang w:val="fr_FR" w:bidi="fr_FR"/>
          </w:rPr>
          <w:rPr>
            <w:color w:val="0000EE"/>
            <w:u w:val="single"/>
          </w:rPr>
          <w:t>23.8–39</w:t>
        </w:r>
      </w:hyperlink>
      <w:r>
        <w:rPr>
          <w:lang w:val="fr_FR" w:bidi="fr_FR"/>
        </w:rPr>
        <w:t>) ; A′ : Le péché de David contre le tabou du recensement et sa punition collective (</w:t>
      </w:r>
      <w:hyperlink r:id="rId511">
        <w:r>
          <w:rPr>
            <w:lang w:val="fr_FR" w:bidi="fr_FR"/>
          </w:rPr>
          <w:rPr>
            <w:color w:val="0000EE"/>
            <w:u w:val="single"/>
          </w:rPr>
          <w:t>24.1–25</w:t>
        </w:r>
      </w:hyperlink>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hyperlink r:id="rId512">
        <w:r>
          <w:rPr>
            <w:lang w:val="fr_FR" w:bidi="fr_FR"/>
          </w:rPr>
          <w:rPr>
            <w:color w:val="0000EE"/>
            <w:u w:val="single"/>
          </w:rPr>
          <w:t>Gn 10.16</w:t>
        </w:r>
      </w:hyperlink>
      <w:r>
        <w:rPr>
          <w:lang w:val="fr_FR" w:bidi="fr_FR"/>
        </w:rPr>
        <w:t xml:space="preserve">), ici ce terme général désigne les habitants pré-israélites de Canaan. • Bien dirigé, le zèle est louable (par exemple, </w:t>
      </w:r>
      <w:hyperlink r:id="rId513">
        <w:r>
          <w:rPr>
            <w:lang w:val="fr_FR" w:bidi="fr_FR"/>
          </w:rPr>
          <w:rPr>
            <w:color w:val="0000EE"/>
            <w:u w:val="single"/>
          </w:rPr>
          <w:t>Nb 25.11</w:t>
        </w:r>
      </w:hyperlink>
      <w:r>
        <w:rPr>
          <w:lang w:val="fr_FR" w:bidi="fr_FR"/>
        </w:rPr>
        <w:t xml:space="preserve">; </w:t>
      </w:r>
      <w:hyperlink r:id="rId514">
        <w:r>
          <w:rPr>
            <w:lang w:val="fr_FR" w:bidi="fr_FR"/>
          </w:rPr>
          <w:rPr>
            <w:color w:val="0000EE"/>
            <w:u w:val="single"/>
          </w:rPr>
          <w:t>1R 19.10</w:t>
        </w:r>
      </w:hyperlink>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hyperlink r:id="rId515">
        <w:r>
          <w:rPr>
            <w:lang w:val="fr_FR" w:bidi="fr_FR"/>
          </w:rPr>
          <w:rPr>
            <w:color w:val="0000EE"/>
            <w:u w:val="single"/>
          </w:rPr>
          <w:t xml:space="preserve">Rm 2.24) </w:t>
        </w:r>
      </w:hyperlink>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hyperlink r:id="rId516">
        <w:r>
          <w:rPr>
            <w:lang w:val="fr_FR" w:bidi="fr_FR"/>
          </w:rPr>
          <w:rPr>
            <w:color w:val="0000EE"/>
            <w:u w:val="single"/>
          </w:rPr>
          <w:t>Dt 24.16</w:t>
        </w:r>
      </w:hyperlink>
      <w:r>
        <w:rPr>
          <w:lang w:val="fr_FR" w:bidi="fr_FR"/>
        </w:rPr>
        <w:t xml:space="preserve"> interdisait une telle pratique parmi les Israélites. Cette punition était la prérogative de Dieu seul (</w:t>
      </w:r>
      <w:hyperlink r:id="rId326">
        <w:r>
          <w:rPr>
            <w:lang w:val="fr_FR" w:bidi="fr_FR"/>
          </w:rPr>
          <w:rPr>
            <w:color w:val="0000EE"/>
            <w:u w:val="single"/>
          </w:rPr>
          <w:t>Dt 5.9</w:t>
        </w:r>
      </w:hyperlink>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hyperlink r:id="rId517">
        <w:r>
          <w:rPr>
            <w:lang w:val="fr_FR" w:bidi="fr_FR"/>
          </w:rPr>
          <w:rPr>
            <w:color w:val="0000EE"/>
            <w:u w:val="single"/>
          </w:rPr>
          <w:t>Jos 7.24–25</w:t>
        </w:r>
      </w:hyperlink>
      <w:r>
        <w:rPr>
          <w:lang w:val="fr_FR" w:bidi="fr_FR"/>
        </w:rPr>
        <w:t>) ou des serments nationaux (comme ici). • Le lieu cité désigne probablement le haut lieu de Gabaon que Salomon a visité plus tard (</w:t>
      </w:r>
      <w:hyperlink r:id="rId518">
        <w:r>
          <w:rPr>
            <w:lang w:val="fr_FR" w:bidi="fr_FR"/>
          </w:rPr>
          <w:rPr>
            <w:color w:val="0000EE"/>
            <w:u w:val="single"/>
          </w:rPr>
          <w:t>1R 3.3–4 ;</w:t>
        </w:r>
      </w:hyperlink>
      <w:r>
        <w:rPr>
          <w:lang w:val="fr_FR" w:bidi="fr_FR"/>
        </w:rPr>
        <w:t xml:space="preserve"> </w:t>
      </w:r>
      <w:hyperlink r:id="rId519">
        <w:r>
          <w:rPr>
            <w:lang w:val="fr_FR" w:bidi="fr_FR"/>
          </w:rPr>
          <w:rPr>
            <w:color w:val="0000EE"/>
            <w:u w:val="single"/>
          </w:rPr>
          <w:t>2 Ch 1.3</w:t>
        </w:r>
      </w:hyperlink>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hyperlink r:id="rId520">
        <w:r>
          <w:rPr>
            <w:lang w:val="fr_FR" w:bidi="fr_FR"/>
          </w:rPr>
          <w:rPr>
            <w:color w:val="0000EE"/>
            <w:u w:val="single"/>
          </w:rPr>
          <w:t>1S 20.14–15</w:t>
        </w:r>
      </w:hyperlink>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hyperlink r:id="rId521">
        <w:r>
          <w:rPr>
            <w:lang w:val="fr_FR" w:bidi="fr_FR"/>
          </w:rPr>
          <w:rPr>
            <w:color w:val="0000EE"/>
            <w:u w:val="single"/>
          </w:rPr>
          <w:t>1S 18.19</w:t>
        </w:r>
      </w:hyperlink>
      <w:r>
        <w:rPr>
          <w:lang w:val="fr_FR" w:bidi="fr_FR"/>
        </w:rPr>
        <w:t>), tandis que l'autre mari de Mikal était Paltiel (</w:t>
      </w:r>
      <w:hyperlink r:id="rId522">
        <w:r>
          <w:rPr>
            <w:lang w:val="fr_FR" w:bidi="fr_FR"/>
          </w:rPr>
          <w:rPr>
            <w:color w:val="0000EE"/>
            <w:u w:val="single"/>
          </w:rPr>
          <w:t>2S 3.15</w:t>
        </w:r>
      </w:hyperlink>
      <w:r>
        <w:rPr>
          <w:lang w:val="fr_FR" w:bidi="fr_FR"/>
        </w:rPr>
        <w:t xml:space="preserve">). • Ne pas confondre Barzillaï de Mehola (cf. </w:t>
      </w:r>
      <w:hyperlink r:id="rId521">
        <w:r>
          <w:rPr>
            <w:lang w:val="fr_FR" w:bidi="fr_FR"/>
          </w:rPr>
          <w:rPr>
            <w:color w:val="0000EE"/>
            <w:u w:val="single"/>
          </w:rPr>
          <w:t>1S 18.19</w:t>
        </w:r>
      </w:hyperlink>
      <w:r>
        <w:rPr>
          <w:lang w:val="fr_FR" w:bidi="fr_FR"/>
        </w:rPr>
        <w:t>) avec Barzillaï de Galaad (</w:t>
      </w:r>
      <w:hyperlink r:id="rId523">
        <w:r>
          <w:rPr>
            <w:lang w:val="fr_FR" w:bidi="fr_FR"/>
          </w:rPr>
          <w:rPr>
            <w:color w:val="0000EE"/>
            <w:u w:val="single"/>
          </w:rPr>
          <w:t>2S 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hyperlink r:id="rId524">
        <w:r>
          <w:rPr>
            <w:lang w:val="fr_FR" w:bidi="fr_FR"/>
          </w:rPr>
          <w:rPr>
            <w:color w:val="0000EE"/>
            <w:u w:val="single"/>
          </w:rPr>
          <w:t>21.2</w:t>
        </w:r>
      </w:hyperlink>
      <w:r>
        <w:rPr>
          <w:lang w:val="fr_FR" w:bidi="fr_FR"/>
        </w:rPr>
        <w:t xml:space="preserve">), ils n'avaient pas de loi comme celle des Israélites dans </w:t>
      </w:r>
      <w:hyperlink r:id="rId525">
        <w:r>
          <w:rPr>
            <w:lang w:val="fr_FR" w:bidi="fr_FR"/>
          </w:rPr>
          <w:rPr>
            <w:color w:val="0000EE"/>
            <w:u w:val="single"/>
          </w:rPr>
          <w:t>Dt 21.22–23</w:t>
        </w:r>
      </w:hyperlink>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hyperlink r:id="rId526">
        <w:r>
          <w:rPr>
            <w:lang w:val="fr_FR" w:bidi="fr_FR"/>
          </w:rPr>
          <w:rPr>
            <w:color w:val="0000EE"/>
            <w:u w:val="single"/>
          </w:rPr>
          <w:t>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hyperlink r:id="rId508">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hyperlink r:id="rId510">
        <w:r>
          <w:rPr>
            <w:lang w:val="fr_FR" w:bidi="fr_FR"/>
          </w:rPr>
          <w:rPr>
            <w:color w:val="0000EE"/>
            <w:u w:val="single"/>
          </w:rPr>
          <w:t>23.8–39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hyperlink r:id="rId527">
        <w:r>
          <w:rPr>
            <w:lang w:val="fr_FR" w:bidi="fr_FR"/>
          </w:rPr>
          <w:rPr>
            <w:color w:val="0000EE"/>
            <w:u w:val="single"/>
          </w:rPr>
          <w:t>Gn 14.5</w:t>
        </w:r>
      </w:hyperlink>
      <w:r>
        <w:rPr>
          <w:lang w:val="fr_FR" w:bidi="fr_FR"/>
        </w:rPr>
        <w:t xml:space="preserve">; </w:t>
      </w:r>
      <w:hyperlink r:id="rId528">
        <w:r>
          <w:rPr>
            <w:lang w:val="fr_FR" w:bidi="fr_FR"/>
          </w:rPr>
          <w:rPr>
            <w:color w:val="0000EE"/>
            <w:u w:val="single"/>
          </w:rPr>
          <w:t>Dt 2.10–11</w:t>
        </w:r>
      </w:hyperlink>
      <w:r>
        <w:rPr>
          <w:lang w:val="fr_FR" w:bidi="fr_FR"/>
        </w:rPr>
        <w:t xml:space="preserve">, </w:t>
      </w:r>
      <w:hyperlink r:id="rId529">
        <w:r>
          <w:rPr>
            <w:lang w:val="fr_FR" w:bidi="fr_FR"/>
          </w:rPr>
          <w:rPr>
            <w:color w:val="0000EE"/>
            <w:u w:val="single"/>
          </w:rPr>
          <w:t xml:space="preserve">20–21 </w:t>
        </w:r>
      </w:hyperlink>
      <w:r>
        <w:rPr>
          <w:lang w:val="fr_FR" w:bidi="fr_FR"/>
        </w:rPr>
        <w:t xml:space="preserve">; </w:t>
      </w:r>
      <w:hyperlink r:id="rId5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hyperlink r:id="rId531">
        <w:r>
          <w:rPr>
            <w:lang w:val="fr_FR" w:bidi="fr_FR"/>
          </w:rPr>
          <w:rPr>
            <w:color w:val="0000EE"/>
            <w:u w:val="single"/>
          </w:rPr>
          <w:t>18.3</w:t>
        </w:r>
      </w:hyperlink>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hyperlink r:id="rId532">
        <w:r>
          <w:rPr>
            <w:lang w:val="fr_FR" w:bidi="fr_FR"/>
          </w:rPr>
          <w:rPr>
            <w:color w:val="0000EE"/>
            <w:u w:val="single"/>
          </w:rPr>
          <w:t>1S 17.48–51</w:t>
        </w:r>
      </w:hyperlink>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hyperlink r:id="rId533">
        <w:r>
          <w:rPr>
            <w:lang w:val="fr_FR" w:bidi="fr_FR"/>
          </w:rPr>
          <w:rPr>
            <w:color w:val="0000EE"/>
            <w:u w:val="single"/>
          </w:rPr>
          <w:t>Ps 18</w:t>
        </w:r>
      </w:hyperlink>
      <w:r>
        <w:rPr>
          <w:lang w:val="fr_FR" w:bidi="fr_FR"/>
        </w:rPr>
        <w:t>) soit placée vers la fin de l'histoire de David, il l'a probablement offerte à Dieu bien plus tôt dans sa vie. Cette prière et celle d'Anne (</w:t>
      </w:r>
      <w:hyperlink r:id="rId534">
        <w:r>
          <w:rPr>
            <w:lang w:val="fr_FR" w:bidi="fr_FR"/>
          </w:rPr>
          <w:rPr>
            <w:color w:val="0000EE"/>
            <w:u w:val="single"/>
          </w:rPr>
          <w:t>1S 2.1–10</w:t>
        </w:r>
      </w:hyperlink>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hyperlink r:id="rId535">
        <w:r>
          <w:rPr>
            <w:lang w:val="fr_FR" w:bidi="fr_FR"/>
          </w:rPr>
          <w:rPr>
            <w:color w:val="0000EE"/>
            <w:u w:val="single"/>
          </w:rPr>
          <w:t>Dt 31.30–32.43</w:t>
        </w:r>
      </w:hyperlink>
      <w:r>
        <w:rPr>
          <w:lang w:val="fr_FR" w:bidi="fr_FR"/>
        </w:rPr>
        <w:t>). Les deux soulignent que Dieu est un "rocher" (</w:t>
      </w:r>
      <w:hyperlink r:id="rId536">
        <w:r>
          <w:rPr>
            <w:lang w:val="fr_FR" w:bidi="fr_FR"/>
          </w:rPr>
          <w:rPr>
            <w:color w:val="0000EE"/>
            <w:u w:val="single"/>
          </w:rPr>
          <w:t>Dt 32.4</w:t>
        </w:r>
      </w:hyperlink>
      <w:r>
        <w:rPr>
          <w:lang w:val="fr_FR" w:bidi="fr_FR"/>
        </w:rPr>
        <w:t xml:space="preserve">, </w:t>
      </w:r>
      <w:hyperlink r:id="rId537">
        <w:r>
          <w:rPr>
            <w:lang w:val="fr_FR" w:bidi="fr_FR"/>
          </w:rPr>
          <w:rPr>
            <w:color w:val="0000EE"/>
            <w:u w:val="single"/>
          </w:rPr>
          <w:t>15</w:t>
        </w:r>
      </w:hyperlink>
      <w:r>
        <w:rPr>
          <w:lang w:val="fr_FR" w:bidi="fr_FR"/>
        </w:rPr>
        <w:t xml:space="preserve">, </w:t>
      </w:r>
      <w:hyperlink r:id="rId538">
        <w:r>
          <w:rPr>
            <w:lang w:val="fr_FR" w:bidi="fr_FR"/>
          </w:rPr>
          <w:rPr>
            <w:color w:val="0000EE"/>
            <w:u w:val="single"/>
          </w:rPr>
          <w:t>18</w:t>
        </w:r>
      </w:hyperlink>
      <w:r>
        <w:rPr>
          <w:lang w:val="fr_FR" w:bidi="fr_FR"/>
        </w:rPr>
        <w:t xml:space="preserve">, </w:t>
      </w:r>
      <w:hyperlink r:id="rId539">
        <w:r>
          <w:rPr>
            <w:lang w:val="fr_FR" w:bidi="fr_FR"/>
          </w:rPr>
          <w:rPr>
            <w:color w:val="0000EE"/>
            <w:u w:val="single"/>
          </w:rPr>
          <w:t>30</w:t>
        </w:r>
      </w:hyperlink>
      <w:r>
        <w:rPr>
          <w:lang w:val="fr_FR" w:bidi="fr_FR"/>
        </w:rPr>
        <w:t xml:space="preserve">, </w:t>
      </w:r>
      <w:hyperlink r:id="rId540">
        <w:r>
          <w:rPr>
            <w:lang w:val="fr_FR" w:bidi="fr_FR"/>
          </w:rPr>
          <w:rPr>
            <w:color w:val="0000EE"/>
            <w:u w:val="single"/>
          </w:rPr>
          <w:t>31 ;</w:t>
        </w:r>
      </w:hyperlink>
      <w:r>
        <w:rPr>
          <w:lang w:val="fr_FR" w:bidi="fr_FR"/>
        </w:rPr>
        <w:t xml:space="preserve"> </w:t>
      </w:r>
      <w:hyperlink r:id="rId541">
        <w:r>
          <w:rPr>
            <w:lang w:val="fr_FR" w:bidi="fr_FR"/>
          </w:rPr>
          <w:rPr>
            <w:color w:val="0000EE"/>
            <w:u w:val="single"/>
          </w:rPr>
          <w:t>2S 22.2</w:t>
        </w:r>
      </w:hyperlink>
      <w:r>
        <w:rPr>
          <w:lang w:val="fr_FR" w:bidi="fr_FR"/>
        </w:rPr>
        <w:t xml:space="preserve">, </w:t>
      </w:r>
      <w:hyperlink r:id="rId542">
        <w:r>
          <w:rPr>
            <w:lang w:val="fr_FR" w:bidi="fr_FR"/>
          </w:rPr>
          <w:rPr>
            <w:color w:val="0000EE"/>
            <w:u w:val="single"/>
          </w:rPr>
          <w:t>3</w:t>
        </w:r>
      </w:hyperlink>
      <w:r>
        <w:rPr>
          <w:lang w:val="fr_FR" w:bidi="fr_FR"/>
        </w:rPr>
        <w:t xml:space="preserve">, </w:t>
      </w:r>
      <w:hyperlink r:id="rId232">
        <w:r>
          <w:rPr>
            <w:lang w:val="fr_FR" w:bidi="fr_FR"/>
          </w:rPr>
          <w:rPr>
            <w:color w:val="0000EE"/>
            <w:u w:val="single"/>
          </w:rPr>
          <w:t>32</w:t>
        </w:r>
      </w:hyperlink>
      <w:r>
        <w:rPr>
          <w:lang w:val="fr_FR" w:bidi="fr_FR"/>
        </w:rPr>
        <w:t xml:space="preserve">, </w:t>
      </w:r>
      <w:hyperlink r:id="rId543">
        <w:r>
          <w:rPr>
            <w:lang w:val="fr_FR" w:bidi="fr_FR"/>
          </w:rPr>
          <w:rPr>
            <w:color w:val="0000EE"/>
            <w:u w:val="single"/>
          </w:rPr>
          <w:t>47</w:t>
        </w:r>
      </w:hyperlink>
      <w:r>
        <w:rPr>
          <w:lang w:val="fr_FR" w:bidi="fr_FR"/>
        </w:rPr>
        <w:t>). Les deux sont suivis de récits poétiques secondaires et plus courts — la bénédiction finale de Moïse aux tribus israélites (</w:t>
      </w:r>
      <w:hyperlink r:id="rId544">
        <w:r>
          <w:rPr>
            <w:lang w:val="fr_FR" w:bidi="fr_FR"/>
          </w:rPr>
          <w:rPr>
            <w:color w:val="0000EE"/>
            <w:u w:val="single"/>
          </w:rPr>
          <w:t>Dt 33</w:t>
        </w:r>
      </w:hyperlink>
      <w:r>
        <w:rPr>
          <w:lang w:val="fr_FR" w:bidi="fr_FR"/>
        </w:rPr>
        <w:t>), et les dernières paroles de David (</w:t>
      </w:r>
      <w:hyperlink r:id="rId509">
        <w:r>
          <w:rPr>
            <w:lang w:val="fr_FR" w:bidi="fr_FR"/>
          </w:rPr>
          <w:rPr>
            <w:color w:val="0000EE"/>
            <w:u w:val="single"/>
          </w:rPr>
          <w:t>2S 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hyperlink r:id="rId234">
        <w:r>
          <w:rPr>
            <w:lang w:val="fr_FR" w:bidi="fr_FR"/>
          </w:rPr>
          <w:rPr>
            <w:color w:val="0000EE"/>
            <w:u w:val="single"/>
          </w:rPr>
          <w:t>1S 2.2</w:t>
        </w:r>
      </w:hyperlink>
      <w:r>
        <w:rPr>
          <w:lang w:val="fr_FR" w:bidi="fr_FR"/>
        </w:rPr>
        <w:t>), tandis que David disait "le Seigneur est mon rocher", ce qui rappelle que Dieu a sauvé David de Saül au Rocher de la Séparation (</w:t>
      </w:r>
      <w:hyperlink r:id="rId545">
        <w:r>
          <w:rPr>
            <w:lang w:val="fr_FR" w:bidi="fr_FR"/>
          </w:rPr>
          <w:rPr>
            <w:color w:val="0000EE"/>
            <w:u w:val="single"/>
          </w:rPr>
          <w:t>1S 23.28</w:t>
        </w:r>
      </w:hyperlink>
      <w:r>
        <w:rPr>
          <w:lang w:val="fr_FR" w:bidi="fr_FR"/>
        </w:rPr>
        <w:t xml:space="preserve">). Le mot "rocher" dans </w:t>
      </w:r>
      <w:hyperlink r:id="rId542">
        <w:r>
          <w:rPr>
            <w:lang w:val="fr_FR" w:bidi="fr_FR"/>
          </w:rPr>
          <w:rPr>
            <w:color w:val="0000EE"/>
            <w:u w:val="single"/>
          </w:rPr>
          <w:t>22.3</w:t>
        </w:r>
      </w:hyperlink>
      <w:r>
        <w:rPr>
          <w:lang w:val="fr_FR" w:bidi="fr_FR"/>
        </w:rPr>
        <w:t xml:space="preserve"> (différent de </w:t>
      </w:r>
      <w:hyperlink r:id="rId541">
        <w:r>
          <w:rPr>
            <w:lang w:val="fr_FR" w:bidi="fr_FR"/>
          </w:rPr>
          <w:rPr>
            <w:color w:val="0000EE"/>
            <w:u w:val="single"/>
          </w:rPr>
          <w:t>22.2</w:t>
        </w:r>
      </w:hyperlink>
      <w:r>
        <w:rPr>
          <w:lang w:val="fr_FR" w:bidi="fr_FR"/>
        </w:rPr>
        <w:t xml:space="preserve">) désigne dans </w:t>
      </w:r>
      <w:hyperlink r:id="rId546">
        <w:r>
          <w:rPr>
            <w:lang w:val="fr_FR" w:bidi="fr_FR"/>
          </w:rPr>
          <w:rPr>
            <w:color w:val="0000EE"/>
            <w:u w:val="single"/>
          </w:rPr>
          <w:t>1S 24.2</w:t>
        </w:r>
      </w:hyperlink>
      <w:r>
        <w:rPr>
          <w:lang w:val="fr_FR" w:bidi="fr_FR"/>
        </w:rPr>
        <w:t xml:space="preserve"> les "rochers-aux-boucs-sauvages", où Saül soupçonnait que David se cachait. • Le même mot désigne la "place forte" de David (</w:t>
      </w:r>
      <w:hyperlink r:id="rId547">
        <w:r>
          <w:rPr>
            <w:lang w:val="fr_FR" w:bidi="fr_FR"/>
          </w:rPr>
          <w:rPr>
            <w:color w:val="0000EE"/>
            <w:u w:val="single"/>
          </w:rPr>
          <w:t>1S 22.4</w:t>
        </w:r>
      </w:hyperlink>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hyperlink r:id="rId548">
        <w:r>
          <w:rPr>
            <w:lang w:val="fr_FR" w:bidi="fr_FR"/>
          </w:rPr>
          <w:rPr>
            <w:color w:val="0000EE"/>
            <w:u w:val="single"/>
          </w:rPr>
          <w:t>1S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hyperlink r:id="rId549">
        <w:r>
          <w:rPr>
            <w:lang w:val="fr_FR" w:bidi="fr_FR"/>
          </w:rPr>
          <w:rPr>
            <w:color w:val="0000EE"/>
            <w:u w:val="single"/>
          </w:rPr>
          <w:t>22.7</w:t>
        </w:r>
      </w:hyperlink>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hyperlink r:id="rId550">
        <w:r>
          <w:rPr>
            <w:lang w:val="fr_FR" w:bidi="fr_FR"/>
          </w:rPr>
          <w:rPr>
            <w:color w:val="0000EE"/>
            <w:u w:val="single"/>
          </w:rPr>
          <w:t>Ex 19.16–20 ;</w:t>
        </w:r>
      </w:hyperlink>
      <w:r>
        <w:rPr>
          <w:lang w:val="fr_FR" w:bidi="fr_FR"/>
        </w:rPr>
        <w:t xml:space="preserve"> cf. </w:t>
      </w:r>
      <w:hyperlink r:id="rId551">
        <w:r>
          <w:rPr>
            <w:lang w:val="fr_FR" w:bidi="fr_FR"/>
          </w:rPr>
          <w:rPr>
            <w:color w:val="0000EE"/>
            <w:u w:val="single"/>
          </w:rPr>
          <w:t>Jg 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hyperlink r:id="rId552">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hyperlink r:id="rId553">
        <w:r>
          <w:rPr>
            <w:lang w:val="fr_FR" w:bidi="fr_FR"/>
          </w:rPr>
          <w:rPr>
            <w:color w:val="0000EE"/>
            <w:u w:val="single"/>
          </w:rPr>
          <w:t xml:space="preserve">Lv 26.1–13 </w:t>
        </w:r>
      </w:hyperlink>
      <w:r>
        <w:rPr>
          <w:lang w:val="fr_FR" w:bidi="fr_FR"/>
        </w:rPr>
        <w:t xml:space="preserve">; </w:t>
      </w:r>
      <w:hyperlink r:id="rId554">
        <w:r>
          <w:rPr>
            <w:lang w:val="fr_FR" w:bidi="fr_FR"/>
          </w:rPr>
          <w:rPr>
            <w:color w:val="0000EE"/>
            <w:u w:val="single"/>
          </w:rPr>
          <w:t xml:space="preserve">Dt 28.1–14 </w:t>
        </w:r>
      </w:hyperlink>
      <w:r>
        <w:rPr>
          <w:lang w:val="fr_FR" w:bidi="fr_FR"/>
        </w:rPr>
        <w:t xml:space="preserve">; </w:t>
      </w:r>
      <w:hyperlink r:id="rId555">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hyperlink r:id="rId506">
        <w:r>
          <w:rPr>
            <w:lang w:val="fr_FR" w:bidi="fr_FR"/>
          </w:rPr>
          <w:rPr>
            <w:color w:val="0000EE"/>
            <w:u w:val="single"/>
          </w:rPr>
          <w:t>22.1</w:t>
        </w:r>
      </w:hyperlink>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hyperlink r:id="rId427">
        <w:r>
          <w:rPr>
            <w:lang w:val="fr_FR" w:bidi="fr_FR"/>
          </w:rPr>
          <w:rPr>
            <w:color w:val="0000EE"/>
            <w:u w:val="single"/>
          </w:rPr>
          <w:t>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hyperlink r:id="rId556">
        <w:r>
          <w:rPr>
            <w:lang w:val="fr_FR" w:bidi="fr_FR"/>
          </w:rPr>
          <w:rPr>
            <w:color w:val="0000EE"/>
            <w:u w:val="single"/>
          </w:rPr>
          <w:t xml:space="preserve">Es 43.11 </w:t>
        </w:r>
      </w:hyperlink>
      <w:r>
        <w:rPr>
          <w:lang w:val="fr_FR" w:bidi="fr_FR"/>
        </w:rPr>
        <w:t xml:space="preserve">; </w:t>
      </w:r>
      <w:hyperlink r:id="rId557">
        <w:r>
          <w:rPr>
            <w:lang w:val="fr_FR" w:bidi="fr_FR"/>
          </w:rPr>
          <w:rPr>
            <w:color w:val="0000EE"/>
            <w:u w:val="single"/>
          </w:rPr>
          <w:t>44.6</w:t>
        </w:r>
      </w:hyperlink>
      <w:r>
        <w:rPr>
          <w:lang w:val="fr_FR" w:bidi="fr_FR"/>
        </w:rPr>
        <w:t xml:space="preserve">, </w:t>
      </w:r>
      <w:hyperlink r:id="rId558">
        <w:r>
          <w:rPr>
            <w:lang w:val="fr_FR" w:bidi="fr_FR"/>
          </w:rPr>
          <w:rPr>
            <w:color w:val="0000EE"/>
            <w:u w:val="single"/>
          </w:rPr>
          <w:t xml:space="preserve">8 </w:t>
        </w:r>
      </w:hyperlink>
      <w:r>
        <w:rPr>
          <w:lang w:val="fr_FR" w:bidi="fr_FR"/>
        </w:rPr>
        <w:t xml:space="preserve">; </w:t>
      </w:r>
      <w:hyperlink r:id="rId559">
        <w:r>
          <w:rPr>
            <w:lang w:val="fr_FR" w:bidi="fr_FR"/>
          </w:rPr>
          <w:rPr>
            <w:color w:val="0000EE"/>
            <w:u w:val="single"/>
          </w:rPr>
          <w:t>45.5</w:t>
        </w:r>
      </w:hyperlink>
      <w:r>
        <w:rPr>
          <w:lang w:val="fr_FR" w:bidi="fr_FR"/>
        </w:rPr>
        <w:t xml:space="preserve">, </w:t>
      </w:r>
      <w:hyperlink r:id="rId56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hyperlink r:id="rId561">
        <w:r>
          <w:rPr>
            <w:lang w:val="fr_FR" w:bidi="fr_FR"/>
          </w:rPr>
          <w:rPr>
            <w:color w:val="0000EE"/>
            <w:u w:val="single"/>
          </w:rPr>
          <w:t>1S 19.11–27.12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hyperlink r:id="rId562">
        <w:r>
          <w:rPr>
            <w:lang w:val="fr_FR" w:bidi="fr_FR"/>
          </w:rPr>
          <w:rPr>
            <w:color w:val="0000EE"/>
            <w:u w:val="single"/>
          </w:rPr>
          <w:t xml:space="preserve">1S 17.12–58 </w:t>
        </w:r>
      </w:hyperlink>
      <w:r>
        <w:rPr>
          <w:lang w:val="fr_FR" w:bidi="fr_FR"/>
        </w:rPr>
        <w:t xml:space="preserve">; </w:t>
      </w:r>
      <w:hyperlink r:id="rId563">
        <w:r>
          <w:rPr>
            <w:lang w:val="fr_FR" w:bidi="fr_FR"/>
          </w:rPr>
          <w:rPr>
            <w:color w:val="0000EE"/>
            <w:u w:val="single"/>
          </w:rPr>
          <w:t xml:space="preserve">18.17–30 </w:t>
        </w:r>
      </w:hyperlink>
      <w:r>
        <w:rPr>
          <w:lang w:val="fr_FR" w:bidi="fr_FR"/>
        </w:rPr>
        <w:t xml:space="preserve">; </w:t>
      </w:r>
      <w:hyperlink r:id="rId564">
        <w:r>
          <w:rPr>
            <w:lang w:val="fr_FR" w:bidi="fr_FR"/>
          </w:rPr>
          <w:rPr>
            <w:color w:val="0000EE"/>
            <w:u w:val="single"/>
          </w:rPr>
          <w:t xml:space="preserve">23.1–5 </w:t>
        </w:r>
      </w:hyperlink>
      <w:r>
        <w:rPr>
          <w:lang w:val="fr_FR" w:bidi="fr_FR"/>
        </w:rPr>
        <w:t xml:space="preserve">; </w:t>
      </w:r>
      <w:hyperlink r:id="rId15">
        <w:r>
          <w:rPr>
            <w:lang w:val="fr_FR" w:bidi="fr_FR"/>
          </w:rPr>
          <w:rPr>
            <w:color w:val="0000EE"/>
            <w:u w:val="single"/>
          </w:rPr>
          <w:t>30.1–31</w:t>
        </w:r>
      </w:hyperlink>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hyperlink r:id="rId565">
        <w:r>
          <w:rPr>
            <w:lang w:val="fr_FR" w:bidi="fr_FR"/>
          </w:rPr>
          <w:rPr>
            <w:color w:val="0000EE"/>
            <w:u w:val="single"/>
          </w:rPr>
          <w:t xml:space="preserve">7.5–29 </w:t>
        </w:r>
      </w:hyperlink>
      <w:r>
        <w:rPr>
          <w:lang w:val="fr_FR" w:bidi="fr_FR"/>
        </w:rPr>
        <w:t xml:space="preserve">; </w:t>
      </w:r>
      <w:hyperlink r:id="rId552">
        <w:r>
          <w:rPr>
            <w:lang w:val="fr_FR" w:bidi="fr_FR"/>
          </w:rPr>
          <w:rPr>
            <w:color w:val="0000EE"/>
            <w:u w:val="single"/>
          </w:rPr>
          <w:t>1S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hyperlink r:id="rId566">
        <w:r>
          <w:rPr>
            <w:lang w:val="fr_FR" w:bidi="fr_FR"/>
          </w:rPr>
          <w:rPr>
            <w:color w:val="0000EE"/>
            <w:u w:val="single"/>
          </w:rPr>
          <w:t>1R 1.16</w:t>
        </w:r>
      </w:hyperlink>
      <w:r>
        <w:rPr>
          <w:lang w:val="fr_FR" w:bidi="fr_FR"/>
        </w:rPr>
        <w:t xml:space="preserve">, </w:t>
      </w:r>
      <w:hyperlink r:id="rId567">
        <w:r>
          <w:rPr>
            <w:lang w:val="fr_FR" w:bidi="fr_FR"/>
          </w:rPr>
          <w:rPr>
            <w:color w:val="0000EE"/>
            <w:u w:val="single"/>
          </w:rPr>
          <w:t>29–30</w:t>
        </w:r>
      </w:hyperlink>
      <w:r>
        <w:rPr>
          <w:lang w:val="fr_FR" w:bidi="fr_FR"/>
        </w:rPr>
        <w:t xml:space="preserve">, </w:t>
      </w:r>
      <w:hyperlink r:id="rId568">
        <w:r>
          <w:rPr>
            <w:lang w:val="fr_FR" w:bidi="fr_FR"/>
          </w:rPr>
          <w:rPr>
            <w:color w:val="0000EE"/>
            <w:u w:val="single"/>
          </w:rPr>
          <w:t>33–35</w:t>
        </w:r>
      </w:hyperlink>
      <w:r>
        <w:rPr>
          <w:lang w:val="fr_FR" w:bidi="fr_FR"/>
        </w:rPr>
        <w:t xml:space="preserve">; </w:t>
      </w:r>
      <w:hyperlink r:id="rId569">
        <w:r>
          <w:rPr>
            <w:lang w:val="fr_FR" w:bidi="fr_FR"/>
          </w:rPr>
          <w:rPr>
            <w:color w:val="0000EE"/>
            <w:u w:val="single"/>
          </w:rPr>
          <w:t>2.1–9</w:t>
        </w:r>
      </w:hyperlink>
      <w:r>
        <w:rPr>
          <w:lang w:val="fr_FR" w:bidi="fr_FR"/>
        </w:rPr>
        <w:t xml:space="preserve">) mais la dernière fois qu'il exprimait publiquement son adoration de Dieu en tant que roi (cf. </w:t>
      </w:r>
      <w:hyperlink r:id="rId570">
        <w:r>
          <w:rPr>
            <w:lang w:val="fr_FR" w:bidi="fr_FR"/>
          </w:rPr>
          <w:rPr>
            <w:color w:val="0000EE"/>
            <w:u w:val="single"/>
          </w:rPr>
          <w:t>1S 12.1–25</w:t>
        </w:r>
      </w:hyperlink>
      <w:r>
        <w:rPr>
          <w:lang w:val="fr_FR" w:bidi="fr_FR"/>
        </w:rPr>
        <w:t>). • Le verset indique qu'il était sur le point de prononcer un oracle, une révélation de Dieu (</w:t>
      </w:r>
      <w:hyperlink r:id="rId571">
        <w:r>
          <w:rPr>
            <w:lang w:val="fr_FR" w:bidi="fr_FR"/>
          </w:rPr>
          <w:rPr>
            <w:color w:val="0000EE"/>
            <w:u w:val="single"/>
          </w:rPr>
          <w:t>2S 23.2</w:t>
        </w:r>
      </w:hyperlink>
      <w:r>
        <w:rPr>
          <w:lang w:val="fr_FR" w:bidi="fr_FR"/>
        </w:rPr>
        <w:t xml:space="preserve">). • Pour d'autres références à David en tant que musicien et poète, voir </w:t>
      </w:r>
      <w:hyperlink r:id="rId572">
        <w:r>
          <w:rPr>
            <w:lang w:val="fr_FR" w:bidi="fr_FR"/>
          </w:rPr>
          <w:rPr>
            <w:color w:val="0000EE"/>
            <w:u w:val="single"/>
          </w:rPr>
          <w:t>1Ch 23.5 ;</w:t>
        </w:r>
      </w:hyperlink>
      <w:r>
        <w:rPr>
          <w:lang w:val="fr_FR" w:bidi="fr_FR"/>
        </w:rPr>
        <w:t xml:space="preserve"> </w:t>
      </w:r>
      <w:hyperlink r:id="rId573">
        <w:r>
          <w:rPr>
            <w:lang w:val="fr_FR" w:bidi="fr_FR"/>
          </w:rPr>
          <w:rPr>
            <w:color w:val="0000EE"/>
            <w:u w:val="single"/>
          </w:rPr>
          <w:t>2Ch 29.26</w:t>
        </w:r>
      </w:hyperlink>
      <w:r>
        <w:rPr>
          <w:lang w:val="fr_FR" w:bidi="fr_FR"/>
        </w:rPr>
        <w:t xml:space="preserve">, </w:t>
      </w:r>
      <w:hyperlink r:id="rId574">
        <w:r>
          <w:rPr>
            <w:lang w:val="fr_FR" w:bidi="fr_FR"/>
          </w:rPr>
          <w:rPr>
            <w:color w:val="0000EE"/>
            <w:u w:val="single"/>
          </w:rPr>
          <w:t>27 ;</w:t>
        </w:r>
      </w:hyperlink>
      <w:r>
        <w:rPr>
          <w:lang w:val="fr_FR" w:bidi="fr_FR"/>
        </w:rPr>
        <w:t xml:space="preserve"> </w:t>
      </w:r>
      <w:hyperlink r:id="rId575">
        <w:r>
          <w:rPr>
            <w:lang w:val="fr_FR" w:bidi="fr_FR"/>
          </w:rPr>
          <w:rPr>
            <w:color w:val="0000EE"/>
            <w:u w:val="single"/>
          </w:rPr>
          <w:t>Né 12.36 ;</w:t>
        </w:r>
      </w:hyperlink>
      <w:r>
        <w:rPr>
          <w:lang w:val="fr_FR" w:bidi="fr_FR"/>
        </w:rPr>
        <w:t xml:space="preserve"> </w:t>
      </w:r>
      <w:hyperlink r:id="rId576">
        <w:r>
          <w:rPr>
            <w:lang w:val="fr_FR" w:bidi="fr_FR"/>
          </w:rPr>
          <w:rPr>
            <w:color w:val="0000EE"/>
            <w:u w:val="single"/>
          </w:rPr>
          <w:t>Am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hyperlink r:id="rId508">
        <w:r>
          <w:rPr>
            <w:lang w:val="fr_FR" w:bidi="fr_FR"/>
          </w:rPr>
          <w:rPr>
            <w:color w:val="0000EE"/>
            <w:u w:val="single"/>
          </w:rPr>
          <w:t>22</w:t>
        </w:r>
      </w:hyperlink>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hyperlink r:id="rId577">
        <w:r>
          <w:rPr>
            <w:lang w:val="fr_FR" w:bidi="fr_FR"/>
          </w:rPr>
          <w:rPr>
            <w:color w:val="0000EE"/>
            <w:u w:val="single"/>
          </w:rPr>
          <w:t>7.12–16</w:t>
        </w:r>
      </w:hyperlink>
      <w:r>
        <w:rPr>
          <w:lang w:val="fr_FR" w:bidi="fr_FR"/>
        </w:rPr>
        <w:t>). Jésus est le roi éternel qui est le "descendant de David" (</w:t>
      </w:r>
      <w:hyperlink r:id="rId578">
        <w:r>
          <w:rPr>
            <w:lang w:val="fr_FR" w:bidi="fr_FR"/>
          </w:rPr>
          <w:rPr>
            <w:color w:val="0000EE"/>
            <w:u w:val="single"/>
          </w:rPr>
          <w:t>Mt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hyperlink r:id="rId579">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hyperlink r:id="rId580">
        <w:r>
          <w:rPr>
            <w:lang w:val="fr_FR" w:bidi="fr_FR"/>
          </w:rPr>
          <w:rPr>
            <w:color w:val="0000EE"/>
            <w:u w:val="single"/>
          </w:rPr>
          <w:t>23.7</w:t>
        </w:r>
      </w:hyperlink>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hyperlink r:id="rId581">
        <w:r>
          <w:rPr>
            <w:lang w:val="fr_FR" w:bidi="fr_FR"/>
          </w:rPr>
          <w:rPr>
            <w:color w:val="0000EE"/>
            <w:u w:val="single"/>
          </w:rPr>
          <w:t>1S 30.9–10</w:t>
        </w:r>
      </w:hyperlink>
      <w:r>
        <w:rPr>
          <w:lang w:val="fr_FR" w:bidi="fr_FR"/>
        </w:rPr>
        <w:t xml:space="preserve">, </w:t>
      </w:r>
      <w:hyperlink r:id="rId582">
        <w:r>
          <w:rPr>
            <w:lang w:val="fr_FR" w:bidi="fr_FR"/>
          </w:rPr>
          <w:rPr>
            <w:color w:val="0000EE"/>
            <w:u w:val="single"/>
          </w:rPr>
          <w:t>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hyperlink r:id="rId583">
        <w:r>
          <w:rPr>
            <w:lang w:val="fr_FR" w:bidi="fr_FR"/>
          </w:rPr>
          <w:rPr>
            <w:color w:val="0000EE"/>
            <w:u w:val="single"/>
          </w:rPr>
          <w:t>1S 22.1</w:t>
        </w:r>
      </w:hyperlink>
      <w:r>
        <w:rPr>
          <w:lang w:val="fr_FR" w:bidi="fr_FR"/>
        </w:rPr>
        <w:t xml:space="preserve">). • La vallée de Refaïtes était située entre Bethléem et Jérusalem (voir </w:t>
      </w:r>
      <w:hyperlink r:id="rId114">
        <w:r>
          <w:rPr>
            <w:lang w:val="fr_FR" w:bidi="fr_FR"/>
          </w:rPr>
          <w:rPr>
            <w:color w:val="0000EE"/>
            <w:u w:val="single"/>
          </w:rPr>
          <w:t>2S 5.17–25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hyperlink r:id="rId584">
        <w:r>
          <w:rPr>
            <w:lang w:val="fr_FR" w:bidi="fr_FR"/>
          </w:rPr>
          <w:rPr>
            <w:color w:val="0000EE"/>
            <w:u w:val="single"/>
          </w:rPr>
          <w:t>Nb 11.4 ;</w:t>
        </w:r>
      </w:hyperlink>
      <w:r>
        <w:rPr>
          <w:lang w:val="fr_FR" w:bidi="fr_FR"/>
        </w:rPr>
        <w:t xml:space="preserve"> </w:t>
      </w:r>
      <w:hyperlink r:id="rId585">
        <w:r>
          <w:rPr>
            <w:lang w:val="fr_FR" w:bidi="fr_FR"/>
          </w:rPr>
          <w:rPr>
            <w:color w:val="0000EE"/>
            <w:u w:val="single"/>
          </w:rPr>
          <w:t>Ps 106.14</w:t>
        </w:r>
      </w:hyperlink>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hyperlink r:id="rId586">
        <w:r>
          <w:rPr>
            <w:lang w:val="fr_FR" w:bidi="fr_FR"/>
          </w:rPr>
          <w:rPr>
            <w:color w:val="0000EE"/>
            <w:u w:val="single"/>
          </w:rPr>
          <w:t>Lv 17.10–13 ;</w:t>
        </w:r>
      </w:hyperlink>
      <w:r>
        <w:rPr>
          <w:lang w:val="fr_FR" w:bidi="fr_FR"/>
        </w:rPr>
        <w:t xml:space="preserve"> </w:t>
      </w:r>
      <w:hyperlink r:id="rId587">
        <w:r>
          <w:rPr>
            <w:lang w:val="fr_FR" w:bidi="fr_FR"/>
          </w:rPr>
          <w:rPr>
            <w:color w:val="0000EE"/>
            <w:u w:val="single"/>
          </w:rPr>
          <w:t>Dt 12.23–24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hyperlink r:id="rId588">
        <w:r>
          <w:rPr>
            <w:lang w:val="fr_FR" w:bidi="fr_FR"/>
          </w:rPr>
          <w:rPr>
            <w:color w:val="0000EE"/>
            <w:u w:val="single"/>
          </w:rPr>
          <w:t>1S 26.6–9</w:t>
        </w:r>
      </w:hyperlink>
      <w:r>
        <w:rPr>
          <w:lang w:val="fr_FR" w:bidi="fr_FR"/>
        </w:rPr>
        <w:t>) et le parent de Saül, Chiméi (</w:t>
      </w:r>
      <w:hyperlink r:id="rId589">
        <w:r>
          <w:rPr>
            <w:lang w:val="fr_FR" w:bidi="fr_FR"/>
          </w:rPr>
          <w:rPr>
            <w:color w:val="0000EE"/>
            <w:u w:val="single"/>
          </w:rPr>
          <w:t>2S 16.9–11</w:t>
        </w:r>
      </w:hyperlink>
      <w:r>
        <w:rPr>
          <w:lang w:val="fr_FR" w:bidi="fr_FR"/>
        </w:rPr>
        <w:t>). Abichaï avait sauvé la vie de David lors d'une des guerres contre les philistins (</w:t>
      </w:r>
      <w:hyperlink r:id="rId590">
        <w:r>
          <w:rPr>
            <w:lang w:val="fr_FR" w:bidi="fr_FR"/>
          </w:rPr>
          <w:rPr>
            <w:color w:val="0000EE"/>
            <w:u w:val="single"/>
          </w:rPr>
          <w:t>21.16–17</w:t>
        </w:r>
      </w:hyperlink>
      <w:r>
        <w:rPr>
          <w:lang w:val="fr_FR" w:bidi="fr_FR"/>
        </w:rPr>
        <w:t>). • Benaya est apparu pour la première fois en tant que chef des mercenaires qui servaient de garde du corps de David, indépendamment de l'armée habituelle (</w:t>
      </w:r>
      <w:hyperlink r:id="rId497">
        <w:r>
          <w:rPr>
            <w:lang w:val="fr_FR" w:bidi="fr_FR"/>
          </w:rPr>
          <w:rPr>
            <w:color w:val="0000EE"/>
            <w:u w:val="single"/>
          </w:rPr>
          <w:t>8.18 ;</w:t>
        </w:r>
      </w:hyperlink>
      <w:r>
        <w:rPr>
          <w:lang w:val="fr_FR" w:bidi="fr_FR"/>
        </w:rPr>
        <w:t xml:space="preserve"> </w:t>
      </w:r>
      <w:hyperlink r:id="rId591">
        <w:r>
          <w:rPr>
            <w:lang w:val="fr_FR" w:bidi="fr_FR"/>
          </w:rPr>
          <w:rPr>
            <w:color w:val="0000EE"/>
            <w:u w:val="single"/>
          </w:rPr>
          <w:t>20.23</w:t>
        </w:r>
      </w:hyperlink>
      <w:r>
        <w:rPr>
          <w:lang w:val="fr_FR" w:bidi="fr_FR"/>
        </w:rPr>
        <w:t>). Il était également le chef d'une division de 24 000 hommes de l'armée habituelle qui servait le roi au troisième mois de chaque année (</w:t>
      </w:r>
      <w:hyperlink r:id="rId592">
        <w:r>
          <w:rPr>
            <w:lang w:val="fr_FR" w:bidi="fr_FR"/>
          </w:rPr>
          <w:rPr>
            <w:color w:val="0000EE"/>
            <w:u w:val="single"/>
          </w:rPr>
          <w:t>1Ch 27.5–6</w:t>
        </w:r>
      </w:hyperlink>
      <w:r>
        <w:rPr>
          <w:lang w:val="fr_FR" w:bidi="fr_FR"/>
        </w:rPr>
        <w:t>). Il a joué un rôle majeur dans l'ascension de Salomon au trône (</w:t>
      </w:r>
      <w:hyperlink r:id="rId593">
        <w:r>
          <w:rPr>
            <w:lang w:val="fr_FR" w:bidi="fr_FR"/>
          </w:rPr>
          <w:rPr>
            <w:color w:val="0000EE"/>
            <w:u w:val="single"/>
          </w:rPr>
          <w:t>1R 1.32–49</w:t>
        </w:r>
      </w:hyperlink>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hyperlink r:id="rId594">
        <w:r>
          <w:rPr>
            <w:lang w:val="fr_FR" w:bidi="fr_FR"/>
          </w:rPr>
          <w:rPr>
            <w:color w:val="0000EE"/>
            <w:u w:val="single"/>
          </w:rPr>
          <w:t>2.18–32</w:t>
        </w:r>
      </w:hyperlink>
      <w:r>
        <w:rPr>
          <w:lang w:val="fr_FR" w:bidi="fr_FR"/>
        </w:rPr>
        <w:t>). L'inclusion d'Assaël ici suggère que certaines parties de ces listes remontent au début du règne de David. • Élanan fils de Dodo ne doit pas être confondu avec Élanan fils de Jaïr (</w:t>
      </w:r>
      <w:hyperlink r:id="rId595">
        <w:r>
          <w:rPr>
            <w:lang w:val="fr_FR" w:bidi="fr_FR"/>
          </w:rPr>
          <w:rPr>
            <w:color w:val="0000EE"/>
            <w:u w:val="single"/>
          </w:rPr>
          <w:t xml:space="preserve">21.19 </w:t>
        </w:r>
      </w:hyperlink>
      <w:r>
        <w:rPr>
          <w:lang w:val="fr_FR" w:bidi="fr_FR"/>
        </w:rPr>
        <w:t xml:space="preserve">; </w:t>
      </w:r>
      <w:hyperlink r:id="rId596">
        <w:r>
          <w:rPr>
            <w:lang w:val="fr_FR" w:bidi="fr_FR"/>
          </w:rPr>
          <w:rPr>
            <w:color w:val="0000EE"/>
            <w:u w:val="single"/>
          </w:rPr>
          <w:t>1Ch 20.5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hyperlink r:id="rId289">
        <w:r>
          <w:rPr>
            <w:lang w:val="fr_FR" w:bidi="fr_FR"/>
          </w:rPr>
          <w:rPr>
            <w:color w:val="0000EE"/>
            <w:u w:val="single"/>
          </w:rPr>
          <w:t xml:space="preserve">23.34 </w:t>
        </w:r>
      </w:hyperlink>
      <w:r>
        <w:rPr>
          <w:lang w:val="fr_FR" w:bidi="fr_FR"/>
        </w:rPr>
        <w:t xml:space="preserve">; voir </w:t>
      </w:r>
      <w:hyperlink r:id="rId409">
        <w:r>
          <w:rPr>
            <w:lang w:val="fr_FR" w:bidi="fr_FR"/>
          </w:rPr>
          <w:rPr>
            <w:color w:val="0000EE"/>
            <w:u w:val="single"/>
          </w:rPr>
          <w:t>11.3</w:t>
        </w:r>
      </w:hyperlink>
      <w:r>
        <w:rPr>
          <w:lang w:val="fr_FR" w:bidi="fr_FR"/>
        </w:rPr>
        <w:t>). En revanche, le Chroniqueur, qui n'a jamais mentionné les péchés de David contre Batchéba et Urie, a placé le nom d'Urie discrètement au milieu de la liste des vaillants hommes de David (</w:t>
      </w:r>
      <w:hyperlink r:id="rId597">
        <w:r>
          <w:rPr>
            <w:lang w:val="fr_FR" w:bidi="fr_FR"/>
          </w:rPr>
          <w:rPr>
            <w:color w:val="0000EE"/>
            <w:u w:val="single"/>
          </w:rPr>
          <w:t>1Ch 11.10–47</w:t>
        </w:r>
      </w:hyperlink>
      <w:r>
        <w:rPr>
          <w:lang w:val="fr_FR" w:bidi="fr_FR"/>
        </w:rPr>
        <w:t>). Cet auteur a non seulement décrit les péchés (</w:t>
      </w:r>
      <w:hyperlink r:id="rId275">
        <w:r>
          <w:rPr>
            <w:lang w:val="fr_FR" w:bidi="fr_FR"/>
          </w:rPr>
          <w:rPr>
            <w:color w:val="0000EE"/>
            <w:u w:val="single"/>
          </w:rPr>
          <w:t>2S 11.1–27</w:t>
        </w:r>
      </w:hyperlink>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hyperlink r:id="rId598">
        <w:r>
          <w:rPr>
            <w:lang w:val="fr_FR" w:bidi="fr_FR"/>
          </w:rPr>
          <w:rPr>
            <w:color w:val="0000EE"/>
            <w:u w:val="single"/>
          </w:rPr>
          <w:t>23.11</w:t>
        </w:r>
      </w:hyperlink>
      <w:r>
        <w:rPr>
          <w:lang w:val="fr_FR" w:bidi="fr_FR"/>
        </w:rPr>
        <w:t>) est différent de "Chamma de Harod" (</w:t>
      </w:r>
      <w:hyperlink r:id="rId599">
        <w:r>
          <w:rPr>
            <w:lang w:val="fr_FR" w:bidi="fr_FR"/>
          </w:rPr>
          <w:rPr>
            <w:color w:val="0000EE"/>
            <w:u w:val="single"/>
          </w:rPr>
          <w:t>23.25</w:t>
        </w:r>
      </w:hyperlink>
      <w:r>
        <w:rPr>
          <w:lang w:val="fr_FR" w:bidi="fr_FR"/>
        </w:rPr>
        <w:t>), et que "Benaya fils de Yoyada" (</w:t>
      </w:r>
      <w:hyperlink r:id="rId600">
        <w:r>
          <w:rPr>
            <w:lang w:val="fr_FR" w:bidi="fr_FR"/>
          </w:rPr>
          <w:rPr>
            <w:color w:val="0000EE"/>
            <w:u w:val="single"/>
          </w:rPr>
          <w:t>23.20</w:t>
        </w:r>
      </w:hyperlink>
      <w:r>
        <w:rPr>
          <w:lang w:val="fr_FR" w:bidi="fr_FR"/>
        </w:rPr>
        <w:t>) est différent de "Benaya de Piraton" (</w:t>
      </w:r>
      <w:hyperlink r:id="rId601">
        <w:r>
          <w:rPr>
            <w:lang w:val="fr_FR" w:bidi="fr_FR"/>
          </w:rPr>
          <w:rPr>
            <w:color w:val="0000EE"/>
            <w:u w:val="single"/>
          </w:rPr>
          <w:t>23.30</w:t>
        </w:r>
      </w:hyperlink>
      <w:r>
        <w:rPr>
          <w:lang w:val="fr_FR" w:bidi="fr_FR"/>
        </w:rPr>
        <w:t>). Le trente-septième guerrier était peut-être Joab, mentionné de manière anecdotique (</w:t>
      </w:r>
      <w:hyperlink r:id="rId602">
        <w:r>
          <w:rPr>
            <w:lang w:val="fr_FR" w:bidi="fr_FR"/>
          </w:rPr>
          <w:rPr>
            <w:color w:val="0000EE"/>
            <w:u w:val="single"/>
          </w:rPr>
          <w:t>23:18</w:t>
        </w:r>
      </w:hyperlink>
      <w:r>
        <w:rPr>
          <w:lang w:val="fr_FR" w:bidi="fr_FR"/>
        </w:rPr>
        <w:t xml:space="preserve">, </w:t>
      </w:r>
      <w:hyperlink r:id="rId603">
        <w:r>
          <w:rPr>
            <w:lang w:val="fr_FR" w:bidi="fr_FR"/>
          </w:rPr>
          <w:rPr>
            <w:color w:val="0000EE"/>
            <w:u w:val="single"/>
          </w:rPr>
          <w:t>37</w:t>
        </w:r>
      </w:hyperlink>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hyperlink r:id="rId95">
        <w:r>
          <w:rPr>
            <w:lang w:val="fr_FR" w:bidi="fr_FR"/>
          </w:rPr>
          <w:rPr>
            <w:color w:val="0000EE"/>
            <w:u w:val="single"/>
          </w:rPr>
          <w:t>1R 2.5–6</w:t>
        </w:r>
      </w:hyperlink>
      <w:r>
        <w:rPr>
          <w:lang w:val="fr_FR" w:bidi="fr_FR"/>
        </w:rPr>
        <w:t xml:space="preserve">, </w:t>
      </w:r>
      <w:hyperlink r:id="rId604">
        <w:r>
          <w:rPr>
            <w:lang w:val="fr_FR" w:bidi="fr_FR"/>
          </w:rPr>
          <w:rPr>
            <w:color w:val="0000EE"/>
            <w:u w:val="single"/>
          </w:rPr>
          <w:t>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hyperlink r:id="rId605">
        <w:r>
          <w:rPr>
            <w:lang w:val="fr_FR" w:bidi="fr_FR"/>
          </w:rPr>
          <w:rPr>
            <w:color w:val="0000EE"/>
            <w:u w:val="single"/>
          </w:rPr>
          <w:t xml:space="preserve">Dt 4.25 </w:t>
        </w:r>
      </w:hyperlink>
      <w:r>
        <w:rPr>
          <w:lang w:val="fr_FR" w:bidi="fr_FR"/>
        </w:rPr>
        <w:t xml:space="preserve">; </w:t>
      </w:r>
      <w:hyperlink r:id="rId606">
        <w:r>
          <w:rPr>
            <w:lang w:val="fr_FR" w:bidi="fr_FR"/>
          </w:rPr>
          <w:rPr>
            <w:color w:val="0000EE"/>
            <w:u w:val="single"/>
          </w:rPr>
          <w:t xml:space="preserve">6.14–15 </w:t>
        </w:r>
      </w:hyperlink>
      <w:r>
        <w:rPr>
          <w:lang w:val="fr_FR" w:bidi="fr_FR"/>
        </w:rPr>
        <w:t xml:space="preserve">; </w:t>
      </w:r>
      <w:hyperlink r:id="rId607">
        <w:r>
          <w:rPr>
            <w:lang w:val="fr_FR" w:bidi="fr_FR"/>
          </w:rPr>
          <w:rPr>
            <w:color w:val="0000EE"/>
            <w:u w:val="single"/>
          </w:rPr>
          <w:t xml:space="preserve">29.22–28 </w:t>
        </w:r>
      </w:hyperlink>
      <w:r>
        <w:rPr>
          <w:lang w:val="fr_FR" w:bidi="fr_FR"/>
        </w:rPr>
        <w:t xml:space="preserve">; </w:t>
      </w:r>
      <w:hyperlink r:id="rId608">
        <w:r>
          <w:rPr>
            <w:lang w:val="fr_FR" w:bidi="fr_FR"/>
          </w:rPr>
          <w:rPr>
            <w:color w:val="0000EE"/>
            <w:u w:val="single"/>
          </w:rPr>
          <w:t>31.16–18</w:t>
        </w:r>
      </w:hyperlink>
      <w:r>
        <w:rPr>
          <w:lang w:val="fr_FR" w:bidi="fr_FR"/>
        </w:rPr>
        <w:t>). • L'expression "agir contre leur intérêt" est utilisée ailleurs dans le sens d'inciter quelqu'un à faire le mal (</w:t>
      </w:r>
      <w:hyperlink r:id="rId609">
        <w:r>
          <w:rPr>
            <w:lang w:val="fr_FR" w:bidi="fr_FR"/>
          </w:rPr>
          <w:rPr>
            <w:color w:val="0000EE"/>
            <w:u w:val="single"/>
          </w:rPr>
          <w:t>1S 26.19</w:t>
        </w:r>
      </w:hyperlink>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hyperlink r:id="rId610">
        <w:r>
          <w:rPr>
            <w:lang w:val="fr_FR" w:bidi="fr_FR"/>
          </w:rPr>
          <w:rPr>
            <w:color w:val="0000EE"/>
            <w:u w:val="single"/>
          </w:rPr>
          <w:t>24.9</w:t>
        </w:r>
      </w:hyperlink>
      <w:r>
        <w:rPr>
          <w:lang w:val="fr_FR" w:bidi="fr_FR"/>
        </w:rPr>
        <w:t xml:space="preserve"> pourrait le suggérer), cela pourrait expliquer pourquoi c'était un péché pour lui (</w:t>
      </w:r>
      <w:hyperlink r:id="rId611">
        <w:r>
          <w:rPr>
            <w:lang w:val="fr_FR" w:bidi="fr_FR"/>
          </w:rPr>
          <w:rPr>
            <w:color w:val="0000EE"/>
            <w:u w:val="single"/>
          </w:rPr>
          <w:t>24.10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hyperlink r:id="rId612">
        <w:r>
          <w:rPr>
            <w:lang w:val="fr_FR" w:bidi="fr_FR"/>
          </w:rPr>
          <w:rPr>
            <w:color w:val="0000EE"/>
            <w:u w:val="single"/>
          </w:rPr>
          <w:t>1Ch 21.5 ;</w:t>
        </w:r>
      </w:hyperlink>
      <w:r>
        <w:rPr>
          <w:lang w:val="fr_FR" w:bidi="fr_FR"/>
        </w:rPr>
        <w:t xml:space="preserve"> le nombre différent pour Israël dans </w:t>
      </w:r>
      <w:hyperlink r:id="rId612">
        <w:r>
          <w:rPr>
            <w:lang w:val="fr_FR" w:bidi="fr_FR"/>
          </w:rPr>
          <w:rPr>
            <w:color w:val="0000EE"/>
            <w:u w:val="single"/>
          </w:rPr>
          <w:t>1Ch 21.5</w:t>
        </w:r>
      </w:hyperlink>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hyperlink r:id="rId613">
        <w:r>
          <w:rPr>
            <w:lang w:val="fr_FR" w:bidi="fr_FR"/>
          </w:rPr>
          <w:rPr>
            <w:color w:val="0000EE"/>
            <w:u w:val="single"/>
          </w:rPr>
          <w:t>24.17</w:t>
        </w:r>
      </w:hyperlink>
      <w:r>
        <w:rPr>
          <w:lang w:val="fr_FR" w:bidi="fr_FR"/>
        </w:rPr>
        <w:t>). Il est clair, cependant, que la colère de Dieu était dirigée vers Israël plutôt que sur David (</w:t>
      </w:r>
      <w:hyperlink r:id="rId614">
        <w:r>
          <w:rPr>
            <w:lang w:val="fr_FR" w:bidi="fr_FR"/>
          </w:rPr>
          <w:rPr>
            <w:color w:val="0000EE"/>
            <w:u w:val="single"/>
          </w:rPr>
          <w:t>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hyperlink r:id="rId615">
        <w:r>
          <w:rPr>
            <w:lang w:val="fr_FR" w:bidi="fr_FR"/>
          </w:rPr>
          <w:rPr>
            <w:color w:val="0000EE"/>
            <w:u w:val="single"/>
          </w:rPr>
          <w:t>1S 22.5</w:t>
        </w:r>
      </w:hyperlink>
      <w:r>
        <w:rPr>
          <w:lang w:val="fr_FR" w:bidi="fr_FR"/>
        </w:rPr>
        <w:t>. Conseiller est un ancien nom pour prophète (</w:t>
      </w:r>
      <w:hyperlink r:id="rId616">
        <w:r>
          <w:rPr>
            <w:lang w:val="fr_FR" w:bidi="fr_FR"/>
          </w:rPr>
          <w:rPr>
            <w:color w:val="0000EE"/>
            <w:u w:val="single"/>
          </w:rPr>
          <w:t>1S 9.9</w:t>
        </w:r>
      </w:hyperlink>
      <w:r>
        <w:rPr>
          <w:lang w:val="fr_FR" w:bidi="fr_FR"/>
        </w:rPr>
        <w:t xml:space="preserve">, </w:t>
      </w:r>
      <w:hyperlink r:id="rId617">
        <w:r>
          <w:rPr>
            <w:lang w:val="fr_FR" w:bidi="fr_FR"/>
          </w:rPr>
          <w:rPr>
            <w:color w:val="0000EE"/>
            <w:u w:val="single"/>
          </w:rPr>
          <w:t>19</w:t>
        </w:r>
      </w:hyperlink>
      <w:r>
        <w:rPr>
          <w:lang w:val="fr_FR" w:bidi="fr_FR"/>
        </w:rPr>
        <w:t xml:space="preserve">). Contrairement aux magiciens ou sorciers païens, les conseillers bibliques avaient des visions inspirées de Dieu (voir aussi </w:t>
      </w:r>
      <w:hyperlink r:id="rId618">
        <w:r>
          <w:rPr>
            <w:lang w:val="fr_FR" w:bidi="fr_FR"/>
          </w:rPr>
          <w:rPr>
            <w:color w:val="0000EE"/>
            <w:u w:val="single"/>
          </w:rPr>
          <w:t>2R 17.13 ;</w:t>
        </w:r>
      </w:hyperlink>
      <w:r>
        <w:rPr>
          <w:lang w:val="fr_FR" w:bidi="fr_FR"/>
        </w:rPr>
        <w:t xml:space="preserve"> </w:t>
      </w:r>
      <w:hyperlink r:id="rId619">
        <w:r>
          <w:rPr>
            <w:lang w:val="fr_FR" w:bidi="fr_FR"/>
          </w:rPr>
          <w:rPr>
            <w:color w:val="0000EE"/>
            <w:u w:val="single"/>
          </w:rPr>
          <w:t>Es 29.10 ;</w:t>
        </w:r>
      </w:hyperlink>
      <w:r>
        <w:rPr>
          <w:lang w:val="fr_FR" w:bidi="fr_FR"/>
        </w:rPr>
        <w:t xml:space="preserve"> </w:t>
      </w:r>
      <w:hyperlink r:id="rId620">
        <w:r>
          <w:rPr>
            <w:lang w:val="fr_FR" w:bidi="fr_FR"/>
          </w:rPr>
          <w:rPr>
            <w:color w:val="0000EE"/>
            <w:u w:val="single"/>
          </w:rPr>
          <w:t>30.9–10 ;</w:t>
        </w:r>
      </w:hyperlink>
      <w:r>
        <w:rPr>
          <w:lang w:val="fr_FR" w:bidi="fr_FR"/>
        </w:rPr>
        <w:t xml:space="preserve"> </w:t>
      </w:r>
      <w:hyperlink r:id="rId621">
        <w:r>
          <w:rPr>
            <w:lang w:val="fr_FR" w:bidi="fr_FR"/>
          </w:rPr>
          <w:rPr>
            <w:color w:val="0000EE"/>
            <w:u w:val="single"/>
          </w:rPr>
          <w:t>Am 7.12 ;</w:t>
        </w:r>
      </w:hyperlink>
      <w:r>
        <w:rPr>
          <w:lang w:val="fr_FR" w:bidi="fr_FR"/>
        </w:rPr>
        <w:t xml:space="preserve"> </w:t>
      </w:r>
      <w:hyperlink r:id="rId622">
        <w:r>
          <w:rPr>
            <w:lang w:val="fr_FR" w:bidi="fr_FR"/>
          </w:rPr>
          <w:rPr>
            <w:color w:val="0000EE"/>
            <w:u w:val="single"/>
          </w:rPr>
          <w:t>Mi 3.7</w:t>
        </w:r>
      </w:hyperlink>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hyperlink r:id="rId623">
        <w:r>
          <w:rPr>
            <w:lang w:val="fr_FR" w:bidi="fr_FR"/>
          </w:rPr>
          <w:rPr>
            <w:color w:val="0000EE"/>
            <w:u w:val="single"/>
          </w:rPr>
          <w:t>21.1</w:t>
        </w:r>
      </w:hyperlink>
      <w:r>
        <w:rPr>
          <w:lang w:val="fr_FR" w:bidi="fr_FR"/>
        </w:rPr>
        <w:t xml:space="preserve">). </w:t>
      </w:r>
      <w:r>
        <w:rPr>
          <w:lang w:val="fr_FR" w:bidi="fr_FR"/>
        </w:rPr>
        <w:t>Même si trois jours de peste grave semblent moins traumatisants, 70 000 personnes ont péri</w:t>
      </w:r>
      <w:r>
        <w:rPr>
          <w:lang w:val="fr_FR" w:bidi="fr_FR"/>
        </w:rPr>
        <w:t xml:space="preserve"> (</w:t>
      </w:r>
      <w:hyperlink r:id="rId624">
        <w:r>
          <w:rPr>
            <w:lang w:val="fr_FR" w:bidi="fr_FR"/>
          </w:rPr>
          <w:rPr>
            <w:color w:val="0000EE"/>
            <w:u w:val="single"/>
          </w:rPr>
          <w:t>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hyperlink r:id="rId625">
        <w:r>
          <w:rPr>
            <w:lang w:val="fr_FR" w:bidi="fr_FR"/>
          </w:rPr>
          <w:rPr>
            <w:color w:val="0000EE"/>
            <w:u w:val="single"/>
          </w:rPr>
          <w:t>Ex 32.12–14</w:t>
        </w:r>
      </w:hyperlink>
      <w:r>
        <w:rPr>
          <w:lang w:val="fr_FR" w:bidi="fr_FR"/>
        </w:rPr>
        <w:t>), lorsque le pécheur se repent (</w:t>
      </w:r>
      <w:hyperlink r:id="rId626">
        <w:r>
          <w:rPr>
            <w:lang w:val="fr_FR" w:bidi="fr_FR"/>
          </w:rPr>
          <w:rPr>
            <w:color w:val="0000EE"/>
            <w:u w:val="single"/>
          </w:rPr>
          <w:t>Jr 18.8</w:t>
        </w:r>
      </w:hyperlink>
      <w:r>
        <w:rPr>
          <w:lang w:val="fr_FR" w:bidi="fr_FR"/>
        </w:rPr>
        <w:t xml:space="preserve">), ou simplement parce qu'il décide de le faire. • Cf. </w:t>
      </w:r>
      <w:hyperlink r:id="rId627">
        <w:r>
          <w:rPr>
            <w:lang w:val="fr_FR" w:bidi="fr_FR"/>
          </w:rPr>
          <w:rPr>
            <w:color w:val="0000EE"/>
            <w:u w:val="single"/>
          </w:rPr>
          <w:t>Ex 12.23</w:t>
        </w:r>
      </w:hyperlink>
      <w:r>
        <w:rPr>
          <w:lang w:val="fr_FR" w:bidi="fr_FR"/>
        </w:rPr>
        <w:t xml:space="preserve"> • Une aire de battage était un espace ouvert où le grain récolté était battu et vanné pour séparer les grains de la paille. Gédéon a rencontré Dieu sur une aire de battage (</w:t>
      </w:r>
      <w:hyperlink r:id="rId628">
        <w:r>
          <w:rPr>
            <w:lang w:val="fr_FR" w:bidi="fr_FR"/>
          </w:rPr>
          <w:rPr>
            <w:color w:val="0000EE"/>
            <w:u w:val="single"/>
          </w:rPr>
          <w:t>Jg 6.37</w:t>
        </w:r>
      </w:hyperlink>
      <w:r>
        <w:rPr>
          <w:lang w:val="fr_FR" w:bidi="fr_FR"/>
        </w:rPr>
        <w:t xml:space="preserve">). L'aire de battage d'Aravna est devenue plus tard le site du Temple (1 Ch 21.18–22.1 ; </w:t>
      </w:r>
      <w:hyperlink r:id="rId629">
        <w:r>
          <w:rPr>
            <w:lang w:val="fr_FR" w:bidi="fr_FR"/>
          </w:rPr>
          <w:rPr>
            <w:color w:val="0000EE"/>
            <w:u w:val="single"/>
          </w:rPr>
          <w:t>2Ch 3.1</w:t>
        </w:r>
      </w:hyperlink>
      <w:r>
        <w:rPr>
          <w:lang w:val="fr_FR" w:bidi="fr_FR"/>
        </w:rPr>
        <w:t>). • Concernant la présence d'Aravna le Jébusite, bien que David ait pris Jérusalem aux Jébusites (</w:t>
      </w:r>
      <w:hyperlink r:id="rId630">
        <w:r>
          <w:rPr>
            <w:lang w:val="fr_FR" w:bidi="fr_FR"/>
          </w:rPr>
          <w:rPr>
            <w:color w:val="0000EE"/>
            <w:u w:val="single"/>
          </w:rPr>
          <w:t>2S 5.6–9</w:t>
        </w:r>
      </w:hyperlink>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hyperlink r:id="rId611">
        <w:r>
          <w:rPr>
            <w:lang w:val="fr_FR" w:bidi="fr_FR"/>
          </w:rPr>
          <w:rPr>
            <w:color w:val="0000EE"/>
            <w:u w:val="single"/>
          </w:rPr>
          <w:t>24.10</w:t>
        </w:r>
      </w:hyperlink>
      <w:r>
        <w:rPr>
          <w:lang w:val="fr_FR" w:bidi="fr_FR"/>
        </w:rPr>
        <w:t xml:space="preserve">) ; il priait désormais pour ceux qu'il considérait innocents (voir </w:t>
      </w:r>
      <w:hyperlink r:id="rId614">
        <w:r>
          <w:rPr>
            <w:lang w:val="fr_FR" w:bidi="fr_FR"/>
          </w:rPr>
          <w:rPr>
            <w:color w:val="0000EE"/>
            <w:u w:val="single"/>
          </w:rPr>
          <w:t>24.1</w:t>
        </w:r>
      </w:hyperlink>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hyperlink r:id="rId631">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hyperlink r:id="rId632">
        <w:r>
          <w:rPr>
            <w:lang w:val="fr_FR" w:bidi="fr_FR"/>
          </w:rPr>
          <w:rPr>
            <w:color w:val="0000EE"/>
            <w:u w:val="single"/>
          </w:rPr>
          <w:t>21.14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2Sam1:1-2Sam1:16" TargetMode="External"/><Relationship Id="rId109" Type="http://schemas.openxmlformats.org/officeDocument/2006/relationships/hyperlink" Target="https://ref.ly/1Sam31:8-1Sam31:13" TargetMode="External"/><Relationship Id="rId110" Type="http://schemas.openxmlformats.org/officeDocument/2006/relationships/hyperlink" Target="https://ref.ly/2Sam5:1-2Sam5:5" TargetMode="External"/><Relationship Id="rId111" Type="http://schemas.openxmlformats.org/officeDocument/2006/relationships/hyperlink" Target="https://ref.ly/2Sam5:6-2Sam5:10" TargetMode="External"/><Relationship Id="rId112" Type="http://schemas.openxmlformats.org/officeDocument/2006/relationships/hyperlink" Target="https://ref.ly/2Sam5:11" TargetMode="External"/><Relationship Id="rId113" Type="http://schemas.openxmlformats.org/officeDocument/2006/relationships/hyperlink" Target="https://ref.ly/2Sam5:13-2Sam5:16" TargetMode="External"/><Relationship Id="rId114" Type="http://schemas.openxmlformats.org/officeDocument/2006/relationships/hyperlink" Target="https://ref.ly/2Sam5:17-2Sam5:25" TargetMode="External"/><Relationship Id="rId115" Type="http://schemas.openxmlformats.org/officeDocument/2006/relationships/hyperlink" Target="https://ref.ly/Judg8:22" TargetMode="External"/><Relationship Id="rId116" Type="http://schemas.openxmlformats.org/officeDocument/2006/relationships/hyperlink" Target="https://ref.ly/Judg11:8-Judg11:11" TargetMode="External"/><Relationship Id="rId117" Type="http://schemas.openxmlformats.org/officeDocument/2006/relationships/hyperlink" Target="https://ref.ly/Exod19:4" TargetMode="External"/><Relationship Id="rId118" Type="http://schemas.openxmlformats.org/officeDocument/2006/relationships/hyperlink" Target="https://ref.ly/Exod20:1-Exod20:2" TargetMode="External"/><Relationship Id="rId119" Type="http://schemas.openxmlformats.org/officeDocument/2006/relationships/hyperlink" Target="https://ref.ly/Matt2:6" TargetMode="External"/><Relationship Id="rId120" Type="http://schemas.openxmlformats.org/officeDocument/2006/relationships/hyperlink" Target="https://ref.ly/Exod34:11" TargetMode="External"/><Relationship Id="rId121" Type="http://schemas.openxmlformats.org/officeDocument/2006/relationships/hyperlink" Target="https://ref.ly/Deut7:1-Deut7:6" TargetMode="External"/><Relationship Id="rId122" Type="http://schemas.openxmlformats.org/officeDocument/2006/relationships/hyperlink" Target="https://ref.ly/Deut20:17" TargetMode="External"/><Relationship Id="rId123" Type="http://schemas.openxmlformats.org/officeDocument/2006/relationships/hyperlink" Target="https://ref.ly/Josh15:63" TargetMode="External"/><Relationship Id="rId124" Type="http://schemas.openxmlformats.org/officeDocument/2006/relationships/hyperlink" Target="https://ref.ly/Judg1:21" TargetMode="External"/><Relationship Id="rId125" Type="http://schemas.openxmlformats.org/officeDocument/2006/relationships/hyperlink" Target="https://ref.ly/Ps42:7" TargetMode="External"/><Relationship Id="rId126" Type="http://schemas.openxmlformats.org/officeDocument/2006/relationships/hyperlink" Target="https://ref.ly/1Chr11:6" TargetMode="External"/><Relationship Id="rId127" Type="http://schemas.openxmlformats.org/officeDocument/2006/relationships/hyperlink" Target="https://ref.ly/1Kgs5:1-1Kgs5:18" TargetMode="External"/><Relationship Id="rId128" Type="http://schemas.openxmlformats.org/officeDocument/2006/relationships/hyperlink" Target="https://ref.ly/2Sam5:12" TargetMode="External"/><Relationship Id="rId129" Type="http://schemas.openxmlformats.org/officeDocument/2006/relationships/hyperlink" Target="https://ref.ly/2Sam12:24-2Sam12:25" TargetMode="External"/><Relationship Id="rId130" Type="http://schemas.openxmlformats.org/officeDocument/2006/relationships/hyperlink" Target="https://ref.ly/2Sam2:4" TargetMode="External"/><Relationship Id="rId131" Type="http://schemas.openxmlformats.org/officeDocument/2006/relationships/hyperlink" Target="https://ref.ly/2Sam2:12-2Sam2:17" TargetMode="External"/><Relationship Id="rId132" Type="http://schemas.openxmlformats.org/officeDocument/2006/relationships/hyperlink" Target="https://ref.ly/2Sam3:2-2Sam3:5" TargetMode="External"/><Relationship Id="rId133" Type="http://schemas.openxmlformats.org/officeDocument/2006/relationships/hyperlink" Target="https://ref.ly/2Sam5:3" TargetMode="External"/><Relationship Id="rId134" Type="http://schemas.openxmlformats.org/officeDocument/2006/relationships/hyperlink" Target="https://ref.ly/2Sam5:10" TargetMode="External"/><Relationship Id="rId135" Type="http://schemas.openxmlformats.org/officeDocument/2006/relationships/hyperlink" Target="https://ref.ly/2Sam5:13-2Sam5:14" TargetMode="External"/><Relationship Id="rId136" Type="http://schemas.openxmlformats.org/officeDocument/2006/relationships/hyperlink" Target="https://ref.ly/2Sam23:13-2Sam23:14" TargetMode="External"/><Relationship Id="rId137" Type="http://schemas.openxmlformats.org/officeDocument/2006/relationships/hyperlink" Target="https://ref.ly/2Sam8:1" TargetMode="External"/><Relationship Id="rId138" Type="http://schemas.openxmlformats.org/officeDocument/2006/relationships/hyperlink" Target="https://ref.ly/2Sam21:15-2Sam21:22" TargetMode="External"/><Relationship Id="rId139" Type="http://schemas.openxmlformats.org/officeDocument/2006/relationships/hyperlink" Target="https://ref.ly/2Sam23:13-2Sam23:17" TargetMode="External"/><Relationship Id="rId140" Type="http://schemas.openxmlformats.org/officeDocument/2006/relationships/hyperlink" Target="https://ref.ly/1Sam4:1-1Sam4:11" TargetMode="External"/><Relationship Id="rId141" Type="http://schemas.openxmlformats.org/officeDocument/2006/relationships/hyperlink" Target="https://ref.ly/1Chr14:12" TargetMode="External"/><Relationship Id="rId142" Type="http://schemas.openxmlformats.org/officeDocument/2006/relationships/hyperlink" Target="https://ref.ly/2Sam5:19" TargetMode="External"/><Relationship Id="rId143" Type="http://schemas.openxmlformats.org/officeDocument/2006/relationships/hyperlink" Target="https://ref.ly/2Sam5:20" TargetMode="External"/><Relationship Id="rId144" Type="http://schemas.openxmlformats.org/officeDocument/2006/relationships/hyperlink" Target="https://ref.ly/1Sam14:18" TargetMode="External"/><Relationship Id="rId145" Type="http://schemas.openxmlformats.org/officeDocument/2006/relationships/hyperlink" Target="https://ref.ly/1Sam7:1-1Sam7:2" TargetMode="External"/><Relationship Id="rId146" Type="http://schemas.openxmlformats.org/officeDocument/2006/relationships/hyperlink" Target="https://ref.ly/1Chr10:13-1Chr10:14" TargetMode="External"/><Relationship Id="rId147" Type="http://schemas.openxmlformats.org/officeDocument/2006/relationships/hyperlink" Target="https://ref.ly/1Chr13:3" TargetMode="External"/><Relationship Id="rId148" Type="http://schemas.openxmlformats.org/officeDocument/2006/relationships/hyperlink" Target="https://ref.ly/2Sam6:2" TargetMode="External"/><Relationship Id="rId149" Type="http://schemas.openxmlformats.org/officeDocument/2006/relationships/hyperlink" Target="https://ref.ly/1Sam4:4" TargetMode="External"/><Relationship Id="rId150" Type="http://schemas.openxmlformats.org/officeDocument/2006/relationships/hyperlink" Target="https://ref.ly/2Kgs19:15" TargetMode="External"/><Relationship Id="rId151" Type="http://schemas.openxmlformats.org/officeDocument/2006/relationships/hyperlink" Target="https://ref.ly/Ps80:1" TargetMode="External"/><Relationship Id="rId152" Type="http://schemas.openxmlformats.org/officeDocument/2006/relationships/hyperlink" Target="https://ref.ly/Ps99:1" TargetMode="External"/><Relationship Id="rId153" Type="http://schemas.openxmlformats.org/officeDocument/2006/relationships/hyperlink" Target="https://ref.ly/Exod25:14" TargetMode="External"/><Relationship Id="rId154" Type="http://schemas.openxmlformats.org/officeDocument/2006/relationships/hyperlink" Target="https://ref.ly/Exod37:5" TargetMode="External"/><Relationship Id="rId155" Type="http://schemas.openxmlformats.org/officeDocument/2006/relationships/hyperlink" Target="https://ref.ly/Num4:6" TargetMode="External"/><Relationship Id="rId156" Type="http://schemas.openxmlformats.org/officeDocument/2006/relationships/hyperlink" Target="https://ref.ly/1Sam7:1" TargetMode="External"/><Relationship Id="rId157" Type="http://schemas.openxmlformats.org/officeDocument/2006/relationships/hyperlink" Target="https://ref.ly/1Chr16:4-1Chr16:6" TargetMode="External"/><Relationship Id="rId158" Type="http://schemas.openxmlformats.org/officeDocument/2006/relationships/hyperlink" Target="https://ref.ly/Exod19:12-Exod19:13" TargetMode="External"/><Relationship Id="rId159" Type="http://schemas.openxmlformats.org/officeDocument/2006/relationships/hyperlink" Target="https://ref.ly/Num4:15" TargetMode="External"/><Relationship Id="rId160" Type="http://schemas.openxmlformats.org/officeDocument/2006/relationships/hyperlink" Target="https://ref.ly/1Sam6:19" TargetMode="External"/><Relationship Id="rId161" Type="http://schemas.openxmlformats.org/officeDocument/2006/relationships/hyperlink" Target="https://ref.ly/1Chr15:2" TargetMode="External"/><Relationship Id="rId162" Type="http://schemas.openxmlformats.org/officeDocument/2006/relationships/hyperlink" Target="https://ref.ly/1Chr15:13-1Chr15:15" TargetMode="External"/><Relationship Id="rId163" Type="http://schemas.openxmlformats.org/officeDocument/2006/relationships/hyperlink" Target="https://ref.ly/Gen4:5" TargetMode="External"/><Relationship Id="rId164" Type="http://schemas.openxmlformats.org/officeDocument/2006/relationships/hyperlink" Target="https://ref.ly/1Sam15:11" TargetMode="External"/><Relationship Id="rId165" Type="http://schemas.openxmlformats.org/officeDocument/2006/relationships/hyperlink" Target="https://ref.ly/Jonah4:1" TargetMode="External"/><Relationship Id="rId166" Type="http://schemas.openxmlformats.org/officeDocument/2006/relationships/hyperlink" Target="https://ref.ly/Luke15:27-Luke15:28" TargetMode="External"/><Relationship Id="rId167" Type="http://schemas.openxmlformats.org/officeDocument/2006/relationships/hyperlink" Target="https://ref.ly/Deut9:19" TargetMode="External"/><Relationship Id="rId168" Type="http://schemas.openxmlformats.org/officeDocument/2006/relationships/hyperlink" Target="https://ref.ly/Heb12:21" TargetMode="External"/><Relationship Id="rId169" Type="http://schemas.openxmlformats.org/officeDocument/2006/relationships/hyperlink" Target="https://ref.ly/1Chr15:18" TargetMode="External"/><Relationship Id="rId170" Type="http://schemas.openxmlformats.org/officeDocument/2006/relationships/hyperlink" Target="https://ref.ly/1Chr15:21" TargetMode="External"/><Relationship Id="rId171" Type="http://schemas.openxmlformats.org/officeDocument/2006/relationships/hyperlink" Target="https://ref.ly/1Chr16:38" TargetMode="External"/><Relationship Id="rId172" Type="http://schemas.openxmlformats.org/officeDocument/2006/relationships/hyperlink" Target="https://ref.ly/1Chr26:4" TargetMode="External"/><Relationship Id="rId173" Type="http://schemas.openxmlformats.org/officeDocument/2006/relationships/hyperlink" Target="https://ref.ly/1Chr26:8" TargetMode="External"/><Relationship Id="rId174" Type="http://schemas.openxmlformats.org/officeDocument/2006/relationships/hyperlink" Target="https://ref.ly/1Chr26:15" TargetMode="External"/><Relationship Id="rId175" Type="http://schemas.openxmlformats.org/officeDocument/2006/relationships/hyperlink" Target="https://ref.ly/2Chr25:24" TargetMode="External"/><Relationship Id="rId176" Type="http://schemas.openxmlformats.org/officeDocument/2006/relationships/hyperlink" Target="https://ref.ly/Josh21:25" TargetMode="External"/><Relationship Id="rId177" Type="http://schemas.openxmlformats.org/officeDocument/2006/relationships/hyperlink" Target="https://ref.ly/1Sam5:1-1Sam5:12" TargetMode="External"/><Relationship Id="rId178" Type="http://schemas.openxmlformats.org/officeDocument/2006/relationships/hyperlink" Target="https://ref.ly/1Sam2:18" TargetMode="External"/><Relationship Id="rId179" Type="http://schemas.openxmlformats.org/officeDocument/2006/relationships/hyperlink" Target="https://ref.ly/1Sam2:28" TargetMode="External"/><Relationship Id="rId180" Type="http://schemas.openxmlformats.org/officeDocument/2006/relationships/hyperlink" Target="https://ref.ly/1Sam14:3" TargetMode="External"/><Relationship Id="rId181" Type="http://schemas.openxmlformats.org/officeDocument/2006/relationships/hyperlink" Target="https://ref.ly/1Sam22:18" TargetMode="External"/><Relationship Id="rId182" Type="http://schemas.openxmlformats.org/officeDocument/2006/relationships/hyperlink" Target="https://ref.ly/1Sam23:6" TargetMode="External"/><Relationship Id="rId183" Type="http://schemas.openxmlformats.org/officeDocument/2006/relationships/hyperlink" Target="https://ref.ly/1Sam23:9" TargetMode="External"/><Relationship Id="rId184" Type="http://schemas.openxmlformats.org/officeDocument/2006/relationships/hyperlink" Target="https://ref.ly/2Sam15:10" TargetMode="External"/><Relationship Id="rId185" Type="http://schemas.openxmlformats.org/officeDocument/2006/relationships/hyperlink" Target="https://ref.ly/2Sam20:1" TargetMode="External"/><Relationship Id="rId186" Type="http://schemas.openxmlformats.org/officeDocument/2006/relationships/hyperlink" Target="https://ref.ly/2Sam6:16" TargetMode="External"/><Relationship Id="rId187" Type="http://schemas.openxmlformats.org/officeDocument/2006/relationships/hyperlink" Target="https://ref.ly/2Sam6:20" TargetMode="External"/><Relationship Id="rId188" Type="http://schemas.openxmlformats.org/officeDocument/2006/relationships/hyperlink" Target="https://ref.ly/2Sam6:23" TargetMode="External"/><Relationship Id="rId189" Type="http://schemas.openxmlformats.org/officeDocument/2006/relationships/hyperlink" Target="https://ref.ly/2Sam3:13" TargetMode="External"/><Relationship Id="rId190" Type="http://schemas.openxmlformats.org/officeDocument/2006/relationships/hyperlink" Target="https://ref.ly/2Sam3:16-2Sam3:17" TargetMode="External"/><Relationship Id="rId191" Type="http://schemas.openxmlformats.org/officeDocument/2006/relationships/hyperlink" Target="https://ref.ly/Ps78:60-Ps78:61" TargetMode="External"/><Relationship Id="rId192" Type="http://schemas.openxmlformats.org/officeDocument/2006/relationships/hyperlink" Target="https://ref.ly/1Kgs8:14" TargetMode="External"/><Relationship Id="rId193" Type="http://schemas.openxmlformats.org/officeDocument/2006/relationships/hyperlink" Target="https://ref.ly/1Kgs8:55" TargetMode="External"/><Relationship Id="rId194" Type="http://schemas.openxmlformats.org/officeDocument/2006/relationships/hyperlink" Target="https://ref.ly/2Chr6:3" TargetMode="External"/><Relationship Id="rId195" Type="http://schemas.openxmlformats.org/officeDocument/2006/relationships/hyperlink" Target="https://ref.ly/2Chr31:8" TargetMode="External"/><Relationship Id="rId196" Type="http://schemas.openxmlformats.org/officeDocument/2006/relationships/hyperlink" Target="https://ref.ly/Gen20:17-Gen20:18" TargetMode="External"/><Relationship Id="rId197" Type="http://schemas.openxmlformats.org/officeDocument/2006/relationships/hyperlink" Target="https://ref.ly/Deut12:9-Deut12:10" TargetMode="External"/><Relationship Id="rId198" Type="http://schemas.openxmlformats.org/officeDocument/2006/relationships/hyperlink" Target="https://ref.ly/1Kgs5:4" TargetMode="External"/><Relationship Id="rId199" Type="http://schemas.openxmlformats.org/officeDocument/2006/relationships/hyperlink" Target="https://ref.ly/1Kgs8:56" TargetMode="External"/><Relationship Id="rId200" Type="http://schemas.openxmlformats.org/officeDocument/2006/relationships/hyperlink" Target="https://ref.ly/2Sam8:1-2Sam8:18" TargetMode="External"/><Relationship Id="rId201" Type="http://schemas.openxmlformats.org/officeDocument/2006/relationships/hyperlink" Target="https://ref.ly/2Sam6:17" TargetMode="External"/><Relationship Id="rId202" Type="http://schemas.openxmlformats.org/officeDocument/2006/relationships/hyperlink" Target="https://ref.ly/2Sam12:1-2Sam12:15" TargetMode="External"/><Relationship Id="rId203" Type="http://schemas.openxmlformats.org/officeDocument/2006/relationships/hyperlink" Target="https://ref.ly/1Kgs1:11-1Kgs1:27" TargetMode="External"/><Relationship Id="rId204" Type="http://schemas.openxmlformats.org/officeDocument/2006/relationships/hyperlink" Target="https://ref.ly/1Chr22:8" TargetMode="External"/><Relationship Id="rId205" Type="http://schemas.openxmlformats.org/officeDocument/2006/relationships/hyperlink" Target="https://ref.ly/Acts17:24" TargetMode="External"/><Relationship Id="rId206" Type="http://schemas.openxmlformats.org/officeDocument/2006/relationships/hyperlink" Target="https://ref.ly/1Kgs22:17" TargetMode="External"/><Relationship Id="rId207" Type="http://schemas.openxmlformats.org/officeDocument/2006/relationships/hyperlink" Target="https://ref.ly/Isa44:28" TargetMode="External"/><Relationship Id="rId208" Type="http://schemas.openxmlformats.org/officeDocument/2006/relationships/hyperlink" Target="https://ref.ly/Ezek34:2" TargetMode="External"/><Relationship Id="rId209" Type="http://schemas.openxmlformats.org/officeDocument/2006/relationships/hyperlink" Target="https://ref.ly/Ezek37:24" TargetMode="External"/><Relationship Id="rId210" Type="http://schemas.openxmlformats.org/officeDocument/2006/relationships/hyperlink" Target="https://ref.ly/Nah3:18" TargetMode="External"/><Relationship Id="rId211" Type="http://schemas.openxmlformats.org/officeDocument/2006/relationships/hyperlink" Target="https://ref.ly/Zech10:3" TargetMode="External"/><Relationship Id="rId212" Type="http://schemas.openxmlformats.org/officeDocument/2006/relationships/hyperlink" Target="https://ref.ly/Ps23:1" TargetMode="External"/><Relationship Id="rId213" Type="http://schemas.openxmlformats.org/officeDocument/2006/relationships/hyperlink" Target="https://ref.ly/Gen12:2" TargetMode="External"/><Relationship Id="rId214" Type="http://schemas.openxmlformats.org/officeDocument/2006/relationships/hyperlink" Target="https://ref.ly/Josh1:13" TargetMode="External"/><Relationship Id="rId215" Type="http://schemas.openxmlformats.org/officeDocument/2006/relationships/hyperlink" Target="https://ref.ly/Josh1:15" TargetMode="External"/><Relationship Id="rId216" Type="http://schemas.openxmlformats.org/officeDocument/2006/relationships/hyperlink" Target="https://ref.ly/Josh22:4" TargetMode="External"/><Relationship Id="rId217" Type="http://schemas.openxmlformats.org/officeDocument/2006/relationships/hyperlink" Target="https://ref.ly/Judg3:11" TargetMode="External"/><Relationship Id="rId218" Type="http://schemas.openxmlformats.org/officeDocument/2006/relationships/hyperlink" Target="https://ref.ly/Judg3:30" TargetMode="External"/><Relationship Id="rId219" Type="http://schemas.openxmlformats.org/officeDocument/2006/relationships/hyperlink" Target="https://ref.ly/Judg5:31" TargetMode="External"/><Relationship Id="rId220" Type="http://schemas.openxmlformats.org/officeDocument/2006/relationships/hyperlink" Target="https://ref.ly/Judg8:28" TargetMode="External"/><Relationship Id="rId221" Type="http://schemas.openxmlformats.org/officeDocument/2006/relationships/hyperlink" Target="https://ref.ly/1Chr22:8-1Chr22:9" TargetMode="External"/><Relationship Id="rId222" Type="http://schemas.openxmlformats.org/officeDocument/2006/relationships/hyperlink" Target="https://ref.ly/Exod6:7" TargetMode="External"/><Relationship Id="rId223" Type="http://schemas.openxmlformats.org/officeDocument/2006/relationships/hyperlink" Target="https://ref.ly/Lev26:12" TargetMode="External"/><Relationship Id="rId224" Type="http://schemas.openxmlformats.org/officeDocument/2006/relationships/hyperlink" Target="https://ref.ly/Heb1:5" TargetMode="External"/><Relationship Id="rId225" Type="http://schemas.openxmlformats.org/officeDocument/2006/relationships/hyperlink" Target="https://ref.ly/2Cor6:18" TargetMode="External"/><Relationship Id="rId226" Type="http://schemas.openxmlformats.org/officeDocument/2006/relationships/hyperlink" Target="https://ref.ly/Heb4:15" TargetMode="External"/><Relationship Id="rId227" Type="http://schemas.openxmlformats.org/officeDocument/2006/relationships/hyperlink" Target="https://ref.ly/Heb5:8" TargetMode="External"/><Relationship Id="rId228" Type="http://schemas.openxmlformats.org/officeDocument/2006/relationships/hyperlink" Target="https://ref.ly/Heb12:1-Heb12:11" TargetMode="External"/><Relationship Id="rId229" Type="http://schemas.openxmlformats.org/officeDocument/2006/relationships/hyperlink" Target="https://ref.ly/2Sam7:14" TargetMode="External"/><Relationship Id="rId230" Type="http://schemas.openxmlformats.org/officeDocument/2006/relationships/hyperlink" Target="https://ref.ly/Exod4:11" TargetMode="External"/><Relationship Id="rId231" Type="http://schemas.openxmlformats.org/officeDocument/2006/relationships/hyperlink" Target="https://ref.ly/Rev11:15" TargetMode="External"/><Relationship Id="rId232" Type="http://schemas.openxmlformats.org/officeDocument/2006/relationships/hyperlink" Target="https://ref.ly/2Sam22:32" TargetMode="External"/><Relationship Id="rId233" Type="http://schemas.openxmlformats.org/officeDocument/2006/relationships/hyperlink" Target="https://ref.ly/Deut4:39" TargetMode="External"/><Relationship Id="rId234" Type="http://schemas.openxmlformats.org/officeDocument/2006/relationships/hyperlink" Target="https://ref.ly/1Sam2:2" TargetMode="External"/><Relationship Id="rId235" Type="http://schemas.openxmlformats.org/officeDocument/2006/relationships/hyperlink" Target="https://ref.ly/2Sam7:18-2Sam7:21" TargetMode="External"/><Relationship Id="rId236" Type="http://schemas.openxmlformats.org/officeDocument/2006/relationships/hyperlink" Target="https://ref.ly/2Sam7:23-2Sam7:24" TargetMode="External"/><Relationship Id="rId237" Type="http://schemas.openxmlformats.org/officeDocument/2006/relationships/hyperlink" Target="https://ref.ly/Judg6:17" TargetMode="External"/><Relationship Id="rId238" Type="http://schemas.openxmlformats.org/officeDocument/2006/relationships/hyperlink" Target="https://ref.ly/2Sam7:9" TargetMode="External"/><Relationship Id="rId239" Type="http://schemas.openxmlformats.org/officeDocument/2006/relationships/hyperlink" Target="https://ref.ly/2Sam8:1-2Sam8:14" TargetMode="External"/><Relationship Id="rId240" Type="http://schemas.openxmlformats.org/officeDocument/2006/relationships/hyperlink" Target="https://ref.ly/2Sam8:15-2Sam8:18" TargetMode="External"/><Relationship Id="rId241" Type="http://schemas.openxmlformats.org/officeDocument/2006/relationships/hyperlink" Target="https://ref.ly/2Sam8:13" TargetMode="External"/><Relationship Id="rId242" Type="http://schemas.openxmlformats.org/officeDocument/2006/relationships/hyperlink" Target="https://ref.ly/1Sam22:3-1Sam22:4" TargetMode="External"/><Relationship Id="rId243" Type="http://schemas.openxmlformats.org/officeDocument/2006/relationships/hyperlink" Target="https://ref.ly/Num21:29" TargetMode="External"/><Relationship Id="rId244" Type="http://schemas.openxmlformats.org/officeDocument/2006/relationships/hyperlink" Target="https://ref.ly/Num24:17" TargetMode="External"/><Relationship Id="rId245" Type="http://schemas.openxmlformats.org/officeDocument/2006/relationships/hyperlink" Target="https://ref.ly/Deut2:9" TargetMode="External"/><Relationship Id="rId246" Type="http://schemas.openxmlformats.org/officeDocument/2006/relationships/hyperlink" Target="https://ref.ly/2Sam10:16" TargetMode="External"/><Relationship Id="rId247" Type="http://schemas.openxmlformats.org/officeDocument/2006/relationships/hyperlink" Target="https://ref.ly/Judg18:28" TargetMode="External"/><Relationship Id="rId248" Type="http://schemas.openxmlformats.org/officeDocument/2006/relationships/hyperlink" Target="https://ref.ly/Num13:21" TargetMode="External"/><Relationship Id="rId249" Type="http://schemas.openxmlformats.org/officeDocument/2006/relationships/hyperlink" Target="https://ref.ly/1Chr18:3" TargetMode="External"/><Relationship Id="rId250" Type="http://schemas.openxmlformats.org/officeDocument/2006/relationships/hyperlink" Target="https://ref.ly/Deut17:16" TargetMode="External"/><Relationship Id="rId251" Type="http://schemas.openxmlformats.org/officeDocument/2006/relationships/hyperlink" Target="https://ref.ly/1Kgs11:23-1Kgs11:25" TargetMode="External"/><Relationship Id="rId252" Type="http://schemas.openxmlformats.org/officeDocument/2006/relationships/hyperlink" Target="https://ref.ly/1Kgs20:1-1Kgs20:43" TargetMode="External"/><Relationship Id="rId253" Type="http://schemas.openxmlformats.org/officeDocument/2006/relationships/hyperlink" Target="https://ref.ly/2Sam8:2" TargetMode="External"/><Relationship Id="rId254" Type="http://schemas.openxmlformats.org/officeDocument/2006/relationships/hyperlink" Target="https://ref.ly/2Sam8:14" TargetMode="External"/><Relationship Id="rId255" Type="http://schemas.openxmlformats.org/officeDocument/2006/relationships/hyperlink" Target="https://ref.ly/2Kgs11:10" TargetMode="External"/><Relationship Id="rId256" Type="http://schemas.openxmlformats.org/officeDocument/2006/relationships/hyperlink" Target="https://ref.ly/Deut17:17" TargetMode="External"/><Relationship Id="rId257" Type="http://schemas.openxmlformats.org/officeDocument/2006/relationships/hyperlink" Target="https://ref.ly/2Sam8:11" TargetMode="External"/><Relationship Id="rId258" Type="http://schemas.openxmlformats.org/officeDocument/2006/relationships/hyperlink" Target="https://ref.ly/1Chr18:10" TargetMode="External"/><Relationship Id="rId259" Type="http://schemas.openxmlformats.org/officeDocument/2006/relationships/hyperlink" Target="https://ref.ly/2Sam8:11-2Sam8:12" TargetMode="External"/><Relationship Id="rId260" Type="http://schemas.openxmlformats.org/officeDocument/2006/relationships/hyperlink" Target="https://ref.ly/1Kgs2:25-1Kgs2:46" TargetMode="External"/><Relationship Id="rId261" Type="http://schemas.openxmlformats.org/officeDocument/2006/relationships/hyperlink" Target="https://ref.ly/1Sam30:14" TargetMode="External"/><Relationship Id="rId262" Type="http://schemas.openxmlformats.org/officeDocument/2006/relationships/hyperlink" Target="https://ref.ly/Ezek25:16" TargetMode="External"/><Relationship Id="rId263" Type="http://schemas.openxmlformats.org/officeDocument/2006/relationships/hyperlink" Target="https://ref.ly/1Sam20:12-1Sam20:17" TargetMode="External"/><Relationship Id="rId264" Type="http://schemas.openxmlformats.org/officeDocument/2006/relationships/hyperlink" Target="https://ref.ly/2Sam8:10" TargetMode="External"/><Relationship Id="rId265" Type="http://schemas.openxmlformats.org/officeDocument/2006/relationships/hyperlink" Target="https://ref.ly/2Sam4:4" TargetMode="External"/><Relationship Id="rId266" Type="http://schemas.openxmlformats.org/officeDocument/2006/relationships/hyperlink" Target="https://ref.ly/1Sam11:1-1Sam11:13" TargetMode="External"/><Relationship Id="rId267" Type="http://schemas.openxmlformats.org/officeDocument/2006/relationships/hyperlink" Target="https://ref.ly/1Sam16:19" TargetMode="External"/><Relationship Id="rId268" Type="http://schemas.openxmlformats.org/officeDocument/2006/relationships/hyperlink" Target="https://ref.ly/2Sam9:6" TargetMode="External"/><Relationship Id="rId269" Type="http://schemas.openxmlformats.org/officeDocument/2006/relationships/hyperlink" Target="https://ref.ly/2Sam16:1-2Sam16:4" TargetMode="External"/><Relationship Id="rId270" Type="http://schemas.openxmlformats.org/officeDocument/2006/relationships/hyperlink" Target="https://ref.ly/2Sam19:17-2Sam19:30" TargetMode="External"/><Relationship Id="rId271" Type="http://schemas.openxmlformats.org/officeDocument/2006/relationships/hyperlink" Target="https://ref.ly/2Sam10:1-2Sam10:19" TargetMode="External"/><Relationship Id="rId272" Type="http://schemas.openxmlformats.org/officeDocument/2006/relationships/hyperlink" Target="https://ref.ly/2Sam8:3" TargetMode="External"/><Relationship Id="rId273" Type="http://schemas.openxmlformats.org/officeDocument/2006/relationships/hyperlink" Target="https://ref.ly/2Sam8:7" TargetMode="External"/><Relationship Id="rId274" Type="http://schemas.openxmlformats.org/officeDocument/2006/relationships/hyperlink" Target="https://ref.ly/2Sam8:12" TargetMode="External"/><Relationship Id="rId275" Type="http://schemas.openxmlformats.org/officeDocument/2006/relationships/hyperlink" Target="https://ref.ly/2Sam11:1-2Sam11:27" TargetMode="External"/><Relationship Id="rId276" Type="http://schemas.openxmlformats.org/officeDocument/2006/relationships/hyperlink" Target="https://ref.ly/2Sam10:6-2Sam12:31" TargetMode="External"/><Relationship Id="rId277" Type="http://schemas.openxmlformats.org/officeDocument/2006/relationships/hyperlink" Target="https://ref.ly/2Sam9:1" TargetMode="External"/><Relationship Id="rId278" Type="http://schemas.openxmlformats.org/officeDocument/2006/relationships/hyperlink" Target="https://ref.ly/2Sam9:3" TargetMode="External"/><Relationship Id="rId279" Type="http://schemas.openxmlformats.org/officeDocument/2006/relationships/hyperlink" Target="https://ref.ly/Isa20:1-Isa20:6" TargetMode="External"/><Relationship Id="rId280" Type="http://schemas.openxmlformats.org/officeDocument/2006/relationships/hyperlink" Target="https://ref.ly/1Kgs16:34" TargetMode="External"/><Relationship Id="rId281" Type="http://schemas.openxmlformats.org/officeDocument/2006/relationships/hyperlink" Target="https://ref.ly/2Sam8:5-2Sam8:6" TargetMode="External"/><Relationship Id="rId282" Type="http://schemas.openxmlformats.org/officeDocument/2006/relationships/hyperlink" Target="https://ref.ly/Num31:6" TargetMode="External"/><Relationship Id="rId283" Type="http://schemas.openxmlformats.org/officeDocument/2006/relationships/hyperlink" Target="https://ref.ly/Deut20:2" TargetMode="External"/><Relationship Id="rId284" Type="http://schemas.openxmlformats.org/officeDocument/2006/relationships/hyperlink" Target="https://ref.ly/Judg4:14" TargetMode="External"/><Relationship Id="rId285" Type="http://schemas.openxmlformats.org/officeDocument/2006/relationships/hyperlink" Target="https://ref.ly/2Sam10:7" TargetMode="External"/><Relationship Id="rId286" Type="http://schemas.openxmlformats.org/officeDocument/2006/relationships/hyperlink" Target="https://ref.ly/2Sam10:1-2Sam11:1" TargetMode="External"/><Relationship Id="rId287" Type="http://schemas.openxmlformats.org/officeDocument/2006/relationships/hyperlink" Target="https://ref.ly/2Sam12:26-2Sam12:31" TargetMode="External"/><Relationship Id="rId288" Type="http://schemas.openxmlformats.org/officeDocument/2006/relationships/hyperlink" Target="https://ref.ly/Josh2:6" TargetMode="External"/><Relationship Id="rId289" Type="http://schemas.openxmlformats.org/officeDocument/2006/relationships/hyperlink" Target="https://ref.ly/2Sam23:34" TargetMode="External"/><Relationship Id="rId290" Type="http://schemas.openxmlformats.org/officeDocument/2006/relationships/hyperlink" Target="https://ref.ly/2Sam15:12" TargetMode="External"/><Relationship Id="rId291" Type="http://schemas.openxmlformats.org/officeDocument/2006/relationships/hyperlink" Target="https://ref.ly/2Sam16:23" TargetMode="External"/><Relationship Id="rId292" Type="http://schemas.openxmlformats.org/officeDocument/2006/relationships/hyperlink" Target="https://ref.ly/2Sam15:31" TargetMode="External"/><Relationship Id="rId293" Type="http://schemas.openxmlformats.org/officeDocument/2006/relationships/hyperlink" Target="https://ref.ly/2Sam17:1-2Sam17:4" TargetMode="External"/><Relationship Id="rId294" Type="http://schemas.openxmlformats.org/officeDocument/2006/relationships/hyperlink" Target="https://ref.ly/2Sam17:14" TargetMode="External"/><Relationship Id="rId295" Type="http://schemas.openxmlformats.org/officeDocument/2006/relationships/hyperlink" Target="https://ref.ly/2Sam16:20-2Sam16:22" TargetMode="External"/><Relationship Id="rId296" Type="http://schemas.openxmlformats.org/officeDocument/2006/relationships/hyperlink" Target="https://ref.ly/2Sam23:39" TargetMode="External"/><Relationship Id="rId297" Type="http://schemas.openxmlformats.org/officeDocument/2006/relationships/hyperlink" Target="https://ref.ly/2Sam13:12-2Sam13:13" TargetMode="External"/><Relationship Id="rId298" Type="http://schemas.openxmlformats.org/officeDocument/2006/relationships/hyperlink" Target="https://ref.ly/1Kgs1:11-1Kgs1:21" TargetMode="External"/><Relationship Id="rId299" Type="http://schemas.openxmlformats.org/officeDocument/2006/relationships/hyperlink" Target="https://ref.ly/2Sam11:26-2Sam11:27" TargetMode="External"/><Relationship Id="rId300" Type="http://schemas.openxmlformats.org/officeDocument/2006/relationships/hyperlink" Target="https://ref.ly/2Sam11:27" TargetMode="External"/><Relationship Id="rId301" Type="http://schemas.openxmlformats.org/officeDocument/2006/relationships/hyperlink" Target="https://ref.ly/Lev15:19-Lev15:24" TargetMode="External"/><Relationship Id="rId302" Type="http://schemas.openxmlformats.org/officeDocument/2006/relationships/hyperlink" Target="https://ref.ly/Deut16:13-Deut16:17" TargetMode="External"/><Relationship Id="rId303" Type="http://schemas.openxmlformats.org/officeDocument/2006/relationships/hyperlink" Target="https://ref.ly/2Sam11:13" TargetMode="External"/><Relationship Id="rId304" Type="http://schemas.openxmlformats.org/officeDocument/2006/relationships/hyperlink" Target="https://ref.ly/Lev15:18" TargetMode="External"/><Relationship Id="rId305" Type="http://schemas.openxmlformats.org/officeDocument/2006/relationships/hyperlink" Target="https://ref.ly/1Sam21:5-1Sam21:6" TargetMode="External"/><Relationship Id="rId306" Type="http://schemas.openxmlformats.org/officeDocument/2006/relationships/hyperlink" Target="https://ref.ly/Judg9:54" TargetMode="External"/><Relationship Id="rId307" Type="http://schemas.openxmlformats.org/officeDocument/2006/relationships/hyperlink" Target="https://ref.ly/Judg9:8-Judg9:15" TargetMode="External"/><Relationship Id="rId308" Type="http://schemas.openxmlformats.org/officeDocument/2006/relationships/hyperlink" Target="https://ref.ly/1Sam8:11-1Sam8:17" TargetMode="External"/><Relationship Id="rId309" Type="http://schemas.openxmlformats.org/officeDocument/2006/relationships/hyperlink" Target="https://ref.ly/Exod22:1" TargetMode="External"/><Relationship Id="rId310" Type="http://schemas.openxmlformats.org/officeDocument/2006/relationships/hyperlink" Target="https://ref.ly/2Sam12:18" TargetMode="External"/><Relationship Id="rId311" Type="http://schemas.openxmlformats.org/officeDocument/2006/relationships/hyperlink" Target="https://ref.ly/2Sam13:29" TargetMode="External"/><Relationship Id="rId312" Type="http://schemas.openxmlformats.org/officeDocument/2006/relationships/hyperlink" Target="https://ref.ly/2Sam18:14-2Sam18:15" TargetMode="External"/><Relationship Id="rId313" Type="http://schemas.openxmlformats.org/officeDocument/2006/relationships/hyperlink" Target="https://ref.ly/1Kgs2:25" TargetMode="External"/><Relationship Id="rId314" Type="http://schemas.openxmlformats.org/officeDocument/2006/relationships/hyperlink" Target="https://ref.ly/Lev20:10" TargetMode="External"/><Relationship Id="rId315" Type="http://schemas.openxmlformats.org/officeDocument/2006/relationships/hyperlink" Target="https://ref.ly/Exod20:1-Exod20:17" TargetMode="External"/><Relationship Id="rId316" Type="http://schemas.openxmlformats.org/officeDocument/2006/relationships/hyperlink" Target="https://ref.ly/2Sam3:7" TargetMode="External"/><Relationship Id="rId317" Type="http://schemas.openxmlformats.org/officeDocument/2006/relationships/hyperlink" Target="https://ref.ly/1Sam14:50" TargetMode="External"/><Relationship Id="rId318" Type="http://schemas.openxmlformats.org/officeDocument/2006/relationships/hyperlink" Target="https://ref.ly/1Sam25:43" TargetMode="External"/><Relationship Id="rId319" Type="http://schemas.openxmlformats.org/officeDocument/2006/relationships/hyperlink" Target="https://ref.ly/2Sam7:13-2Sam7:29" TargetMode="External"/><Relationship Id="rId320" Type="http://schemas.openxmlformats.org/officeDocument/2006/relationships/hyperlink" Target="https://ref.ly/2Sam12:9" TargetMode="External"/><Relationship Id="rId321" Type="http://schemas.openxmlformats.org/officeDocument/2006/relationships/hyperlink" Target="https://ref.ly/2Sam11:25" TargetMode="External"/><Relationship Id="rId322" Type="http://schemas.openxmlformats.org/officeDocument/2006/relationships/hyperlink" Target="https://ref.ly/2Sam14:1-2Sam19:43" TargetMode="External"/><Relationship Id="rId323" Type="http://schemas.openxmlformats.org/officeDocument/2006/relationships/hyperlink" Target="https://ref.ly/Exod20:5" TargetMode="External"/><Relationship Id="rId324" Type="http://schemas.openxmlformats.org/officeDocument/2006/relationships/hyperlink" Target="https://ref.ly/Exod34:7" TargetMode="External"/><Relationship Id="rId325" Type="http://schemas.openxmlformats.org/officeDocument/2006/relationships/hyperlink" Target="https://ref.ly/Num14:18" TargetMode="External"/><Relationship Id="rId326" Type="http://schemas.openxmlformats.org/officeDocument/2006/relationships/hyperlink" Target="https://ref.ly/Deut5:9" TargetMode="External"/><Relationship Id="rId327" Type="http://schemas.openxmlformats.org/officeDocument/2006/relationships/hyperlink" Target="https://ref.ly/Jer32:18" TargetMode="External"/><Relationship Id="rId328" Type="http://schemas.openxmlformats.org/officeDocument/2006/relationships/hyperlink" Target="https://ref.ly/2Sam12:13" TargetMode="External"/><Relationship Id="rId329" Type="http://schemas.openxmlformats.org/officeDocument/2006/relationships/hyperlink" Target="https://ref.ly/1Kgs21:27-1Kgs21:29" TargetMode="External"/><Relationship Id="rId330" Type="http://schemas.openxmlformats.org/officeDocument/2006/relationships/hyperlink" Target="https://ref.ly/2Sam12:21" TargetMode="External"/><Relationship Id="rId331" Type="http://schemas.openxmlformats.org/officeDocument/2006/relationships/hyperlink" Target="https://ref.ly/Matt1:6" TargetMode="External"/><Relationship Id="rId332" Type="http://schemas.openxmlformats.org/officeDocument/2006/relationships/hyperlink" Target="https://ref.ly/Jer36:14" TargetMode="External"/><Relationship Id="rId333" Type="http://schemas.openxmlformats.org/officeDocument/2006/relationships/hyperlink" Target="https://ref.ly/Num1:6" TargetMode="External"/><Relationship Id="rId334" Type="http://schemas.openxmlformats.org/officeDocument/2006/relationships/hyperlink" Target="https://ref.ly/Deut7:25-Deut7:26"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1Chr20:3" TargetMode="External"/><Relationship Id="rId340" Type="http://schemas.openxmlformats.org/officeDocument/2006/relationships/hyperlink" Target="https://ref.ly/2Sam3:2-2Sam3:3" TargetMode="External"/><Relationship Id="rId341" Type="http://schemas.openxmlformats.org/officeDocument/2006/relationships/hyperlink" Target="https://ref.ly/2Sam13:23-2Sam13:29" TargetMode="External"/><Relationship Id="rId342" Type="http://schemas.openxmlformats.org/officeDocument/2006/relationships/hyperlink" Target="https://ref.ly/Gen34:1-Gen34:31" TargetMode="External"/><Relationship Id="rId343" Type="http://schemas.openxmlformats.org/officeDocument/2006/relationships/hyperlink" Target="https://ref.ly/Num35:19" TargetMode="External"/><Relationship Id="rId344" Type="http://schemas.openxmlformats.org/officeDocument/2006/relationships/hyperlink" Target="https://ref.ly/2Sam13:4" TargetMode="External"/><Relationship Id="rId345" Type="http://schemas.openxmlformats.org/officeDocument/2006/relationships/hyperlink" Target="https://ref.ly/Lev18:9" TargetMode="External"/><Relationship Id="rId346" Type="http://schemas.openxmlformats.org/officeDocument/2006/relationships/hyperlink" Target="https://ref.ly/Lev18:11" TargetMode="External"/><Relationship Id="rId347" Type="http://schemas.openxmlformats.org/officeDocument/2006/relationships/hyperlink" Target="https://ref.ly/Lev20:17" TargetMode="External"/><Relationship Id="rId348" Type="http://schemas.openxmlformats.org/officeDocument/2006/relationships/hyperlink" Target="https://ref.ly/Deut27:22" TargetMode="External"/><Relationship Id="rId349" Type="http://schemas.openxmlformats.org/officeDocument/2006/relationships/hyperlink" Target="https://ref.ly/Gen3:1" TargetMode="External"/><Relationship Id="rId350" Type="http://schemas.openxmlformats.org/officeDocument/2006/relationships/hyperlink" Target="https://ref.ly/Gen34:7" TargetMode="External"/><Relationship Id="rId351" Type="http://schemas.openxmlformats.org/officeDocument/2006/relationships/hyperlink" Target="https://ref.ly/Deut22:21" TargetMode="External"/><Relationship Id="rId352" Type="http://schemas.openxmlformats.org/officeDocument/2006/relationships/hyperlink" Target="https://ref.ly/Judg20:6" TargetMode="External"/><Relationship Id="rId353" Type="http://schemas.openxmlformats.org/officeDocument/2006/relationships/hyperlink" Target="https://ref.ly/Judg20:10" TargetMode="External"/><Relationship Id="rId354" Type="http://schemas.openxmlformats.org/officeDocument/2006/relationships/hyperlink" Target="https://ref.ly/Jer29:23" TargetMode="External"/><Relationship Id="rId355" Type="http://schemas.openxmlformats.org/officeDocument/2006/relationships/hyperlink" Target="https://ref.ly/2Sam13:20" TargetMode="External"/><Relationship Id="rId356" Type="http://schemas.openxmlformats.org/officeDocument/2006/relationships/hyperlink" Target="https://ref.ly/Deut22:28-Deut22:29" TargetMode="External"/><Relationship Id="rId357" Type="http://schemas.openxmlformats.org/officeDocument/2006/relationships/hyperlink" Target="https://ref.ly/Gen37:3" TargetMode="External"/><Relationship Id="rId358" Type="http://schemas.openxmlformats.org/officeDocument/2006/relationships/hyperlink" Target="https://ref.ly/2Sam13:16" TargetMode="External"/><Relationship Id="rId359" Type="http://schemas.openxmlformats.org/officeDocument/2006/relationships/hyperlink" Target="https://ref.ly/Esth4:1-Esth4:3" TargetMode="External"/><Relationship Id="rId360" Type="http://schemas.openxmlformats.org/officeDocument/2006/relationships/hyperlink" Target="https://ref.ly/Job42:6" TargetMode="External"/><Relationship Id="rId361" Type="http://schemas.openxmlformats.org/officeDocument/2006/relationships/hyperlink" Target="https://ref.ly/Dan9:3" TargetMode="External"/><Relationship Id="rId362" Type="http://schemas.openxmlformats.org/officeDocument/2006/relationships/hyperlink" Target="https://ref.ly/Jonah3:6" TargetMode="External"/><Relationship Id="rId363" Type="http://schemas.openxmlformats.org/officeDocument/2006/relationships/hyperlink" Target="https://ref.ly/2Sam13:22" TargetMode="External"/><Relationship Id="rId364" Type="http://schemas.openxmlformats.org/officeDocument/2006/relationships/hyperlink" Target="https://ref.ly/2Sam11:1-2Sam12:24" TargetMode="External"/><Relationship Id="rId365" Type="http://schemas.openxmlformats.org/officeDocument/2006/relationships/hyperlink" Target="https://ref.ly/1Sam25:2-1Sam25:8" TargetMode="External"/><Relationship Id="rId366" Type="http://schemas.openxmlformats.org/officeDocument/2006/relationships/hyperlink" Target="https://ref.ly/2Sam13:19" TargetMode="External"/><Relationship Id="rId367" Type="http://schemas.openxmlformats.org/officeDocument/2006/relationships/hyperlink" Target="https://ref.ly/Gen37:34" TargetMode="External"/><Relationship Id="rId368" Type="http://schemas.openxmlformats.org/officeDocument/2006/relationships/hyperlink" Target="https://ref.ly/2Sam3:3" TargetMode="External"/><Relationship Id="rId369" Type="http://schemas.openxmlformats.org/officeDocument/2006/relationships/hyperlink" Target="https://ref.ly/2Sam15:8" TargetMode="External"/><Relationship Id="rId370" Type="http://schemas.openxmlformats.org/officeDocument/2006/relationships/hyperlink" Target="https://ref.ly/Josh13:13" TargetMode="External"/><Relationship Id="rId371" Type="http://schemas.openxmlformats.org/officeDocument/2006/relationships/hyperlink" Target="https://ref.ly/2Sam20:16" TargetMode="External"/><Relationship Id="rId372" Type="http://schemas.openxmlformats.org/officeDocument/2006/relationships/hyperlink" Target="https://ref.ly/2Sam4:9" TargetMode="External"/><Relationship Id="rId373" Type="http://schemas.openxmlformats.org/officeDocument/2006/relationships/hyperlink" Target="https://ref.ly/2Sam12:5" TargetMode="External"/><Relationship Id="rId374" Type="http://schemas.openxmlformats.org/officeDocument/2006/relationships/hyperlink" Target="https://ref.ly/2Sam15:21" TargetMode="External"/><Relationship Id="rId375" Type="http://schemas.openxmlformats.org/officeDocument/2006/relationships/hyperlink" Target="https://ref.ly/1Sam20:3" TargetMode="External"/><Relationship Id="rId376" Type="http://schemas.openxmlformats.org/officeDocument/2006/relationships/hyperlink" Target="https://ref.ly/1Sam28:10" TargetMode="External"/><Relationship Id="rId377" Type="http://schemas.openxmlformats.org/officeDocument/2006/relationships/hyperlink" Target="https://ref.ly/1Sam29:6" TargetMode="External"/><Relationship Id="rId378" Type="http://schemas.openxmlformats.org/officeDocument/2006/relationships/hyperlink" Target="https://ref.ly/2Sam14:16" TargetMode="External"/><Relationship Id="rId379" Type="http://schemas.openxmlformats.org/officeDocument/2006/relationships/hyperlink" Target="https://ref.ly/2Sam13:39" TargetMode="External"/><Relationship Id="rId380" Type="http://schemas.openxmlformats.org/officeDocument/2006/relationships/hyperlink" Target="https://ref.ly/Num27:1-Num27:11" TargetMode="External"/><Relationship Id="rId381" Type="http://schemas.openxmlformats.org/officeDocument/2006/relationships/hyperlink" Target="https://ref.ly/2Sam14:20" TargetMode="External"/><Relationship Id="rId382" Type="http://schemas.openxmlformats.org/officeDocument/2006/relationships/hyperlink" Target="https://ref.ly/2Sam19:27" TargetMode="External"/><Relationship Id="rId383" Type="http://schemas.openxmlformats.org/officeDocument/2006/relationships/hyperlink" Target="https://ref.ly/1Sam29:9" TargetMode="External"/><Relationship Id="rId384" Type="http://schemas.openxmlformats.org/officeDocument/2006/relationships/hyperlink" Target="https://ref.ly/2Sam14:2" TargetMode="External"/><Relationship Id="rId385" Type="http://schemas.openxmlformats.org/officeDocument/2006/relationships/hyperlink" Target="https://ref.ly/2Sam14:24" TargetMode="External"/><Relationship Id="rId386" Type="http://schemas.openxmlformats.org/officeDocument/2006/relationships/hyperlink" Target="https://ref.ly/2Sam13:37-2Sam13:38" TargetMode="External"/><Relationship Id="rId387" Type="http://schemas.openxmlformats.org/officeDocument/2006/relationships/hyperlink" Target="https://ref.ly/2Sam18:9-2Sam18:15" TargetMode="External"/><Relationship Id="rId388" Type="http://schemas.openxmlformats.org/officeDocument/2006/relationships/hyperlink" Target="https://ref.ly/2Sam18:18" TargetMode="External"/><Relationship Id="rId389" Type="http://schemas.openxmlformats.org/officeDocument/2006/relationships/hyperlink" Target="https://ref.ly/2Sam13:1" TargetMode="External"/><Relationship Id="rId390" Type="http://schemas.openxmlformats.org/officeDocument/2006/relationships/hyperlink" Target="https://ref.ly/2Sam14:21-2Sam14:22" TargetMode="External"/><Relationship Id="rId391" Type="http://schemas.openxmlformats.org/officeDocument/2006/relationships/hyperlink" Target="https://ref.ly/2Sam15:1-2Sam15:12" TargetMode="External"/><Relationship Id="rId392" Type="http://schemas.openxmlformats.org/officeDocument/2006/relationships/hyperlink" Target="https://ref.ly/2Sam14:4" TargetMode="External"/><Relationship Id="rId393" Type="http://schemas.openxmlformats.org/officeDocument/2006/relationships/hyperlink" Target="https://ref.ly/2Sam14:22" TargetMode="External"/><Relationship Id="rId394" Type="http://schemas.openxmlformats.org/officeDocument/2006/relationships/hyperlink" Target="https://ref.ly/Luke15:20" TargetMode="External"/><Relationship Id="rId395" Type="http://schemas.openxmlformats.org/officeDocument/2006/relationships/hyperlink" Target="https://ref.ly/Gen33:4" TargetMode="External"/><Relationship Id="rId396" Type="http://schemas.openxmlformats.org/officeDocument/2006/relationships/hyperlink" Target="https://ref.ly/Gen45:2" TargetMode="External"/><Relationship Id="rId397" Type="http://schemas.openxmlformats.org/officeDocument/2006/relationships/hyperlink" Target="https://ref.ly/Gen45:14" TargetMode="External"/><Relationship Id="rId398" Type="http://schemas.openxmlformats.org/officeDocument/2006/relationships/hyperlink" Target="https://ref.ly/1Sam8:11" TargetMode="External"/><Relationship Id="rId399" Type="http://schemas.openxmlformats.org/officeDocument/2006/relationships/hyperlink" Target="https://ref.ly/1Kgs1:5" TargetMode="External"/><Relationship Id="rId400" Type="http://schemas.openxmlformats.org/officeDocument/2006/relationships/hyperlink" Target="https://ref.ly/2Sam13:23" TargetMode="External"/><Relationship Id="rId401" Type="http://schemas.openxmlformats.org/officeDocument/2006/relationships/hyperlink" Target="https://ref.ly/2Sam13:38" TargetMode="External"/><Relationship Id="rId402" Type="http://schemas.openxmlformats.org/officeDocument/2006/relationships/hyperlink" Target="https://ref.ly/2Sam14:28" TargetMode="External"/><Relationship Id="rId403" Type="http://schemas.openxmlformats.org/officeDocument/2006/relationships/hyperlink" Target="https://ref.ly/2Sam15:7" TargetMode="External"/><Relationship Id="rId404" Type="http://schemas.openxmlformats.org/officeDocument/2006/relationships/hyperlink" Target="https://ref.ly/2Sam14:33" TargetMode="External"/><Relationship Id="rId405" Type="http://schemas.openxmlformats.org/officeDocument/2006/relationships/hyperlink" Target="https://ref.ly/Gen28:20-Gen28:22" TargetMode="External"/><Relationship Id="rId406" Type="http://schemas.openxmlformats.org/officeDocument/2006/relationships/hyperlink" Target="https://ref.ly/Judg11:30-Judg11:31" TargetMode="External"/><Relationship Id="rId407" Type="http://schemas.openxmlformats.org/officeDocument/2006/relationships/hyperlink" Target="https://ref.ly/1Sam1:11" TargetMode="External"/><Relationship Id="rId408" Type="http://schemas.openxmlformats.org/officeDocument/2006/relationships/hyperlink" Target="https://ref.ly/1Sam20:28-1Sam20:29" TargetMode="External"/><Relationship Id="rId409" Type="http://schemas.openxmlformats.org/officeDocument/2006/relationships/hyperlink" Target="https://ref.ly/2Sam11:3" TargetMode="External"/><Relationship Id="rId410" Type="http://schemas.openxmlformats.org/officeDocument/2006/relationships/hyperlink" Target="https://ref.ly/Josh15:51" TargetMode="External"/><Relationship Id="rId411" Type="http://schemas.openxmlformats.org/officeDocument/2006/relationships/hyperlink" Target="https://ref.ly/Josh15:54" TargetMode="External"/><Relationship Id="rId412" Type="http://schemas.openxmlformats.org/officeDocument/2006/relationships/hyperlink" Target="https://ref.ly/2Sam16:21-2Sam16:22" TargetMode="External"/><Relationship Id="rId413" Type="http://schemas.openxmlformats.org/officeDocument/2006/relationships/hyperlink" Target="https://ref.ly/1Sam21:10-1Sam21:15" TargetMode="External"/><Relationship Id="rId414" Type="http://schemas.openxmlformats.org/officeDocument/2006/relationships/hyperlink" Target="https://ref.ly/1Sam27:1-1Sam27:12" TargetMode="External"/><Relationship Id="rId415" Type="http://schemas.openxmlformats.org/officeDocument/2006/relationships/hyperlink" Target="https://ref.ly/1Sam29:1-1Sam29:11" TargetMode="External"/><Relationship Id="rId416" Type="http://schemas.openxmlformats.org/officeDocument/2006/relationships/hyperlink" Target="https://ref.ly/2Sam23:29" TargetMode="External"/><Relationship Id="rId417" Type="http://schemas.openxmlformats.org/officeDocument/2006/relationships/hyperlink" Target="https://ref.ly/1Chr11:31" TargetMode="External"/><Relationship Id="rId418" Type="http://schemas.openxmlformats.org/officeDocument/2006/relationships/hyperlink" Target="https://ref.ly/1Sam10:5" TargetMode="External"/><Relationship Id="rId419" Type="http://schemas.openxmlformats.org/officeDocument/2006/relationships/hyperlink" Target="https://ref.ly/1Sam13:3" TargetMode="External"/><Relationship Id="rId420" Type="http://schemas.openxmlformats.org/officeDocument/2006/relationships/hyperlink" Target="https://ref.ly/2Sam8:17" TargetMode="External"/><Relationship Id="rId421" Type="http://schemas.openxmlformats.org/officeDocument/2006/relationships/hyperlink" Target="https://ref.ly/1Kgs1:39" TargetMode="External"/><Relationship Id="rId422" Type="http://schemas.openxmlformats.org/officeDocument/2006/relationships/hyperlink" Target="https://ref.ly/1Kgs2:26-1Kgs2:27" TargetMode="External"/><Relationship Id="rId423" Type="http://schemas.openxmlformats.org/officeDocument/2006/relationships/hyperlink" Target="https://ref.ly/1Sam4:3-1Sam4:11" TargetMode="External"/><Relationship Id="rId424" Type="http://schemas.openxmlformats.org/officeDocument/2006/relationships/hyperlink" Target="https://ref.ly/1Sam5:6-1Sam6:9" TargetMode="External"/><Relationship Id="rId425" Type="http://schemas.openxmlformats.org/officeDocument/2006/relationships/hyperlink" Target="https://ref.ly/Exod40:34-Exod40:35" TargetMode="External"/><Relationship Id="rId426" Type="http://schemas.openxmlformats.org/officeDocument/2006/relationships/hyperlink" Target="https://ref.ly/2Sam15:26" TargetMode="External"/><Relationship Id="rId427" Type="http://schemas.openxmlformats.org/officeDocument/2006/relationships/hyperlink" Target="https://ref.ly/2Sam7:8-2Sam7:16" TargetMode="External"/><Relationship Id="rId428" Type="http://schemas.openxmlformats.org/officeDocument/2006/relationships/hyperlink" Target="https://ref.ly/2Sam15:36" TargetMode="External"/><Relationship Id="rId429" Type="http://schemas.openxmlformats.org/officeDocument/2006/relationships/hyperlink" Target="https://ref.ly/2Sam17:17-2Sam17:22" TargetMode="External"/><Relationship Id="rId430" Type="http://schemas.openxmlformats.org/officeDocument/2006/relationships/hyperlink" Target="https://ref.ly/2Sam15:32-2Sam15:37" TargetMode="External"/><Relationship Id="rId431" Type="http://schemas.openxmlformats.org/officeDocument/2006/relationships/hyperlink" Target="https://ref.ly/2Sam17:1-2Sam17:14" TargetMode="External"/><Relationship Id="rId432" Type="http://schemas.openxmlformats.org/officeDocument/2006/relationships/hyperlink" Target="https://ref.ly/Josh16:2" TargetMode="External"/><Relationship Id="rId433" Type="http://schemas.openxmlformats.org/officeDocument/2006/relationships/hyperlink" Target="https://ref.ly/2Sam19:24-2Sam19:30" TargetMode="External"/><Relationship Id="rId434" Type="http://schemas.openxmlformats.org/officeDocument/2006/relationships/hyperlink" Target="https://ref.ly/2Sam16:3" TargetMode="External"/><Relationship Id="rId435" Type="http://schemas.openxmlformats.org/officeDocument/2006/relationships/hyperlink" Target="https://ref.ly/1Chr2:13-1Chr2:16" TargetMode="External"/><Relationship Id="rId436" Type="http://schemas.openxmlformats.org/officeDocument/2006/relationships/hyperlink" Target="https://ref.ly/2Sam19:21" TargetMode="External"/><Relationship Id="rId437" Type="http://schemas.openxmlformats.org/officeDocument/2006/relationships/hyperlink" Target="https://ref.ly/1Kgs2:8-1Kgs2:9" TargetMode="External"/><Relationship Id="rId438" Type="http://schemas.openxmlformats.org/officeDocument/2006/relationships/hyperlink" Target="https://ref.ly/2Sam16:18" TargetMode="External"/><Relationship Id="rId439" Type="http://schemas.openxmlformats.org/officeDocument/2006/relationships/hyperlink" Target="https://ref.ly/Deut22:30" TargetMode="External"/><Relationship Id="rId440" Type="http://schemas.openxmlformats.org/officeDocument/2006/relationships/hyperlink" Target="https://ref.ly/2Sam11:2-2Sam11:4" TargetMode="External"/><Relationship Id="rId441" Type="http://schemas.openxmlformats.org/officeDocument/2006/relationships/hyperlink" Target="https://ref.ly/2Sam12:11-2Sam12:12" TargetMode="External"/><Relationship Id="rId442" Type="http://schemas.openxmlformats.org/officeDocument/2006/relationships/hyperlink" Target="https://ref.ly/2Sam17:1" TargetMode="External"/><Relationship Id="rId443" Type="http://schemas.openxmlformats.org/officeDocument/2006/relationships/hyperlink" Target="https://ref.ly/2Sam17:11" TargetMode="External"/><Relationship Id="rId444" Type="http://schemas.openxmlformats.org/officeDocument/2006/relationships/hyperlink" Target="https://ref.ly/1Kgs12:1-1Kgs12:15" TargetMode="External"/><Relationship Id="rId445" Type="http://schemas.openxmlformats.org/officeDocument/2006/relationships/hyperlink" Target="https://ref.ly/2Sam15:27" TargetMode="External"/><Relationship Id="rId446" Type="http://schemas.openxmlformats.org/officeDocument/2006/relationships/hyperlink" Target="https://ref.ly/2Sam19:16" TargetMode="External"/><Relationship Id="rId447" Type="http://schemas.openxmlformats.org/officeDocument/2006/relationships/hyperlink" Target="https://ref.ly/2Sam2:8" TargetMode="External"/><Relationship Id="rId448" Type="http://schemas.openxmlformats.org/officeDocument/2006/relationships/hyperlink" Target="https://ref.ly/2Sam2:12" TargetMode="External"/><Relationship Id="rId449" Type="http://schemas.openxmlformats.org/officeDocument/2006/relationships/hyperlink" Target="https://ref.ly/2Sam2:29" TargetMode="External"/><Relationship Id="rId450" Type="http://schemas.openxmlformats.org/officeDocument/2006/relationships/hyperlink" Target="https://ref.ly/2Sam9:4-2Sam9:5" TargetMode="External"/><Relationship Id="rId451" Type="http://schemas.openxmlformats.org/officeDocument/2006/relationships/hyperlink" Target="https://ref.ly/2Sam21:8" TargetMode="External"/><Relationship Id="rId452" Type="http://schemas.openxmlformats.org/officeDocument/2006/relationships/hyperlink" Target="https://ref.ly/2Sam21:15-2Sam21:17" TargetMode="External"/><Relationship Id="rId453" Type="http://schemas.openxmlformats.org/officeDocument/2006/relationships/hyperlink" Target="https://ref.ly/2Sam18:11-2Sam18:15" TargetMode="External"/><Relationship Id="rId454" Type="http://schemas.openxmlformats.org/officeDocument/2006/relationships/hyperlink" Target="https://ref.ly/2Sam3:22-2Sam3:37" TargetMode="External"/><Relationship Id="rId455" Type="http://schemas.openxmlformats.org/officeDocument/2006/relationships/hyperlink" Target="https://ref.ly/2Sam18:17" TargetMode="External"/><Relationship Id="rId456" Type="http://schemas.openxmlformats.org/officeDocument/2006/relationships/hyperlink" Target="https://ref.ly/1Sam18:4" TargetMode="External"/><Relationship Id="rId457" Type="http://schemas.openxmlformats.org/officeDocument/2006/relationships/hyperlink" Target="https://ref.ly/2Sam14:1-2Sam14:33" TargetMode="External"/><Relationship Id="rId458" Type="http://schemas.openxmlformats.org/officeDocument/2006/relationships/hyperlink" Target="https://ref.ly/2Sam17:25" TargetMode="External"/><Relationship Id="rId459" Type="http://schemas.openxmlformats.org/officeDocument/2006/relationships/hyperlink" Target="https://ref.ly/2Sam19:8" TargetMode="External"/><Relationship Id="rId460" Type="http://schemas.openxmlformats.org/officeDocument/2006/relationships/hyperlink" Target="https://ref.ly/2Sam19:5-2Sam19:6" TargetMode="External"/><Relationship Id="rId461" Type="http://schemas.openxmlformats.org/officeDocument/2006/relationships/hyperlink" Target="https://ref.ly/2Sam6:14-2Sam6:19" TargetMode="External"/><Relationship Id="rId462" Type="http://schemas.openxmlformats.org/officeDocument/2006/relationships/hyperlink" Target="https://ref.ly/2Sam24:3" TargetMode="External"/><Relationship Id="rId463" Type="http://schemas.openxmlformats.org/officeDocument/2006/relationships/hyperlink" Target="https://ref.ly/2Sam19:9-2Sam19:10" TargetMode="External"/><Relationship Id="rId464" Type="http://schemas.openxmlformats.org/officeDocument/2006/relationships/hyperlink" Target="https://ref.ly/2Sam20:7-2Sam20:10" TargetMode="External"/><Relationship Id="rId465" Type="http://schemas.openxmlformats.org/officeDocument/2006/relationships/hyperlink" Target="https://ref.ly/1Sam7:16" TargetMode="External"/><Relationship Id="rId466" Type="http://schemas.openxmlformats.org/officeDocument/2006/relationships/hyperlink" Target="https://ref.ly/2Sam16:5-2Sam16:14" TargetMode="External"/><Relationship Id="rId467" Type="http://schemas.openxmlformats.org/officeDocument/2006/relationships/hyperlink" Target="https://ref.ly/1Kgs2:8" TargetMode="External"/><Relationship Id="rId468" Type="http://schemas.openxmlformats.org/officeDocument/2006/relationships/hyperlink" Target="https://ref.ly/1Kgs2:36-1Kgs2:46" TargetMode="External"/><Relationship Id="rId469" Type="http://schemas.openxmlformats.org/officeDocument/2006/relationships/hyperlink" Target="https://ref.ly/2Sam16:8" TargetMode="External"/><Relationship Id="rId470" Type="http://schemas.openxmlformats.org/officeDocument/2006/relationships/hyperlink" Target="https://ref.ly/Num24:19" TargetMode="External"/><Relationship Id="rId471" Type="http://schemas.openxmlformats.org/officeDocument/2006/relationships/hyperlink" Target="https://ref.ly/Isa10:20" TargetMode="External"/><Relationship Id="rId472" Type="http://schemas.openxmlformats.org/officeDocument/2006/relationships/hyperlink" Target="https://ref.ly/2Sam16:9-2Sam16:12" TargetMode="External"/><Relationship Id="rId473" Type="http://schemas.openxmlformats.org/officeDocument/2006/relationships/hyperlink" Target="https://ref.ly/2Sam16:9" TargetMode="External"/><Relationship Id="rId474" Type="http://schemas.openxmlformats.org/officeDocument/2006/relationships/hyperlink" Target="https://ref.ly/1Sam26:8" TargetMode="External"/><Relationship Id="rId475" Type="http://schemas.openxmlformats.org/officeDocument/2006/relationships/hyperlink" Target="https://ref.ly/2Sam3:39" TargetMode="External"/><Relationship Id="rId476" Type="http://schemas.openxmlformats.org/officeDocument/2006/relationships/hyperlink" Target="https://ref.ly/2Sam19:13" TargetMode="External"/><Relationship Id="rId477" Type="http://schemas.openxmlformats.org/officeDocument/2006/relationships/hyperlink" Target="https://ref.ly/Josh17:5" TargetMode="External"/><Relationship Id="rId478" Type="http://schemas.openxmlformats.org/officeDocument/2006/relationships/hyperlink" Target="https://ref.ly/1Kgs2:7" TargetMode="External"/><Relationship Id="rId479" Type="http://schemas.openxmlformats.org/officeDocument/2006/relationships/hyperlink" Target="https://ref.ly/2Sam15:5" TargetMode="External"/><Relationship Id="rId480" Type="http://schemas.openxmlformats.org/officeDocument/2006/relationships/hyperlink" Target="https://ref.ly/1Sam13:13-1Sam13:15" TargetMode="External"/><Relationship Id="rId481" Type="http://schemas.openxmlformats.org/officeDocument/2006/relationships/hyperlink" Target="https://ref.ly/1Kgs11:31" TargetMode="External"/><Relationship Id="rId482" Type="http://schemas.openxmlformats.org/officeDocument/2006/relationships/hyperlink" Target="https://ref.ly/1Kgs12:16" TargetMode="External"/><Relationship Id="rId483" Type="http://schemas.openxmlformats.org/officeDocument/2006/relationships/hyperlink" Target="https://ref.ly/1Kgs12:20" TargetMode="External"/><Relationship Id="rId484" Type="http://schemas.openxmlformats.org/officeDocument/2006/relationships/hyperlink" Target="https://ref.ly/2Sam19:11-2Sam19:12" TargetMode="External"/><Relationship Id="rId485" Type="http://schemas.openxmlformats.org/officeDocument/2006/relationships/hyperlink" Target="https://ref.ly/1Kgs12:1-1Kgs12:33" TargetMode="External"/><Relationship Id="rId486" Type="http://schemas.openxmlformats.org/officeDocument/2006/relationships/hyperlink" Target="https://ref.ly/2Sam15:16" TargetMode="External"/><Relationship Id="rId487" Type="http://schemas.openxmlformats.org/officeDocument/2006/relationships/hyperlink" Target="https://ref.ly/2Sam19:13-2Sam19:14" TargetMode="External"/><Relationship Id="rId488" Type="http://schemas.openxmlformats.org/officeDocument/2006/relationships/hyperlink" Target="https://ref.ly/2Sam3:26-2Sam3:27" TargetMode="External"/><Relationship Id="rId489" Type="http://schemas.openxmlformats.org/officeDocument/2006/relationships/hyperlink" Target="https://ref.ly/2Sam3:6-2Sam3:13" TargetMode="External"/><Relationship Id="rId490" Type="http://schemas.openxmlformats.org/officeDocument/2006/relationships/hyperlink" Target="https://ref.ly/2Sam3:22-2Sam3:30" TargetMode="External"/><Relationship Id="rId491" Type="http://schemas.openxmlformats.org/officeDocument/2006/relationships/hyperlink" Target="https://ref.ly/2Kgs25:1" TargetMode="External"/><Relationship Id="rId492" Type="http://schemas.openxmlformats.org/officeDocument/2006/relationships/hyperlink" Target="https://ref.ly/Jer52:4" TargetMode="External"/><Relationship Id="rId493" Type="http://schemas.openxmlformats.org/officeDocument/2006/relationships/hyperlink" Target="https://ref.ly/2Sam20:15" TargetMode="External"/><Relationship Id="rId494" Type="http://schemas.openxmlformats.org/officeDocument/2006/relationships/hyperlink" Target="https://ref.ly/2Sam8:16" TargetMode="External"/><Relationship Id="rId495" Type="http://schemas.openxmlformats.org/officeDocument/2006/relationships/hyperlink" Target="https://ref.ly/2Sam9:1-2Sam20:26" TargetMode="External"/><Relationship Id="rId496" Type="http://schemas.openxmlformats.org/officeDocument/2006/relationships/hyperlink" Target="https://ref.ly/1Kgs4:6" TargetMode="External"/><Relationship Id="rId497" Type="http://schemas.openxmlformats.org/officeDocument/2006/relationships/hyperlink" Target="https://ref.ly/2Sam8:18" TargetMode="External"/><Relationship Id="rId498" Type="http://schemas.openxmlformats.org/officeDocument/2006/relationships/hyperlink" Target="https://ref.ly/2Sam20:26" TargetMode="External"/><Relationship Id="rId499" Type="http://schemas.openxmlformats.org/officeDocument/2006/relationships/hyperlink" Target="https://ref.ly/2Sam12:16" TargetMode="External"/><Relationship Id="rId500" Type="http://schemas.openxmlformats.org/officeDocument/2006/relationships/hyperlink" Target="https://ref.ly/Ps40:16" TargetMode="External"/><Relationship Id="rId501" Type="http://schemas.openxmlformats.org/officeDocument/2006/relationships/hyperlink" Target="https://ref.ly/Ps105:4" TargetMode="External"/><Relationship Id="rId502" Type="http://schemas.openxmlformats.org/officeDocument/2006/relationships/hyperlink" Target="https://ref.ly/Prov28:5" TargetMode="External"/><Relationship Id="rId503" Type="http://schemas.openxmlformats.org/officeDocument/2006/relationships/hyperlink" Target="https://ref.ly/Josh9:19-Josh9:20" TargetMode="External"/><Relationship Id="rId504" Type="http://schemas.openxmlformats.org/officeDocument/2006/relationships/hyperlink" Target="https://ref.ly/Gen4:10-Gen4:12" TargetMode="External"/><Relationship Id="rId505" Type="http://schemas.openxmlformats.org/officeDocument/2006/relationships/hyperlink" Target="https://ref.ly/Num35:30-Num35:34" TargetMode="External"/><Relationship Id="rId506" Type="http://schemas.openxmlformats.org/officeDocument/2006/relationships/hyperlink" Target="https://ref.ly/2Sam22:1" TargetMode="External"/><Relationship Id="rId507" Type="http://schemas.openxmlformats.org/officeDocument/2006/relationships/hyperlink" Target="https://ref.ly/2Sam21:1-2Sam21:14" TargetMode="External"/><Relationship Id="rId508" Type="http://schemas.openxmlformats.org/officeDocument/2006/relationships/hyperlink" Target="https://ref.ly/2Sam22:1-2Sam22:51" TargetMode="External"/><Relationship Id="rId509" Type="http://schemas.openxmlformats.org/officeDocument/2006/relationships/hyperlink" Target="https://ref.ly/2Sam23:1-2Sam23:7" TargetMode="External"/><Relationship Id="rId510" Type="http://schemas.openxmlformats.org/officeDocument/2006/relationships/hyperlink" Target="https://ref.ly/2Sam23:8-2Sam23:39" TargetMode="External"/><Relationship Id="rId511" Type="http://schemas.openxmlformats.org/officeDocument/2006/relationships/hyperlink" Target="https://ref.ly/2Sam24:1-2Sam24:25" TargetMode="External"/><Relationship Id="rId512" Type="http://schemas.openxmlformats.org/officeDocument/2006/relationships/hyperlink" Target="https://ref.ly/Gen10:16" TargetMode="External"/><Relationship Id="rId513" Type="http://schemas.openxmlformats.org/officeDocument/2006/relationships/hyperlink" Target="https://ref.ly/Num25:11" TargetMode="External"/><Relationship Id="rId514" Type="http://schemas.openxmlformats.org/officeDocument/2006/relationships/hyperlink" Target="https://ref.ly/1Kgs19:10" TargetMode="External"/><Relationship Id="rId515" Type="http://schemas.openxmlformats.org/officeDocument/2006/relationships/hyperlink" Target="https://ref.ly/Rom2:24" TargetMode="External"/><Relationship Id="rId516" Type="http://schemas.openxmlformats.org/officeDocument/2006/relationships/hyperlink" Target="https://ref.ly/Deut24:16" TargetMode="External"/><Relationship Id="rId517" Type="http://schemas.openxmlformats.org/officeDocument/2006/relationships/hyperlink" Target="https://ref.ly/Josh7:24-Josh7:25" TargetMode="External"/><Relationship Id="rId518" Type="http://schemas.openxmlformats.org/officeDocument/2006/relationships/hyperlink" Target="https://ref.ly/1Kgs3:3-1Kgs3:4" TargetMode="External"/><Relationship Id="rId519" Type="http://schemas.openxmlformats.org/officeDocument/2006/relationships/hyperlink" Target="https://ref.ly/2Chr1:3" TargetMode="External"/><Relationship Id="rId520" Type="http://schemas.openxmlformats.org/officeDocument/2006/relationships/hyperlink" Target="https://ref.ly/1Sam20:14-1Sam20:15"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