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Rois1.1, 2 Rois 1.2, 2 Rois 1.3–4, 2 Rois 1.9–10, 2 Rois 1.11–13, 2 Rois 1.13–14, 2 Rois 1.15, 2 Rois 1.16, 2 Rois 1.17, 2 Rois 2.1–18, 2 Rois 2.2–6, 2 Rois 2.8, 2 Rois 2.9–10, 2 Rois 2.11, 2 Rois 2.12, 2 Rois 2.13–15, 2 Rois 2.16–18, 2 Rois 2.20–22, 2 Rois 2.23, 2 Rois 3.2, 2 Rois 3.4–5, 2 Rois 3.4–27, 2 Rois 3.6–7, 2 Rois 3.8–9, 2 Rois 3.11–12, 2 Rois 3.13–14, 2 Rois 3.15, 2 Rois 3.18–20, 2 Rois 3.24–25, 2 Rois 3.26, 2 Rois 3.27, 2 Rois 4.1, 2 Rois 4.4, 2 Rois 4.5–6, 2 Rois 4.8–37, 2 Rois 4.9–10, 2 Rois 4.11–14, 2 Rois 4.15–16, 2 Rois 4.18–20, 2 Rois 4.21, 2 Rois 4.24–26, 2 Rois 4.27, 2 Rois 4.28, 2 Rois 4.29, 2 Rois 4.31, 2 Rois 4.33, 2 Rois 4.34–35, 2 Rois 4.36–37, 2 Rois 4.38, 2 Rois 4.39–41, 2 Rois 4.42–44, 2 Rois 5.1, 2 Rois 5.2–3, 2 Rois 5.5–6, 2 Rois 5.7, 2 Rois 5.8, 2 Rois 5.9–12, 2 Rois 5.13–14, 2 Rois 5.15–16, 2 Rois 5.17, 2 Kings 5.18, 2 Rois 5.22–23, 2 Rois 5.24, 2 Rois 5.25–27, 2 Rois 6.1–2, 2 Rois 6.5, 2 Rois 6.8–10, 2 Rois 6.11–14, 2 Rois 6.15, 2 Rois 6.16–17, 2 Rois 6.21, 2 Rois 6.23, 2 Rois 6.24–25, 2 Rois 6.26–29, 2 Rois 6.30, 2 Rois 6.31, 2 Rois 6.32, 2 Rois 6.33, 2 Rois 7.1, 2 Rois 7.2, 2 Rois 7.3, 2 Rois 7.5–7, 2 Rois 7.8–9, 2 Rois 7.10–12, 2 Rois 7.13–17, 2 Rois 7.18–20, 2 Rois 8.3, 2 Rois 8.4–5, 2 Rois 8.6, 2 Rois 8.7, 2 Rois 8.8, 2 Rois 8.9, 2 Rois 8.10, 2 Rois 8.11, 2 Rois 8.13, 2 Rois 8.15, 2 Rois 8.16, 2 Rois 8.17, 2 Rois 8.18, 2 Rois 8.19, 2 Rois 8.22, 2 Rois 8.24, 2 Rois 8.25, 2 Rois 8.28–29, 2 Rois 9.1–3, 2 Rois 9.1–37, 2 Rois 9.2, 2 Rois 9.4–10, 2 Rois 9.11, 2 Rois 9.13, 2 Rois 9.14–15, 2 Rois 9.16, 2 Rois 9.21, 2 Rois 9.22–24, 2 Rois 9.27–28, 2 Rois 9.30, 2 Rois 9.31, 2 Rois 9.32–33, 2 Rois 9.34, 2 Rois 9.34–37, 2 Rois 10.1, 2 Rois 10.1–27, 2 Rois 10.2–5, 2 Rois 10.6–7, 2 Rois10.9–10, 2 Rois 10.11, 2 Rois 10.12–14, 2 Rois 10.15, 2 Rois 10.18–19, 2 Rois 10.18–27, 2 Rois 10.25–26, 2 Rois 10.27, 2 Rois 10.28–29, 2 Rois 10.30, 2 Rois 10.31–33, 2 Rois 11.1–16, 2 Rois 11.2, 2 Rois 11.3, 2 Rois 11.4, 2 Rois 11.5–8, 2 Rois 11.11–12, 2 Rois 11.13–14, 2 Rois11.16, 2 Rois 11.17, 2 Rois11.18, 2 Rois 11.19–20, 2 Rois 11.21–12.21, 2 Rois 12.1, 2 Rois 12.2–3, 2 Rois 12.4–8, 2 Rois 12.9–11, 2 Rois 12.17, 2 Rois 12.18, 2 Rois 12.20, 2 Rois 12.20–21, 2 Rois 13.1–2, 2 Rois 13.3, 2 Rois 13.4–5, 2 Rois 13.6, 2 Rois 13.7, 2 Rois 13.10–13, 2 Rois 13.14, 2 Rois 13.15–17, 2 Rois 13.18–19, 2 Rois 13.20–21, 2 Rois 13.23, 2 Rois 13.24–25, 2 Rois 14.1–2, 2 Rois 14.3–4, 2 Rois14.5–6, 2 Rois 14.7, 2 Rois 14.8, 2 Rois 14.9–10, 2 Rois 14.11–12, 2 Rois14.13–14, 2 Rois 14.17–18, 2 Rois14.19–20, 2 Rois 14.21, 2 Rois 14.22, 2 Rois14.23, 2 Rois14.24, 2 Rois 14.25, 2 Rois14.26–28, 2 Rois 15.1–3, 2 Rois 15.4, 2 Rois 15.5, 2 Rois 15.8–12, 2 Rois 15.13, 2 Rois 15.14, 2 Rois 15:16, 2 Rois 15.19–20, 2 Rois 15.23–25, 2 Rois 15.27, 2 Rois 15.29–30, 2 Rois 15.32–33, 2 Rois 15.34–35, 2 Rois 15.37, 2 Rois 16.1–2, 2 Rois 16.2–3, 2 Rois 16.5–6, 2 Rois 16.6, 2 Rois 16.7–9, 2 Rois 16.9, 2 Rois 16.10–11, 2 Rois 16.12–13, 2 Rois 16.14, 2 Rois 16.15–16, 2 Rois 16.17–18, 2 Rois 16.19, 2 Rois 17.1, 2 Rois 17.1–23, 2 Rois 17.2, 2 Rois 17.3–4, 2 Rois 17.5–6, 2 Rois 17.7, 2 Rois 17.8–13, 2 Rois 17.11, 2 Rois 17.14–15, 2 Rois 17.16–17, 2 Rois 17.18–20, 2 Rois 17.21–23, 2 Rois 17.24, 2 Rois 17.24–41, 2 Rois 17.26–31, 2 Rois 17.32–34, 2 Rois 17.35–39, 2 Rois 17.40–41, 2 Rois 18.1–2, 2 Rois 18.1–12, 2 Rois 18.3–4, 2 Rois 18.5–6, 2 Rois 18.7–8, 2 Rois 18.9–12, 2 Rois 18.13, 2 Rois 18.14, 2 Rois 18.15–16, 2 Rois 18.17, 2 Rois 18.19–22, 2 Rois 18.23–24, 2 Rois 18.25, 2 Rois 18.26, 2 Rois 18.27, 2 Rois 18.28–30, 2 Rois 18.31–32, 2 Rois 18.32–35, 2 Rois 18.37, 2 Rois 19.1, 2 Rois 19.2–3, 2 Rois 19.4, 2 Rois 19.8, 2 Rois 19.9, 2 Rois 19.10–13, 2 Rois 19.14–19, 2 Rois 19.16–19, 2 Rois 19.21–28, 2 Rois 19.23–24, 2 Rois 19.25–26, 2 Rois 19.27–28, 2 Rois 19.29–30, 2 Rois 19.31, 2 Rois 19.32–34, 2 Rois 19.35, 2 Rois 19.36, 2 Rois 19.37, 2 Rois 20.1, 2 Rois 20.1–19, 2 Rois 20.2–3, 2 Rois 20.5, 2 Rois 20.6, 2 Rois 20.8, 2 Rois 20.10, 2 Rois 20.12–13, 2 Rois 20.17, 2 Rois 20.18, 2 Rois 20.20, 2 Rois 21.1–2, 2 Rois 21.3–5, 2 Rois 21.6, 2 Rois 21.11, 2 Rois 21.12, 2 Rois 21.14–15, 2 Rois 21.16, 2 Rois 21.17, 2 Rois 21.18, 2 Rois 21.19–22, 2 Rois 21.26, 2 Rois 22.1–2, 2 Rois 22.3–4, 2 Rois 22.5–7, 2 Rois 22.8–10, 2 Rois 22.11–13, 2 Rois 22.14, 2 Rois 22.15–17, 2 Rois 22.18–20, 2 Rois 23.1–2, 2 Rois 23.3, 2 Rois 23.4, 2 Rois 23.5–7, 2 Rois 23.8–9, 2 Rois 23.10, 2 Rois 23.11, 2 Rois 23.12, 2 Rois 23.13, 2 Rois 23.15–17, 2 Rois 23.19–20, 2 Rois 23.21–23, 2 Rois 23.24–25, 2 Rois 23.26–27, 2 Rois 23.28–30, 2 Rois 23.29, 2 Rois 23.30, 2 Rois 23.31–34, 2 Rois 23.32, 2 Rois 23.33, 2 Rois 23.34, 2 Rois 23.36, 2 Rois 23.37, 2 Rois 24.1, 2 Rois 24.1–25.21, 2 Rois 24.2, 2 Rois 24.3, 2 Rois 24.4, 2 Rois 24.6, 2 Rois 24.7, 2 Rois 24.8, 2 Rois 24.10–12, 2 Rois 24.13, 2 Rois 24.14–16, 2 Rois 24.17, 2 Rois 24.18–20, 2 Rois 25.1, 2 Rois 25.4, 2 Rois 25.6, 2 Rois 25:7, 2 Rois 25.8, 2 Rois 25.9–10, 2 Rois 25.11–12, 2 Rois 25.13–16, 2 Rois 25.17, 2 Rois 25.18–20, 2 Rois 25.21, 2 Rois 25.22, 2 Rois 25.22–30, 2 Rois 25.23–24, 2 Rois 25.25, 2 Rois 25.26, 2 Rois 25.27–30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5">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6">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7">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8">
        <w:r>
          <w:rPr>
            <w:lang w:val="fr_FR" w:bidi="fr_FR"/>
          </w:rPr>
          <w:rPr>
            <w:color w:val="0000EE"/>
            <w:u w:val="single"/>
          </w:rPr>
          <w:t>1R 18.16–18</w:t>
        </w:r>
      </w:hyperlink>
      <w:r>
        <w:rPr>
          <w:lang w:val="fr_FR" w:bidi="fr_FR"/>
        </w:rPr>
        <w:t xml:space="preserve">), et une annonce de malheur (voir </w:t>
      </w:r>
      <w:hyperlink r:id="rId19">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20">
        <w:r>
          <w:rPr>
            <w:lang w:val="fr_FR" w:bidi="fr_FR"/>
          </w:rPr>
          <w:rPr>
            <w:color w:val="0000EE"/>
            <w:u w:val="single"/>
          </w:rPr>
          <w:t>Dt 18.15–19</w:t>
        </w:r>
      </w:hyperlink>
      <w:r>
        <w:rPr>
          <w:lang w:val="fr_FR" w:bidi="fr_FR"/>
        </w:rPr>
        <w:t xml:space="preserve">). • Le feu symbolise souvent la présence de Dieu dans les Écritures (voir </w:t>
      </w:r>
      <w:hyperlink r:id="rId21">
        <w:r>
          <w:rPr>
            <w:lang w:val="fr_FR" w:bidi="fr_FR"/>
          </w:rPr>
          <w:rPr>
            <w:color w:val="0000EE"/>
            <w:u w:val="single"/>
          </w:rPr>
          <w:t>Ex 3.1–6</w:t>
        </w:r>
      </w:hyperlink>
      <w:r>
        <w:rPr>
          <w:lang w:val="fr_FR" w:bidi="fr_FR"/>
        </w:rPr>
        <w:t xml:space="preserve">; </w:t>
      </w:r>
      <w:hyperlink r:id="rId22">
        <w:r>
          <w:rPr>
            <w:lang w:val="fr_FR" w:bidi="fr_FR"/>
          </w:rPr>
          <w:rPr>
            <w:color w:val="0000EE"/>
            <w:u w:val="single"/>
          </w:rPr>
          <w:t xml:space="preserve">19.18 </w:t>
        </w:r>
      </w:hyperlink>
      <w:r>
        <w:rPr>
          <w:lang w:val="fr_FR" w:bidi="fr_FR"/>
        </w:rPr>
        <w:t xml:space="preserve">; cf. </w:t>
      </w:r>
      <w:hyperlink r:id="rId23">
        <w:r>
          <w:rPr>
            <w:lang w:val="fr_FR" w:bidi="fr_FR"/>
          </w:rPr>
          <w:rPr>
            <w:color w:val="0000EE"/>
            <w:u w:val="single"/>
          </w:rPr>
          <w:t>1R 18.38</w:t>
        </w:r>
      </w:hyperlink>
      <w:r>
        <w:rPr>
          <w:lang w:val="fr_FR" w:bidi="fr_FR"/>
        </w:rPr>
        <w:t>). • Cinquante soldats étaient un regroupement courant (</w:t>
      </w:r>
      <w:hyperlink r:id="rId24">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5">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6">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7">
        <w:r>
          <w:rPr>
            <w:lang w:val="fr_FR" w:bidi="fr_FR"/>
          </w:rPr>
          <w:rPr>
            <w:color w:val="0000EE"/>
            <w:u w:val="single"/>
          </w:rPr>
          <w:t>Ex 14.16</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 xml:space="preserve">26–27 </w:t>
        </w:r>
      </w:hyperlink>
      <w:r>
        <w:rPr>
          <w:lang w:val="fr_FR" w:bidi="fr_FR"/>
        </w:rPr>
        <w:t xml:space="preserve">; </w:t>
      </w:r>
      <w:hyperlink r:id="rId30">
        <w:r>
          <w:rPr>
            <w:lang w:val="fr_FR" w:bidi="fr_FR"/>
          </w:rPr>
          <w:rPr>
            <w:color w:val="0000EE"/>
            <w:u w:val="single"/>
          </w:rPr>
          <w:t>17.8–13 ;</w:t>
        </w:r>
      </w:hyperlink>
      <w:r>
        <w:rPr>
          <w:lang w:val="fr_FR" w:bidi="fr_FR"/>
        </w:rPr>
        <w:t xml:space="preserve"> </w:t>
      </w:r>
      <w:hyperlink r:id="rId31">
        <w:r>
          <w:rPr>
            <w:lang w:val="fr_FR" w:bidi="fr_FR"/>
          </w:rPr>
          <w:rPr>
            <w:color w:val="0000EE"/>
            <w:u w:val="single"/>
          </w:rPr>
          <w:t>1R 11.30–31 ;</w:t>
        </w:r>
      </w:hyperlink>
      <w:r>
        <w:rPr>
          <w:lang w:val="fr_FR" w:bidi="fr_FR"/>
        </w:rPr>
        <w:t xml:space="preserve"> </w:t>
      </w:r>
      <w:hyperlink r:id="rId32">
        <w:r>
          <w:rPr>
            <w:lang w:val="fr_FR" w:bidi="fr_FR"/>
          </w:rPr>
          <w:rPr>
            <w:color w:val="0000EE"/>
            <w:u w:val="single"/>
          </w:rPr>
          <w:t>Ez 4 ;</w:t>
        </w:r>
      </w:hyperlink>
      <w:r>
        <w:rPr>
          <w:lang w:val="fr_FR" w:bidi="fr_FR"/>
        </w:rPr>
        <w:t xml:space="preserve"> </w:t>
      </w:r>
      <w:hyperlink r:id="rId33">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4">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5">
        <w:r>
          <w:rPr>
            <w:lang w:val="fr_FR" w:bidi="fr_FR"/>
          </w:rPr>
          <w:rPr>
            <w:color w:val="0000EE"/>
            <w:u w:val="single"/>
          </w:rPr>
          <w:t>Es 66.15</w:t>
        </w:r>
      </w:hyperlink>
      <w:r>
        <w:rPr>
          <w:lang w:val="fr_FR" w:bidi="fr_FR"/>
        </w:rPr>
        <w:t>). • Élie connaît la même expérience qu'Hénok (</w:t>
      </w:r>
      <w:hyperlink r:id="rId36">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8">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9">
        <w:r>
          <w:rPr>
            <w:lang w:val="fr_FR" w:bidi="fr_FR"/>
          </w:rPr>
          <w:rPr>
            <w:color w:val="0000EE"/>
            <w:u w:val="single"/>
          </w:rPr>
          <w:t>Dt 21.3</w:t>
        </w:r>
      </w:hyperlink>
      <w:r>
        <w:rPr>
          <w:lang w:val="fr_FR" w:bidi="fr_FR"/>
        </w:rPr>
        <w:t>) rempli de sel (</w:t>
      </w:r>
      <w:hyperlink r:id="rId40">
        <w:r>
          <w:rPr>
            <w:lang w:val="fr_FR" w:bidi="fr_FR"/>
          </w:rPr>
          <w:rPr>
            <w:color w:val="0000EE"/>
            <w:u w:val="single"/>
          </w:rPr>
          <w:t xml:space="preserve">Lv 2.13 </w:t>
        </w:r>
      </w:hyperlink>
      <w:r>
        <w:rPr>
          <w:lang w:val="fr_FR" w:bidi="fr_FR"/>
        </w:rPr>
        <w:t xml:space="preserve">; </w:t>
      </w:r>
      <w:hyperlink r:id="rId41">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2">
        <w:r>
          <w:rPr>
            <w:lang w:val="fr_FR" w:bidi="fr_FR"/>
          </w:rPr>
          <w:rPr>
            <w:color w:val="0000EE"/>
            <w:u w:val="single"/>
          </w:rPr>
          <w:t>1R 3.7</w:t>
        </w:r>
      </w:hyperlink>
      <w:r>
        <w:rPr>
          <w:lang w:val="fr_FR" w:bidi="fr_FR"/>
        </w:rPr>
        <w:t>). Les espions de Josué à Jéricho étaient désignés par le même terme (</w:t>
      </w:r>
      <w:hyperlink r:id="rId43">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4">
        <w:r>
          <w:rPr>
            <w:lang w:val="fr_FR" w:bidi="fr_FR"/>
          </w:rPr>
          <w:rPr>
            <w:color w:val="0000EE"/>
            <w:u w:val="single"/>
          </w:rPr>
          <w:t>1R 16.32–33</w:t>
        </w:r>
      </w:hyperlink>
      <w:r>
        <w:rPr>
          <w:lang w:val="fr_FR" w:bidi="fr_FR"/>
        </w:rPr>
        <w:t>). Des pierres similaires ont également été érigées pour des divinités païennes en Juda (</w:t>
      </w:r>
      <w:hyperlink r:id="rId45">
        <w:r>
          <w:rPr>
            <w:lang w:val="fr_FR" w:bidi="fr_FR"/>
          </w:rPr>
          <w:rPr>
            <w:color w:val="0000EE"/>
            <w:u w:val="single"/>
          </w:rPr>
          <w:t>1R 14.23</w:t>
        </w:r>
      </w:hyperlink>
      <w:r>
        <w:rPr>
          <w:lang w:val="fr_FR" w:bidi="fr_FR"/>
        </w:rPr>
        <w:t>) ; ces piliers ont été purifiés plus tard par Jéhu (</w:t>
      </w:r>
      <w:hyperlink r:id="rId46">
        <w:r>
          <w:rPr>
            <w:lang w:val="fr_FR" w:bidi="fr_FR"/>
          </w:rPr>
          <w:rPr>
            <w:color w:val="0000EE"/>
            <w:u w:val="single"/>
          </w:rPr>
          <w:t>2R 10.26–27</w:t>
        </w:r>
      </w:hyperlink>
      <w:r>
        <w:rPr>
          <w:lang w:val="fr_FR" w:bidi="fr_FR"/>
        </w:rPr>
        <w:t>) et Josias (</w:t>
      </w:r>
      <w:hyperlink r:id="rId47">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8">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9">
        <w:r>
          <w:rPr>
            <w:lang w:val="fr_FR" w:bidi="fr_FR"/>
          </w:rPr>
          <w:rPr>
            <w:color w:val="0000EE"/>
            <w:u w:val="single"/>
          </w:rPr>
          <w:t xml:space="preserve">1R 22.4 </w:t>
        </w:r>
      </w:hyperlink>
      <w:r>
        <w:rPr>
          <w:lang w:val="fr_FR" w:bidi="fr_FR"/>
        </w:rPr>
        <w:t xml:space="preserve">; </w:t>
      </w:r>
      <w:hyperlink r:id="rId50">
        <w:r>
          <w:rPr>
            <w:lang w:val="fr_FR" w:bidi="fr_FR"/>
          </w:rPr>
          <w:rPr>
            <w:color w:val="0000EE"/>
            <w:u w:val="single"/>
          </w:rPr>
          <w:t>2Ch 20.35–37</w:t>
        </w:r>
      </w:hyperlink>
      <w:r>
        <w:rPr>
          <w:lang w:val="fr_FR" w:bidi="fr_FR"/>
        </w:rPr>
        <w:t>). Le mariage du fils de Josaphat, Joram, avec la fille d'Akab, Athalie (</w:t>
      </w:r>
      <w:hyperlink r:id="rId51">
        <w:r>
          <w:rPr>
            <w:lang w:val="fr_FR" w:bidi="fr_FR"/>
          </w:rPr>
          <w:rPr>
            <w:color w:val="0000EE"/>
            <w:u w:val="single"/>
          </w:rPr>
          <w:t>2Ch 18.1 ;</w:t>
        </w:r>
      </w:hyperlink>
      <w:r>
        <w:rPr>
          <w:lang w:val="fr_FR" w:bidi="fr_FR"/>
        </w:rPr>
        <w:t xml:space="preserve"> </w:t>
      </w:r>
      <w:hyperlink r:id="rId52">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3">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4">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5">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6">
        <w:r>
          <w:rPr>
            <w:lang w:val="fr_FR" w:bidi="fr_FR"/>
          </w:rPr>
          <w:rPr>
            <w:color w:val="0000EE"/>
            <w:u w:val="single"/>
          </w:rPr>
          <w:t xml:space="preserve">Jr 21.5 </w:t>
        </w:r>
      </w:hyperlink>
      <w:r>
        <w:rPr>
          <w:lang w:val="fr_FR" w:bidi="fr_FR"/>
        </w:rPr>
        <w:t xml:space="preserve">; </w:t>
      </w:r>
      <w:hyperlink r:id="rId57">
        <w:r>
          <w:rPr>
            <w:lang w:val="fr_FR" w:bidi="fr_FR"/>
          </w:rPr>
          <w:rPr>
            <w:color w:val="0000EE"/>
            <w:u w:val="single"/>
          </w:rPr>
          <w:t xml:space="preserve">32.37 </w:t>
        </w:r>
      </w:hyperlink>
      <w:r>
        <w:rPr>
          <w:lang w:val="fr_FR" w:bidi="fr_FR"/>
        </w:rPr>
        <w:t xml:space="preserve">; </w:t>
      </w:r>
      <w:hyperlink r:id="rId58">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9">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60">
        <w:r>
          <w:rPr>
            <w:lang w:val="fr_FR" w:bidi="fr_FR"/>
          </w:rPr>
          <w:rPr>
            <w:color w:val="0000EE"/>
            <w:u w:val="single"/>
          </w:rPr>
          <w:t xml:space="preserve">Ex 21.2–4 </w:t>
        </w:r>
      </w:hyperlink>
      <w:r>
        <w:rPr>
          <w:lang w:val="fr_FR" w:bidi="fr_FR"/>
        </w:rPr>
        <w:t xml:space="preserve">; </w:t>
      </w:r>
      <w:hyperlink r:id="rId61">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2">
        <w:r>
          <w:rPr>
            <w:lang w:val="fr_FR" w:bidi="fr_FR"/>
          </w:rPr>
          <w:rPr>
            <w:color w:val="0000EE"/>
            <w:u w:val="single"/>
          </w:rPr>
          <w:t xml:space="preserve">1R 5.11 </w:t>
        </w:r>
      </w:hyperlink>
      <w:r>
        <w:rPr>
          <w:lang w:val="fr_FR" w:bidi="fr_FR"/>
        </w:rPr>
        <w:t xml:space="preserve">; </w:t>
      </w:r>
      <w:hyperlink r:id="rId63">
        <w:r>
          <w:rPr>
            <w:lang w:val="fr_FR" w:bidi="fr_FR"/>
          </w:rPr>
          <w:rPr>
            <w:color w:val="0000EE"/>
            <w:u w:val="single"/>
          </w:rPr>
          <w:t xml:space="preserve">2Ch 11.11 </w:t>
        </w:r>
      </w:hyperlink>
      <w:r>
        <w:rPr>
          <w:lang w:val="fr_FR" w:bidi="fr_FR"/>
        </w:rPr>
        <w:t xml:space="preserve">; </w:t>
      </w:r>
      <w:hyperlink r:id="rId64">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5">
        <w:r>
          <w:rPr>
            <w:lang w:val="fr_FR" w:bidi="fr_FR"/>
          </w:rPr>
          <w:rPr>
            <w:color w:val="0000EE"/>
            <w:u w:val="single"/>
          </w:rPr>
          <w:t>4.8–20</w:t>
        </w:r>
      </w:hyperlink>
      <w:r>
        <w:rPr>
          <w:lang w:val="fr_FR" w:bidi="fr_FR"/>
        </w:rPr>
        <w:t>,</w:t>
      </w:r>
      <w:hyperlink r:id="rId66">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7">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8">
        <w:r>
          <w:rPr>
            <w:lang w:val="fr_FR" w:bidi="fr_FR"/>
          </w:rPr>
          <w:rPr>
            <w:color w:val="0000EE"/>
            <w:u w:val="single"/>
          </w:rPr>
          <w:t>Es 58.7 ;</w:t>
        </w:r>
      </w:hyperlink>
      <w:r>
        <w:rPr>
          <w:lang w:val="fr_FR" w:bidi="fr_FR"/>
        </w:rPr>
        <w:t xml:space="preserve"> </w:t>
      </w:r>
      <w:hyperlink r:id="rId69">
        <w:r>
          <w:rPr>
            <w:lang w:val="fr_FR" w:bidi="fr_FR"/>
          </w:rPr>
          <w:rPr>
            <w:color w:val="0000EE"/>
            <w:u w:val="single"/>
          </w:rPr>
          <w:t>Hé 13.2 ;</w:t>
        </w:r>
      </w:hyperlink>
      <w:r>
        <w:rPr>
          <w:lang w:val="fr_FR" w:bidi="fr_FR"/>
        </w:rPr>
        <w:t xml:space="preserve"> </w:t>
      </w:r>
      <w:hyperlink r:id="rId70">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71">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2">
        <w:r>
          <w:rPr>
            <w:lang w:val="fr_FR" w:bidi="fr_FR"/>
          </w:rPr>
          <w:rPr>
            <w:color w:val="0000EE"/>
            <w:u w:val="single"/>
          </w:rPr>
          <w:t xml:space="preserve">Gn 18.9–15 </w:t>
        </w:r>
      </w:hyperlink>
      <w:r>
        <w:rPr>
          <w:lang w:val="fr_FR" w:bidi="fr_FR"/>
        </w:rPr>
        <w:t xml:space="preserve">ou </w:t>
      </w:r>
      <w:hyperlink r:id="rId73">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4">
        <w:r>
          <w:rPr>
            <w:lang w:val="fr_FR" w:bidi="fr_FR"/>
          </w:rPr>
          <w:rPr>
            <w:color w:val="0000EE"/>
            <w:u w:val="single"/>
          </w:rPr>
          <w:t xml:space="preserve">Mt 28.9 </w:t>
        </w:r>
      </w:hyperlink>
      <w:r>
        <w:rPr>
          <w:lang w:val="fr_FR" w:bidi="fr_FR"/>
        </w:rPr>
        <w:t xml:space="preserve">; </w:t>
      </w:r>
      <w:hyperlink r:id="rId75">
        <w:r>
          <w:rPr>
            <w:lang w:val="fr_FR" w:bidi="fr_FR"/>
          </w:rPr>
          <w:rPr>
            <w:color w:val="0000EE"/>
            <w:u w:val="single"/>
          </w:rPr>
          <w:t>Lc 8.41</w:t>
        </w:r>
      </w:hyperlink>
      <w:r>
        <w:rPr>
          <w:lang w:val="fr_FR" w:bidi="fr_FR"/>
        </w:rPr>
        <w:t>,</w:t>
      </w:r>
      <w:hyperlink r:id="rId76">
        <w:r>
          <w:rPr>
            <w:lang w:val="fr_FR" w:bidi="fr_FR"/>
          </w:rPr>
          <w:rPr>
            <w:color w:val="0000EE"/>
            <w:u w:val="single"/>
          </w:rPr>
          <w:t xml:space="preserve">47 </w:t>
        </w:r>
      </w:hyperlink>
      <w:r>
        <w:rPr>
          <w:lang w:val="fr_FR" w:bidi="fr_FR"/>
        </w:rPr>
        <w:t xml:space="preserve">; </w:t>
      </w:r>
      <w:hyperlink r:id="rId77">
        <w:r>
          <w:rPr>
            <w:lang w:val="fr_FR" w:bidi="fr_FR"/>
          </w:rPr>
          <w:rPr>
            <w:color w:val="0000EE"/>
            <w:u w:val="single"/>
          </w:rPr>
          <w:t xml:space="preserve">17.16 </w:t>
        </w:r>
      </w:hyperlink>
      <w:r>
        <w:rPr>
          <w:lang w:val="fr_FR" w:bidi="fr_FR"/>
        </w:rPr>
        <w:t xml:space="preserve">; </w:t>
      </w:r>
      <w:hyperlink r:id="rId78">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9">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80">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81">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2">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3">
        <w:r>
          <w:rPr>
            <w:lang w:val="fr_FR" w:bidi="fr_FR"/>
          </w:rPr>
          <w:rPr>
            <w:color w:val="0000EE"/>
            <w:u w:val="single"/>
          </w:rPr>
          <w:t>4.12</w:t>
        </w:r>
      </w:hyperlink>
      <w:r>
        <w:rPr>
          <w:lang w:val="fr_FR" w:bidi="fr_FR"/>
        </w:rPr>
        <w:t>,</w:t>
      </w:r>
      <w:hyperlink r:id="rId84">
        <w:r>
          <w:rPr>
            <w:lang w:val="fr_FR" w:bidi="fr_FR"/>
          </w:rPr>
          <w:rPr>
            <w:color w:val="0000EE"/>
            <w:u w:val="single"/>
          </w:rPr>
          <w:t>15</w:t>
        </w:r>
      </w:hyperlink>
      <w:r>
        <w:rPr>
          <w:lang w:val="fr_FR" w:bidi="fr_FR"/>
        </w:rPr>
        <w:t>), et encore une fois, elle tombe aux pieds d'Élisée (</w:t>
      </w:r>
      <w:hyperlink r:id="rId85">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6">
        <w:r>
          <w:rPr>
            <w:lang w:val="fr_FR" w:bidi="fr_FR"/>
          </w:rPr>
          <w:rPr>
            <w:color w:val="0000EE"/>
            <w:u w:val="single"/>
          </w:rPr>
          <w:t>2.3</w:t>
        </w:r>
      </w:hyperlink>
      <w:r>
        <w:rPr>
          <w:lang w:val="fr_FR" w:bidi="fr_FR"/>
        </w:rPr>
        <w:t>) et à Jéricho (</w:t>
      </w:r>
      <w:hyperlink r:id="rId87">
        <w:r>
          <w:rPr>
            <w:lang w:val="fr_FR" w:bidi="fr_FR"/>
          </w:rPr>
          <w:rPr>
            <w:color w:val="0000EE"/>
            <w:u w:val="single"/>
          </w:rPr>
          <w:t>2.5</w:t>
        </w:r>
      </w:hyperlink>
      <w:r>
        <w:rPr>
          <w:lang w:val="fr_FR" w:bidi="fr_FR"/>
        </w:rPr>
        <w:t xml:space="preserve">, </w:t>
      </w:r>
      <w:hyperlink r:id="rId88">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9">
        <w:r>
          <w:rPr>
            <w:lang w:val="fr_FR" w:bidi="fr_FR"/>
          </w:rPr>
          <w:rPr>
            <w:color w:val="0000EE"/>
            <w:u w:val="single"/>
          </w:rPr>
          <w:t>Lv 23.20</w:t>
        </w:r>
      </w:hyperlink>
      <w:r>
        <w:rPr>
          <w:lang w:val="fr_FR" w:bidi="fr_FR"/>
        </w:rPr>
        <w:t>) et aux prêtres (</w:t>
      </w:r>
      <w:hyperlink r:id="rId90">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91">
        <w:r>
          <w:rPr>
            <w:lang w:val="fr_FR" w:bidi="fr_FR"/>
          </w:rPr>
          <w:rPr>
            <w:color w:val="0000EE"/>
            <w:u w:val="single"/>
          </w:rPr>
          <w:t>Mt 14.15–21 ;</w:t>
        </w:r>
      </w:hyperlink>
      <w:r>
        <w:rPr>
          <w:lang w:val="fr_FR" w:bidi="fr_FR"/>
        </w:rPr>
        <w:t xml:space="preserve"> </w:t>
      </w:r>
      <w:hyperlink r:id="rId92">
        <w:r>
          <w:rPr>
            <w:lang w:val="fr_FR" w:bidi="fr_FR"/>
          </w:rPr>
          <w:rPr>
            <w:color w:val="0000EE"/>
            <w:u w:val="single"/>
          </w:rPr>
          <w:t>15.32–38</w:t>
        </w:r>
      </w:hyperlink>
      <w:r>
        <w:rPr>
          <w:lang w:val="fr_FR" w:bidi="fr_FR"/>
        </w:rPr>
        <w:t>). Rien n'est impossible à Dieu (</w:t>
      </w:r>
      <w:hyperlink r:id="rId93">
        <w:r>
          <w:rPr>
            <w:lang w:val="fr_FR" w:bidi="fr_FR"/>
          </w:rPr>
          <w:rPr>
            <w:color w:val="0000EE"/>
            <w:u w:val="single"/>
          </w:rPr>
          <w:t>Mt 19.26 ;</w:t>
        </w:r>
      </w:hyperlink>
      <w:r>
        <w:rPr>
          <w:lang w:val="fr_FR" w:bidi="fr_FR"/>
        </w:rPr>
        <w:t xml:space="preserve"> </w:t>
      </w:r>
      <w:hyperlink r:id="rId94">
        <w:r>
          <w:rPr>
            <w:lang w:val="fr_FR" w:bidi="fr_FR"/>
          </w:rPr>
          <w:rPr>
            <w:color w:val="0000EE"/>
            <w:u w:val="single"/>
          </w:rPr>
          <w:t>Luc 1.37 ;</w:t>
        </w:r>
      </w:hyperlink>
      <w:r>
        <w:rPr>
          <w:lang w:val="fr_FR" w:bidi="fr_FR"/>
        </w:rPr>
        <w:t xml:space="preserve"> </w:t>
      </w:r>
      <w:hyperlink r:id="rId95">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6">
        <w:r>
          <w:rPr>
            <w:lang w:val="fr_FR" w:bidi="fr_FR"/>
          </w:rPr>
          <w:rPr>
            <w:color w:val="0000EE"/>
            <w:u w:val="single"/>
          </w:rPr>
          <w:t xml:space="preserve">Ps 47.8 </w:t>
        </w:r>
      </w:hyperlink>
      <w:r>
        <w:rPr>
          <w:lang w:val="fr_FR" w:bidi="fr_FR"/>
        </w:rPr>
        <w:t xml:space="preserve">; </w:t>
      </w:r>
      <w:hyperlink r:id="rId97">
        <w:r>
          <w:rPr>
            <w:lang w:val="fr_FR" w:bidi="fr_FR"/>
          </w:rPr>
          <w:rPr>
            <w:color w:val="0000EE"/>
            <w:u w:val="single"/>
          </w:rPr>
          <w:t xml:space="preserve">99.1–2 </w:t>
        </w:r>
      </w:hyperlink>
      <w:r>
        <w:rPr>
          <w:lang w:val="fr_FR" w:bidi="fr_FR"/>
        </w:rPr>
        <w:t xml:space="preserve">; </w:t>
      </w:r>
      <w:hyperlink r:id="rId98">
        <w:r>
          <w:rPr>
            <w:lang w:val="fr_FR" w:bidi="fr_FR"/>
          </w:rPr>
          <w:rPr>
            <w:color w:val="0000EE"/>
            <w:u w:val="single"/>
          </w:rPr>
          <w:t>Rm 13.1</w:t>
        </w:r>
      </w:hyperlink>
      <w:r>
        <w:rPr>
          <w:lang w:val="fr_FR" w:bidi="fr_FR"/>
        </w:rPr>
        <w:t>). • L'accès de Naaman à la société et la liberté sociale ultérieure de Guéhazi (</w:t>
      </w:r>
      <w:hyperlink r:id="rId99">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100">
        <w:r>
          <w:rPr>
            <w:lang w:val="fr_FR" w:bidi="fr_FR"/>
          </w:rPr>
          <w:rPr>
            <w:color w:val="0000EE"/>
            <w:u w:val="single"/>
          </w:rPr>
          <w:t>Lv 13.10–11</w:t>
        </w:r>
      </w:hyperlink>
      <w:r>
        <w:rPr>
          <w:lang w:val="fr_FR" w:bidi="fr_FR"/>
        </w:rPr>
        <w:t xml:space="preserve">, </w:t>
      </w:r>
      <w:hyperlink r:id="rId101">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2">
        <w:r>
          <w:rPr>
            <w:lang w:val="fr_FR" w:bidi="fr_FR"/>
          </w:rPr>
          <w:rPr>
            <w:color w:val="0000EE"/>
            <w:u w:val="single"/>
          </w:rPr>
          <w:t>6.8</w:t>
        </w:r>
      </w:hyperlink>
      <w:r>
        <w:rPr>
          <w:lang w:val="fr_FR" w:bidi="fr_FR"/>
        </w:rPr>
        <w:t xml:space="preserve">, </w:t>
      </w:r>
      <w:hyperlink r:id="rId103">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4">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5">
        <w:r>
          <w:rPr>
            <w:lang w:val="fr_FR" w:bidi="fr_FR"/>
          </w:rPr>
          <w:rPr>
            <w:color w:val="0000EE"/>
            <w:u w:val="single"/>
          </w:rPr>
          <w:t>11.4</w:t>
        </w:r>
      </w:hyperlink>
      <w:r>
        <w:rPr>
          <w:lang w:val="fr_FR" w:bidi="fr_FR"/>
        </w:rPr>
        <w:t>), de chagrin (</w:t>
      </w:r>
      <w:hyperlink r:id="rId106">
        <w:r>
          <w:rPr>
            <w:lang w:val="fr_FR" w:bidi="fr_FR"/>
          </w:rPr>
          <w:rPr>
            <w:color w:val="0000EE"/>
            <w:u w:val="single"/>
          </w:rPr>
          <w:t xml:space="preserve">Gn 37.34 </w:t>
        </w:r>
      </w:hyperlink>
      <w:r>
        <w:rPr>
          <w:lang w:val="fr_FR" w:bidi="fr_FR"/>
        </w:rPr>
        <w:t xml:space="preserve">; </w:t>
      </w:r>
      <w:hyperlink r:id="rId107">
        <w:r>
          <w:rPr>
            <w:lang w:val="fr_FR" w:bidi="fr_FR"/>
          </w:rPr>
          <w:rPr>
            <w:color w:val="0000EE"/>
            <w:u w:val="single"/>
          </w:rPr>
          <w:t>2S 13.31</w:t>
        </w:r>
      </w:hyperlink>
      <w:r>
        <w:rPr>
          <w:lang w:val="fr_FR" w:bidi="fr_FR"/>
        </w:rPr>
        <w:t>), ou de tristesse (</w:t>
      </w:r>
      <w:hyperlink r:id="rId108">
        <w:r>
          <w:rPr>
            <w:lang w:val="fr_FR" w:bidi="fr_FR"/>
          </w:rPr>
          <w:rPr>
            <w:color w:val="0000EE"/>
            <w:u w:val="single"/>
          </w:rPr>
          <w:t xml:space="preserve">2R 6.30 </w:t>
        </w:r>
      </w:hyperlink>
      <w:r>
        <w:rPr>
          <w:lang w:val="fr_FR" w:bidi="fr_FR"/>
        </w:rPr>
        <w:t xml:space="preserve">; </w:t>
      </w:r>
      <w:hyperlink r:id="rId109">
        <w:r>
          <w:rPr>
            <w:lang w:val="fr_FR" w:bidi="fr_FR"/>
          </w:rPr>
          <w:rPr>
            <w:color w:val="0000EE"/>
            <w:u w:val="single"/>
          </w:rPr>
          <w:t xml:space="preserve">Job 1.20 </w:t>
        </w:r>
      </w:hyperlink>
      <w:r>
        <w:rPr>
          <w:lang w:val="fr_FR" w:bidi="fr_FR"/>
        </w:rPr>
        <w:t xml:space="preserve">; </w:t>
      </w:r>
      <w:hyperlink r:id="rId110">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11">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2">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3">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4">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5">
        <w:r>
          <w:rPr>
            <w:lang w:val="fr_FR" w:bidi="fr_FR"/>
          </w:rPr>
          <w:rPr>
            <w:color w:val="0000EE"/>
            <w:u w:val="single"/>
          </w:rPr>
          <w:t xml:space="preserve">Es 55.1–5 </w:t>
        </w:r>
      </w:hyperlink>
      <w:r>
        <w:rPr>
          <w:lang w:val="fr_FR" w:bidi="fr_FR"/>
        </w:rPr>
        <w:t xml:space="preserve">; </w:t>
      </w:r>
      <w:hyperlink r:id="rId116">
        <w:r>
          <w:rPr>
            <w:lang w:val="fr_FR" w:bidi="fr_FR"/>
          </w:rPr>
          <w:rPr>
            <w:color w:val="0000EE"/>
            <w:u w:val="single"/>
          </w:rPr>
          <w:t xml:space="preserve">Rm 2.4 </w:t>
        </w:r>
      </w:hyperlink>
      <w:r>
        <w:rPr>
          <w:lang w:val="fr_FR" w:bidi="fr_FR"/>
        </w:rPr>
        <w:t xml:space="preserve">; </w:t>
      </w:r>
      <w:hyperlink r:id="rId117">
        <w:r>
          <w:rPr>
            <w:lang w:val="fr_FR" w:bidi="fr_FR"/>
          </w:rPr>
          <w:rPr>
            <w:color w:val="0000EE"/>
            <w:u w:val="single"/>
          </w:rPr>
          <w:t>1Co 2.12 ;</w:t>
        </w:r>
      </w:hyperlink>
      <w:r>
        <w:rPr>
          <w:lang w:val="fr_FR" w:bidi="fr_FR"/>
        </w:rPr>
        <w:t xml:space="preserve"> </w:t>
      </w:r>
      <w:hyperlink r:id="rId118">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9">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20">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21">
        <w:r>
          <w:rPr>
            <w:lang w:val="fr_FR" w:bidi="fr_FR"/>
          </w:rPr>
          <w:rPr>
            <w:color w:val="0000EE"/>
            <w:u w:val="single"/>
          </w:rPr>
          <w:t>2.1</w:t>
        </w:r>
      </w:hyperlink>
      <w:r>
        <w:rPr>
          <w:lang w:val="fr_FR" w:bidi="fr_FR"/>
        </w:rPr>
        <w:t xml:space="preserve">, </w:t>
      </w:r>
      <w:hyperlink r:id="rId122">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3">
        <w:r>
          <w:rPr>
            <w:lang w:val="fr_FR" w:bidi="fr_FR"/>
          </w:rPr>
          <w:rPr>
            <w:color w:val="0000EE"/>
            <w:u w:val="single"/>
          </w:rPr>
          <w:t>5.1–19</w:t>
        </w:r>
      </w:hyperlink>
      <w:r>
        <w:rPr>
          <w:lang w:val="fr_FR" w:bidi="fr_FR"/>
        </w:rPr>
        <w:t xml:space="preserve">) avait amélioré les relations entre Élisée et Yoram (voir </w:t>
      </w:r>
      <w:hyperlink r:id="rId124">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5">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6">
        <w:r>
          <w:rPr>
            <w:lang w:val="fr_FR" w:bidi="fr_FR"/>
          </w:rPr>
          <w:rPr>
            <w:color w:val="0000EE"/>
            <w:u w:val="single"/>
          </w:rPr>
          <w:t xml:space="preserve">Ps 34.7 </w:t>
        </w:r>
      </w:hyperlink>
      <w:r>
        <w:rPr>
          <w:lang w:val="fr_FR" w:bidi="fr_FR"/>
        </w:rPr>
        <w:t xml:space="preserve">; </w:t>
      </w:r>
      <w:hyperlink r:id="rId127">
        <w:r>
          <w:rPr>
            <w:lang w:val="fr_FR" w:bidi="fr_FR"/>
          </w:rPr>
          <w:rPr>
            <w:color w:val="0000EE"/>
            <w:u w:val="single"/>
          </w:rPr>
          <w:t xml:space="preserve">Dn 10.20–11.1 </w:t>
        </w:r>
      </w:hyperlink>
      <w:r>
        <w:rPr>
          <w:lang w:val="fr_FR" w:bidi="fr_FR"/>
        </w:rPr>
        <w:t xml:space="preserve">; </w:t>
      </w:r>
      <w:hyperlink r:id="rId128">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9">
        <w:r>
          <w:rPr>
            <w:lang w:val="fr_FR" w:bidi="fr_FR"/>
          </w:rPr>
          <w:rPr>
            <w:color w:val="0000EE"/>
            <w:u w:val="single"/>
          </w:rPr>
          <w:t>2.12</w:t>
        </w:r>
      </w:hyperlink>
      <w:r>
        <w:rPr>
          <w:lang w:val="fr_FR" w:bidi="fr_FR"/>
        </w:rPr>
        <w:t>), tout comme le faisait le serviteur de Naaman lorsqu'il s'adressait à son maître (</w:t>
      </w:r>
      <w:hyperlink r:id="rId130">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31">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2">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3">
        <w:r>
          <w:rPr>
            <w:lang w:val="fr_FR" w:bidi="fr_FR"/>
          </w:rPr>
          <w:rPr>
            <w:color w:val="0000EE"/>
            <w:u w:val="single"/>
          </w:rPr>
          <w:t>Dt 28.53</w:t>
        </w:r>
      </w:hyperlink>
      <w:r>
        <w:rPr>
          <w:lang w:val="fr_FR" w:bidi="fr_FR"/>
        </w:rPr>
        <w:t xml:space="preserve">, </w:t>
      </w:r>
      <w:hyperlink r:id="rId134">
        <w:r>
          <w:rPr>
            <w:lang w:val="fr_FR" w:bidi="fr_FR"/>
          </w:rPr>
          <w:rPr>
            <w:color w:val="0000EE"/>
            <w:u w:val="single"/>
          </w:rPr>
          <w:t>57</w:t>
        </w:r>
      </w:hyperlink>
      <w:r>
        <w:rPr>
          <w:lang w:val="fr_FR" w:bidi="fr_FR"/>
        </w:rPr>
        <w:t>). Les gens s'y sont également livrés pendant le siège qui a entraîné la chute de Jérusalem (</w:t>
      </w:r>
      <w:hyperlink r:id="rId135">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6">
        <w:r>
          <w:rPr>
            <w:lang w:val="fr_FR" w:bidi="fr_FR"/>
          </w:rPr>
          <w:rPr>
            <w:color w:val="0000EE"/>
            <w:u w:val="single"/>
          </w:rPr>
          <w:t xml:space="preserve">10.6–8 </w:t>
        </w:r>
      </w:hyperlink>
      <w:r>
        <w:rPr>
          <w:lang w:val="fr_FR" w:bidi="fr_FR"/>
        </w:rPr>
        <w:t xml:space="preserve">; </w:t>
      </w:r>
      <w:hyperlink r:id="rId137">
        <w:r>
          <w:rPr>
            <w:lang w:val="fr_FR" w:bidi="fr_FR"/>
          </w:rPr>
          <w:rPr>
            <w:color w:val="0000EE"/>
            <w:u w:val="single"/>
          </w:rPr>
          <w:t xml:space="preserve">1S 17.51 </w:t>
        </w:r>
      </w:hyperlink>
      <w:r>
        <w:rPr>
          <w:lang w:val="fr_FR" w:bidi="fr_FR"/>
        </w:rPr>
        <w:t xml:space="preserve">; </w:t>
      </w:r>
      <w:hyperlink r:id="rId138">
        <w:r>
          <w:rPr>
            <w:lang w:val="fr_FR" w:bidi="fr_FR"/>
          </w:rPr>
          <w:rPr>
            <w:color w:val="0000EE"/>
            <w:u w:val="single"/>
          </w:rPr>
          <w:t>31.9 ;</w:t>
        </w:r>
      </w:hyperlink>
      <w:r>
        <w:rPr>
          <w:lang w:val="fr_FR" w:bidi="fr_FR"/>
        </w:rPr>
        <w:t xml:space="preserve"> </w:t>
      </w:r>
      <w:hyperlink r:id="rId139">
        <w:r>
          <w:rPr>
            <w:lang w:val="fr_FR" w:bidi="fr_FR"/>
          </w:rPr>
          <w:rPr>
            <w:color w:val="0000EE"/>
            <w:u w:val="single"/>
          </w:rPr>
          <w:t>2S 4.7–8</w:t>
        </w:r>
      </w:hyperlink>
      <w:r>
        <w:rPr>
          <w:lang w:val="fr_FR" w:bidi="fr_FR"/>
        </w:rPr>
        <w:t xml:space="preserve">, </w:t>
      </w:r>
      <w:hyperlink r:id="rId140">
        <w:r>
          <w:rPr>
            <w:lang w:val="fr_FR" w:bidi="fr_FR"/>
          </w:rPr>
          <w:rPr>
            <w:color w:val="0000EE"/>
            <w:u w:val="single"/>
          </w:rPr>
          <w:t>12 ;</w:t>
        </w:r>
      </w:hyperlink>
      <w:r>
        <w:rPr>
          <w:lang w:val="fr_FR" w:bidi="fr_FR"/>
        </w:rPr>
        <w:t xml:space="preserve"> </w:t>
      </w:r>
      <w:hyperlink r:id="rId141">
        <w:r>
          <w:rPr>
            <w:lang w:val="fr_FR" w:bidi="fr_FR"/>
          </w:rPr>
          <w:rPr>
            <w:color w:val="0000EE"/>
            <w:u w:val="single"/>
          </w:rPr>
          <w:t>20.22 ;</w:t>
        </w:r>
      </w:hyperlink>
      <w:r>
        <w:rPr>
          <w:lang w:val="fr_FR" w:bidi="fr_FR"/>
        </w:rPr>
        <w:t xml:space="preserve"> </w:t>
      </w:r>
      <w:hyperlink r:id="rId142">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3">
        <w:r>
          <w:rPr>
            <w:lang w:val="fr_FR" w:bidi="fr_FR"/>
          </w:rPr>
          <w:rPr>
            <w:color w:val="0000EE"/>
            <w:u w:val="single"/>
          </w:rPr>
          <w:t>2R 6.22–23</w:t>
        </w:r>
      </w:hyperlink>
      <w:r>
        <w:rPr>
          <w:lang w:val="fr_FR" w:bidi="fr_FR"/>
        </w:rPr>
        <w:t>). De plus, Ben-Hadad avait cherché à capturer Élisée (</w:t>
      </w:r>
      <w:hyperlink r:id="rId144">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5">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101">
        <w:r>
          <w:rPr>
            <w:lang w:val="fr_FR" w:bidi="fr_FR"/>
          </w:rPr>
          <w:rPr>
            <w:color w:val="0000EE"/>
            <w:u w:val="single"/>
          </w:rPr>
          <w:t xml:space="preserve">Lv 13.45–46 </w:t>
        </w:r>
      </w:hyperlink>
      <w:r>
        <w:rPr>
          <w:lang w:val="fr_FR" w:bidi="fr_FR"/>
        </w:rPr>
        <w:t xml:space="preserve">; voir </w:t>
      </w:r>
      <w:hyperlink r:id="rId146">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7">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4">
        <w:r>
          <w:rPr>
            <w:lang w:val="fr_FR" w:bidi="fr_FR"/>
          </w:rPr>
          <w:rPr>
            <w:color w:val="0000EE"/>
            <w:u w:val="single"/>
          </w:rPr>
          <w:t xml:space="preserve">3.13–14 </w:t>
        </w:r>
      </w:hyperlink>
      <w:r>
        <w:rPr>
          <w:lang w:val="fr_FR" w:bidi="fr_FR"/>
        </w:rPr>
        <w:t xml:space="preserve">; </w:t>
      </w:r>
      <w:hyperlink r:id="rId148">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9">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50">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51">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2">
        <w:r>
          <w:rPr>
            <w:lang w:val="fr_FR" w:bidi="fr_FR"/>
          </w:rPr>
          <w:rPr>
            <w:color w:val="0000EE"/>
            <w:u w:val="single"/>
          </w:rPr>
          <w:t xml:space="preserve">8.28 </w:t>
        </w:r>
      </w:hyperlink>
      <w:r>
        <w:rPr>
          <w:lang w:val="fr_FR" w:bidi="fr_FR"/>
        </w:rPr>
        <w:t xml:space="preserve">; </w:t>
      </w:r>
      <w:hyperlink r:id="rId153">
        <w:r>
          <w:rPr>
            <w:lang w:val="fr_FR" w:bidi="fr_FR"/>
          </w:rPr>
          <w:rPr>
            <w:color w:val="0000EE"/>
            <w:u w:val="single"/>
          </w:rPr>
          <w:t xml:space="preserve">9.14–15 </w:t>
        </w:r>
      </w:hyperlink>
      <w:r>
        <w:rPr>
          <w:lang w:val="fr_FR" w:bidi="fr_FR"/>
        </w:rPr>
        <w:t xml:space="preserve">; </w:t>
      </w:r>
      <w:hyperlink r:id="rId154">
        <w:r>
          <w:rPr>
            <w:lang w:val="fr_FR" w:bidi="fr_FR"/>
          </w:rPr>
          <w:rPr>
            <w:color w:val="0000EE"/>
            <w:u w:val="single"/>
          </w:rPr>
          <w:t xml:space="preserve">10.32–33 </w:t>
        </w:r>
      </w:hyperlink>
      <w:r>
        <w:rPr>
          <w:lang w:val="fr_FR" w:bidi="fr_FR"/>
        </w:rPr>
        <w:t xml:space="preserve">; </w:t>
      </w:r>
      <w:hyperlink r:id="rId155">
        <w:r>
          <w:rPr>
            <w:lang w:val="fr_FR" w:bidi="fr_FR"/>
          </w:rPr>
          <w:rPr>
            <w:color w:val="0000EE"/>
            <w:u w:val="single"/>
          </w:rPr>
          <w:t xml:space="preserve">12.17–18 </w:t>
        </w:r>
      </w:hyperlink>
      <w:r>
        <w:rPr>
          <w:lang w:val="fr_FR" w:bidi="fr_FR"/>
        </w:rPr>
        <w:t xml:space="preserve">; </w:t>
      </w:r>
      <w:hyperlink r:id="rId156">
        <w:r>
          <w:rPr>
            <w:lang w:val="fr_FR" w:bidi="fr_FR"/>
          </w:rPr>
          <w:rPr>
            <w:color w:val="0000EE"/>
            <w:u w:val="single"/>
          </w:rPr>
          <w:t>13.3</w:t>
        </w:r>
      </w:hyperlink>
      <w:r>
        <w:rPr>
          <w:lang w:val="fr_FR" w:bidi="fr_FR"/>
        </w:rPr>
        <w:t xml:space="preserve">, </w:t>
      </w:r>
      <w:hyperlink r:id="rId157">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8">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9">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60">
        <w:r>
          <w:rPr>
            <w:lang w:val="fr_FR" w:bidi="fr_FR"/>
          </w:rPr>
          <w:rPr>
            <w:color w:val="0000EE"/>
            <w:u w:val="single"/>
          </w:rPr>
          <w:t>2Ch 21.11</w:t>
        </w:r>
      </w:hyperlink>
      <w:r>
        <w:rPr>
          <w:lang w:val="fr_FR" w:bidi="fr_FR"/>
        </w:rPr>
        <w:t>), y compris le culte de Baal (</w:t>
      </w:r>
      <w:hyperlink r:id="rId161">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2">
        <w:r>
          <w:rPr>
            <w:lang w:val="fr_FR" w:bidi="fr_FR"/>
          </w:rPr>
          <w:rPr>
            <w:color w:val="0000EE"/>
            <w:u w:val="single"/>
          </w:rPr>
          <w:t>2S 7.11–16</w:t>
        </w:r>
      </w:hyperlink>
      <w:r>
        <w:rPr>
          <w:lang w:val="fr_FR" w:bidi="fr_FR"/>
        </w:rPr>
        <w:t>). • Le Seigneur avait promis de préserver les descendants de David sur le trône de Juda (</w:t>
      </w:r>
      <w:hyperlink r:id="rId163">
        <w:r>
          <w:rPr>
            <w:lang w:val="fr_FR" w:bidi="fr_FR"/>
          </w:rPr>
          <w:rPr>
            <w:color w:val="0000EE"/>
            <w:u w:val="single"/>
          </w:rPr>
          <w:t>1R 11.36</w:t>
        </w:r>
      </w:hyperlink>
      <w:r>
        <w:rPr>
          <w:lang w:val="fr_FR" w:bidi="fr_FR"/>
        </w:rPr>
        <w:t>). Les promesses de Dieu à David trouvent finalement leur accomplissement en Jésus (</w:t>
      </w:r>
      <w:hyperlink r:id="rId164">
        <w:r>
          <w:rPr>
            <w:lang w:val="fr_FR" w:bidi="fr_FR"/>
          </w:rPr>
          <w:rPr>
            <w:color w:val="0000EE"/>
            <w:u w:val="single"/>
          </w:rPr>
          <w:t>Ez 34.23–31</w:t>
        </w:r>
      </w:hyperlink>
      <w:r>
        <w:rPr>
          <w:lang w:val="fr_FR" w:bidi="fr_FR"/>
        </w:rPr>
        <w:t>), la lumière du monde (</w:t>
      </w:r>
      <w:hyperlink r:id="rId165">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6">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7">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8">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9">
        <w:r>
          <w:rPr>
            <w:lang w:val="fr_FR" w:bidi="fr_FR"/>
          </w:rPr>
          <w:rPr>
            <w:color w:val="0000EE"/>
            <w:u w:val="single"/>
          </w:rPr>
          <w:t>1R 21.1</w:t>
        </w:r>
      </w:hyperlink>
      <w:r>
        <w:rPr>
          <w:lang w:val="fr_FR" w:bidi="fr_FR"/>
        </w:rPr>
        <w:t>) qui s'y retire après avoir assisté au combat d'Élie contre les prophètes de Baal sur le mont Carmel (</w:t>
      </w:r>
      <w:hyperlink r:id="rId170">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71">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2">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3">
        <w:r>
          <w:rPr>
            <w:lang w:val="fr_FR" w:bidi="fr_FR"/>
          </w:rPr>
          <w:rPr>
            <w:color w:val="0000EE"/>
            <w:u w:val="single"/>
          </w:rPr>
          <w:t>9.11–15</w:t>
        </w:r>
      </w:hyperlink>
      <w:r>
        <w:rPr>
          <w:lang w:val="fr_FR" w:bidi="fr_FR"/>
        </w:rPr>
        <w:t>) ; (3) Yoram et le roi Akazia de Juda ont été tués (</w:t>
      </w:r>
      <w:hyperlink r:id="rId174">
        <w:r>
          <w:rPr>
            <w:lang w:val="fr_FR" w:bidi="fr_FR"/>
          </w:rPr>
          <w:rPr>
            <w:color w:val="0000EE"/>
            <w:u w:val="single"/>
          </w:rPr>
          <w:t>9.16–29</w:t>
        </w:r>
      </w:hyperlink>
      <w:r>
        <w:rPr>
          <w:lang w:val="fr_FR" w:bidi="fr_FR"/>
        </w:rPr>
        <w:t>) ; et (4) Jézabel a été tuée (</w:t>
      </w:r>
      <w:hyperlink r:id="rId175">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6">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7">
        <w:r>
          <w:rPr>
            <w:lang w:val="fr_FR" w:bidi="fr_FR"/>
          </w:rPr>
          <w:rPr>
            <w:color w:val="0000EE"/>
            <w:u w:val="single"/>
          </w:rPr>
          <w:t xml:space="preserve">Jr 29.26 </w:t>
        </w:r>
      </w:hyperlink>
      <w:r>
        <w:rPr>
          <w:lang w:val="fr_FR" w:bidi="fr_FR"/>
        </w:rPr>
        <w:t xml:space="preserve">; </w:t>
      </w:r>
      <w:hyperlink r:id="rId178">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9">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80">
        <w:r>
          <w:rPr>
            <w:lang w:val="fr_FR" w:bidi="fr_FR"/>
          </w:rPr>
          <w:rPr>
            <w:color w:val="0000EE"/>
            <w:u w:val="single"/>
          </w:rPr>
          <w:t xml:space="preserve">8.28–29 </w:t>
        </w:r>
      </w:hyperlink>
      <w:r>
        <w:rPr>
          <w:lang w:val="fr_FR" w:bidi="fr_FR"/>
        </w:rPr>
        <w:t xml:space="preserve">; </w:t>
      </w:r>
      <w:hyperlink r:id="rId153">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81">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2">
        <w:r>
          <w:rPr>
            <w:lang w:val="fr_FR" w:bidi="fr_FR"/>
          </w:rPr>
          <w:rPr>
            <w:color w:val="0000EE"/>
            <w:u w:val="single"/>
          </w:rPr>
          <w:t xml:space="preserve">1R 16.30–33 </w:t>
        </w:r>
      </w:hyperlink>
      <w:r>
        <w:rPr>
          <w:lang w:val="fr_FR" w:bidi="fr_FR"/>
        </w:rPr>
        <w:t xml:space="preserve">; </w:t>
      </w:r>
      <w:hyperlink r:id="rId183">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4">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5">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6">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7">
        <w:r>
          <w:rPr>
            <w:lang w:val="fr_FR" w:bidi="fr_FR"/>
          </w:rPr>
          <w:rPr>
            <w:color w:val="0000EE"/>
            <w:u w:val="single"/>
          </w:rPr>
          <w:t>1R 21.21–24 ;</w:t>
        </w:r>
      </w:hyperlink>
      <w:r>
        <w:rPr>
          <w:lang w:val="fr_FR" w:bidi="fr_FR"/>
        </w:rPr>
        <w:t xml:space="preserve"> </w:t>
      </w:r>
      <w:hyperlink r:id="rId188">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9">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5">
        <w:r>
          <w:rPr>
            <w:lang w:val="fr_FR" w:bidi="fr_FR"/>
          </w:rPr>
          <w:rPr>
            <w:color w:val="0000EE"/>
            <w:u w:val="single"/>
          </w:rPr>
          <w:t>10.1–17</w:t>
        </w:r>
      </w:hyperlink>
      <w:r>
        <w:rPr>
          <w:lang w:val="fr_FR" w:bidi="fr_FR"/>
        </w:rPr>
        <w:t>), et l'exécution des prêtres de Baal (</w:t>
      </w:r>
      <w:hyperlink r:id="rId190">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91">
        <w:r>
          <w:rPr>
            <w:lang w:val="fr_FR" w:bidi="fr_FR"/>
          </w:rPr>
          <w:rPr>
            <w:color w:val="0000EE"/>
            <w:u w:val="single"/>
          </w:rPr>
          <w:t>6.31–32 ;</w:t>
        </w:r>
      </w:hyperlink>
      <w:r>
        <w:rPr>
          <w:lang w:val="fr_FR" w:bidi="fr_FR"/>
        </w:rPr>
        <w:t xml:space="preserve"> </w:t>
      </w:r>
      <w:hyperlink r:id="rId192">
        <w:r>
          <w:rPr>
            <w:lang w:val="fr_FR" w:bidi="fr_FR"/>
          </w:rPr>
          <w:rPr>
            <w:color w:val="0000EE"/>
            <w:u w:val="single"/>
          </w:rPr>
          <w:t>1S 17.46</w:t>
        </w:r>
      </w:hyperlink>
      <w:r>
        <w:rPr>
          <w:lang w:val="fr_FR" w:bidi="fr_FR"/>
        </w:rPr>
        <w:t xml:space="preserve">, </w:t>
      </w:r>
      <w:hyperlink r:id="rId137">
        <w:r>
          <w:rPr>
            <w:lang w:val="fr_FR" w:bidi="fr_FR"/>
          </w:rPr>
          <w:rPr>
            <w:color w:val="0000EE"/>
            <w:u w:val="single"/>
          </w:rPr>
          <w:t>51 ;</w:t>
        </w:r>
      </w:hyperlink>
      <w:r>
        <w:rPr>
          <w:lang w:val="fr_FR" w:bidi="fr_FR"/>
        </w:rPr>
        <w:t xml:space="preserve"> cf. </w:t>
      </w:r>
      <w:hyperlink r:id="rId142">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3">
        <w:r>
          <w:rPr>
            <w:lang w:val="fr_FR" w:bidi="fr_FR"/>
          </w:rPr>
          <w:rPr>
            <w:color w:val="0000EE"/>
            <w:u w:val="single"/>
          </w:rPr>
          <w:t>1R 19.16–17 ;</w:t>
        </w:r>
      </w:hyperlink>
      <w:r>
        <w:rPr>
          <w:lang w:val="fr_FR" w:bidi="fr_FR"/>
        </w:rPr>
        <w:t xml:space="preserve"> </w:t>
      </w:r>
      <w:hyperlink r:id="rId187">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4">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5">
        <w:r>
          <w:rPr>
            <w:lang w:val="fr_FR" w:bidi="fr_FR"/>
          </w:rPr>
          <w:rPr>
            <w:color w:val="0000EE"/>
            <w:u w:val="single"/>
          </w:rPr>
          <w:t>Jr 35</w:t>
        </w:r>
      </w:hyperlink>
      <w:r>
        <w:rPr>
          <w:lang w:val="fr_FR" w:bidi="fr_FR"/>
        </w:rPr>
        <w:t>). Rékab était un Kénien (</w:t>
      </w:r>
      <w:hyperlink r:id="rId196">
        <w:r>
          <w:rPr>
            <w:lang w:val="fr_FR" w:bidi="fr_FR"/>
          </w:rPr>
          <w:rPr>
            <w:color w:val="0000EE"/>
            <w:u w:val="single"/>
          </w:rPr>
          <w:t>1Ch 2.55</w:t>
        </w:r>
      </w:hyperlink>
      <w:r>
        <w:rPr>
          <w:lang w:val="fr_FR" w:bidi="fr_FR"/>
        </w:rPr>
        <w:t>). Alors que les Kéniens nomades étaient concentrés dans le sud de Juda, certains vivaient en Galilée (</w:t>
      </w:r>
      <w:hyperlink r:id="rId197">
        <w:r>
          <w:rPr>
            <w:lang w:val="fr_FR" w:bidi="fr_FR"/>
          </w:rPr>
          <w:rPr>
            <w:color w:val="0000EE"/>
            <w:u w:val="single"/>
          </w:rPr>
          <w:t xml:space="preserve">Jg 4.17 </w:t>
        </w:r>
      </w:hyperlink>
      <w:r>
        <w:rPr>
          <w:lang w:val="fr_FR" w:bidi="fr_FR"/>
        </w:rPr>
        <w:t xml:space="preserve">; </w:t>
      </w:r>
      <w:hyperlink r:id="rId198">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9">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200">
        <w:r>
          <w:rPr>
            <w:lang w:val="fr_FR" w:bidi="fr_FR"/>
          </w:rPr>
          <w:rPr>
            <w:color w:val="0000EE"/>
            <w:u w:val="single"/>
          </w:rPr>
          <w:t>1R 12.28–30</w:t>
        </w:r>
      </w:hyperlink>
      <w:r>
        <w:rPr>
          <w:lang w:val="fr_FR" w:bidi="fr_FR"/>
        </w:rPr>
        <w:t>). Cela conduirait un jour à la chute du royaume du nord (</w:t>
      </w:r>
      <w:hyperlink r:id="rId201">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2">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5">
        <w:r>
          <w:rPr>
            <w:lang w:val="fr_FR" w:bidi="fr_FR"/>
          </w:rPr>
          <w:rPr>
            <w:color w:val="0000EE"/>
            <w:u w:val="single"/>
          </w:rPr>
          <w:t>2R 12.17–18 ;</w:t>
        </w:r>
      </w:hyperlink>
      <w:r>
        <w:rPr>
          <w:lang w:val="fr_FR" w:bidi="fr_FR"/>
        </w:rPr>
        <w:t xml:space="preserve"> </w:t>
      </w:r>
      <w:hyperlink r:id="rId156">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3">
        <w:r>
          <w:rPr>
            <w:lang w:val="fr_FR" w:bidi="fr_FR"/>
          </w:rPr>
          <w:rPr>
            <w:color w:val="0000EE"/>
            <w:u w:val="single"/>
          </w:rPr>
          <w:t>8.18</w:t>
        </w:r>
      </w:hyperlink>
      <w:r>
        <w:rPr>
          <w:lang w:val="fr_FR" w:bidi="fr_FR"/>
        </w:rPr>
        <w:t xml:space="preserve">, </w:t>
      </w:r>
      <w:hyperlink r:id="rId204">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3">
        <w:r>
          <w:rPr>
            <w:lang w:val="fr_FR" w:bidi="fr_FR"/>
          </w:rPr>
          <w:rPr>
            <w:color w:val="0000EE"/>
            <w:u w:val="single"/>
          </w:rPr>
          <w:t>8.18</w:t>
        </w:r>
      </w:hyperlink>
      <w:r>
        <w:rPr>
          <w:lang w:val="fr_FR" w:bidi="fr_FR"/>
        </w:rPr>
        <w:t xml:space="preserve">, </w:t>
      </w:r>
      <w:hyperlink r:id="rId205">
        <w:r>
          <w:rPr>
            <w:lang w:val="fr_FR" w:bidi="fr_FR"/>
          </w:rPr>
          <w:rPr>
            <w:color w:val="0000EE"/>
            <w:u w:val="single"/>
          </w:rPr>
          <w:t xml:space="preserve">27 </w:t>
        </w:r>
      </w:hyperlink>
      <w:r>
        <w:rPr>
          <w:lang w:val="fr_FR" w:bidi="fr_FR"/>
        </w:rPr>
        <w:t xml:space="preserve">; </w:t>
      </w:r>
      <w:hyperlink r:id="rId206">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7">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8">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9">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10">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11">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2">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3">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4">
        <w:r>
          <w:rPr>
            <w:lang w:val="fr_FR" w:bidi="fr_FR"/>
          </w:rPr>
          <w:rPr>
            <w:color w:val="0000EE"/>
            <w:u w:val="single"/>
          </w:rPr>
          <w:t>1R 7.15–22 ;</w:t>
        </w:r>
      </w:hyperlink>
      <w:r>
        <w:rPr>
          <w:lang w:val="fr_FR" w:bidi="fr_FR"/>
        </w:rPr>
        <w:t xml:space="preserve"> </w:t>
      </w:r>
      <w:hyperlink r:id="rId215">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6">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7">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8">
        <w:r>
          <w:rPr>
            <w:lang w:val="fr_FR" w:bidi="fr_FR"/>
          </w:rPr>
          <w:rPr>
            <w:color w:val="0000EE"/>
            <w:u w:val="single"/>
          </w:rPr>
          <w:t>Dt 31.9–13</w:t>
        </w:r>
      </w:hyperlink>
      <w:r>
        <w:rPr>
          <w:lang w:val="fr_FR" w:bidi="fr_FR"/>
        </w:rPr>
        <w:t xml:space="preserve">), et Israël l'observait à certains moments de son histoire (voir </w:t>
      </w:r>
      <w:hyperlink r:id="rId219">
        <w:r>
          <w:rPr>
            <w:lang w:val="fr_FR" w:bidi="fr_FR"/>
          </w:rPr>
          <w:rPr>
            <w:color w:val="0000EE"/>
            <w:u w:val="single"/>
          </w:rPr>
          <w:t>2R 23.1–3 ;</w:t>
        </w:r>
      </w:hyperlink>
      <w:r>
        <w:rPr>
          <w:lang w:val="fr_FR" w:bidi="fr_FR"/>
        </w:rPr>
        <w:t xml:space="preserve"> </w:t>
      </w:r>
      <w:hyperlink r:id="rId220">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90">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21">
        <w:r>
          <w:rPr>
            <w:lang w:val="fr_FR" w:bidi="fr_FR"/>
          </w:rPr>
          <w:rPr>
            <w:color w:val="0000EE"/>
            <w:u w:val="single"/>
          </w:rPr>
          <w:t>Es 35.10 ;</w:t>
        </w:r>
      </w:hyperlink>
      <w:r>
        <w:rPr>
          <w:lang w:val="fr_FR" w:bidi="fr_FR"/>
        </w:rPr>
        <w:t xml:space="preserve"> </w:t>
      </w:r>
      <w:hyperlink r:id="rId222">
        <w:r>
          <w:rPr>
            <w:lang w:val="fr_FR" w:bidi="fr_FR"/>
          </w:rPr>
          <w:rPr>
            <w:color w:val="0000EE"/>
            <w:u w:val="single"/>
          </w:rPr>
          <w:t>65.18–24 ;</w:t>
        </w:r>
      </w:hyperlink>
      <w:r>
        <w:rPr>
          <w:lang w:val="fr_FR" w:bidi="fr_FR"/>
        </w:rPr>
        <w:t xml:space="preserve"> </w:t>
      </w:r>
      <w:hyperlink r:id="rId223">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4">
        <w:r>
          <w:rPr>
            <w:lang w:val="fr_FR" w:bidi="fr_FR"/>
          </w:rPr>
          <w:rPr>
            <w:color w:val="0000EE"/>
            <w:u w:val="single"/>
          </w:rPr>
          <w:t>11.21–12:3</w:t>
        </w:r>
      </w:hyperlink>
      <w:r>
        <w:rPr>
          <w:lang w:val="fr_FR" w:bidi="fr_FR"/>
        </w:rPr>
        <w:t>), activités royales (</w:t>
      </w:r>
      <w:hyperlink r:id="rId225">
        <w:r>
          <w:rPr>
            <w:lang w:val="fr_FR" w:bidi="fr_FR"/>
          </w:rPr>
          <w:rPr>
            <w:color w:val="0000EE"/>
            <w:u w:val="single"/>
          </w:rPr>
          <w:t>12.4–18</w:t>
        </w:r>
      </w:hyperlink>
      <w:r>
        <w:rPr>
          <w:lang w:val="fr_FR" w:bidi="fr_FR"/>
        </w:rPr>
        <w:t>) et avis de fin de règne (</w:t>
      </w:r>
      <w:hyperlink r:id="rId226">
        <w:r>
          <w:rPr>
            <w:lang w:val="fr_FR" w:bidi="fr_FR"/>
          </w:rPr>
          <w:rPr>
            <w:color w:val="0000EE"/>
            <w:u w:val="single"/>
          </w:rPr>
          <w:t>12.19–21</w:t>
        </w:r>
      </w:hyperlink>
      <w:r>
        <w:rPr>
          <w:lang w:val="fr_FR" w:bidi="fr_FR"/>
        </w:rPr>
        <w:t>). L'accent est mis sur les efforts de Joas pour réparer le Temple (</w:t>
      </w:r>
      <w:hyperlink r:id="rId227">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5">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8">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9">
        <w:r>
          <w:rPr>
            <w:lang w:val="fr_FR" w:bidi="fr_FR"/>
          </w:rPr>
          <w:rPr>
            <w:color w:val="0000EE"/>
            <w:u w:val="single"/>
          </w:rPr>
          <w:t>1R 14.23–26</w:t>
        </w:r>
      </w:hyperlink>
      <w:r>
        <w:rPr>
          <w:lang w:val="fr_FR" w:bidi="fr_FR"/>
        </w:rPr>
        <w:t>) et ce sera à nouveau le cas à l'époque de Joas (</w:t>
      </w:r>
      <w:hyperlink r:id="rId230">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31">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2">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3">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2">
        <w:r>
          <w:rPr>
            <w:lang w:val="fr_FR" w:bidi="fr_FR"/>
          </w:rPr>
          <w:rPr>
            <w:color w:val="0000EE"/>
            <w:u w:val="single"/>
          </w:rPr>
          <w:t xml:space="preserve">8.28 </w:t>
        </w:r>
      </w:hyperlink>
      <w:r>
        <w:rPr>
          <w:lang w:val="fr_FR" w:bidi="fr_FR"/>
        </w:rPr>
        <w:t xml:space="preserve">; </w:t>
      </w:r>
      <w:hyperlink r:id="rId153">
        <w:r>
          <w:rPr>
            <w:lang w:val="fr_FR" w:bidi="fr_FR"/>
          </w:rPr>
          <w:rPr>
            <w:color w:val="0000EE"/>
            <w:u w:val="single"/>
          </w:rPr>
          <w:t xml:space="preserve">9.14–15 </w:t>
        </w:r>
      </w:hyperlink>
      <w:r>
        <w:rPr>
          <w:lang w:val="fr_FR" w:bidi="fr_FR"/>
        </w:rPr>
        <w:t xml:space="preserve">; </w:t>
      </w:r>
      <w:hyperlink r:id="rId154">
        <w:r>
          <w:rPr>
            <w:lang w:val="fr_FR" w:bidi="fr_FR"/>
          </w:rPr>
          <w:rPr>
            <w:color w:val="0000EE"/>
            <w:u w:val="single"/>
          </w:rPr>
          <w:t xml:space="preserve">10.32–33 </w:t>
        </w:r>
      </w:hyperlink>
      <w:r>
        <w:rPr>
          <w:lang w:val="fr_FR" w:bidi="fr_FR"/>
        </w:rPr>
        <w:t xml:space="preserve">; </w:t>
      </w:r>
      <w:hyperlink r:id="rId156">
        <w:r>
          <w:rPr>
            <w:lang w:val="fr_FR" w:bidi="fr_FR"/>
          </w:rPr>
          <w:rPr>
            <w:color w:val="0000EE"/>
            <w:u w:val="single"/>
          </w:rPr>
          <w:t>13.3</w:t>
        </w:r>
      </w:hyperlink>
      <w:r>
        <w:rPr>
          <w:lang w:val="fr_FR" w:bidi="fr_FR"/>
        </w:rPr>
        <w:t>), avait assassiné le roi araméen Ben-Hadad II et s'était emparé du trône (</w:t>
      </w:r>
      <w:hyperlink r:id="rId234">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5">
        <w:r>
          <w:rPr>
            <w:lang w:val="fr_FR" w:bidi="fr_FR"/>
          </w:rPr>
          <w:rPr>
            <w:color w:val="0000EE"/>
            <w:u w:val="single"/>
          </w:rPr>
          <w:t>1S 5.8 ;</w:t>
        </w:r>
      </w:hyperlink>
      <w:r>
        <w:rPr>
          <w:lang w:val="fr_FR" w:bidi="fr_FR"/>
        </w:rPr>
        <w:t xml:space="preserve"> </w:t>
      </w:r>
      <w:hyperlink r:id="rId236">
        <w:r>
          <w:rPr>
            <w:lang w:val="fr_FR" w:bidi="fr_FR"/>
          </w:rPr>
          <w:rPr>
            <w:color w:val="0000EE"/>
            <w:u w:val="single"/>
          </w:rPr>
          <w:t>6.17</w:t>
        </w:r>
      </w:hyperlink>
      <w:r>
        <w:rPr>
          <w:lang w:val="fr_FR" w:bidi="fr_FR"/>
        </w:rPr>
        <w:t>) ou une ville hébraïque connue sous le nom de Gittaïm (</w:t>
      </w:r>
      <w:hyperlink r:id="rId237">
        <w:r>
          <w:rPr>
            <w:lang w:val="fr_FR" w:bidi="fr_FR"/>
          </w:rPr>
          <w:rPr>
            <w:color w:val="0000EE"/>
            <w:u w:val="single"/>
          </w:rPr>
          <w:t>2S 4.3</w:t>
        </w:r>
      </w:hyperlink>
      <w:r>
        <w:rPr>
          <w:lang w:val="fr_FR" w:bidi="fr_FR"/>
        </w:rPr>
        <w:t xml:space="preserve">; </w:t>
      </w:r>
      <w:hyperlink r:id="rId238">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9">
        <w:r>
          <w:rPr>
            <w:lang w:val="fr_FR" w:bidi="fr_FR"/>
          </w:rPr>
          <w:rPr>
            <w:color w:val="0000EE"/>
            <w:u w:val="single"/>
          </w:rPr>
          <w:t xml:space="preserve">1R 7.51 </w:t>
        </w:r>
      </w:hyperlink>
      <w:r>
        <w:rPr>
          <w:lang w:val="fr_FR" w:bidi="fr_FR"/>
        </w:rPr>
        <w:t xml:space="preserve">; </w:t>
      </w:r>
      <w:hyperlink r:id="rId240">
        <w:r>
          <w:rPr>
            <w:lang w:val="fr_FR" w:bidi="fr_FR"/>
          </w:rPr>
          <w:rPr>
            <w:color w:val="0000EE"/>
            <w:u w:val="single"/>
          </w:rPr>
          <w:t>15.15</w:t>
        </w:r>
      </w:hyperlink>
      <w:r>
        <w:rPr>
          <w:lang w:val="fr_FR" w:bidi="fr_FR"/>
        </w:rPr>
        <w:t>). • Hazaël avait déjà commencé l'attaque contre Jérusalem, et Joas a été blessé pendant la bataille (</w:t>
      </w:r>
      <w:hyperlink r:id="rId241">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2">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3">
        <w:r>
          <w:rPr>
            <w:lang w:val="fr_FR" w:bidi="fr_FR"/>
          </w:rPr>
          <w:rPr>
            <w:color w:val="0000EE"/>
            <w:u w:val="single"/>
          </w:rPr>
          <w:t>2Ch 24.21–22</w:t>
        </w:r>
      </w:hyperlink>
      <w:r>
        <w:rPr>
          <w:lang w:val="fr_FR" w:bidi="fr_FR"/>
        </w:rPr>
        <w:t xml:space="preserve">, </w:t>
      </w:r>
      <w:hyperlink r:id="rId2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4">
        <w:r>
          <w:rPr>
            <w:lang w:val="fr_FR" w:bidi="fr_FR"/>
          </w:rPr>
          <w:rPr>
            <w:color w:val="0000EE"/>
            <w:u w:val="single"/>
          </w:rPr>
          <w:t>12.6</w:t>
        </w:r>
      </w:hyperlink>
      <w:r>
        <w:rPr>
          <w:lang w:val="fr_FR" w:bidi="fr_FR"/>
        </w:rPr>
        <w:t>). Comme Yoakaz a perpétué la religion d'État instituée par Jéroboam I (</w:t>
      </w:r>
      <w:hyperlink r:id="rId245">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4">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6">
        <w:r>
          <w:rPr>
            <w:lang w:val="fr_FR" w:bidi="fr_FR"/>
          </w:rPr>
          <w:rPr>
            <w:color w:val="0000EE"/>
            <w:u w:val="single"/>
          </w:rPr>
          <w:t>4.32–35 ;</w:t>
        </w:r>
      </w:hyperlink>
      <w:r>
        <w:rPr>
          <w:lang w:val="fr_FR" w:bidi="fr_FR"/>
        </w:rPr>
        <w:t xml:space="preserve"> </w:t>
      </w:r>
      <w:hyperlink r:id="rId247">
        <w:r>
          <w:rPr>
            <w:lang w:val="fr_FR" w:bidi="fr_FR"/>
          </w:rPr>
          <w:rPr>
            <w:color w:val="0000EE"/>
            <w:u w:val="single"/>
          </w:rPr>
          <w:t>6.17–20 ;</w:t>
        </w:r>
      </w:hyperlink>
      <w:r>
        <w:rPr>
          <w:lang w:val="fr_FR" w:bidi="fr_FR"/>
        </w:rPr>
        <w:t xml:space="preserve"> </w:t>
      </w:r>
      <w:hyperlink r:id="rId248">
        <w:r>
          <w:rPr>
            <w:lang w:val="fr_FR" w:bidi="fr_FR"/>
          </w:rPr>
          <w:rPr>
            <w:color w:val="0000EE"/>
            <w:u w:val="single"/>
          </w:rPr>
          <w:t>19.14–28 ;</w:t>
        </w:r>
      </w:hyperlink>
      <w:r>
        <w:rPr>
          <w:lang w:val="fr_FR" w:bidi="fr_FR"/>
        </w:rPr>
        <w:t xml:space="preserve"> </w:t>
      </w:r>
      <w:hyperlink r:id="rId249">
        <w:r>
          <w:rPr>
            <w:lang w:val="fr_FR" w:bidi="fr_FR"/>
          </w:rPr>
          <w:rPr>
            <w:color w:val="0000EE"/>
            <w:u w:val="single"/>
          </w:rPr>
          <w:t>20.2–6 ;</w:t>
        </w:r>
      </w:hyperlink>
      <w:r>
        <w:rPr>
          <w:lang w:val="fr_FR" w:bidi="fr_FR"/>
        </w:rPr>
        <w:t xml:space="preserve"> </w:t>
      </w:r>
      <w:hyperlink r:id="rId250">
        <w:r>
          <w:rPr>
            <w:lang w:val="fr_FR" w:bidi="fr_FR"/>
          </w:rPr>
          <w:rPr>
            <w:color w:val="0000EE"/>
            <w:u w:val="single"/>
          </w:rPr>
          <w:t>1R 3.8–14 ;</w:t>
        </w:r>
      </w:hyperlink>
      <w:r>
        <w:rPr>
          <w:lang w:val="fr_FR" w:bidi="fr_FR"/>
        </w:rPr>
        <w:t xml:space="preserve"> </w:t>
      </w:r>
      <w:hyperlink r:id="rId251">
        <w:r>
          <w:rPr>
            <w:lang w:val="fr_FR" w:bidi="fr_FR"/>
          </w:rPr>
          <w:rPr>
            <w:color w:val="0000EE"/>
            <w:u w:val="single"/>
          </w:rPr>
          <w:t>13.4–6 ;</w:t>
        </w:r>
      </w:hyperlink>
      <w:r>
        <w:rPr>
          <w:lang w:val="fr_FR" w:bidi="fr_FR"/>
        </w:rPr>
        <w:t xml:space="preserve"> </w:t>
      </w:r>
      <w:hyperlink r:id="rId252">
        <w:r>
          <w:rPr>
            <w:lang w:val="fr_FR" w:bidi="fr_FR"/>
          </w:rPr>
          <w:rPr>
            <w:color w:val="0000EE"/>
            <w:u w:val="single"/>
          </w:rPr>
          <w:t>17.21–23 ;</w:t>
        </w:r>
      </w:hyperlink>
      <w:r>
        <w:rPr>
          <w:lang w:val="fr_FR" w:bidi="fr_FR"/>
        </w:rPr>
        <w:t xml:space="preserve"> </w:t>
      </w:r>
      <w:hyperlink r:id="rId253">
        <w:r>
          <w:rPr>
            <w:lang w:val="fr_FR" w:bidi="fr_FR"/>
          </w:rPr>
          <w:rPr>
            <w:color w:val="0000EE"/>
            <w:u w:val="single"/>
          </w:rPr>
          <w:t>18.36–39 ;</w:t>
        </w:r>
      </w:hyperlink>
      <w:r>
        <w:rPr>
          <w:lang w:val="fr_FR" w:bidi="fr_FR"/>
        </w:rPr>
        <w:t xml:space="preserve"> </w:t>
      </w:r>
      <w:hyperlink r:id="rId254">
        <w:r>
          <w:rPr>
            <w:lang w:val="fr_FR" w:bidi="fr_FR"/>
          </w:rPr>
          <w:rPr>
            <w:color w:val="0000EE"/>
            <w:u w:val="single"/>
          </w:rPr>
          <w:t>Ps 34.4–7 ;</w:t>
        </w:r>
      </w:hyperlink>
      <w:r>
        <w:rPr>
          <w:lang w:val="fr_FR" w:bidi="fr_FR"/>
        </w:rPr>
        <w:t xml:space="preserve"> </w:t>
      </w:r>
      <w:hyperlink r:id="rId255">
        <w:r>
          <w:rPr>
            <w:lang w:val="fr_FR" w:bidi="fr_FR"/>
          </w:rPr>
          <w:rPr>
            <w:color w:val="0000EE"/>
            <w:u w:val="single"/>
          </w:rPr>
          <w:t>Jc 5.16</w:t>
        </w:r>
      </w:hyperlink>
      <w:r>
        <w:rPr>
          <w:lang w:val="fr_FR" w:bidi="fr_FR"/>
        </w:rPr>
        <w:t xml:space="preserve">). • (cf. </w:t>
      </w:r>
      <w:hyperlink r:id="rId256">
        <w:r>
          <w:rPr>
            <w:lang w:val="fr_FR" w:bidi="fr_FR"/>
          </w:rPr>
          <w:rPr>
            <w:color w:val="0000EE"/>
            <w:u w:val="single"/>
          </w:rPr>
          <w:t>Jg 3.9</w:t>
        </w:r>
      </w:hyperlink>
      <w:r>
        <w:rPr>
          <w:lang w:val="fr_FR" w:bidi="fr_FR"/>
        </w:rPr>
        <w:t xml:space="preserve">, </w:t>
      </w:r>
      <w:hyperlink r:id="rId257">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201">
        <w:r>
          <w:rPr>
            <w:lang w:val="fr_FR" w:bidi="fr_FR"/>
          </w:rPr>
          <w:rPr>
            <w:color w:val="0000EE"/>
            <w:u w:val="single"/>
          </w:rPr>
          <w:t xml:space="preserve">17.21–23 </w:t>
        </w:r>
      </w:hyperlink>
      <w:r>
        <w:rPr>
          <w:lang w:val="fr_FR" w:bidi="fr_FR"/>
        </w:rPr>
        <w:t xml:space="preserve">; </w:t>
      </w:r>
      <w:hyperlink r:id="rId258">
        <w:r>
          <w:rPr>
            <w:lang w:val="fr_FR" w:bidi="fr_FR"/>
          </w:rPr>
          <w:rPr>
            <w:color w:val="0000EE"/>
            <w:u w:val="single"/>
          </w:rPr>
          <w:t>1R 14.15–16</w:t>
        </w:r>
      </w:hyperlink>
      <w:r>
        <w:rPr>
          <w:lang w:val="fr_FR" w:bidi="fr_FR"/>
        </w:rPr>
        <w:t xml:space="preserve">). • Ce poteau d'Achéra (un symbole de fertilité cananéen érigé par Akab, </w:t>
      </w:r>
      <w:hyperlink r:id="rId259">
        <w:r>
          <w:rPr>
            <w:lang w:val="fr_FR" w:bidi="fr_FR"/>
          </w:rPr>
          <w:rPr>
            <w:color w:val="0000EE"/>
            <w:u w:val="single"/>
          </w:rPr>
          <w:t>1R 16.33</w:t>
        </w:r>
      </w:hyperlink>
      <w:r>
        <w:rPr>
          <w:lang w:val="fr_FR" w:bidi="fr_FR"/>
        </w:rPr>
        <w:t>) semble avoir été épargné lors de la purge de Jéhu contre le culte de Baal (</w:t>
      </w:r>
      <w:hyperlink r:id="rId260">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61">
        <w:r>
          <w:rPr>
            <w:lang w:val="fr_FR" w:bidi="fr_FR"/>
          </w:rPr>
          <w:rPr>
            <w:color w:val="0000EE"/>
            <w:u w:val="single"/>
          </w:rPr>
          <w:t>13.4–5</w:t>
        </w:r>
      </w:hyperlink>
      <w:r>
        <w:rPr>
          <w:lang w:val="fr_FR" w:bidi="fr_FR"/>
        </w:rPr>
        <w:t>). En fin de compte, seul Dieu peut sauver l'humanité perdue et sans défense (</w:t>
      </w:r>
      <w:hyperlink r:id="rId262">
        <w:r>
          <w:rPr>
            <w:lang w:val="fr_FR" w:bidi="fr_FR"/>
          </w:rPr>
          <w:rPr>
            <w:color w:val="0000EE"/>
            <w:u w:val="single"/>
          </w:rPr>
          <w:t xml:space="preserve">Ps 35.10 </w:t>
        </w:r>
      </w:hyperlink>
      <w:r>
        <w:rPr>
          <w:lang w:val="fr_FR" w:bidi="fr_FR"/>
        </w:rPr>
        <w:t xml:space="preserve">; </w:t>
      </w:r>
      <w:hyperlink r:id="rId263">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4">
        <w:r>
          <w:rPr>
            <w:lang w:val="fr_FR" w:bidi="fr_FR"/>
          </w:rPr>
          <w:rPr>
            <w:color w:val="0000EE"/>
            <w:u w:val="single"/>
          </w:rPr>
          <w:t>13.14–21</w:t>
        </w:r>
      </w:hyperlink>
      <w:r>
        <w:rPr>
          <w:lang w:val="fr_FR" w:bidi="fr_FR"/>
        </w:rPr>
        <w:t>) et le problème persistant d'Israël avec Aram (</w:t>
      </w:r>
      <w:hyperlink r:id="rId265">
        <w:r>
          <w:rPr>
            <w:lang w:val="fr_FR" w:bidi="fr_FR"/>
          </w:rPr>
          <w:rPr>
            <w:color w:val="0000EE"/>
            <w:u w:val="single"/>
          </w:rPr>
          <w:t>13.22–25</w:t>
        </w:r>
      </w:hyperlink>
      <w:r>
        <w:rPr>
          <w:lang w:val="fr_FR" w:bidi="fr_FR"/>
        </w:rPr>
        <w:t xml:space="preserve">) avant de revenir à la guerre de Joas contre le roi Amassia de Juda dans </w:t>
      </w:r>
      <w:hyperlink r:id="rId266">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7">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8">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9">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70">
        <w:r>
          <w:rPr>
            <w:lang w:val="fr_FR" w:bidi="fr_FR"/>
          </w:rPr>
          <w:rPr>
            <w:color w:val="0000EE"/>
            <w:u w:val="single"/>
          </w:rPr>
          <w:t>13.7</w:t>
        </w:r>
      </w:hyperlink>
      <w:r>
        <w:rPr>
          <w:lang w:val="fr_FR" w:bidi="fr_FR"/>
        </w:rPr>
        <w:t>) reviendrait à la vie et repousserait les envahisseurs araméens (</w:t>
      </w:r>
      <w:hyperlink r:id="rId271">
        <w:r>
          <w:rPr>
            <w:lang w:val="fr_FR" w:bidi="fr_FR"/>
          </w:rPr>
          <w:rPr>
            <w:color w:val="0000EE"/>
            <w:u w:val="single"/>
          </w:rPr>
          <w:t>13.25 ;</w:t>
        </w:r>
      </w:hyperlink>
      <w:r>
        <w:rPr>
          <w:lang w:val="fr_FR" w:bidi="fr_FR"/>
        </w:rPr>
        <w:t xml:space="preserve"> </w:t>
      </w:r>
      <w:hyperlink r:id="rId272">
        <w:r>
          <w:rPr>
            <w:lang w:val="fr_FR" w:bidi="fr_FR"/>
          </w:rPr>
          <w:rPr>
            <w:color w:val="0000EE"/>
            <w:u w:val="single"/>
          </w:rPr>
          <w:t>14.25 ;</w:t>
        </w:r>
      </w:hyperlink>
      <w:r>
        <w:rPr>
          <w:lang w:val="fr_FR" w:bidi="fr_FR"/>
        </w:rPr>
        <w:t xml:space="preserve"> cf. </w:t>
      </w:r>
      <w:hyperlink r:id="rId273">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4">
        <w:r>
          <w:rPr>
            <w:lang w:val="fr_FR" w:bidi="fr_FR"/>
          </w:rPr>
          <w:rPr>
            <w:color w:val="0000EE"/>
            <w:u w:val="single"/>
          </w:rPr>
          <w:t xml:space="preserve">Gn 12.1–3 </w:t>
        </w:r>
      </w:hyperlink>
      <w:r>
        <w:rPr>
          <w:lang w:val="fr_FR" w:bidi="fr_FR"/>
        </w:rPr>
        <w:t xml:space="preserve">; </w:t>
      </w:r>
      <w:hyperlink r:id="rId275">
        <w:r>
          <w:rPr>
            <w:lang w:val="fr_FR" w:bidi="fr_FR"/>
          </w:rPr>
          <w:rPr>
            <w:color w:val="0000EE"/>
            <w:u w:val="single"/>
          </w:rPr>
          <w:t xml:space="preserve">13.15–17 </w:t>
        </w:r>
      </w:hyperlink>
      <w:r>
        <w:rPr>
          <w:lang w:val="fr_FR" w:bidi="fr_FR"/>
        </w:rPr>
        <w:t xml:space="preserve">; </w:t>
      </w:r>
      <w:hyperlink r:id="rId276">
        <w:r>
          <w:rPr>
            <w:lang w:val="fr_FR" w:bidi="fr_FR"/>
          </w:rPr>
          <w:rPr>
            <w:color w:val="0000EE"/>
            <w:u w:val="single"/>
          </w:rPr>
          <w:t xml:space="preserve">15.18–20 </w:t>
        </w:r>
      </w:hyperlink>
      <w:r>
        <w:rPr>
          <w:lang w:val="fr_FR" w:bidi="fr_FR"/>
        </w:rPr>
        <w:t xml:space="preserve">; </w:t>
      </w:r>
      <w:hyperlink r:id="rId277">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8">
        <w:r>
          <w:rPr>
            <w:lang w:val="fr_FR" w:bidi="fr_FR"/>
          </w:rPr>
          <w:rPr>
            <w:color w:val="0000EE"/>
            <w:u w:val="single"/>
          </w:rPr>
          <w:t>Gn 50.24 ;</w:t>
        </w:r>
      </w:hyperlink>
      <w:r>
        <w:rPr>
          <w:lang w:val="fr_FR" w:bidi="fr_FR"/>
        </w:rPr>
        <w:t xml:space="preserve"> </w:t>
      </w:r>
      <w:hyperlink r:id="rId279">
        <w:r>
          <w:rPr>
            <w:lang w:val="fr_FR" w:bidi="fr_FR"/>
          </w:rPr>
          <w:rPr>
            <w:color w:val="0000EE"/>
            <w:u w:val="single"/>
          </w:rPr>
          <w:t>Ex 3.6</w:t>
        </w:r>
      </w:hyperlink>
      <w:r>
        <w:rPr>
          <w:lang w:val="fr_FR" w:bidi="fr_FR"/>
        </w:rPr>
        <w:t xml:space="preserve">, </w:t>
      </w:r>
      <w:hyperlink r:id="rId280">
        <w:r>
          <w:rPr>
            <w:lang w:val="fr_FR" w:bidi="fr_FR"/>
          </w:rPr>
          <w:rPr>
            <w:color w:val="0000EE"/>
            <w:u w:val="single"/>
          </w:rPr>
          <w:t>15–16 ;</w:t>
        </w:r>
      </w:hyperlink>
      <w:r>
        <w:rPr>
          <w:lang w:val="fr_FR" w:bidi="fr_FR"/>
        </w:rPr>
        <w:t xml:space="preserve"> </w:t>
      </w:r>
      <w:hyperlink r:id="rId281">
        <w:r>
          <w:rPr>
            <w:lang w:val="fr_FR" w:bidi="fr_FR"/>
          </w:rPr>
          <w:rPr>
            <w:color w:val="0000EE"/>
            <w:u w:val="single"/>
          </w:rPr>
          <w:t>6.3</w:t>
        </w:r>
      </w:hyperlink>
      <w:r>
        <w:rPr>
          <w:lang w:val="fr_FR" w:bidi="fr_FR"/>
        </w:rPr>
        <w:t xml:space="preserve">, </w:t>
      </w:r>
      <w:hyperlink r:id="rId282">
        <w:r>
          <w:rPr>
            <w:lang w:val="fr_FR" w:bidi="fr_FR"/>
          </w:rPr>
          <w:rPr>
            <w:color w:val="0000EE"/>
            <w:u w:val="single"/>
          </w:rPr>
          <w:t>6–8 ;</w:t>
        </w:r>
      </w:hyperlink>
      <w:r>
        <w:rPr>
          <w:lang w:val="fr_FR" w:bidi="fr_FR"/>
        </w:rPr>
        <w:t xml:space="preserve"> </w:t>
      </w:r>
      <w:hyperlink r:id="rId283">
        <w:r>
          <w:rPr>
            <w:lang w:val="fr_FR" w:bidi="fr_FR"/>
          </w:rPr>
          <w:rPr>
            <w:color w:val="0000EE"/>
            <w:u w:val="single"/>
          </w:rPr>
          <w:t>Dt 6.10 ;</w:t>
        </w:r>
      </w:hyperlink>
      <w:r>
        <w:rPr>
          <w:lang w:val="fr_FR" w:bidi="fr_FR"/>
        </w:rPr>
        <w:t xml:space="preserve"> </w:t>
      </w:r>
      <w:hyperlink r:id="rId284">
        <w:r>
          <w:rPr>
            <w:lang w:val="fr_FR" w:bidi="fr_FR"/>
          </w:rPr>
          <w:rPr>
            <w:color w:val="0000EE"/>
            <w:u w:val="single"/>
          </w:rPr>
          <w:t>9.5 ;</w:t>
        </w:r>
      </w:hyperlink>
      <w:r>
        <w:rPr>
          <w:lang w:val="fr_FR" w:bidi="fr_FR"/>
        </w:rPr>
        <w:t xml:space="preserve"> </w:t>
      </w:r>
      <w:hyperlink r:id="rId285">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2">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6">
        <w:r>
          <w:rPr>
            <w:lang w:val="fr_FR" w:bidi="fr_FR"/>
          </w:rPr>
          <w:rPr>
            <w:color w:val="0000EE"/>
            <w:u w:val="single"/>
          </w:rPr>
          <w:t>2Ch 25.2</w:t>
        </w:r>
      </w:hyperlink>
      <w:r>
        <w:rPr>
          <w:lang w:val="fr_FR" w:bidi="fr_FR"/>
        </w:rPr>
        <w:t>). David a continué d'être le modèle spirituel pour l'évaluation des rois de Juda (</w:t>
      </w:r>
      <w:hyperlink r:id="rId287">
        <w:r>
          <w:rPr>
            <w:lang w:val="fr_FR" w:bidi="fr_FR"/>
          </w:rPr>
          <w:rPr>
            <w:color w:val="0000EE"/>
            <w:u w:val="single"/>
          </w:rPr>
          <w:t>2R 16.2 ;</w:t>
        </w:r>
      </w:hyperlink>
      <w:r>
        <w:rPr>
          <w:lang w:val="fr_FR" w:bidi="fr_FR"/>
        </w:rPr>
        <w:t xml:space="preserve"> </w:t>
      </w:r>
      <w:hyperlink r:id="rId288">
        <w:r>
          <w:rPr>
            <w:lang w:val="fr_FR" w:bidi="fr_FR"/>
          </w:rPr>
          <w:rPr>
            <w:color w:val="0000EE"/>
            <w:u w:val="single"/>
          </w:rPr>
          <w:t>18.3 ;</w:t>
        </w:r>
      </w:hyperlink>
      <w:r>
        <w:rPr>
          <w:lang w:val="fr_FR" w:bidi="fr_FR"/>
        </w:rPr>
        <w:t xml:space="preserve"> </w:t>
      </w:r>
      <w:hyperlink r:id="rId289">
        <w:r>
          <w:rPr>
            <w:lang w:val="fr_FR" w:bidi="fr_FR"/>
          </w:rPr>
          <w:rPr>
            <w:color w:val="0000EE"/>
            <w:u w:val="single"/>
          </w:rPr>
          <w:t>1R 15.5</w:t>
        </w:r>
      </w:hyperlink>
      <w:r>
        <w:rPr>
          <w:lang w:val="fr_FR" w:bidi="fr_FR"/>
        </w:rPr>
        <w:t xml:space="preserve">, </w:t>
      </w:r>
      <w:hyperlink r:id="rId290">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91">
        <w:r>
          <w:rPr>
            <w:lang w:val="fr_FR" w:bidi="fr_FR"/>
          </w:rPr>
          <w:rPr>
            <w:color w:val="0000EE"/>
            <w:u w:val="single"/>
          </w:rPr>
          <w:t>2R 12.3 ;</w:t>
        </w:r>
      </w:hyperlink>
      <w:r>
        <w:rPr>
          <w:lang w:val="fr_FR" w:bidi="fr_FR"/>
        </w:rPr>
        <w:t xml:space="preserve"> </w:t>
      </w:r>
      <w:hyperlink r:id="rId45">
        <w:r>
          <w:rPr>
            <w:lang w:val="fr_FR" w:bidi="fr_FR"/>
          </w:rPr>
          <w:rPr>
            <w:color w:val="0000EE"/>
            <w:u w:val="single"/>
          </w:rPr>
          <w:t>1R 14.23 ;</w:t>
        </w:r>
      </w:hyperlink>
      <w:r>
        <w:rPr>
          <w:lang w:val="fr_FR" w:bidi="fr_FR"/>
        </w:rPr>
        <w:t xml:space="preserve"> </w:t>
      </w:r>
      <w:hyperlink r:id="rId292">
        <w:r>
          <w:rPr>
            <w:lang w:val="fr_FR" w:bidi="fr_FR"/>
          </w:rPr>
          <w:rPr>
            <w:color w:val="0000EE"/>
            <w:u w:val="single"/>
          </w:rPr>
          <w:t>15.14 ;</w:t>
        </w:r>
      </w:hyperlink>
      <w:r>
        <w:rPr>
          <w:lang w:val="fr_FR" w:bidi="fr_FR"/>
        </w:rPr>
        <w:t xml:space="preserve"> </w:t>
      </w:r>
      <w:hyperlink r:id="rId293">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4">
        <w:r>
          <w:rPr>
            <w:lang w:val="fr_FR" w:bidi="fr_FR"/>
          </w:rPr>
          <w:rPr>
            <w:color w:val="0000EE"/>
            <w:u w:val="single"/>
          </w:rPr>
          <w:t>Dt 24.16 ;</w:t>
        </w:r>
      </w:hyperlink>
      <w:r>
        <w:rPr>
          <w:lang w:val="fr_FR" w:bidi="fr_FR"/>
        </w:rPr>
        <w:t xml:space="preserve"> voir aussi </w:t>
      </w:r>
      <w:hyperlink r:id="rId295">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6">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7">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8">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9">
        <w:r>
          <w:rPr>
            <w:lang w:val="fr_FR" w:bidi="fr_FR"/>
          </w:rPr>
          <w:rPr>
            <w:color w:val="0000EE"/>
            <w:u w:val="single"/>
          </w:rPr>
          <w:t xml:space="preserve">Jos 21.16 </w:t>
        </w:r>
      </w:hyperlink>
      <w:r>
        <w:rPr>
          <w:lang w:val="fr_FR" w:bidi="fr_FR"/>
        </w:rPr>
        <w:t xml:space="preserve">; voir aussi </w:t>
      </w:r>
      <w:hyperlink r:id="rId300">
        <w:r>
          <w:rPr>
            <w:lang w:val="fr_FR" w:bidi="fr_FR"/>
          </w:rPr>
          <w:rPr>
            <w:color w:val="0000EE"/>
            <w:u w:val="single"/>
          </w:rPr>
          <w:t xml:space="preserve">1S 6.1–14 </w:t>
        </w:r>
      </w:hyperlink>
      <w:r>
        <w:rPr>
          <w:lang w:val="fr_FR" w:bidi="fr_FR"/>
        </w:rPr>
        <w:t xml:space="preserve">; </w:t>
      </w:r>
      <w:hyperlink r:id="rId301">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5">
        <w:r>
          <w:rPr>
            <w:lang w:val="fr_FR" w:bidi="fr_FR"/>
          </w:rPr>
          <w:rPr>
            <w:color w:val="0000EE"/>
            <w:u w:val="single"/>
          </w:rPr>
          <w:t xml:space="preserve">12.7–18 </w:t>
        </w:r>
      </w:hyperlink>
      <w:r>
        <w:rPr>
          <w:lang w:val="fr_FR" w:bidi="fr_FR"/>
        </w:rPr>
        <w:t xml:space="preserve">; </w:t>
      </w:r>
      <w:hyperlink r:id="rId302">
        <w:r>
          <w:rPr>
            <w:lang w:val="fr_FR" w:bidi="fr_FR"/>
          </w:rPr>
          <w:rPr>
            <w:color w:val="0000EE"/>
            <w:u w:val="single"/>
          </w:rPr>
          <w:t>18.13–15 ;</w:t>
        </w:r>
      </w:hyperlink>
      <w:r>
        <w:rPr>
          <w:lang w:val="fr_FR" w:bidi="fr_FR"/>
        </w:rPr>
        <w:t xml:space="preserve"> </w:t>
      </w:r>
      <w:hyperlink r:id="rId303">
        <w:r>
          <w:rPr>
            <w:lang w:val="fr_FR" w:bidi="fr_FR"/>
          </w:rPr>
          <w:rPr>
            <w:color w:val="0000EE"/>
            <w:u w:val="single"/>
          </w:rPr>
          <w:t xml:space="preserve">24.13–14 </w:t>
        </w:r>
      </w:hyperlink>
      <w:r>
        <w:rPr>
          <w:lang w:val="fr_FR" w:bidi="fr_FR"/>
        </w:rPr>
        <w:t xml:space="preserve">; </w:t>
      </w:r>
      <w:hyperlink r:id="rId304">
        <w:r>
          <w:rPr>
            <w:lang w:val="fr_FR" w:bidi="fr_FR"/>
          </w:rPr>
          <w:rPr>
            <w:color w:val="0000EE"/>
            <w:u w:val="single"/>
          </w:rPr>
          <w:t xml:space="preserve">25.8–21 </w:t>
        </w:r>
      </w:hyperlink>
      <w:r>
        <w:rPr>
          <w:lang w:val="fr_FR" w:bidi="fr_FR"/>
        </w:rPr>
        <w:t xml:space="preserve">; </w:t>
      </w:r>
      <w:hyperlink r:id="rId305">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6">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7">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8">
        <w:r>
          <w:rPr>
            <w:lang w:val="fr_FR" w:bidi="fr_FR"/>
          </w:rPr>
          <w:rPr>
            <w:color w:val="0000EE"/>
            <w:u w:val="single"/>
          </w:rPr>
          <w:t>2R 18.14</w:t>
        </w:r>
      </w:hyperlink>
      <w:r>
        <w:rPr>
          <w:lang w:val="fr_FR" w:bidi="fr_FR"/>
        </w:rPr>
        <w:t>). Elle a également été prise lors de l'avancée de Nabuchodonosor II contre Jérusalem en 588 av. J.-C. (</w:t>
      </w:r>
      <w:hyperlink r:id="rId309">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10">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11">
        <w:r>
          <w:rPr>
            <w:lang w:val="fr_FR" w:bidi="fr_FR"/>
          </w:rPr>
          <w:rPr>
            <w:color w:val="0000EE"/>
            <w:u w:val="single"/>
          </w:rPr>
          <w:t>1R 12.28–33</w:t>
        </w:r>
      </w:hyperlink>
      <w:r>
        <w:rPr>
          <w:lang w:val="fr_FR" w:bidi="fr_FR"/>
        </w:rPr>
        <w:t>) qui a conduit à la chute d'Israël (</w:t>
      </w:r>
      <w:hyperlink r:id="rId201">
        <w:r>
          <w:rPr>
            <w:lang w:val="fr_FR" w:bidi="fr_FR"/>
          </w:rPr>
          <w:rPr>
            <w:color w:val="0000EE"/>
            <w:u w:val="single"/>
          </w:rPr>
          <w:t>2R 17.21–23 ;</w:t>
        </w:r>
      </w:hyperlink>
      <w:r>
        <w:rPr>
          <w:lang w:val="fr_FR" w:bidi="fr_FR"/>
        </w:rPr>
        <w:t xml:space="preserve"> </w:t>
      </w:r>
      <w:hyperlink r:id="rId312">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3">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4">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5">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6">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7">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8">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9">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20">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21">
        <w:r>
          <w:rPr>
            <w:lang w:val="fr_FR" w:bidi="fr_FR"/>
          </w:rPr>
          <w:rPr>
            <w:color w:val="0000EE"/>
            <w:u w:val="single"/>
          </w:rPr>
          <w:t xml:space="preserve">1R 14.17 </w:t>
        </w:r>
      </w:hyperlink>
      <w:r>
        <w:rPr>
          <w:lang w:val="fr_FR" w:bidi="fr_FR"/>
        </w:rPr>
        <w:t xml:space="preserve">; </w:t>
      </w:r>
      <w:hyperlink r:id="rId322">
        <w:r>
          <w:rPr>
            <w:lang w:val="fr_FR" w:bidi="fr_FR"/>
          </w:rPr>
          <w:rPr>
            <w:color w:val="0000EE"/>
            <w:u w:val="single"/>
          </w:rPr>
          <w:t>15.21</w:t>
        </w:r>
      </w:hyperlink>
      <w:r>
        <w:rPr>
          <w:lang w:val="fr_FR" w:bidi="fr_FR"/>
        </w:rPr>
        <w:t xml:space="preserve">, </w:t>
      </w:r>
      <w:hyperlink r:id="rId323">
        <w:r>
          <w:rPr>
            <w:lang w:val="fr_FR" w:bidi="fr_FR"/>
          </w:rPr>
          <w:rPr>
            <w:color w:val="0000EE"/>
            <w:u w:val="single"/>
          </w:rPr>
          <w:t xml:space="preserve">33 </w:t>
        </w:r>
      </w:hyperlink>
      <w:r>
        <w:rPr>
          <w:lang w:val="fr_FR" w:bidi="fr_FR"/>
        </w:rPr>
        <w:t xml:space="preserve">; </w:t>
      </w:r>
      <w:hyperlink r:id="rId324">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5">
        <w:r>
          <w:rPr>
            <w:lang w:val="fr_FR" w:bidi="fr_FR"/>
          </w:rPr>
          <w:rPr>
            <w:color w:val="0000EE"/>
            <w:u w:val="single"/>
          </w:rPr>
          <w:t>8.12</w:t>
        </w:r>
      </w:hyperlink>
      <w:r>
        <w:rPr>
          <w:lang w:val="fr_FR" w:bidi="fr_FR"/>
        </w:rPr>
        <w:t xml:space="preserve">). Voir aussi </w:t>
      </w:r>
      <w:hyperlink r:id="rId326">
        <w:r>
          <w:rPr>
            <w:lang w:val="fr_FR" w:bidi="fr_FR"/>
          </w:rPr>
          <w:rPr>
            <w:color w:val="0000EE"/>
            <w:u w:val="single"/>
          </w:rPr>
          <w:t xml:space="preserve">Os 10.14 </w:t>
        </w:r>
      </w:hyperlink>
      <w:r>
        <w:rPr>
          <w:lang w:val="fr_FR" w:bidi="fr_FR"/>
        </w:rPr>
        <w:t xml:space="preserve">; </w:t>
      </w:r>
      <w:hyperlink r:id="rId327">
        <w:r>
          <w:rPr>
            <w:lang w:val="fr_FR" w:bidi="fr_FR"/>
          </w:rPr>
          <w:rPr>
            <w:color w:val="0000EE"/>
            <w:u w:val="single"/>
          </w:rPr>
          <w:t xml:space="preserve">13.16 </w:t>
        </w:r>
      </w:hyperlink>
      <w:r>
        <w:rPr>
          <w:lang w:val="fr_FR" w:bidi="fr_FR"/>
        </w:rPr>
        <w:t xml:space="preserve">; </w:t>
      </w:r>
      <w:hyperlink r:id="rId328">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5">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9">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30">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31">
        <w:r>
          <w:rPr>
            <w:lang w:val="fr_FR" w:bidi="fr_FR"/>
          </w:rPr>
          <w:rPr>
            <w:color w:val="0000EE"/>
            <w:u w:val="single"/>
          </w:rPr>
          <w:t>2Ch 27.5</w:t>
        </w:r>
      </w:hyperlink>
      <w:r>
        <w:rPr>
          <w:lang w:val="fr_FR" w:bidi="fr_FR"/>
        </w:rPr>
        <w:t>), qu'Ozias avait contraints à la soumission (</w:t>
      </w:r>
      <w:hyperlink r:id="rId332">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4">
        <w:r>
          <w:rPr>
            <w:lang w:val="fr_FR" w:bidi="fr_FR"/>
          </w:rPr>
          <w:rPr>
            <w:color w:val="0000EE"/>
            <w:u w:val="single"/>
          </w:rPr>
          <w:t>14.3 ;</w:t>
        </w:r>
      </w:hyperlink>
      <w:r>
        <w:rPr>
          <w:lang w:val="fr_FR" w:bidi="fr_FR"/>
        </w:rPr>
        <w:t xml:space="preserve"> </w:t>
      </w:r>
      <w:hyperlink r:id="rId335">
        <w:r>
          <w:rPr>
            <w:lang w:val="fr_FR" w:bidi="fr_FR"/>
          </w:rPr>
          <w:rPr>
            <w:color w:val="0000EE"/>
            <w:u w:val="single"/>
          </w:rPr>
          <w:t>1R 15.3</w:t>
        </w:r>
      </w:hyperlink>
      <w:r>
        <w:rPr>
          <w:lang w:val="fr_FR" w:bidi="fr_FR"/>
        </w:rPr>
        <w:t xml:space="preserve">, </w:t>
      </w:r>
      <w:hyperlink r:id="rId290">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6">
        <w:r>
          <w:rPr>
            <w:lang w:val="fr_FR" w:bidi="fr_FR"/>
          </w:rPr>
          <w:rPr>
            <w:color w:val="0000EE"/>
            <w:u w:val="single"/>
          </w:rPr>
          <w:t xml:space="preserve">Jr 19.5 </w:t>
        </w:r>
      </w:hyperlink>
      <w:r>
        <w:rPr>
          <w:lang w:val="fr_FR" w:bidi="fr_FR"/>
        </w:rPr>
        <w:t xml:space="preserve">; </w:t>
      </w:r>
      <w:hyperlink r:id="rId337">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8">
        <w:r>
          <w:rPr>
            <w:lang w:val="fr_FR" w:bidi="fr_FR"/>
          </w:rPr>
          <w:rPr>
            <w:color w:val="0000EE"/>
            <w:u w:val="single"/>
          </w:rPr>
          <w:t>Lv 18.10 ;</w:t>
        </w:r>
      </w:hyperlink>
      <w:r>
        <w:rPr>
          <w:lang w:val="fr_FR" w:bidi="fr_FR"/>
        </w:rPr>
        <w:t xml:space="preserve"> </w:t>
      </w:r>
      <w:hyperlink r:id="rId339">
        <w:r>
          <w:rPr>
            <w:lang w:val="fr_FR" w:bidi="fr_FR"/>
          </w:rPr>
          <w:rPr>
            <w:color w:val="0000EE"/>
            <w:u w:val="single"/>
          </w:rPr>
          <w:t>20.1–5</w:t>
        </w:r>
      </w:hyperlink>
      <w:r>
        <w:rPr>
          <w:lang w:val="fr_FR" w:bidi="fr_FR"/>
        </w:rPr>
        <w:t>), la pratique s'est répétée au sein du peuple de Dieu (</w:t>
      </w:r>
      <w:hyperlink r:id="rId340">
        <w:r>
          <w:rPr>
            <w:lang w:val="fr_FR" w:bidi="fr_FR"/>
          </w:rPr>
          <w:rPr>
            <w:color w:val="0000EE"/>
            <w:u w:val="single"/>
          </w:rPr>
          <w:t>Es 30.33 ;</w:t>
        </w:r>
      </w:hyperlink>
      <w:r>
        <w:rPr>
          <w:lang w:val="fr_FR" w:bidi="fr_FR"/>
        </w:rPr>
        <w:t xml:space="preserve"> </w:t>
      </w:r>
      <w:hyperlink r:id="rId341">
        <w:r>
          <w:rPr>
            <w:lang w:val="fr_FR" w:bidi="fr_FR"/>
          </w:rPr>
          <w:rPr>
            <w:color w:val="0000EE"/>
            <w:u w:val="single"/>
          </w:rPr>
          <w:t>Jr 7.31</w:t>
        </w:r>
      </w:hyperlink>
      <w:r>
        <w:rPr>
          <w:lang w:val="fr_FR" w:bidi="fr_FR"/>
        </w:rPr>
        <w:t>) jusqu'aux réformes de Josias (</w:t>
      </w:r>
      <w:hyperlink r:id="rId342">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3">
        <w:r>
          <w:rPr>
            <w:lang w:val="fr_FR" w:bidi="fr_FR"/>
          </w:rPr>
          <w:rPr>
            <w:color w:val="0000EE"/>
            <w:u w:val="single"/>
          </w:rPr>
          <w:t>15.29–30</w:t>
        </w:r>
      </w:hyperlink>
      <w:r>
        <w:rPr>
          <w:lang w:val="fr_FR" w:bidi="fr_FR"/>
        </w:rPr>
        <w:t xml:space="preserve">; </w:t>
      </w:r>
      <w:hyperlink r:id="rId329">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4">
        <w:r>
          <w:rPr>
            <w:lang w:val="fr_FR" w:bidi="fr_FR"/>
          </w:rPr>
          <w:rPr>
            <w:color w:val="0000EE"/>
            <w:u w:val="single"/>
          </w:rPr>
          <w:t>Es 7.3–6</w:t>
        </w:r>
      </w:hyperlink>
      <w:r>
        <w:rPr>
          <w:lang w:val="fr_FR" w:bidi="fr_FR"/>
        </w:rPr>
        <w:t>). Le résultat fut la captivité et la mort généralisée du peuple de Juda (</w:t>
      </w:r>
      <w:hyperlink r:id="rId345">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4">
        <w:r>
          <w:rPr>
            <w:lang w:val="fr_FR" w:bidi="fr_FR"/>
          </w:rPr>
          <w:rPr>
            <w:color w:val="0000EE"/>
            <w:u w:val="single"/>
          </w:rPr>
          <w:t>Es 7.3–6</w:t>
        </w:r>
      </w:hyperlink>
      <w:r>
        <w:rPr>
          <w:lang w:val="fr_FR" w:bidi="fr_FR"/>
        </w:rPr>
        <w:t>). Juda a également subi d'autres attaques de la part des Édomites et des Philistins (</w:t>
      </w:r>
      <w:hyperlink r:id="rId346">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7">
        <w:r>
          <w:rPr>
            <w:lang w:val="fr_FR" w:bidi="fr_FR"/>
          </w:rPr>
          <w:rPr>
            <w:color w:val="0000EE"/>
            <w:u w:val="single"/>
          </w:rPr>
          <w:t>2Ch 28.5</w:t>
        </w:r>
      </w:hyperlink>
      <w:r>
        <w:rPr>
          <w:lang w:val="fr_FR" w:bidi="fr_FR"/>
        </w:rPr>
        <w:t xml:space="preserve">, </w:t>
      </w:r>
      <w:hyperlink r:id="rId348">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9">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3">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50">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51">
        <w:r>
          <w:rPr>
            <w:lang w:val="fr_FR" w:bidi="fr_FR"/>
          </w:rPr>
          <w:rPr>
            <w:color w:val="0000EE"/>
            <w:u w:val="single"/>
          </w:rPr>
          <w:t xml:space="preserve">Lv 1–3 </w:t>
        </w:r>
      </w:hyperlink>
      <w:r>
        <w:rPr>
          <w:lang w:val="fr_FR" w:bidi="fr_FR"/>
        </w:rPr>
        <w:t xml:space="preserve">; </w:t>
      </w:r>
      <w:hyperlink r:id="rId352">
        <w:r>
          <w:rPr>
            <w:lang w:val="fr_FR" w:bidi="fr_FR"/>
          </w:rPr>
          <w:rPr>
            <w:color w:val="0000EE"/>
            <w:u w:val="single"/>
          </w:rPr>
          <w:t xml:space="preserve">Nb 15.1–10 </w:t>
        </w:r>
      </w:hyperlink>
      <w:r>
        <w:rPr>
          <w:lang w:val="fr_FR" w:bidi="fr_FR"/>
        </w:rPr>
        <w:t xml:space="preserve">; </w:t>
      </w:r>
      <w:hyperlink r:id="rId353">
        <w:r>
          <w:rPr>
            <w:lang w:val="fr_FR" w:bidi="fr_FR"/>
          </w:rPr>
          <w:rPr>
            <w:color w:val="0000EE"/>
            <w:u w:val="single"/>
          </w:rPr>
          <w:t>28.9–15</w:t>
        </w:r>
      </w:hyperlink>
      <w:r>
        <w:rPr>
          <w:lang w:val="fr_FR" w:bidi="fr_FR"/>
        </w:rPr>
        <w:t xml:space="preserve">, </w:t>
      </w:r>
      <w:hyperlink r:id="rId354">
        <w:r>
          <w:rPr>
            <w:lang w:val="fr_FR" w:bidi="fr_FR"/>
          </w:rPr>
          <w:rPr>
            <w:color w:val="0000EE"/>
            <w:u w:val="single"/>
          </w:rPr>
          <w:t>24</w:t>
        </w:r>
      </w:hyperlink>
      <w:r>
        <w:rPr>
          <w:lang w:val="fr_FR" w:bidi="fr_FR"/>
        </w:rPr>
        <w:t xml:space="preserve">, </w:t>
      </w:r>
      <w:hyperlink r:id="rId355">
        <w:r>
          <w:rPr>
            <w:lang w:val="fr_FR" w:bidi="fr_FR"/>
          </w:rPr>
          <w:rPr>
            <w:color w:val="0000EE"/>
            <w:u w:val="single"/>
          </w:rPr>
          <w:t xml:space="preserve">31 </w:t>
        </w:r>
      </w:hyperlink>
      <w:r>
        <w:rPr>
          <w:lang w:val="fr_FR" w:bidi="fr_FR"/>
        </w:rPr>
        <w:t xml:space="preserve">; </w:t>
      </w:r>
      <w:hyperlink r:id="rId356">
        <w:r>
          <w:rPr>
            <w:lang w:val="fr_FR" w:bidi="fr_FR"/>
          </w:rPr>
          <w:rPr>
            <w:color w:val="0000EE"/>
            <w:u w:val="single"/>
          </w:rPr>
          <w:t>2R 6.8–2 3</w:t>
        </w:r>
      </w:hyperlink>
      <w:r>
        <w:rPr>
          <w:lang w:val="fr_FR" w:bidi="fr_FR"/>
        </w:rPr>
        <w:t xml:space="preserve">; </w:t>
      </w:r>
      <w:hyperlink r:id="rId357">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8">
        <w:r>
          <w:rPr>
            <w:lang w:val="fr_FR" w:bidi="fr_FR"/>
          </w:rPr>
          <w:rPr>
            <w:color w:val="0000EE"/>
            <w:u w:val="single"/>
          </w:rPr>
          <w:t xml:space="preserve">Ex 40.6 </w:t>
        </w:r>
      </w:hyperlink>
      <w:r>
        <w:rPr>
          <w:lang w:val="fr_FR" w:bidi="fr_FR"/>
        </w:rPr>
        <w:t xml:space="preserve">; </w:t>
      </w:r>
      <w:hyperlink r:id="rId359">
        <w:r>
          <w:rPr>
            <w:lang w:val="fr_FR" w:bidi="fr_FR"/>
          </w:rPr>
          <w:rPr>
            <w:color w:val="0000EE"/>
            <w:u w:val="single"/>
          </w:rPr>
          <w:t xml:space="preserve">2Ch 4.1 </w:t>
        </w:r>
      </w:hyperlink>
      <w:r>
        <w:rPr>
          <w:lang w:val="fr_FR" w:bidi="fr_FR"/>
        </w:rPr>
        <w:t xml:space="preserve">; </w:t>
      </w:r>
      <w:hyperlink r:id="rId360">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61">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2">
        <w:r>
          <w:rPr>
            <w:lang w:val="fr_FR" w:bidi="fr_FR"/>
          </w:rPr>
          <w:rPr>
            <w:color w:val="0000EE"/>
            <w:u w:val="single"/>
          </w:rPr>
          <w:t>2R 16.10–11</w:t>
        </w:r>
      </w:hyperlink>
      <w:r>
        <w:rPr>
          <w:lang w:val="fr_FR" w:bidi="fr_FR"/>
        </w:rPr>
        <w:t xml:space="preserve">, </w:t>
      </w:r>
      <w:hyperlink r:id="rId363">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4">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5">
        <w:r>
          <w:rPr>
            <w:lang w:val="fr_FR" w:bidi="fr_FR"/>
          </w:rPr>
          <w:rPr>
            <w:color w:val="0000EE"/>
            <w:u w:val="single"/>
          </w:rPr>
          <w:t>2R 16.7–8</w:t>
        </w:r>
      </w:hyperlink>
      <w:r>
        <w:rPr>
          <w:lang w:val="fr_FR" w:bidi="fr_FR"/>
        </w:rPr>
        <w:t xml:space="preserve">, </w:t>
      </w:r>
      <w:hyperlink r:id="rId36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7">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8">
        <w:r>
          <w:rPr>
            <w:lang w:val="fr_FR" w:bidi="fr_FR"/>
          </w:rPr>
          <w:rPr>
            <w:color w:val="0000EE"/>
            <w:u w:val="single"/>
          </w:rPr>
          <w:t xml:space="preserve">2Ch 28.25 </w:t>
        </w:r>
      </w:hyperlink>
      <w:r>
        <w:rPr>
          <w:lang w:val="fr_FR" w:bidi="fr_FR"/>
        </w:rPr>
        <w:t xml:space="preserve">; </w:t>
      </w:r>
      <w:hyperlink r:id="rId369">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70">
        <w:r>
          <w:rPr>
            <w:lang w:val="fr_FR" w:bidi="fr_FR"/>
          </w:rPr>
          <w:rPr>
            <w:color w:val="0000EE"/>
            <w:u w:val="single"/>
          </w:rPr>
          <w:t xml:space="preserve">2R 3.3 </w:t>
        </w:r>
      </w:hyperlink>
      <w:r>
        <w:rPr>
          <w:lang w:val="fr_FR" w:bidi="fr_FR"/>
        </w:rPr>
        <w:t xml:space="preserve">; </w:t>
      </w:r>
      <w:hyperlink r:id="rId371">
        <w:r>
          <w:rPr>
            <w:lang w:val="fr_FR" w:bidi="fr_FR"/>
          </w:rPr>
          <w:rPr>
            <w:color w:val="0000EE"/>
            <w:u w:val="single"/>
          </w:rPr>
          <w:t xml:space="preserve">13.2 </w:t>
        </w:r>
      </w:hyperlink>
      <w:r>
        <w:rPr>
          <w:lang w:val="fr_FR" w:bidi="fr_FR"/>
        </w:rPr>
        <w:t xml:space="preserve">; </w:t>
      </w:r>
      <w:hyperlink r:id="rId372">
        <w:r>
          <w:rPr>
            <w:lang w:val="fr_FR" w:bidi="fr_FR"/>
          </w:rPr>
          <w:rPr>
            <w:color w:val="0000EE"/>
            <w:u w:val="single"/>
          </w:rPr>
          <w:t xml:space="preserve">16.2–4 </w:t>
        </w:r>
      </w:hyperlink>
      <w:r>
        <w:rPr>
          <w:lang w:val="fr_FR" w:bidi="fr_FR"/>
        </w:rPr>
        <w:t xml:space="preserve">; </w:t>
      </w:r>
      <w:hyperlink r:id="rId373">
        <w:r>
          <w:rPr>
            <w:lang w:val="fr_FR" w:bidi="fr_FR"/>
          </w:rPr>
          <w:rPr>
            <w:color w:val="0000EE"/>
            <w:u w:val="single"/>
          </w:rPr>
          <w:t xml:space="preserve">17.21 </w:t>
        </w:r>
      </w:hyperlink>
      <w:r>
        <w:rPr>
          <w:lang w:val="fr_FR" w:bidi="fr_FR"/>
        </w:rPr>
        <w:t xml:space="preserve">; </w:t>
      </w:r>
      <w:hyperlink r:id="rId374">
        <w:r>
          <w:rPr>
            <w:lang w:val="fr_FR" w:bidi="fr_FR"/>
          </w:rPr>
          <w:rPr>
            <w:color w:val="0000EE"/>
            <w:u w:val="single"/>
          </w:rPr>
          <w:t xml:space="preserve">1R 12.25–33 </w:t>
        </w:r>
      </w:hyperlink>
      <w:r>
        <w:rPr>
          <w:lang w:val="fr_FR" w:bidi="fr_FR"/>
        </w:rPr>
        <w:t xml:space="preserve">; </w:t>
      </w:r>
      <w:hyperlink r:id="rId375">
        <w:r>
          <w:rPr>
            <w:lang w:val="fr_FR" w:bidi="fr_FR"/>
          </w:rPr>
          <w:rPr>
            <w:color w:val="0000EE"/>
            <w:u w:val="single"/>
          </w:rPr>
          <w:t xml:space="preserve">16.26 </w:t>
        </w:r>
      </w:hyperlink>
      <w:r>
        <w:rPr>
          <w:lang w:val="fr_FR" w:bidi="fr_FR"/>
        </w:rPr>
        <w:t xml:space="preserve">; </w:t>
      </w:r>
      <w:hyperlink r:id="rId376">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7">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7">
        <w:r>
          <w:rPr>
            <w:lang w:val="fr_FR" w:bidi="fr_FR"/>
          </w:rPr>
          <w:rPr>
            <w:color w:val="0000EE"/>
            <w:u w:val="single"/>
          </w:rPr>
          <w:t>17.1–6</w:t>
        </w:r>
      </w:hyperlink>
      <w:r>
        <w:rPr>
          <w:lang w:val="fr_FR" w:bidi="fr_FR"/>
        </w:rPr>
        <w:t>) ; (2) les raisons de l'effondrement et de la conquête d'Israël par l'Assyrie — les nombreux péchés d'Israël (</w:t>
      </w:r>
      <w:hyperlink r:id="rId378">
        <w:r>
          <w:rPr>
            <w:lang w:val="fr_FR" w:bidi="fr_FR"/>
          </w:rPr>
          <w:rPr>
            <w:color w:val="0000EE"/>
            <w:u w:val="single"/>
          </w:rPr>
          <w:t>17.7–17</w:t>
        </w:r>
      </w:hyperlink>
      <w:r>
        <w:rPr>
          <w:lang w:val="fr_FR" w:bidi="fr_FR"/>
        </w:rPr>
        <w:t>) qui ont mérité le jugement de Dieu (</w:t>
      </w:r>
      <w:hyperlink r:id="rId379">
        <w:r>
          <w:rPr>
            <w:lang w:val="fr_FR" w:bidi="fr_FR"/>
          </w:rPr>
          <w:rPr>
            <w:color w:val="0000EE"/>
            <w:u w:val="single"/>
          </w:rPr>
          <w:t>17.18–20</w:t>
        </w:r>
      </w:hyperlink>
      <w:r>
        <w:rPr>
          <w:lang w:val="fr_FR" w:bidi="fr_FR"/>
        </w:rPr>
        <w:t>) et le grand péché de Jéroboam I, qui a initié l'apostasie généralisée en Israël (</w:t>
      </w:r>
      <w:hyperlink r:id="rId201">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80">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81">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2">
        <w:r>
          <w:rPr>
            <w:lang w:val="fr_FR" w:bidi="fr_FR"/>
          </w:rPr>
          <w:rPr>
            <w:color w:val="0000EE"/>
            <w:u w:val="single"/>
          </w:rPr>
          <w:t xml:space="preserve">Ex 15.1–18 </w:t>
        </w:r>
      </w:hyperlink>
      <w:r>
        <w:rPr>
          <w:lang w:val="fr_FR" w:bidi="fr_FR"/>
        </w:rPr>
        <w:t xml:space="preserve">; </w:t>
      </w:r>
      <w:hyperlink r:id="rId383">
        <w:r>
          <w:rPr>
            <w:lang w:val="fr_FR" w:bidi="fr_FR"/>
          </w:rPr>
          <w:rPr>
            <w:color w:val="0000EE"/>
            <w:u w:val="single"/>
          </w:rPr>
          <w:t xml:space="preserve">Ps 77.13–20 </w:t>
        </w:r>
      </w:hyperlink>
      <w:r>
        <w:rPr>
          <w:lang w:val="fr_FR" w:bidi="fr_FR"/>
        </w:rPr>
        <w:t xml:space="preserve">; </w:t>
      </w:r>
      <w:hyperlink r:id="rId384">
        <w:r>
          <w:rPr>
            <w:lang w:val="fr_FR" w:bidi="fr_FR"/>
          </w:rPr>
          <w:rPr>
            <w:color w:val="0000EE"/>
            <w:u w:val="single"/>
          </w:rPr>
          <w:t>105.26–45 ;</w:t>
        </w:r>
      </w:hyperlink>
      <w:r>
        <w:rPr>
          <w:lang w:val="fr_FR" w:bidi="fr_FR"/>
        </w:rPr>
        <w:t xml:space="preserve"> </w:t>
      </w:r>
      <w:hyperlink r:id="rId385">
        <w:r>
          <w:rPr>
            <w:lang w:val="fr_FR" w:bidi="fr_FR"/>
          </w:rPr>
          <w:rPr>
            <w:color w:val="0000EE"/>
            <w:u w:val="single"/>
          </w:rPr>
          <w:t>106.7–12 ;</w:t>
        </w:r>
      </w:hyperlink>
      <w:r>
        <w:rPr>
          <w:lang w:val="fr_FR" w:bidi="fr_FR"/>
        </w:rPr>
        <w:t xml:space="preserve"> </w:t>
      </w:r>
      <w:hyperlink r:id="rId386">
        <w:r>
          <w:rPr>
            <w:lang w:val="fr_FR" w:bidi="fr_FR"/>
          </w:rPr>
          <w:rPr>
            <w:color w:val="0000EE"/>
            <w:u w:val="single"/>
          </w:rPr>
          <w:t xml:space="preserve">114.1–8 </w:t>
        </w:r>
      </w:hyperlink>
      <w:r>
        <w:rPr>
          <w:lang w:val="fr_FR" w:bidi="fr_FR"/>
        </w:rPr>
        <w:t xml:space="preserve">; </w:t>
      </w:r>
      <w:hyperlink r:id="rId387">
        <w:r>
          <w:rPr>
            <w:lang w:val="fr_FR" w:bidi="fr_FR"/>
          </w:rPr>
          <w:rPr>
            <w:color w:val="0000EE"/>
            <w:u w:val="single"/>
          </w:rPr>
          <w:t>Ha 3.3–15</w:t>
        </w:r>
      </w:hyperlink>
      <w:r>
        <w:rPr>
          <w:lang w:val="fr_FR" w:bidi="fr_FR"/>
        </w:rPr>
        <w:t>), les prophètes (</w:t>
      </w:r>
      <w:hyperlink r:id="rId388">
        <w:r>
          <w:rPr>
            <w:lang w:val="fr_FR" w:bidi="fr_FR"/>
          </w:rPr>
          <w:rPr>
            <w:color w:val="0000EE"/>
            <w:u w:val="single"/>
          </w:rPr>
          <w:t>Es 63.11–14 ;</w:t>
        </w:r>
      </w:hyperlink>
      <w:r>
        <w:rPr>
          <w:lang w:val="fr_FR" w:bidi="fr_FR"/>
        </w:rPr>
        <w:t xml:space="preserve"> </w:t>
      </w:r>
      <w:hyperlink r:id="rId389">
        <w:r>
          <w:rPr>
            <w:lang w:val="fr_FR" w:bidi="fr_FR"/>
          </w:rPr>
          <w:rPr>
            <w:color w:val="0000EE"/>
            <w:u w:val="single"/>
          </w:rPr>
          <w:t>Jr 2.1–8 ;</w:t>
        </w:r>
      </w:hyperlink>
      <w:r>
        <w:rPr>
          <w:lang w:val="fr_FR" w:bidi="fr_FR"/>
        </w:rPr>
        <w:t xml:space="preserve"> </w:t>
      </w:r>
      <w:hyperlink r:id="rId390">
        <w:r>
          <w:rPr>
            <w:lang w:val="fr_FR" w:bidi="fr_FR"/>
          </w:rPr>
          <w:rPr>
            <w:color w:val="0000EE"/>
            <w:u w:val="single"/>
          </w:rPr>
          <w:t>32.21–23 ;</w:t>
        </w:r>
      </w:hyperlink>
      <w:r>
        <w:rPr>
          <w:lang w:val="fr_FR" w:bidi="fr_FR"/>
        </w:rPr>
        <w:t xml:space="preserve"> </w:t>
      </w:r>
      <w:hyperlink r:id="rId391">
        <w:r>
          <w:rPr>
            <w:lang w:val="fr_FR" w:bidi="fr_FR"/>
          </w:rPr>
          <w:rPr>
            <w:color w:val="0000EE"/>
            <w:u w:val="single"/>
          </w:rPr>
          <w:t>Ez 20.10–12 ;</w:t>
        </w:r>
      </w:hyperlink>
      <w:r>
        <w:rPr>
          <w:lang w:val="fr_FR" w:bidi="fr_FR"/>
        </w:rPr>
        <w:t xml:space="preserve"> </w:t>
      </w:r>
      <w:hyperlink r:id="rId392">
        <w:r>
          <w:rPr>
            <w:lang w:val="fr_FR" w:bidi="fr_FR"/>
          </w:rPr>
          <w:rPr>
            <w:color w:val="0000EE"/>
            <w:u w:val="single"/>
          </w:rPr>
          <w:t>Mi 6.4</w:t>
        </w:r>
      </w:hyperlink>
      <w:r>
        <w:rPr>
          <w:lang w:val="fr_FR" w:bidi="fr_FR"/>
        </w:rPr>
        <w:t>), et la littérature historique (</w:t>
      </w:r>
      <w:hyperlink r:id="rId393">
        <w:r>
          <w:rPr>
            <w:lang w:val="fr_FR" w:bidi="fr_FR"/>
          </w:rPr>
          <w:rPr>
            <w:color w:val="0000EE"/>
            <w:u w:val="single"/>
          </w:rPr>
          <w:t>Jos 3.5 ;</w:t>
        </w:r>
      </w:hyperlink>
      <w:r>
        <w:rPr>
          <w:lang w:val="fr_FR" w:bidi="fr_FR"/>
        </w:rPr>
        <w:t xml:space="preserve"> </w:t>
      </w:r>
      <w:hyperlink r:id="rId394">
        <w:r>
          <w:rPr>
            <w:lang w:val="fr_FR" w:bidi="fr_FR"/>
          </w:rPr>
          <w:rPr>
            <w:color w:val="0000EE"/>
            <w:u w:val="single"/>
          </w:rPr>
          <w:t>4.14</w:t>
        </w:r>
      </w:hyperlink>
      <w:r>
        <w:rPr>
          <w:lang w:val="fr_FR" w:bidi="fr_FR"/>
        </w:rPr>
        <w:t xml:space="preserve">, </w:t>
      </w:r>
      <w:hyperlink r:id="rId395">
        <w:r>
          <w:rPr>
            <w:lang w:val="fr_FR" w:bidi="fr_FR"/>
          </w:rPr>
          <w:rPr>
            <w:color w:val="0000EE"/>
            <w:u w:val="single"/>
          </w:rPr>
          <w:t>18–24 ;</w:t>
        </w:r>
      </w:hyperlink>
      <w:r>
        <w:rPr>
          <w:lang w:val="fr_FR" w:bidi="fr_FR"/>
        </w:rPr>
        <w:t xml:space="preserve"> </w:t>
      </w:r>
      <w:hyperlink r:id="rId396">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7">
        <w:r>
          <w:rPr>
            <w:lang w:val="fr_FR" w:bidi="fr_FR"/>
          </w:rPr>
          <w:rPr>
            <w:color w:val="0000EE"/>
            <w:u w:val="single"/>
          </w:rPr>
          <w:t xml:space="preserve">10.29 </w:t>
        </w:r>
      </w:hyperlink>
      <w:r>
        <w:rPr>
          <w:lang w:val="fr_FR" w:bidi="fr_FR"/>
        </w:rPr>
        <w:t xml:space="preserve">; </w:t>
      </w:r>
      <w:hyperlink r:id="rId398">
        <w:r>
          <w:rPr>
            <w:lang w:val="fr_FR" w:bidi="fr_FR"/>
          </w:rPr>
          <w:rPr>
            <w:color w:val="0000EE"/>
            <w:u w:val="single"/>
          </w:rPr>
          <w:t>15.18</w:t>
        </w:r>
      </w:hyperlink>
      <w:r>
        <w:rPr>
          <w:lang w:val="fr_FR" w:bidi="fr_FR"/>
        </w:rPr>
        <w:t xml:space="preserve">, </w:t>
      </w:r>
      <w:hyperlink r:id="rId399">
        <w:r>
          <w:rPr>
            <w:lang w:val="fr_FR" w:bidi="fr_FR"/>
          </w:rPr>
          <w:rPr>
            <w:color w:val="0000EE"/>
            <w:u w:val="single"/>
          </w:rPr>
          <w:t xml:space="preserve">28 </w:t>
        </w:r>
      </w:hyperlink>
      <w:r>
        <w:rPr>
          <w:lang w:val="fr_FR" w:bidi="fr_FR"/>
        </w:rPr>
        <w:t xml:space="preserve">; </w:t>
      </w:r>
      <w:hyperlink r:id="rId311">
        <w:r>
          <w:rPr>
            <w:lang w:val="fr_FR" w:bidi="fr_FR"/>
          </w:rPr>
          <w:rPr>
            <w:color w:val="0000EE"/>
            <w:u w:val="single"/>
          </w:rPr>
          <w:t xml:space="preserve">1R 12.28–33 </w:t>
        </w:r>
      </w:hyperlink>
      <w:r>
        <w:rPr>
          <w:lang w:val="fr_FR" w:bidi="fr_FR"/>
        </w:rPr>
        <w:t xml:space="preserve">; </w:t>
      </w:r>
      <w:hyperlink r:id="rId400">
        <w:r>
          <w:rPr>
            <w:lang w:val="fr_FR" w:bidi="fr_FR"/>
          </w:rPr>
          <w:rPr>
            <w:color w:val="0000EE"/>
            <w:u w:val="single"/>
          </w:rPr>
          <w:t xml:space="preserve">15.34 </w:t>
        </w:r>
      </w:hyperlink>
      <w:r>
        <w:rPr>
          <w:lang w:val="fr_FR" w:bidi="fr_FR"/>
        </w:rPr>
        <w:t xml:space="preserve">; </w:t>
      </w:r>
      <w:hyperlink r:id="rId182">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6">
        <w:r>
          <w:rPr>
            <w:lang w:val="fr_FR" w:bidi="fr_FR"/>
          </w:rPr>
          <w:rPr>
            <w:color w:val="0000EE"/>
            <w:u w:val="single"/>
          </w:rPr>
          <w:t xml:space="preserve">13.3 </w:t>
        </w:r>
      </w:hyperlink>
      <w:r>
        <w:rPr>
          <w:lang w:val="fr_FR" w:bidi="fr_FR"/>
        </w:rPr>
        <w:t xml:space="preserve">; </w:t>
      </w:r>
      <w:hyperlink r:id="rId401">
        <w:r>
          <w:rPr>
            <w:lang w:val="fr_FR" w:bidi="fr_FR"/>
          </w:rPr>
          <w:rPr>
            <w:color w:val="0000EE"/>
            <w:u w:val="single"/>
          </w:rPr>
          <w:t xml:space="preserve">17.17–18 </w:t>
        </w:r>
      </w:hyperlink>
      <w:r>
        <w:rPr>
          <w:lang w:val="fr_FR" w:bidi="fr_FR"/>
        </w:rPr>
        <w:t xml:space="preserve">; </w:t>
      </w:r>
      <w:hyperlink r:id="rId402">
        <w:r>
          <w:rPr>
            <w:lang w:val="fr_FR" w:bidi="fr_FR"/>
          </w:rPr>
          <w:rPr>
            <w:color w:val="0000EE"/>
            <w:u w:val="single"/>
          </w:rPr>
          <w:t xml:space="preserve">21.6 </w:t>
        </w:r>
      </w:hyperlink>
      <w:r>
        <w:rPr>
          <w:lang w:val="fr_FR" w:bidi="fr_FR"/>
        </w:rPr>
        <w:t xml:space="preserve">; </w:t>
      </w:r>
      <w:hyperlink r:id="rId403">
        <w:r>
          <w:rPr>
            <w:lang w:val="fr_FR" w:bidi="fr_FR"/>
          </w:rPr>
          <w:rPr>
            <w:color w:val="0000EE"/>
            <w:u w:val="single"/>
          </w:rPr>
          <w:t>22.13</w:t>
        </w:r>
      </w:hyperlink>
      <w:r>
        <w:rPr>
          <w:lang w:val="fr_FR" w:bidi="fr_FR"/>
        </w:rPr>
        <w:t xml:space="preserve">, </w:t>
      </w:r>
      <w:hyperlink r:id="rId404">
        <w:r>
          <w:rPr>
            <w:lang w:val="fr_FR" w:bidi="fr_FR"/>
          </w:rPr>
          <w:rPr>
            <w:color w:val="0000EE"/>
            <w:u w:val="single"/>
          </w:rPr>
          <w:t xml:space="preserve">17 </w:t>
        </w:r>
      </w:hyperlink>
      <w:r>
        <w:rPr>
          <w:lang w:val="fr_FR" w:bidi="fr_FR"/>
        </w:rPr>
        <w:t xml:space="preserve">; </w:t>
      </w:r>
      <w:hyperlink r:id="rId405">
        <w:r>
          <w:rPr>
            <w:lang w:val="fr_FR" w:bidi="fr_FR"/>
          </w:rPr>
          <w:rPr>
            <w:color w:val="0000EE"/>
            <w:u w:val="single"/>
          </w:rPr>
          <w:t>23.26–27 ;</w:t>
        </w:r>
      </w:hyperlink>
      <w:r>
        <w:rPr>
          <w:lang w:val="fr_FR" w:bidi="fr_FR"/>
        </w:rPr>
        <w:t xml:space="preserve"> </w:t>
      </w:r>
      <w:hyperlink r:id="rId406">
        <w:r>
          <w:rPr>
            <w:lang w:val="fr_FR" w:bidi="fr_FR"/>
          </w:rPr>
          <w:rPr>
            <w:color w:val="0000EE"/>
            <w:u w:val="single"/>
          </w:rPr>
          <w:t>24.20 ;</w:t>
        </w:r>
      </w:hyperlink>
      <w:r>
        <w:rPr>
          <w:lang w:val="fr_FR" w:bidi="fr_FR"/>
        </w:rPr>
        <w:t xml:space="preserve"> </w:t>
      </w:r>
      <w:hyperlink r:id="rId407">
        <w:r>
          <w:rPr>
            <w:lang w:val="fr_FR" w:bidi="fr_FR"/>
          </w:rPr>
          <w:rPr>
            <w:color w:val="0000EE"/>
            <w:u w:val="single"/>
          </w:rPr>
          <w:t>Rm 3.23 ;</w:t>
        </w:r>
      </w:hyperlink>
      <w:r>
        <w:rPr>
          <w:lang w:val="fr_FR" w:bidi="fr_FR"/>
        </w:rPr>
        <w:t xml:space="preserve"> </w:t>
      </w:r>
      <w:hyperlink r:id="rId408">
        <w:r>
          <w:rPr>
            <w:lang w:val="fr_FR" w:bidi="fr_FR"/>
          </w:rPr>
          <w:rPr>
            <w:color w:val="0000EE"/>
            <w:u w:val="single"/>
          </w:rPr>
          <w:t>6.23 ;</w:t>
        </w:r>
      </w:hyperlink>
      <w:r>
        <w:rPr>
          <w:lang w:val="fr_FR" w:bidi="fr_FR"/>
        </w:rPr>
        <w:t xml:space="preserve"> </w:t>
      </w:r>
      <w:hyperlink r:id="rId409">
        <w:r>
          <w:rPr>
            <w:lang w:val="fr_FR" w:bidi="fr_FR"/>
          </w:rPr>
          <w:rPr>
            <w:color w:val="0000EE"/>
            <w:u w:val="single"/>
          </w:rPr>
          <w:t>14.10 ;</w:t>
        </w:r>
      </w:hyperlink>
      <w:r>
        <w:rPr>
          <w:lang w:val="fr_FR" w:bidi="fr_FR"/>
        </w:rPr>
        <w:t xml:space="preserve"> </w:t>
      </w:r>
      <w:hyperlink r:id="rId410">
        <w:r>
          <w:rPr>
            <w:lang w:val="fr_FR" w:bidi="fr_FR"/>
          </w:rPr>
          <w:rPr>
            <w:color w:val="0000EE"/>
            <w:u w:val="single"/>
          </w:rPr>
          <w:t>2Co 5.10 ;</w:t>
        </w:r>
      </w:hyperlink>
      <w:r>
        <w:rPr>
          <w:lang w:val="fr_FR" w:bidi="fr_FR"/>
        </w:rPr>
        <w:t xml:space="preserve"> </w:t>
      </w:r>
      <w:hyperlink r:id="rId411">
        <w:r>
          <w:rPr>
            <w:lang w:val="fr_FR" w:bidi="fr_FR"/>
          </w:rPr>
          <w:rPr>
            <w:color w:val="0000EE"/>
            <w:u w:val="single"/>
          </w:rPr>
          <w:t>Col 3.6 ;</w:t>
        </w:r>
      </w:hyperlink>
      <w:r>
        <w:rPr>
          <w:lang w:val="fr_FR" w:bidi="fr_FR"/>
        </w:rPr>
        <w:t xml:space="preserve"> </w:t>
      </w:r>
      <w:hyperlink r:id="rId41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3">
        <w:r>
          <w:rPr>
            <w:lang w:val="fr_FR" w:bidi="fr_FR"/>
          </w:rPr>
          <w:rPr>
            <w:color w:val="0000EE"/>
            <w:u w:val="single"/>
          </w:rPr>
          <w:t xml:space="preserve">Dt 10.16 </w:t>
        </w:r>
      </w:hyperlink>
      <w:r>
        <w:rPr>
          <w:lang w:val="fr_FR" w:bidi="fr_FR"/>
        </w:rPr>
        <w:t xml:space="preserve">; </w:t>
      </w:r>
      <w:hyperlink r:id="rId414">
        <w:r>
          <w:rPr>
            <w:lang w:val="fr_FR" w:bidi="fr_FR"/>
          </w:rPr>
          <w:rPr>
            <w:color w:val="0000EE"/>
            <w:u w:val="single"/>
          </w:rPr>
          <w:t xml:space="preserve">1S 12.6–9 </w:t>
        </w:r>
      </w:hyperlink>
      <w:r>
        <w:rPr>
          <w:lang w:val="fr_FR" w:bidi="fr_FR"/>
        </w:rPr>
        <w:t xml:space="preserve">; </w:t>
      </w:r>
      <w:hyperlink r:id="rId415">
        <w:r>
          <w:rPr>
            <w:lang w:val="fr_FR" w:bidi="fr_FR"/>
          </w:rPr>
          <w:rPr>
            <w:color w:val="0000EE"/>
            <w:u w:val="single"/>
          </w:rPr>
          <w:t>Ps 106.28</w:t>
        </w:r>
      </w:hyperlink>
      <w:r>
        <w:rPr>
          <w:lang w:val="fr_FR" w:bidi="fr_FR"/>
        </w:rPr>
        <w:t>), les Israélites ont persisté dans leur infidélité envers le Seigneur (</w:t>
      </w:r>
      <w:hyperlink r:id="rId416">
        <w:r>
          <w:rPr>
            <w:lang w:val="fr_FR" w:bidi="fr_FR"/>
          </w:rPr>
          <w:rPr>
            <w:color w:val="0000EE"/>
            <w:u w:val="single"/>
          </w:rPr>
          <w:t xml:space="preserve">Es 65.6–7 </w:t>
        </w:r>
      </w:hyperlink>
      <w:r>
        <w:rPr>
          <w:lang w:val="fr_FR" w:bidi="fr_FR"/>
        </w:rPr>
        <w:t xml:space="preserve">; </w:t>
      </w:r>
      <w:hyperlink r:id="rId417">
        <w:r>
          <w:rPr>
            <w:lang w:val="fr_FR" w:bidi="fr_FR"/>
          </w:rPr>
          <w:rPr>
            <w:color w:val="0000EE"/>
            <w:u w:val="single"/>
          </w:rPr>
          <w:t xml:space="preserve">Amos 2.4 </w:t>
        </w:r>
      </w:hyperlink>
      <w:r>
        <w:rPr>
          <w:lang w:val="fr_FR" w:bidi="fr_FR"/>
        </w:rPr>
        <w:t xml:space="preserve">; voir </w:t>
      </w:r>
      <w:hyperlink r:id="rId418">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200">
        <w:r>
          <w:rPr>
            <w:lang w:val="fr_FR" w:bidi="fr_FR"/>
          </w:rPr>
          <w:rPr>
            <w:color w:val="0000EE"/>
            <w:u w:val="single"/>
          </w:rPr>
          <w:t>1R 12.28–30</w:t>
        </w:r>
      </w:hyperlink>
      <w:r>
        <w:rPr>
          <w:lang w:val="fr_FR" w:bidi="fr_FR"/>
        </w:rPr>
        <w:t>), le symbole de fertilité cananéen connu sous le nom de poteau d'Achéra (</w:t>
      </w:r>
      <w:hyperlink r:id="rId419">
        <w:r>
          <w:rPr>
            <w:lang w:val="fr_FR" w:bidi="fr_FR"/>
          </w:rPr>
          <w:rPr>
            <w:color w:val="0000EE"/>
            <w:u w:val="single"/>
          </w:rPr>
          <w:t xml:space="preserve">2R 13.6 </w:t>
        </w:r>
      </w:hyperlink>
      <w:r>
        <w:rPr>
          <w:lang w:val="fr_FR" w:bidi="fr_FR"/>
        </w:rPr>
        <w:t xml:space="preserve">; </w:t>
      </w:r>
      <w:hyperlink r:id="rId420">
        <w:r>
          <w:rPr>
            <w:lang w:val="fr_FR" w:bidi="fr_FR"/>
          </w:rPr>
          <w:rPr>
            <w:color w:val="0000EE"/>
            <w:u w:val="single"/>
          </w:rPr>
          <w:t xml:space="preserve">17.10 </w:t>
        </w:r>
      </w:hyperlink>
      <w:r>
        <w:rPr>
          <w:lang w:val="fr_FR" w:bidi="fr_FR"/>
        </w:rPr>
        <w:t xml:space="preserve">; </w:t>
      </w:r>
      <w:hyperlink r:id="rId45">
        <w:r>
          <w:rPr>
            <w:lang w:val="fr_FR" w:bidi="fr_FR"/>
          </w:rPr>
          <w:rPr>
            <w:color w:val="0000EE"/>
            <w:u w:val="single"/>
          </w:rPr>
          <w:t xml:space="preserve">1R 14.23 </w:t>
        </w:r>
      </w:hyperlink>
      <w:r>
        <w:rPr>
          <w:lang w:val="fr_FR" w:bidi="fr_FR"/>
        </w:rPr>
        <w:t xml:space="preserve">; </w:t>
      </w:r>
      <w:hyperlink r:id="rId259">
        <w:r>
          <w:rPr>
            <w:lang w:val="fr_FR" w:bidi="fr_FR"/>
          </w:rPr>
          <w:rPr>
            <w:color w:val="0000EE"/>
            <w:u w:val="single"/>
          </w:rPr>
          <w:t xml:space="preserve">16.33 </w:t>
        </w:r>
      </w:hyperlink>
      <w:r>
        <w:rPr>
          <w:lang w:val="fr_FR" w:bidi="fr_FR"/>
        </w:rPr>
        <w:t xml:space="preserve">; </w:t>
      </w:r>
      <w:hyperlink r:id="rId421">
        <w:r>
          <w:rPr>
            <w:lang w:val="fr_FR" w:bidi="fr_FR"/>
          </w:rPr>
          <w:rPr>
            <w:color w:val="0000EE"/>
            <w:u w:val="single"/>
          </w:rPr>
          <w:t>Mic 5.14</w:t>
        </w:r>
      </w:hyperlink>
      <w:r>
        <w:rPr>
          <w:lang w:val="fr_FR" w:bidi="fr_FR"/>
        </w:rPr>
        <w:t>), l'adoration persistante de Baal (</w:t>
      </w:r>
      <w:hyperlink r:id="rId422">
        <w:r>
          <w:rPr>
            <w:lang w:val="fr_FR" w:bidi="fr_FR"/>
          </w:rPr>
          <w:rPr>
            <w:color w:val="0000EE"/>
            <w:u w:val="single"/>
          </w:rPr>
          <w:t xml:space="preserve">1R 16.31–33 </w:t>
        </w:r>
      </w:hyperlink>
      <w:r>
        <w:rPr>
          <w:lang w:val="fr_FR" w:bidi="fr_FR"/>
        </w:rPr>
        <w:t xml:space="preserve">; </w:t>
      </w:r>
      <w:hyperlink r:id="rId423">
        <w:r>
          <w:rPr>
            <w:lang w:val="fr_FR" w:bidi="fr_FR"/>
          </w:rPr>
          <w:rPr>
            <w:color w:val="0000EE"/>
            <w:u w:val="single"/>
          </w:rPr>
          <w:t xml:space="preserve">Os 2.13 </w:t>
        </w:r>
      </w:hyperlink>
      <w:r>
        <w:rPr>
          <w:lang w:val="fr_FR" w:bidi="fr_FR"/>
        </w:rPr>
        <w:t xml:space="preserve">; </w:t>
      </w:r>
      <w:hyperlink r:id="rId424">
        <w:r>
          <w:rPr>
            <w:lang w:val="fr_FR" w:bidi="fr_FR"/>
          </w:rPr>
          <w:rPr>
            <w:color w:val="0000EE"/>
            <w:u w:val="single"/>
          </w:rPr>
          <w:t>13.1</w:t>
        </w:r>
      </w:hyperlink>
      <w:r>
        <w:rPr>
          <w:lang w:val="fr_FR" w:bidi="fr_FR"/>
        </w:rPr>
        <w:t>), et les rites détestables de Molok (</w:t>
      </w:r>
      <w:hyperlink r:id="rId425">
        <w:r>
          <w:rPr>
            <w:lang w:val="fr_FR" w:bidi="fr_FR"/>
          </w:rPr>
          <w:rPr>
            <w:color w:val="0000EE"/>
            <w:u w:val="single"/>
          </w:rPr>
          <w:t xml:space="preserve">2R 16.3 </w:t>
        </w:r>
      </w:hyperlink>
      <w:r>
        <w:rPr>
          <w:lang w:val="fr_FR" w:bidi="fr_FR"/>
        </w:rPr>
        <w:t xml:space="preserve">; </w:t>
      </w:r>
      <w:hyperlink r:id="rId426">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7">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5">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8">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9">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30">
        <w:r>
          <w:rPr>
            <w:lang w:val="fr_FR" w:bidi="fr_FR"/>
          </w:rPr>
          <w:rPr>
            <w:color w:val="0000EE"/>
            <w:u w:val="single"/>
          </w:rPr>
          <w:t xml:space="preserve">Ex 20.5 </w:t>
        </w:r>
      </w:hyperlink>
      <w:r>
        <w:rPr>
          <w:lang w:val="fr_FR" w:bidi="fr_FR"/>
        </w:rPr>
        <w:t xml:space="preserve">; </w:t>
      </w:r>
      <w:hyperlink r:id="rId431">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2">
        <w:r>
          <w:rPr>
            <w:lang w:val="fr_FR" w:bidi="fr_FR"/>
          </w:rPr>
          <w:rPr>
            <w:color w:val="0000EE"/>
            <w:u w:val="single"/>
          </w:rPr>
          <w:t xml:space="preserve">Né 4.1–2 </w:t>
        </w:r>
      </w:hyperlink>
      <w:r>
        <w:rPr>
          <w:lang w:val="fr_FR" w:bidi="fr_FR"/>
        </w:rPr>
        <w:t xml:space="preserve">; </w:t>
      </w:r>
      <w:hyperlink r:id="rId433">
        <w:r>
          <w:rPr>
            <w:lang w:val="fr_FR" w:bidi="fr_FR"/>
          </w:rPr>
          <w:rPr>
            <w:color w:val="0000EE"/>
            <w:u w:val="single"/>
          </w:rPr>
          <w:t xml:space="preserve">10.28–31 </w:t>
        </w:r>
      </w:hyperlink>
      <w:r>
        <w:rPr>
          <w:lang w:val="fr_FR" w:bidi="fr_FR"/>
        </w:rPr>
        <w:t xml:space="preserve">; </w:t>
      </w:r>
      <w:hyperlink r:id="rId434">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5">
        <w:r>
          <w:rPr>
            <w:lang w:val="fr_FR" w:bidi="fr_FR"/>
          </w:rPr>
          <w:rPr>
            <w:color w:val="0000EE"/>
            <w:u w:val="single"/>
          </w:rPr>
          <w:t>18.1–2</w:t>
        </w:r>
      </w:hyperlink>
      <w:r>
        <w:rPr>
          <w:lang w:val="fr_FR" w:bidi="fr_FR"/>
        </w:rPr>
        <w:t>) s'acccompagne d'une longue évaluation de son engagement spirituel (</w:t>
      </w:r>
      <w:hyperlink r:id="rId436">
        <w:r>
          <w:rPr>
            <w:lang w:val="fr_FR" w:bidi="fr_FR"/>
          </w:rPr>
          <w:rPr>
            <w:color w:val="0000EE"/>
            <w:u w:val="single"/>
          </w:rPr>
          <w:t>18.3–7a</w:t>
        </w:r>
      </w:hyperlink>
      <w:r>
        <w:rPr>
          <w:lang w:val="fr_FR" w:bidi="fr_FR"/>
        </w:rPr>
        <w:t>) et de détails sur le contexte politique de son époque (</w:t>
      </w:r>
      <w:hyperlink r:id="rId437">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7">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8">
        <w:r>
          <w:rPr>
            <w:lang w:val="fr_FR" w:bidi="fr_FR"/>
          </w:rPr>
          <w:rPr>
            <w:color w:val="0000EE"/>
            <w:u w:val="single"/>
          </w:rPr>
          <w:t xml:space="preserve">16.3–10 </w:t>
        </w:r>
      </w:hyperlink>
      <w:r>
        <w:rPr>
          <w:lang w:val="fr_FR" w:bidi="fr_FR"/>
        </w:rPr>
        <w:t xml:space="preserve">; </w:t>
      </w:r>
      <w:hyperlink r:id="rId439">
        <w:r>
          <w:rPr>
            <w:lang w:val="fr_FR" w:bidi="fr_FR"/>
          </w:rPr>
          <w:rPr>
            <w:color w:val="0000EE"/>
            <w:u w:val="single"/>
          </w:rPr>
          <w:t>17.9–11</w:t>
        </w:r>
      </w:hyperlink>
      <w:r>
        <w:rPr>
          <w:lang w:val="fr_FR" w:bidi="fr_FR"/>
        </w:rPr>
        <w:t xml:space="preserve">, </w:t>
      </w:r>
      <w:hyperlink r:id="rId440">
        <w:r>
          <w:rPr>
            <w:lang w:val="fr_FR" w:bidi="fr_FR"/>
          </w:rPr>
          <w:rPr>
            <w:color w:val="0000EE"/>
            <w:u w:val="single"/>
          </w:rPr>
          <w:t>19</w:t>
        </w:r>
      </w:hyperlink>
      <w:r>
        <w:rPr>
          <w:lang w:val="fr_FR" w:bidi="fr_FR"/>
        </w:rPr>
        <w:t>). • Il semble que le serpent d'airain utilisé par Moïse (</w:t>
      </w:r>
      <w:hyperlink r:id="rId441">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2">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3">
        <w:r>
          <w:rPr>
            <w:lang w:val="fr_FR" w:bidi="fr_FR"/>
          </w:rPr>
          <w:rPr>
            <w:color w:val="0000EE"/>
            <w:u w:val="single"/>
          </w:rPr>
          <w:t>2Ch 29.3–36</w:t>
        </w:r>
      </w:hyperlink>
      <w:r>
        <w:rPr>
          <w:lang w:val="fr_FR" w:bidi="fr_FR"/>
        </w:rPr>
        <w:t>) ; l'observance de la Pâque (</w:t>
      </w:r>
      <w:hyperlink r:id="rId444">
        <w:r>
          <w:rPr>
            <w:lang w:val="fr_FR" w:bidi="fr_FR"/>
          </w:rPr>
          <w:rPr>
            <w:color w:val="0000EE"/>
            <w:u w:val="single"/>
          </w:rPr>
          <w:t>2Ch 30</w:t>
        </w:r>
      </w:hyperlink>
      <w:r>
        <w:rPr>
          <w:lang w:val="fr_FR" w:bidi="fr_FR"/>
        </w:rPr>
        <w:t>) ; et la reconstitution cruciale du culte en Judée (</w:t>
      </w:r>
      <w:hyperlink r:id="rId445">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6">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301">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7">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8">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9">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50">
        <w:r>
          <w:rPr>
            <w:lang w:val="fr_FR" w:bidi="fr_FR"/>
          </w:rPr>
          <w:rPr>
            <w:color w:val="0000EE"/>
            <w:u w:val="single"/>
          </w:rPr>
          <w:t xml:space="preserve">Es 10.9 </w:t>
        </w:r>
      </w:hyperlink>
      <w:r>
        <w:rPr>
          <w:lang w:val="fr_FR" w:bidi="fr_FR"/>
        </w:rPr>
        <w:t xml:space="preserve">; </w:t>
      </w:r>
      <w:hyperlink r:id="rId451">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8">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2">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3">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4">
        <w:r>
          <w:rPr>
            <w:lang w:val="fr_FR" w:bidi="fr_FR"/>
          </w:rPr>
          <w:rPr>
            <w:color w:val="0000EE"/>
            <w:u w:val="single"/>
          </w:rPr>
          <w:t xml:space="preserve">Ps 5.7 </w:t>
        </w:r>
      </w:hyperlink>
      <w:r>
        <w:rPr>
          <w:lang w:val="fr_FR" w:bidi="fr_FR"/>
        </w:rPr>
        <w:t xml:space="preserve">; </w:t>
      </w:r>
      <w:hyperlink r:id="rId455">
        <w:r>
          <w:rPr>
            <w:lang w:val="fr_FR" w:bidi="fr_FR"/>
          </w:rPr>
          <w:rPr>
            <w:color w:val="0000EE"/>
            <w:u w:val="single"/>
          </w:rPr>
          <w:t xml:space="preserve">48.9–10 </w:t>
        </w:r>
      </w:hyperlink>
      <w:r>
        <w:rPr>
          <w:lang w:val="fr_FR" w:bidi="fr_FR"/>
        </w:rPr>
        <w:t xml:space="preserve">; </w:t>
      </w:r>
      <w:hyperlink r:id="rId456">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7">
        <w:r>
          <w:rPr>
            <w:lang w:val="fr_FR" w:bidi="fr_FR"/>
          </w:rPr>
          <w:rPr>
            <w:color w:val="0000EE"/>
            <w:u w:val="single"/>
          </w:rPr>
          <w:t>3.11–12</w:t>
        </w:r>
      </w:hyperlink>
      <w:r>
        <w:rPr>
          <w:lang w:val="fr_FR" w:bidi="fr_FR"/>
        </w:rPr>
        <w:t>) ou avant de partir au combat (</w:t>
      </w:r>
      <w:hyperlink r:id="rId458">
        <w:r>
          <w:rPr>
            <w:lang w:val="fr_FR" w:bidi="fr_FR"/>
          </w:rPr>
          <w:rPr>
            <w:color w:val="0000EE"/>
            <w:u w:val="single"/>
          </w:rPr>
          <w:t>1R 22.8–10</w:t>
        </w:r>
      </w:hyperlink>
      <w:r>
        <w:rPr>
          <w:lang w:val="fr_FR" w:bidi="fr_FR"/>
        </w:rPr>
        <w:t>) ; Ésaïe a été actif tout au long du règne d'Ézékias (</w:t>
      </w:r>
      <w:hyperlink r:id="rId459">
        <w:r>
          <w:rPr>
            <w:lang w:val="fr_FR" w:bidi="fr_FR"/>
          </w:rPr>
          <w:rPr>
            <w:color w:val="0000EE"/>
            <w:u w:val="single"/>
          </w:rPr>
          <w:t>2R 20.1</w:t>
        </w:r>
      </w:hyperlink>
      <w:r>
        <w:rPr>
          <w:lang w:val="fr_FR" w:bidi="fr_FR"/>
        </w:rPr>
        <w:t xml:space="preserve">, </w:t>
      </w:r>
      <w:hyperlink r:id="rId460">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8">
        <w:r>
          <w:rPr>
            <w:lang w:val="fr_FR" w:bidi="fr_FR"/>
          </w:rPr>
          <w:rPr>
            <w:color w:val="0000EE"/>
            <w:u w:val="single"/>
          </w:rPr>
          <w:t>18.14</w:t>
        </w:r>
      </w:hyperlink>
      <w:r>
        <w:rPr>
          <w:lang w:val="fr_FR" w:bidi="fr_FR"/>
        </w:rPr>
        <w:t xml:space="preserve">, </w:t>
      </w:r>
      <w:hyperlink r:id="rId461">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2">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3">
        <w:r>
          <w:rPr>
            <w:lang w:val="fr_FR" w:bidi="fr_FR"/>
          </w:rPr>
          <w:rPr>
            <w:color w:val="0000EE"/>
            <w:u w:val="single"/>
          </w:rPr>
          <w:t>19.15</w:t>
        </w:r>
      </w:hyperlink>
      <w:r>
        <w:rPr>
          <w:lang w:val="fr_FR" w:bidi="fr_FR"/>
        </w:rPr>
        <w:t>) et des supplications (</w:t>
      </w:r>
      <w:hyperlink r:id="rId464">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5">
        <w:r>
          <w:rPr>
            <w:lang w:val="fr_FR" w:bidi="fr_FR"/>
          </w:rPr>
          <w:rPr>
            <w:color w:val="0000EE"/>
            <w:u w:val="single"/>
          </w:rPr>
          <w:t xml:space="preserve">Es 23.12 </w:t>
        </w:r>
      </w:hyperlink>
      <w:r>
        <w:rPr>
          <w:lang w:val="fr_FR" w:bidi="fr_FR"/>
        </w:rPr>
        <w:t xml:space="preserve">; </w:t>
      </w:r>
      <w:hyperlink r:id="rId466">
        <w:r>
          <w:rPr>
            <w:lang w:val="fr_FR" w:bidi="fr_FR"/>
          </w:rPr>
          <w:rPr>
            <w:color w:val="0000EE"/>
            <w:u w:val="single"/>
          </w:rPr>
          <w:t xml:space="preserve">37.22 </w:t>
        </w:r>
      </w:hyperlink>
      <w:r>
        <w:rPr>
          <w:lang w:val="fr_FR" w:bidi="fr_FR"/>
        </w:rPr>
        <w:t xml:space="preserve">; </w:t>
      </w:r>
      <w:hyperlink r:id="rId467">
        <w:r>
          <w:rPr>
            <w:lang w:val="fr_FR" w:bidi="fr_FR"/>
          </w:rPr>
          <w:rPr>
            <w:color w:val="0000EE"/>
            <w:u w:val="single"/>
          </w:rPr>
          <w:t xml:space="preserve">47.1 </w:t>
        </w:r>
      </w:hyperlink>
      <w:r>
        <w:rPr>
          <w:lang w:val="fr_FR" w:bidi="fr_FR"/>
        </w:rPr>
        <w:t xml:space="preserve">; </w:t>
      </w:r>
      <w:hyperlink r:id="rId468">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9">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70">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71">
        <w:r>
          <w:rPr>
            <w:lang w:val="fr_FR" w:bidi="fr_FR"/>
          </w:rPr>
          <w:rPr>
            <w:color w:val="0000EE"/>
            <w:u w:val="single"/>
          </w:rPr>
          <w:t xml:space="preserve">Ps 44.21 </w:t>
        </w:r>
      </w:hyperlink>
      <w:r>
        <w:rPr>
          <w:lang w:val="fr_FR" w:bidi="fr_FR"/>
        </w:rPr>
        <w:t xml:space="preserve">; </w:t>
      </w:r>
      <w:hyperlink r:id="rId472">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3">
        <w:r>
          <w:rPr>
            <w:lang w:val="fr_FR" w:bidi="fr_FR"/>
          </w:rPr>
          <w:rPr>
            <w:color w:val="0000EE"/>
            <w:u w:val="single"/>
          </w:rPr>
          <w:t xml:space="preserve">Es 4.2–6 </w:t>
        </w:r>
      </w:hyperlink>
      <w:r>
        <w:rPr>
          <w:lang w:val="fr_FR" w:bidi="fr_FR"/>
        </w:rPr>
        <w:t xml:space="preserve">; </w:t>
      </w:r>
      <w:hyperlink r:id="rId474">
        <w:r>
          <w:rPr>
            <w:lang w:val="fr_FR" w:bidi="fr_FR"/>
          </w:rPr>
          <w:rPr>
            <w:color w:val="0000EE"/>
            <w:u w:val="single"/>
          </w:rPr>
          <w:t xml:space="preserve">9.1–7 </w:t>
        </w:r>
      </w:hyperlink>
      <w:r>
        <w:rPr>
          <w:lang w:val="fr_FR" w:bidi="fr_FR"/>
        </w:rPr>
        <w:t xml:space="preserve">; </w:t>
      </w:r>
      <w:hyperlink r:id="rId475">
        <w:r>
          <w:rPr>
            <w:lang w:val="fr_FR" w:bidi="fr_FR"/>
          </w:rPr>
          <w:rPr>
            <w:color w:val="0000EE"/>
            <w:u w:val="single"/>
          </w:rPr>
          <w:t xml:space="preserve">So 3.8–20 </w:t>
        </w:r>
      </w:hyperlink>
      <w:r>
        <w:rPr>
          <w:lang w:val="fr_FR" w:bidi="fr_FR"/>
        </w:rPr>
        <w:t xml:space="preserve">; cf. </w:t>
      </w:r>
      <w:hyperlink r:id="rId476">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7">
        <w:r>
          <w:rPr>
            <w:lang w:val="fr_FR" w:bidi="fr_FR"/>
          </w:rPr>
          <w:rPr>
            <w:color w:val="0000EE"/>
            <w:u w:val="single"/>
          </w:rPr>
          <w:t>18.25</w:t>
        </w:r>
      </w:hyperlink>
      <w:r>
        <w:rPr>
          <w:lang w:val="fr_FR" w:bidi="fr_FR"/>
        </w:rPr>
        <w:t xml:space="preserve">, </w:t>
      </w:r>
      <w:hyperlink r:id="rId478">
        <w:r>
          <w:rPr>
            <w:lang w:val="fr_FR" w:bidi="fr_FR"/>
          </w:rPr>
          <w:rPr>
            <w:color w:val="0000EE"/>
            <w:u w:val="single"/>
          </w:rPr>
          <w:t xml:space="preserve">28–30 </w:t>
        </w:r>
      </w:hyperlink>
      <w:r>
        <w:rPr>
          <w:lang w:val="fr_FR" w:bidi="fr_FR"/>
        </w:rPr>
        <w:t xml:space="preserve">; </w:t>
      </w:r>
      <w:hyperlink r:id="rId479">
        <w:r>
          <w:rPr>
            <w:lang w:val="fr_FR" w:bidi="fr_FR"/>
          </w:rPr>
          <w:rPr>
            <w:color w:val="0000EE"/>
            <w:u w:val="single"/>
          </w:rPr>
          <w:t>19.10–13</w:t>
        </w:r>
      </w:hyperlink>
      <w:r>
        <w:rPr>
          <w:lang w:val="fr_FR" w:bidi="fr_FR"/>
        </w:rPr>
        <w:t xml:space="preserve">, </w:t>
      </w:r>
      <w:hyperlink r:id="rId480">
        <w:r>
          <w:rPr>
            <w:lang w:val="fr_FR" w:bidi="fr_FR"/>
          </w:rPr>
          <w:rPr>
            <w:color w:val="0000EE"/>
            <w:u w:val="single"/>
          </w:rPr>
          <w:t>21</w:t>
        </w:r>
      </w:hyperlink>
      <w:r>
        <w:rPr>
          <w:lang w:val="fr_FR" w:bidi="fr_FR"/>
        </w:rPr>
        <w:t xml:space="preserve">, </w:t>
      </w:r>
      <w:hyperlink r:id="rId481">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2">
        <w:r>
          <w:rPr>
            <w:lang w:val="fr_FR" w:bidi="fr_FR"/>
          </w:rPr>
          <w:rPr>
            <w:color w:val="0000EE"/>
            <w:u w:val="single"/>
          </w:rPr>
          <w:t>2S 7.8–16</w:t>
        </w:r>
      </w:hyperlink>
      <w:r>
        <w:rPr>
          <w:lang w:val="fr_FR" w:bidi="fr_FR"/>
        </w:rPr>
        <w:t>) et dont Ézékias avait imité la foi (</w:t>
      </w:r>
      <w:hyperlink r:id="rId288">
        <w:r>
          <w:rPr>
            <w:lang w:val="fr_FR" w:bidi="fr_FR"/>
          </w:rPr>
          <w:rPr>
            <w:color w:val="0000EE"/>
            <w:u w:val="single"/>
          </w:rPr>
          <w:t>2R 18.3</w:t>
        </w:r>
      </w:hyperlink>
      <w:r>
        <w:rPr>
          <w:lang w:val="fr_FR" w:bidi="fr_FR"/>
        </w:rPr>
        <w:t xml:space="preserve">), le Seigneur allait défendre cette ville (voir </w:t>
      </w:r>
      <w:hyperlink r:id="rId483">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4">
        <w:r>
          <w:rPr>
            <w:lang w:val="fr_FR" w:bidi="fr_FR"/>
          </w:rPr>
          <w:rPr>
            <w:color w:val="0000EE"/>
            <w:u w:val="single"/>
          </w:rPr>
          <w:t>Ex 12.12–13</w:t>
        </w:r>
      </w:hyperlink>
      <w:r>
        <w:rPr>
          <w:lang w:val="fr_FR" w:bidi="fr_FR"/>
        </w:rPr>
        <w:t xml:space="preserve">, </w:t>
      </w:r>
      <w:hyperlink r:id="rId48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6">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7">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8">
        <w:r>
          <w:rPr>
            <w:lang w:val="fr_FR" w:bidi="fr_FR"/>
          </w:rPr>
          <w:rPr>
            <w:color w:val="0000EE"/>
            <w:u w:val="single"/>
          </w:rPr>
          <w:t>18–19,</w:t>
        </w:r>
      </w:hyperlink>
      <w:r>
        <w:rPr>
          <w:lang w:val="fr_FR" w:bidi="fr_FR"/>
        </w:rPr>
        <w:t xml:space="preserve"> mais postérieur à la maladie d'Ézékias (</w:t>
      </w:r>
      <w:hyperlink r:id="rId489">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90">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8">
        <w:r>
          <w:rPr>
            <w:lang w:val="fr_FR" w:bidi="fr_FR"/>
          </w:rPr>
          <w:rPr>
            <w:color w:val="0000EE"/>
            <w:u w:val="single"/>
          </w:rPr>
          <w:t>18.3</w:t>
        </w:r>
      </w:hyperlink>
      <w:r>
        <w:rPr>
          <w:lang w:val="fr_FR" w:bidi="fr_FR"/>
        </w:rPr>
        <w:t>). Tout comme Dieu avait entendu les prières de David (</w:t>
      </w:r>
      <w:hyperlink r:id="rId491">
        <w:r>
          <w:rPr>
            <w:lang w:val="fr_FR" w:bidi="fr_FR"/>
          </w:rPr>
          <w:rPr>
            <w:color w:val="0000EE"/>
            <w:u w:val="single"/>
          </w:rPr>
          <w:t xml:space="preserve">Ps 6.8–9 </w:t>
        </w:r>
      </w:hyperlink>
      <w:r>
        <w:rPr>
          <w:lang w:val="fr_FR" w:bidi="fr_FR"/>
        </w:rPr>
        <w:t xml:space="preserve">; </w:t>
      </w:r>
      <w:hyperlink r:id="rId492">
        <w:r>
          <w:rPr>
            <w:lang w:val="fr_FR" w:bidi="fr_FR"/>
          </w:rPr>
          <w:rPr>
            <w:color w:val="0000EE"/>
            <w:u w:val="single"/>
          </w:rPr>
          <w:t xml:space="preserve">28.6–7 </w:t>
        </w:r>
      </w:hyperlink>
      <w:r>
        <w:rPr>
          <w:lang w:val="fr_FR" w:bidi="fr_FR"/>
        </w:rPr>
        <w:t xml:space="preserve">; </w:t>
      </w:r>
      <w:hyperlink r:id="rId493">
        <w:r>
          <w:rPr>
            <w:lang w:val="fr_FR" w:bidi="fr_FR"/>
          </w:rPr>
          <w:rPr>
            <w:color w:val="0000EE"/>
            <w:u w:val="single"/>
          </w:rPr>
          <w:t xml:space="preserve">31.22 </w:t>
        </w:r>
      </w:hyperlink>
      <w:r>
        <w:rPr>
          <w:lang w:val="fr_FR" w:bidi="fr_FR"/>
        </w:rPr>
        <w:t xml:space="preserve">; </w:t>
      </w:r>
      <w:hyperlink r:id="rId494">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5">
        <w:r>
          <w:rPr>
            <w:lang w:val="fr_FR" w:bidi="fr_FR"/>
          </w:rPr>
          <w:rPr>
            <w:color w:val="0000EE"/>
            <w:u w:val="single"/>
          </w:rPr>
          <w:t>19.14–19</w:t>
        </w:r>
      </w:hyperlink>
      <w:r>
        <w:rPr>
          <w:lang w:val="fr_FR" w:bidi="fr_FR"/>
        </w:rPr>
        <w:t>) en demandant conseil à Ésaïe (</w:t>
      </w:r>
      <w:hyperlink r:id="rId486">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6">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7">
        <w:r>
          <w:rPr>
            <w:lang w:val="fr_FR" w:bidi="fr_FR"/>
          </w:rPr>
          <w:rPr>
            <w:color w:val="0000EE"/>
            <w:u w:val="single"/>
          </w:rPr>
          <w:t xml:space="preserve">19.29 </w:t>
        </w:r>
      </w:hyperlink>
      <w:r>
        <w:rPr>
          <w:lang w:val="fr_FR" w:bidi="fr_FR"/>
        </w:rPr>
        <w:t xml:space="preserve">; </w:t>
      </w:r>
      <w:hyperlink r:id="rId498">
        <w:r>
          <w:rPr>
            <w:lang w:val="fr_FR" w:bidi="fr_FR"/>
          </w:rPr>
          <w:rPr>
            <w:color w:val="0000EE"/>
            <w:u w:val="single"/>
          </w:rPr>
          <w:t xml:space="preserve">Gn 9.12–17 </w:t>
        </w:r>
      </w:hyperlink>
      <w:r>
        <w:rPr>
          <w:lang w:val="fr_FR" w:bidi="fr_FR"/>
        </w:rPr>
        <w:t xml:space="preserve">; </w:t>
      </w:r>
      <w:hyperlink r:id="rId499">
        <w:r>
          <w:rPr>
            <w:lang w:val="fr_FR" w:bidi="fr_FR"/>
          </w:rPr>
          <w:rPr>
            <w:color w:val="0000EE"/>
            <w:u w:val="single"/>
          </w:rPr>
          <w:t xml:space="preserve">Ex 4.1–9 </w:t>
        </w:r>
      </w:hyperlink>
      <w:r>
        <w:rPr>
          <w:lang w:val="fr_FR" w:bidi="fr_FR"/>
        </w:rPr>
        <w:t xml:space="preserve">; </w:t>
      </w:r>
      <w:hyperlink r:id="rId484">
        <w:r>
          <w:rPr>
            <w:lang w:val="fr_FR" w:bidi="fr_FR"/>
          </w:rPr>
          <w:rPr>
            <w:color w:val="0000EE"/>
            <w:u w:val="single"/>
          </w:rPr>
          <w:t xml:space="preserve">12.12–13 </w:t>
        </w:r>
      </w:hyperlink>
      <w:r>
        <w:rPr>
          <w:lang w:val="fr_FR" w:bidi="fr_FR"/>
        </w:rPr>
        <w:t xml:space="preserve">; </w:t>
      </w:r>
      <w:hyperlink r:id="rId500">
        <w:r>
          <w:rPr>
            <w:lang w:val="fr_FR" w:bidi="fr_FR"/>
          </w:rPr>
          <w:rPr>
            <w:color w:val="0000EE"/>
            <w:u w:val="single"/>
          </w:rPr>
          <w:t>31.12–13</w:t>
        </w:r>
      </w:hyperlink>
      <w:r>
        <w:rPr>
          <w:lang w:val="fr_FR" w:bidi="fr_FR"/>
        </w:rPr>
        <w:t xml:space="preserve">, </w:t>
      </w:r>
      <w:hyperlink r:id="rId501">
        <w:r>
          <w:rPr>
            <w:lang w:val="fr_FR" w:bidi="fr_FR"/>
          </w:rPr>
          <w:rPr>
            <w:color w:val="0000EE"/>
            <w:u w:val="single"/>
          </w:rPr>
          <w:t xml:space="preserve">17 </w:t>
        </w:r>
      </w:hyperlink>
      <w:r>
        <w:rPr>
          <w:lang w:val="fr_FR" w:bidi="fr_FR"/>
        </w:rPr>
        <w:t xml:space="preserve">; </w:t>
      </w:r>
      <w:hyperlink r:id="rId502">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3">
        <w:r>
          <w:rPr>
            <w:lang w:val="fr_FR" w:bidi="fr_FR"/>
          </w:rPr>
          <w:rPr>
            <w:color w:val="0000EE"/>
            <w:u w:val="single"/>
          </w:rPr>
          <w:t>18.13–16</w:t>
        </w:r>
      </w:hyperlink>
      <w:r>
        <w:rPr>
          <w:lang w:val="fr_FR" w:bidi="fr_FR"/>
        </w:rPr>
        <w:t>). Cependant, sa tentative d'impressionner ses visiteurs était malavisée (</w:t>
      </w:r>
      <w:hyperlink r:id="rId504">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5">
        <w:r>
          <w:rPr>
            <w:lang w:val="fr_FR" w:bidi="fr_FR"/>
          </w:rPr>
          <w:rPr>
            <w:color w:val="0000EE"/>
            <w:u w:val="single"/>
          </w:rPr>
          <w:t xml:space="preserve">24.10–17 </w:t>
        </w:r>
      </w:hyperlink>
      <w:r>
        <w:rPr>
          <w:lang w:val="fr_FR" w:bidi="fr_FR"/>
        </w:rPr>
        <w:t xml:space="preserve">; </w:t>
      </w:r>
      <w:hyperlink r:id="rId427">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6">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7">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8">
        <w:r>
          <w:rPr>
            <w:lang w:val="fr_FR" w:bidi="fr_FR"/>
          </w:rPr>
          <w:rPr>
            <w:color w:val="0000EE"/>
            <w:u w:val="single"/>
          </w:rPr>
          <w:t>Dn 1.1–7</w:t>
        </w:r>
      </w:hyperlink>
      <w:r>
        <w:rPr>
          <w:lang w:val="fr_FR" w:bidi="fr_FR"/>
        </w:rPr>
        <w:t>), 597 av. J.-C. (</w:t>
      </w:r>
      <w:hyperlink r:id="rId509">
        <w:r>
          <w:rPr>
            <w:lang w:val="fr_FR" w:bidi="fr_FR"/>
          </w:rPr>
          <w:rPr>
            <w:color w:val="0000EE"/>
            <w:u w:val="single"/>
          </w:rPr>
          <w:t xml:space="preserve">2R 24.10–12 </w:t>
        </w:r>
      </w:hyperlink>
      <w:r>
        <w:rPr>
          <w:lang w:val="fr_FR" w:bidi="fr_FR"/>
        </w:rPr>
        <w:t xml:space="preserve">; </w:t>
      </w:r>
      <w:hyperlink r:id="rId510">
        <w:r>
          <w:rPr>
            <w:lang w:val="fr_FR" w:bidi="fr_FR"/>
          </w:rPr>
          <w:rPr>
            <w:color w:val="0000EE"/>
            <w:u w:val="single"/>
          </w:rPr>
          <w:t>2Ch 36:10</w:t>
        </w:r>
      </w:hyperlink>
      <w:r>
        <w:rPr>
          <w:lang w:val="fr_FR" w:bidi="fr_FR"/>
        </w:rPr>
        <w:t>), et 586 av. J.-C. (</w:t>
      </w:r>
      <w:hyperlink r:id="rId511">
        <w:r>
          <w:rPr>
            <w:lang w:val="fr_FR" w:bidi="fr_FR"/>
          </w:rPr>
          <w:rPr>
            <w:color w:val="0000EE"/>
            <w:u w:val="single"/>
          </w:rPr>
          <w:t xml:space="preserve">2R 25.5–7 </w:t>
        </w:r>
      </w:hyperlink>
      <w:r>
        <w:rPr>
          <w:lang w:val="fr_FR" w:bidi="fr_FR"/>
        </w:rPr>
        <w:t xml:space="preserve">; </w:t>
      </w:r>
      <w:hyperlink r:id="rId512">
        <w:r>
          <w:rPr>
            <w:lang w:val="fr_FR" w:bidi="fr_FR"/>
          </w:rPr>
          <w:rPr>
            <w:color w:val="0000EE"/>
            <w:u w:val="single"/>
          </w:rPr>
          <w:t xml:space="preserve">2Ch 36.20 </w:t>
        </w:r>
      </w:hyperlink>
      <w:r>
        <w:rPr>
          <w:lang w:val="fr_FR" w:bidi="fr_FR"/>
        </w:rPr>
        <w:t xml:space="preserve">; </w:t>
      </w:r>
      <w:hyperlink r:id="rId513">
        <w:r>
          <w:rPr>
            <w:lang w:val="fr_FR" w:bidi="fr_FR"/>
          </w:rPr>
          <w:rPr>
            <w:color w:val="0000EE"/>
            <w:u w:val="single"/>
          </w:rPr>
          <w:t xml:space="preserve">Jr 39.1–7 </w:t>
        </w:r>
      </w:hyperlink>
      <w:r>
        <w:rPr>
          <w:lang w:val="fr_FR" w:bidi="fr_FR"/>
        </w:rPr>
        <w:t xml:space="preserve">; </w:t>
      </w:r>
      <w:hyperlink r:id="rId514">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5">
        <w:r>
          <w:rPr>
            <w:lang w:val="fr_FR" w:bidi="fr_FR"/>
          </w:rPr>
          <w:rPr>
            <w:color w:val="0000EE"/>
            <w:u w:val="single"/>
          </w:rPr>
          <w:t xml:space="preserve">18.7–8 </w:t>
        </w:r>
      </w:hyperlink>
      <w:r>
        <w:rPr>
          <w:lang w:val="fr_FR" w:bidi="fr_FR"/>
        </w:rPr>
        <w:t xml:space="preserve">; </w:t>
      </w:r>
      <w:hyperlink r:id="rId516">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7">
        <w:r>
          <w:rPr>
            <w:lang w:val="fr_FR" w:bidi="fr_FR"/>
          </w:rPr>
          <w:rPr>
            <w:color w:val="0000EE"/>
            <w:u w:val="single"/>
          </w:rPr>
          <w:t>2Ch 32.1–5</w:t>
        </w:r>
      </w:hyperlink>
      <w:r>
        <w:rPr>
          <w:lang w:val="fr_FR" w:bidi="fr_FR"/>
        </w:rPr>
        <w:t xml:space="preserve">, </w:t>
      </w:r>
      <w:hyperlink r:id="rId518">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9">
        <w:r>
          <w:rPr>
            <w:lang w:val="fr_FR" w:bidi="fr_FR"/>
          </w:rPr>
          <w:rPr>
            <w:color w:val="0000EE"/>
            <w:u w:val="single"/>
          </w:rPr>
          <w:t xml:space="preserve">8.19 </w:t>
        </w:r>
      </w:hyperlink>
      <w:r>
        <w:rPr>
          <w:lang w:val="fr_FR" w:bidi="fr_FR"/>
        </w:rPr>
        <w:t xml:space="preserve">; </w:t>
      </w:r>
      <w:hyperlink r:id="rId496">
        <w:r>
          <w:rPr>
            <w:lang w:val="fr_FR" w:bidi="fr_FR"/>
          </w:rPr>
          <w:rPr>
            <w:color w:val="0000EE"/>
            <w:u w:val="single"/>
          </w:rPr>
          <w:t xml:space="preserve">19.34 </w:t>
        </w:r>
      </w:hyperlink>
      <w:r>
        <w:rPr>
          <w:lang w:val="fr_FR" w:bidi="fr_FR"/>
        </w:rPr>
        <w:t xml:space="preserve">; </w:t>
      </w:r>
      <w:hyperlink r:id="rId483">
        <w:r>
          <w:rPr>
            <w:lang w:val="fr_FR" w:bidi="fr_FR"/>
          </w:rPr>
          <w:rPr>
            <w:color w:val="0000EE"/>
            <w:u w:val="single"/>
          </w:rPr>
          <w:t xml:space="preserve">20.6 </w:t>
        </w:r>
      </w:hyperlink>
      <w:r>
        <w:rPr>
          <w:lang w:val="fr_FR" w:bidi="fr_FR"/>
        </w:rPr>
        <w:t xml:space="preserve">; </w:t>
      </w:r>
      <w:hyperlink r:id="rId162">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20">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8">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8">
        <w:r>
          <w:rPr>
            <w:lang w:val="fr_FR" w:bidi="fr_FR"/>
          </w:rPr>
          <w:rPr>
            <w:color w:val="0000EE"/>
            <w:u w:val="single"/>
          </w:rPr>
          <w:t xml:space="preserve">18.3 </w:t>
        </w:r>
      </w:hyperlink>
      <w:r>
        <w:rPr>
          <w:lang w:val="fr_FR" w:bidi="fr_FR"/>
        </w:rPr>
        <w:t xml:space="preserve">; </w:t>
      </w:r>
      <w:hyperlink r:id="rId521">
        <w:r>
          <w:rPr>
            <w:lang w:val="fr_FR" w:bidi="fr_FR"/>
          </w:rPr>
          <w:rPr>
            <w:color w:val="0000EE"/>
            <w:u w:val="single"/>
          </w:rPr>
          <w:t>1R 16.32</w:t>
        </w:r>
      </w:hyperlink>
      <w:r>
        <w:rPr>
          <w:lang w:val="fr_FR" w:bidi="fr_FR"/>
        </w:rPr>
        <w:t>) et a rétabli le culte des astres. Dieu a jugé le royaume du Nord en raison de ces péchés (</w:t>
      </w:r>
      <w:hyperlink r:id="rId522">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5">
        <w:r>
          <w:rPr>
            <w:lang w:val="fr_FR" w:bidi="fr_FR"/>
          </w:rPr>
          <w:rPr>
            <w:color w:val="0000EE"/>
            <w:u w:val="single"/>
          </w:rPr>
          <w:t xml:space="preserve">16.3 </w:t>
        </w:r>
      </w:hyperlink>
      <w:r>
        <w:rPr>
          <w:lang w:val="fr_FR" w:bidi="fr_FR"/>
        </w:rPr>
        <w:t xml:space="preserve">; voir </w:t>
      </w:r>
      <w:hyperlink r:id="rId523">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9">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4">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5">
        <w:r>
          <w:rPr>
            <w:lang w:val="fr_FR" w:bidi="fr_FR"/>
          </w:rPr>
          <w:rPr>
            <w:color w:val="0000EE"/>
            <w:u w:val="single"/>
          </w:rPr>
          <w:t>17.7–23</w:t>
        </w:r>
      </w:hyperlink>
      <w:r>
        <w:rPr>
          <w:lang w:val="fr_FR" w:bidi="fr_FR"/>
        </w:rPr>
        <w:t>) et à la famille d'Achab (</w:t>
      </w:r>
      <w:hyperlink r:id="rId526">
        <w:r>
          <w:rPr>
            <w:lang w:val="fr_FR" w:bidi="fr_FR"/>
          </w:rPr>
          <w:rPr>
            <w:color w:val="0000EE"/>
            <w:u w:val="single"/>
          </w:rPr>
          <w:t>9.24–26</w:t>
        </w:r>
      </w:hyperlink>
      <w:r>
        <w:rPr>
          <w:lang w:val="fr_FR" w:bidi="fr_FR"/>
        </w:rPr>
        <w:t xml:space="preserve">, </w:t>
      </w:r>
      <w:hyperlink r:id="rId175">
        <w:r>
          <w:rPr>
            <w:lang w:val="fr_FR" w:bidi="fr_FR"/>
          </w:rPr>
          <w:rPr>
            <w:color w:val="0000EE"/>
            <w:u w:val="single"/>
          </w:rPr>
          <w:t xml:space="preserve">30–37 </w:t>
        </w:r>
      </w:hyperlink>
      <w:r>
        <w:rPr>
          <w:lang w:val="fr_FR" w:bidi="fr_FR"/>
        </w:rPr>
        <w:t xml:space="preserve">; </w:t>
      </w:r>
      <w:hyperlink r:id="rId527">
        <w:r>
          <w:rPr>
            <w:lang w:val="fr_FR" w:bidi="fr_FR"/>
          </w:rPr>
          <w:rPr>
            <w:color w:val="0000EE"/>
            <w:u w:val="single"/>
          </w:rPr>
          <w:t xml:space="preserve">10.1–8 </w:t>
        </w:r>
      </w:hyperlink>
      <w:r>
        <w:rPr>
          <w:lang w:val="fr_FR" w:bidi="fr_FR"/>
        </w:rPr>
        <w:t xml:space="preserve">; </w:t>
      </w:r>
      <w:hyperlink r:id="rId528">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4">
        <w:r>
          <w:rPr>
            <w:lang w:val="fr_FR" w:bidi="fr_FR"/>
          </w:rPr>
          <w:rPr>
            <w:color w:val="0000EE"/>
            <w:u w:val="single"/>
          </w:rPr>
          <w:t xml:space="preserve">25.8–21 </w:t>
        </w:r>
      </w:hyperlink>
      <w:r>
        <w:rPr>
          <w:lang w:val="fr_FR" w:bidi="fr_FR"/>
        </w:rPr>
        <w:t xml:space="preserve">; </w:t>
      </w:r>
      <w:hyperlink r:id="rId512">
        <w:r>
          <w:rPr>
            <w:lang w:val="fr_FR" w:bidi="fr_FR"/>
          </w:rPr>
          <w:rPr>
            <w:color w:val="0000EE"/>
            <w:u w:val="single"/>
          </w:rPr>
          <w:t xml:space="preserve">2Ch 36.20 </w:t>
        </w:r>
      </w:hyperlink>
      <w:r>
        <w:rPr>
          <w:lang w:val="fr_FR" w:bidi="fr_FR"/>
        </w:rPr>
        <w:t xml:space="preserve">; </w:t>
      </w:r>
      <w:hyperlink r:id="rId529">
        <w:r>
          <w:rPr>
            <w:lang w:val="fr_FR" w:bidi="fr_FR"/>
          </w:rPr>
          <w:rPr>
            <w:color w:val="0000EE"/>
            <w:u w:val="single"/>
          </w:rPr>
          <w:t xml:space="preserve">Jr 39.9 </w:t>
        </w:r>
      </w:hyperlink>
      <w:r>
        <w:rPr>
          <w:lang w:val="fr_FR" w:bidi="fr_FR"/>
        </w:rPr>
        <w:t xml:space="preserve">; </w:t>
      </w:r>
      <w:hyperlink r:id="rId530">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31">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2">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3">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4">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5">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6">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90">
        <w:r>
          <w:rPr>
            <w:lang w:val="fr_FR" w:bidi="fr_FR"/>
          </w:rPr>
          <w:rPr>
            <w:color w:val="0000EE"/>
            <w:u w:val="single"/>
          </w:rPr>
          <w:t>1R 15.11</w:t>
        </w:r>
      </w:hyperlink>
      <w:r>
        <w:rPr>
          <w:lang w:val="fr_FR" w:bidi="fr_FR"/>
        </w:rPr>
        <w:t>) et Ézékias (</w:t>
      </w:r>
      <w:hyperlink r:id="rId288">
        <w:r>
          <w:rPr>
            <w:lang w:val="fr_FR" w:bidi="fr_FR"/>
          </w:rPr>
          <w:rPr>
            <w:color w:val="0000EE"/>
            <w:u w:val="single"/>
          </w:rPr>
          <w:t>2R 18.3</w:t>
        </w:r>
      </w:hyperlink>
      <w:r>
        <w:rPr>
          <w:lang w:val="fr_FR" w:bidi="fr_FR"/>
        </w:rPr>
        <w:t>). • La conduite de Josias était en accord avec les exigences strictes de la loi (</w:t>
      </w:r>
      <w:hyperlink r:id="rId537">
        <w:r>
          <w:rPr>
            <w:lang w:val="fr_FR" w:bidi="fr_FR"/>
          </w:rPr>
          <w:rPr>
            <w:color w:val="0000EE"/>
            <w:u w:val="single"/>
          </w:rPr>
          <w:t xml:space="preserve">Dt 17.11 </w:t>
        </w:r>
      </w:hyperlink>
      <w:r>
        <w:rPr>
          <w:lang w:val="fr_FR" w:bidi="fr_FR"/>
        </w:rPr>
        <w:t xml:space="preserve">; </w:t>
      </w:r>
      <w:hyperlink r:id="rId538">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9">
        <w:r>
          <w:rPr>
            <w:lang w:val="fr_FR" w:bidi="fr_FR"/>
          </w:rPr>
          <w:rPr>
            <w:color w:val="0000EE"/>
            <w:u w:val="single"/>
          </w:rPr>
          <w:t>2Ch 34.3–7</w:t>
        </w:r>
      </w:hyperlink>
      <w:r>
        <w:rPr>
          <w:lang w:val="fr_FR" w:bidi="fr_FR"/>
        </w:rPr>
        <w:t>). • Hilkija, le grand prêtre, était de la lignée de Sadoc (</w:t>
      </w:r>
      <w:hyperlink r:id="rId540">
        <w:r>
          <w:rPr>
            <w:lang w:val="fr_FR" w:bidi="fr_FR"/>
          </w:rPr>
          <w:rPr>
            <w:color w:val="0000EE"/>
            <w:u w:val="single"/>
          </w:rPr>
          <w:t>1Ch 9.10–11</w:t>
        </w:r>
      </w:hyperlink>
      <w:r>
        <w:rPr>
          <w:lang w:val="fr_FR" w:bidi="fr_FR"/>
        </w:rPr>
        <w:t>). Certains érudits estiment que ce Hilkija était le père de Jérémie (</w:t>
      </w:r>
      <w:hyperlink r:id="rId541">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3">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4">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5">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6">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7">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8">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9">
        <w:r>
          <w:rPr>
            <w:lang w:val="fr_FR" w:bidi="fr_FR"/>
          </w:rPr>
          <w:rPr>
            <w:color w:val="0000EE"/>
            <w:u w:val="single"/>
          </w:rPr>
          <w:t>Ex 15.20</w:t>
        </w:r>
      </w:hyperlink>
      <w:r>
        <w:rPr>
          <w:lang w:val="fr_FR" w:bidi="fr_FR"/>
        </w:rPr>
        <w:t>) et Déborah (</w:t>
      </w:r>
      <w:hyperlink r:id="rId550">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51">
        <w:r>
          <w:rPr>
            <w:lang w:val="fr_FR" w:bidi="fr_FR"/>
          </w:rPr>
          <w:rPr>
            <w:color w:val="0000EE"/>
            <w:u w:val="single"/>
          </w:rPr>
          <w:t>Dt 31.10–13</w:t>
        </w:r>
      </w:hyperlink>
      <w:r>
        <w:rPr>
          <w:lang w:val="fr_FR" w:bidi="fr_FR"/>
        </w:rPr>
        <w:t>) et comme Josué avant lui (</w:t>
      </w:r>
      <w:hyperlink r:id="rId552">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3">
        <w:r>
          <w:rPr>
            <w:lang w:val="fr_FR" w:bidi="fr_FR"/>
          </w:rPr>
          <w:rPr>
            <w:color w:val="0000EE"/>
            <w:u w:val="single"/>
          </w:rPr>
          <w:t>11.12</w:t>
        </w:r>
      </w:hyperlink>
      <w:r>
        <w:rPr>
          <w:lang w:val="fr_FR" w:bidi="fr_FR"/>
        </w:rPr>
        <w:t xml:space="preserve">, </w:t>
      </w:r>
      <w:hyperlink r:id="rId554">
        <w:r>
          <w:rPr>
            <w:lang w:val="fr_FR" w:bidi="fr_FR"/>
          </w:rPr>
          <w:rPr>
            <w:color w:val="0000EE"/>
            <w:u w:val="single"/>
          </w:rPr>
          <w:t xml:space="preserve">17 </w:t>
        </w:r>
      </w:hyperlink>
      <w:r>
        <w:rPr>
          <w:lang w:val="fr_FR" w:bidi="fr_FR"/>
        </w:rPr>
        <w:t xml:space="preserve">; </w:t>
      </w:r>
      <w:hyperlink r:id="rId555">
        <w:r>
          <w:rPr>
            <w:lang w:val="fr_FR" w:bidi="fr_FR"/>
          </w:rPr>
          <w:rPr>
            <w:color w:val="0000EE"/>
            <w:u w:val="single"/>
          </w:rPr>
          <w:t xml:space="preserve">Jos 24.1–27 </w:t>
        </w:r>
      </w:hyperlink>
      <w:r>
        <w:rPr>
          <w:lang w:val="fr_FR" w:bidi="fr_FR"/>
        </w:rPr>
        <w:t xml:space="preserve">; </w:t>
      </w:r>
      <w:hyperlink r:id="rId556">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7">
        <w:r>
          <w:rPr>
            <w:lang w:val="fr_FR" w:bidi="fr_FR"/>
          </w:rPr>
          <w:rPr>
            <w:color w:val="0000EE"/>
            <w:u w:val="single"/>
          </w:rPr>
          <w:t>Jr 26.23</w:t>
        </w:r>
      </w:hyperlink>
      <w:r>
        <w:rPr>
          <w:lang w:val="fr_FR" w:bidi="fr_FR"/>
        </w:rPr>
        <w:t>). • Le fait d'emporter les cendres à Béthel, où Jéroboam avait érigé l'un de ses autels (</w:t>
      </w:r>
      <w:hyperlink r:id="rId558">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9">
        <w:r>
          <w:rPr>
            <w:lang w:val="fr_FR" w:bidi="fr_FR"/>
          </w:rPr>
          <w:rPr>
            <w:color w:val="0000EE"/>
            <w:u w:val="single"/>
          </w:rPr>
          <w:t xml:space="preserve">1R 14.24 </w:t>
        </w:r>
      </w:hyperlink>
      <w:r>
        <w:rPr>
          <w:lang w:val="fr_FR" w:bidi="fr_FR"/>
        </w:rPr>
        <w:t xml:space="preserve">; </w:t>
      </w:r>
      <w:hyperlink r:id="rId560">
        <w:r>
          <w:rPr>
            <w:lang w:val="fr_FR" w:bidi="fr_FR"/>
          </w:rPr>
          <w:rPr>
            <w:color w:val="0000EE"/>
            <w:u w:val="single"/>
          </w:rPr>
          <w:t xml:space="preserve">15.12 </w:t>
        </w:r>
      </w:hyperlink>
      <w:r>
        <w:rPr>
          <w:lang w:val="fr_FR" w:bidi="fr_FR"/>
        </w:rPr>
        <w:t xml:space="preserve">; </w:t>
      </w:r>
      <w:hyperlink r:id="rId561">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2">
        <w:r>
          <w:rPr>
            <w:lang w:val="fr_FR" w:bidi="fr_FR"/>
          </w:rPr>
          <w:rPr>
            <w:color w:val="0000EE"/>
            <w:u w:val="single"/>
          </w:rPr>
          <w:t xml:space="preserve">1R 22.26 </w:t>
        </w:r>
      </w:hyperlink>
      <w:r>
        <w:rPr>
          <w:lang w:val="fr_FR" w:bidi="fr_FR"/>
        </w:rPr>
        <w:t xml:space="preserve">; </w:t>
      </w:r>
      <w:hyperlink r:id="rId563">
        <w:r>
          <w:rPr>
            <w:lang w:val="fr_FR" w:bidi="fr_FR"/>
          </w:rPr>
          <w:rPr>
            <w:color w:val="0000EE"/>
            <w:u w:val="single"/>
          </w:rPr>
          <w:t>2Ch 18.25</w:t>
        </w:r>
      </w:hyperlink>
      <w:r>
        <w:rPr>
          <w:lang w:val="fr_FR" w:bidi="fr_FR"/>
        </w:rPr>
        <w:t>) et à Maaseiah à Jérusalem (</w:t>
      </w:r>
      <w:hyperlink r:id="rId564">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5">
        <w:r>
          <w:rPr>
            <w:lang w:val="fr_FR" w:bidi="fr_FR"/>
          </w:rPr>
          <w:rPr>
            <w:color w:val="0000EE"/>
            <w:u w:val="single"/>
          </w:rPr>
          <w:t>1R 11.5</w:t>
        </w:r>
      </w:hyperlink>
      <w:r>
        <w:rPr>
          <w:lang w:val="fr_FR" w:bidi="fr_FR"/>
        </w:rPr>
        <w:t xml:space="preserve">, </w:t>
      </w:r>
      <w:hyperlink r:id="rId566">
        <w:r>
          <w:rPr>
            <w:lang w:val="fr_FR" w:bidi="fr_FR"/>
          </w:rPr>
          <w:rPr>
            <w:color w:val="0000EE"/>
            <w:u w:val="single"/>
          </w:rPr>
          <w:t>7</w:t>
        </w:r>
      </w:hyperlink>
      <w:r>
        <w:rPr>
          <w:lang w:val="fr_FR" w:bidi="fr_FR"/>
        </w:rPr>
        <w:t xml:space="preserve">, </w:t>
      </w:r>
      <w:hyperlink r:id="rId567">
        <w:r>
          <w:rPr>
            <w:lang w:val="fr_FR" w:bidi="fr_FR"/>
          </w:rPr>
          <w:rPr>
            <w:color w:val="0000EE"/>
            <w:u w:val="single"/>
          </w:rPr>
          <w:t>33</w:t>
        </w:r>
      </w:hyperlink>
      <w:r>
        <w:rPr>
          <w:lang w:val="fr_FR" w:bidi="fr_FR"/>
        </w:rPr>
        <w:t>) et au nom d'un sacrifice offert à Baal (</w:t>
      </w:r>
      <w:hyperlink r:id="rId568">
        <w:r>
          <w:rPr>
            <w:lang w:val="fr_FR" w:bidi="fr_FR"/>
          </w:rPr>
          <w:rPr>
            <w:color w:val="0000EE"/>
            <w:u w:val="single"/>
          </w:rPr>
          <w:t xml:space="preserve">Jr 7.31–32 </w:t>
        </w:r>
      </w:hyperlink>
      <w:r>
        <w:rPr>
          <w:lang w:val="fr_FR" w:bidi="fr_FR"/>
        </w:rPr>
        <w:t xml:space="preserve">; </w:t>
      </w:r>
      <w:hyperlink r:id="rId569">
        <w:r>
          <w:rPr>
            <w:lang w:val="fr_FR" w:bidi="fr_FR"/>
          </w:rPr>
          <w:rPr>
            <w:color w:val="0000EE"/>
            <w:u w:val="single"/>
          </w:rPr>
          <w:t xml:space="preserve">19.5–6 </w:t>
        </w:r>
      </w:hyperlink>
      <w:r>
        <w:rPr>
          <w:lang w:val="fr_FR" w:bidi="fr_FR"/>
        </w:rPr>
        <w:t xml:space="preserve">; </w:t>
      </w:r>
      <w:hyperlink r:id="rId337">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70">
        <w:r>
          <w:rPr>
            <w:lang w:val="fr_FR" w:bidi="fr_FR"/>
          </w:rPr>
          <w:rPr>
            <w:color w:val="0000EE"/>
            <w:u w:val="single"/>
          </w:rPr>
          <w:t>21.3–5</w:t>
        </w:r>
      </w:hyperlink>
      <w:r>
        <w:rPr>
          <w:lang w:val="fr_FR" w:bidi="fr_FR"/>
        </w:rPr>
        <w:t xml:space="preserve">, </w:t>
      </w:r>
      <w:hyperlink r:id="rId571">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2">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3">
        <w:r>
          <w:rPr>
            <w:lang w:val="fr_FR" w:bidi="fr_FR"/>
          </w:rPr>
          <w:rPr>
            <w:color w:val="0000EE"/>
            <w:u w:val="single"/>
          </w:rPr>
          <w:t xml:space="preserve">Jr 19.13 </w:t>
        </w:r>
      </w:hyperlink>
      <w:r>
        <w:rPr>
          <w:lang w:val="fr_FR" w:bidi="fr_FR"/>
        </w:rPr>
        <w:t xml:space="preserve">; </w:t>
      </w:r>
      <w:hyperlink r:id="rId574">
        <w:r>
          <w:rPr>
            <w:lang w:val="fr_FR" w:bidi="fr_FR"/>
          </w:rPr>
          <w:rPr>
            <w:color w:val="0000EE"/>
            <w:u w:val="single"/>
          </w:rPr>
          <w:t>So 1.5</w:t>
        </w:r>
      </w:hyperlink>
      <w:r>
        <w:rPr>
          <w:lang w:val="fr_FR" w:bidi="fr_FR"/>
        </w:rPr>
        <w:t>) et les rituels étaient associés à Baal (</w:t>
      </w:r>
      <w:hyperlink r:id="rId575">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5">
        <w:r>
          <w:rPr>
            <w:lang w:val="fr_FR" w:bidi="fr_FR"/>
          </w:rPr>
          <w:rPr>
            <w:color w:val="0000EE"/>
            <w:u w:val="single"/>
          </w:rPr>
          <w:t>1R 11.5</w:t>
        </w:r>
      </w:hyperlink>
      <w:r>
        <w:rPr>
          <w:lang w:val="fr_FR" w:bidi="fr_FR"/>
        </w:rPr>
        <w:t xml:space="preserve">, </w:t>
      </w:r>
      <w:hyperlink r:id="rId566">
        <w:r>
          <w:rPr>
            <w:lang w:val="fr_FR" w:bidi="fr_FR"/>
          </w:rPr>
          <w:rPr>
            <w:color w:val="0000EE"/>
            <w:u w:val="single"/>
          </w:rPr>
          <w:t>7</w:t>
        </w:r>
      </w:hyperlink>
      <w:r>
        <w:rPr>
          <w:lang w:val="fr_FR" w:bidi="fr_FR"/>
        </w:rPr>
        <w:t xml:space="preserve">, </w:t>
      </w:r>
      <w:hyperlink r:id="rId567">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6">
        <w:r>
          <w:rPr>
            <w:lang w:val="fr_FR" w:bidi="fr_FR"/>
          </w:rPr>
          <w:rPr>
            <w:color w:val="0000EE"/>
            <w:u w:val="single"/>
          </w:rPr>
          <w:t>1R 12.26–31</w:t>
        </w:r>
      </w:hyperlink>
      <w:r>
        <w:rPr>
          <w:lang w:val="fr_FR" w:bidi="fr_FR"/>
        </w:rPr>
        <w:t>). La profanation du site par Josias était conforme aux dispositions de la loi (</w:t>
      </w:r>
      <w:hyperlink r:id="rId577">
        <w:r>
          <w:rPr>
            <w:lang w:val="fr_FR" w:bidi="fr_FR"/>
          </w:rPr>
          <w:rPr>
            <w:color w:val="0000EE"/>
            <w:u w:val="single"/>
          </w:rPr>
          <w:t xml:space="preserve">Dt 7.5 </w:t>
        </w:r>
      </w:hyperlink>
      <w:r>
        <w:rPr>
          <w:lang w:val="fr_FR" w:bidi="fr_FR"/>
        </w:rPr>
        <w:t xml:space="preserve">; </w:t>
      </w:r>
      <w:hyperlink r:id="rId578">
        <w:r>
          <w:rPr>
            <w:lang w:val="fr_FR" w:bidi="fr_FR"/>
          </w:rPr>
          <w:rPr>
            <w:color w:val="0000EE"/>
            <w:u w:val="single"/>
          </w:rPr>
          <w:t>12.3</w:t>
        </w:r>
      </w:hyperlink>
      <w:r>
        <w:rPr>
          <w:lang w:val="fr_FR" w:bidi="fr_FR"/>
        </w:rPr>
        <w:t>) et accomplissait la prophétie antérieure concernant l'homme de Dieu qui avait dénoncé l'autel (</w:t>
      </w:r>
      <w:hyperlink r:id="rId502">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9">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80">
        <w:r>
          <w:rPr>
            <w:lang w:val="fr_FR" w:bidi="fr_FR"/>
          </w:rPr>
          <w:rPr>
            <w:color w:val="0000EE"/>
            <w:u w:val="single"/>
          </w:rPr>
          <w:t>2Ch 30.1–4</w:t>
        </w:r>
      </w:hyperlink>
      <w:r>
        <w:rPr>
          <w:lang w:val="fr_FR" w:bidi="fr_FR"/>
        </w:rPr>
        <w:t xml:space="preserve">, </w:t>
      </w:r>
      <w:hyperlink r:id="rId581">
        <w:r>
          <w:rPr>
            <w:lang w:val="fr_FR" w:bidi="fr_FR"/>
          </w:rPr>
          <w:rPr>
            <w:color w:val="0000EE"/>
            <w:u w:val="single"/>
          </w:rPr>
          <w:t>13</w:t>
        </w:r>
      </w:hyperlink>
      <w:r>
        <w:rPr>
          <w:lang w:val="fr_FR" w:bidi="fr_FR"/>
        </w:rPr>
        <w:t xml:space="preserve">, </w:t>
      </w:r>
      <w:hyperlink r:id="rId582">
        <w:r>
          <w:rPr>
            <w:lang w:val="fr_FR" w:bidi="fr_FR"/>
          </w:rPr>
          <w:rPr>
            <w:color w:val="0000EE"/>
            <w:u w:val="single"/>
          </w:rPr>
          <w:t>23–27</w:t>
        </w:r>
      </w:hyperlink>
      <w:r>
        <w:rPr>
          <w:lang w:val="fr_FR" w:bidi="fr_FR"/>
        </w:rPr>
        <w:t>). La Pâque de Josias a été célébrée conformément aux normes strictes de la loi (</w:t>
      </w:r>
      <w:hyperlink r:id="rId583">
        <w:r>
          <w:rPr>
            <w:lang w:val="fr_FR" w:bidi="fr_FR"/>
          </w:rPr>
          <w:rPr>
            <w:color w:val="0000EE"/>
            <w:u w:val="single"/>
          </w:rPr>
          <w:t>2Ch 35.1–19</w:t>
        </w:r>
      </w:hyperlink>
      <w:r>
        <w:rPr>
          <w:lang w:val="fr_FR" w:bidi="fr_FR"/>
        </w:rPr>
        <w:t>). • C'est au cours de la dix-huitième année que le Livre de la Loi a été trouvé (</w:t>
      </w:r>
      <w:hyperlink r:id="rId584">
        <w:r>
          <w:rPr>
            <w:lang w:val="fr_FR" w:bidi="fr_FR"/>
          </w:rPr>
          <w:rPr>
            <w:color w:val="0000EE"/>
            <w:u w:val="single"/>
          </w:rPr>
          <w:t>2R 22.3</w:t>
        </w:r>
      </w:hyperlink>
      <w:r>
        <w:rPr>
          <w:lang w:val="fr_FR" w:bidi="fr_FR"/>
        </w:rPr>
        <w:t xml:space="preserve">, </w:t>
      </w:r>
      <w:hyperlink r:id="rId58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6">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7">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7">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8">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9">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90">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91">
        <w:r>
          <w:rPr>
            <w:lang w:val="fr_FR" w:bidi="fr_FR"/>
          </w:rPr>
          <w:rPr>
            <w:color w:val="0000EE"/>
            <w:u w:val="single"/>
          </w:rPr>
          <w:t>23.32</w:t>
        </w:r>
      </w:hyperlink>
      <w:r>
        <w:rPr>
          <w:lang w:val="fr_FR" w:bidi="fr_FR"/>
        </w:rPr>
        <w:t xml:space="preserve">, </w:t>
      </w:r>
      <w:hyperlink r:id="rId592">
        <w:r>
          <w:rPr>
            <w:lang w:val="fr_FR" w:bidi="fr_FR"/>
          </w:rPr>
          <w:rPr>
            <w:color w:val="0000EE"/>
            <w:u w:val="single"/>
          </w:rPr>
          <w:t xml:space="preserve">37 </w:t>
        </w:r>
      </w:hyperlink>
      <w:r>
        <w:rPr>
          <w:lang w:val="fr_FR" w:bidi="fr_FR"/>
        </w:rPr>
        <w:t xml:space="preserve">; </w:t>
      </w:r>
      <w:hyperlink r:id="rId593">
        <w:r>
          <w:rPr>
            <w:lang w:val="fr_FR" w:bidi="fr_FR"/>
          </w:rPr>
          <w:rPr>
            <w:color w:val="0000EE"/>
            <w:u w:val="single"/>
          </w:rPr>
          <w:t>24.9</w:t>
        </w:r>
      </w:hyperlink>
      <w:r>
        <w:rPr>
          <w:lang w:val="fr_FR" w:bidi="fr_FR"/>
        </w:rPr>
        <w:t xml:space="preserve">, </w:t>
      </w:r>
      <w:hyperlink r:id="rId594">
        <w:r>
          <w:rPr>
            <w:lang w:val="fr_FR" w:bidi="fr_FR"/>
          </w:rPr>
          <w:rPr>
            <w:color w:val="0000EE"/>
            <w:u w:val="single"/>
          </w:rPr>
          <w:t>19</w:t>
        </w:r>
      </w:hyperlink>
      <w:r>
        <w:rPr>
          <w:lang w:val="fr_FR" w:bidi="fr_FR"/>
        </w:rPr>
        <w:t>). L'intention du Seigneur de juger Juda (</w:t>
      </w:r>
      <w:hyperlink r:id="rId405">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5">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6">
        <w:r>
          <w:rPr>
            <w:lang w:val="fr_FR" w:bidi="fr_FR"/>
          </w:rPr>
          <w:rPr>
            <w:color w:val="0000EE"/>
            <w:u w:val="single"/>
          </w:rPr>
          <w:t xml:space="preserve">Jr 22.13–23 </w:t>
        </w:r>
      </w:hyperlink>
      <w:r>
        <w:rPr>
          <w:lang w:val="fr_FR" w:bidi="fr_FR"/>
        </w:rPr>
        <w:t xml:space="preserve">; </w:t>
      </w:r>
      <w:hyperlink r:id="rId597">
        <w:r>
          <w:rPr>
            <w:lang w:val="fr_FR" w:bidi="fr_FR"/>
          </w:rPr>
          <w:rPr>
            <w:color w:val="0000EE"/>
            <w:u w:val="single"/>
          </w:rPr>
          <w:t xml:space="preserve">25.1–14 </w:t>
        </w:r>
      </w:hyperlink>
      <w:r>
        <w:rPr>
          <w:lang w:val="fr_FR" w:bidi="fr_FR"/>
        </w:rPr>
        <w:t xml:space="preserve">; </w:t>
      </w:r>
      <w:hyperlink r:id="rId598">
        <w:r>
          <w:rPr>
            <w:lang w:val="fr_FR" w:bidi="fr_FR"/>
          </w:rPr>
          <w:rPr>
            <w:color w:val="0000EE"/>
            <w:u w:val="single"/>
          </w:rPr>
          <w:t xml:space="preserve">26.20–23 </w:t>
        </w:r>
      </w:hyperlink>
      <w:r>
        <w:rPr>
          <w:lang w:val="fr_FR" w:bidi="fr_FR"/>
        </w:rPr>
        <w:t xml:space="preserve">; </w:t>
      </w:r>
      <w:hyperlink r:id="rId599">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600">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8">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7">
        <w:r>
          <w:rPr>
            <w:lang w:val="fr_FR" w:bidi="fr_FR"/>
          </w:rPr>
          <w:rPr>
            <w:color w:val="0000EE"/>
            <w:u w:val="single"/>
          </w:rPr>
          <w:t>24.1</w:t>
        </w:r>
      </w:hyperlink>
      <w:r>
        <w:rPr>
          <w:lang w:val="fr_FR" w:bidi="fr_FR"/>
        </w:rPr>
        <w:t xml:space="preserve">, </w:t>
      </w:r>
      <w:hyperlink r:id="rId505">
        <w:r>
          <w:rPr>
            <w:lang w:val="fr_FR" w:bidi="fr_FR"/>
          </w:rPr>
          <w:rPr>
            <w:color w:val="0000EE"/>
            <w:u w:val="single"/>
          </w:rPr>
          <w:t xml:space="preserve">10–17 </w:t>
        </w:r>
      </w:hyperlink>
      <w:r>
        <w:rPr>
          <w:lang w:val="fr_FR" w:bidi="fr_FR"/>
        </w:rPr>
        <w:t xml:space="preserve">; </w:t>
      </w:r>
      <w:hyperlink r:id="rId427">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601">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2">
        <w:r>
          <w:rPr>
            <w:lang w:val="fr_FR" w:bidi="fr_FR"/>
          </w:rPr>
          <w:rPr>
            <w:color w:val="0000EE"/>
            <w:u w:val="single"/>
          </w:rPr>
          <w:t>Jr 22.18–19</w:t>
        </w:r>
      </w:hyperlink>
      <w:r>
        <w:rPr>
          <w:lang w:val="fr_FR" w:bidi="fr_FR"/>
        </w:rPr>
        <w:t xml:space="preserve"> ; </w:t>
      </w:r>
      <w:hyperlink r:id="rId603">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4">
        <w:r>
          <w:rPr>
            <w:lang w:val="fr_FR" w:bidi="fr_FR"/>
          </w:rPr>
          <w:rPr>
            <w:color w:val="0000EE"/>
            <w:u w:val="single"/>
          </w:rPr>
          <w:t xml:space="preserve">Jr 2.36 </w:t>
        </w:r>
      </w:hyperlink>
      <w:r>
        <w:rPr>
          <w:lang w:val="fr_FR" w:bidi="fr_FR"/>
        </w:rPr>
        <w:t xml:space="preserve">; </w:t>
      </w:r>
      <w:hyperlink r:id="rId605">
        <w:r>
          <w:rPr>
            <w:lang w:val="fr_FR" w:bidi="fr_FR"/>
          </w:rPr>
          <w:rPr>
            <w:color w:val="0000EE"/>
            <w:u w:val="single"/>
          </w:rPr>
          <w:t xml:space="preserve">46.2–12 </w:t>
        </w:r>
      </w:hyperlink>
      <w:r>
        <w:rPr>
          <w:lang w:val="fr_FR" w:bidi="fr_FR"/>
        </w:rPr>
        <w:t xml:space="preserve">; </w:t>
      </w:r>
      <w:hyperlink r:id="rId606">
        <w:r>
          <w:rPr>
            <w:lang w:val="fr_FR" w:bidi="fr_FR"/>
          </w:rPr>
          <w:rPr>
            <w:color w:val="0000EE"/>
            <w:u w:val="single"/>
          </w:rPr>
          <w:t>Ez 29.6</w:t>
        </w:r>
      </w:hyperlink>
      <w:r>
        <w:rPr>
          <w:lang w:val="fr_FR" w:bidi="fr_FR"/>
        </w:rPr>
        <w:t xml:space="preserve">, </w:t>
      </w:r>
      <w:hyperlink r:id="rId607">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8">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9">
        <w:r>
          <w:rPr>
            <w:lang w:val="fr_FR" w:bidi="fr_FR"/>
          </w:rPr>
          <w:rPr>
            <w:color w:val="0000EE"/>
            <w:u w:val="single"/>
          </w:rPr>
          <w:t>20.16–17</w:t>
        </w:r>
      </w:hyperlink>
      <w:r>
        <w:rPr>
          <w:lang w:val="fr_FR" w:bidi="fr_FR"/>
        </w:rPr>
        <w:t>. Un jugement divin plus sévère était encore à venir (</w:t>
      </w:r>
      <w:hyperlink r:id="rId610">
        <w:r>
          <w:rPr>
            <w:lang w:val="fr_FR" w:bidi="fr_FR"/>
          </w:rPr>
          <w:rPr>
            <w:color w:val="0000EE"/>
            <w:u w:val="single"/>
          </w:rPr>
          <w:t xml:space="preserve">21.12–15 </w:t>
        </w:r>
      </w:hyperlink>
      <w:r>
        <w:rPr>
          <w:lang w:val="fr_FR" w:bidi="fr_FR"/>
        </w:rPr>
        <w:t xml:space="preserve">; </w:t>
      </w:r>
      <w:hyperlink r:id="rId611">
        <w:r>
          <w:rPr>
            <w:lang w:val="fr_FR" w:bidi="fr_FR"/>
          </w:rPr>
          <w:rPr>
            <w:color w:val="0000EE"/>
            <w:u w:val="single"/>
          </w:rPr>
          <w:t xml:space="preserve">22.15–20 </w:t>
        </w:r>
      </w:hyperlink>
      <w:r>
        <w:rPr>
          <w:lang w:val="fr_FR" w:bidi="fr_FR"/>
        </w:rPr>
        <w:t xml:space="preserve">; </w:t>
      </w:r>
      <w:hyperlink r:id="rId405">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2">
        <w:r>
          <w:rPr>
            <w:lang w:val="fr_FR" w:bidi="fr_FR"/>
          </w:rPr>
          <w:rPr>
            <w:color w:val="0000EE"/>
            <w:u w:val="single"/>
          </w:rPr>
          <w:t xml:space="preserve">2Ch 36.7 </w:t>
        </w:r>
      </w:hyperlink>
      <w:r>
        <w:rPr>
          <w:lang w:val="fr_FR" w:bidi="fr_FR"/>
        </w:rPr>
        <w:t xml:space="preserve">; </w:t>
      </w:r>
      <w:hyperlink r:id="rId613">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4">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5">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6">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7">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8">
        <w:r>
          <w:rPr>
            <w:lang w:val="fr_FR" w:bidi="fr_FR"/>
          </w:rPr>
          <w:rPr>
            <w:color w:val="0000EE"/>
            <w:u w:val="single"/>
          </w:rPr>
          <w:t>23.36–37</w:t>
        </w:r>
      </w:hyperlink>
      <w:r>
        <w:rPr>
          <w:lang w:val="fr_FR" w:bidi="fr_FR"/>
        </w:rPr>
        <w:t xml:space="preserve">). Le Seigneur jugeait Jérusalem et Juda pour leurs péchés (voir </w:t>
      </w:r>
      <w:hyperlink r:id="rId440">
        <w:r>
          <w:rPr>
            <w:lang w:val="fr_FR" w:bidi="fr_FR"/>
          </w:rPr>
          <w:rPr>
            <w:color w:val="0000EE"/>
            <w:u w:val="single"/>
          </w:rPr>
          <w:t xml:space="preserve">17.19 </w:t>
        </w:r>
      </w:hyperlink>
      <w:r>
        <w:rPr>
          <w:lang w:val="fr_FR" w:bidi="fr_FR"/>
        </w:rPr>
        <w:t xml:space="preserve">; </w:t>
      </w:r>
      <w:hyperlink r:id="rId609">
        <w:r>
          <w:rPr>
            <w:lang w:val="fr_FR" w:bidi="fr_FR"/>
          </w:rPr>
          <w:rPr>
            <w:color w:val="0000EE"/>
            <w:u w:val="single"/>
          </w:rPr>
          <w:t xml:space="preserve">20.16–17 </w:t>
        </w:r>
      </w:hyperlink>
      <w:r>
        <w:rPr>
          <w:lang w:val="fr_FR" w:bidi="fr_FR"/>
        </w:rPr>
        <w:t xml:space="preserve">; </w:t>
      </w:r>
      <w:hyperlink r:id="rId610">
        <w:r>
          <w:rPr>
            <w:lang w:val="fr_FR" w:bidi="fr_FR"/>
          </w:rPr>
          <w:rPr>
            <w:color w:val="0000EE"/>
            <w:u w:val="single"/>
          </w:rPr>
          <w:t xml:space="preserve">21.12–15 </w:t>
        </w:r>
      </w:hyperlink>
      <w:r>
        <w:rPr>
          <w:lang w:val="fr_FR" w:bidi="fr_FR"/>
        </w:rPr>
        <w:t xml:space="preserve">; </w:t>
      </w:r>
      <w:hyperlink r:id="rId611">
        <w:r>
          <w:rPr>
            <w:lang w:val="fr_FR" w:bidi="fr_FR"/>
          </w:rPr>
          <w:rPr>
            <w:color w:val="0000EE"/>
            <w:u w:val="single"/>
          </w:rPr>
          <w:t xml:space="preserve">22.15–20 </w:t>
        </w:r>
      </w:hyperlink>
      <w:r>
        <w:rPr>
          <w:lang w:val="fr_FR" w:bidi="fr_FR"/>
        </w:rPr>
        <w:t xml:space="preserve">; </w:t>
      </w:r>
      <w:hyperlink r:id="rId405">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9">
        <w:r>
          <w:rPr>
            <w:lang w:val="fr_FR" w:bidi="fr_FR"/>
          </w:rPr>
          <w:rPr>
            <w:color w:val="0000EE"/>
            <w:u w:val="single"/>
          </w:rPr>
          <w:t>Ez 17.15–18</w:t>
        </w:r>
      </w:hyperlink>
      <w:r>
        <w:rPr>
          <w:lang w:val="fr_FR" w:bidi="fr_FR"/>
        </w:rPr>
        <w:t>). Néanmoins, comme les rois précédents (</w:t>
      </w:r>
      <w:hyperlink r:id="rId620">
        <w:r>
          <w:rPr>
            <w:lang w:val="fr_FR" w:bidi="fr_FR"/>
          </w:rPr>
          <w:rPr>
            <w:color w:val="0000EE"/>
            <w:u w:val="single"/>
          </w:rPr>
          <w:t xml:space="preserve">2R 17.4 </w:t>
        </w:r>
      </w:hyperlink>
      <w:r>
        <w:rPr>
          <w:lang w:val="fr_FR" w:bidi="fr_FR"/>
        </w:rPr>
        <w:t xml:space="preserve">; </w:t>
      </w:r>
      <w:hyperlink r:id="rId621">
        <w:r>
          <w:rPr>
            <w:lang w:val="fr_FR" w:bidi="fr_FR"/>
          </w:rPr>
          <w:rPr>
            <w:color w:val="0000EE"/>
            <w:u w:val="single"/>
          </w:rPr>
          <w:t>24.1–3</w:t>
        </w:r>
      </w:hyperlink>
      <w:r>
        <w:rPr>
          <w:lang w:val="fr_FR" w:bidi="fr_FR"/>
        </w:rPr>
        <w:t xml:space="preserve">), Sédécias a appris que l'Égypte n'allait pas lui être d'un grand secours (cf. </w:t>
      </w:r>
      <w:hyperlink r:id="rId622">
        <w:r>
          <w:rPr>
            <w:lang w:val="fr_FR" w:bidi="fr_FR"/>
          </w:rPr>
          <w:rPr>
            <w:color w:val="0000EE"/>
            <w:u w:val="single"/>
          </w:rPr>
          <w:t xml:space="preserve">18.20–21 </w:t>
        </w:r>
      </w:hyperlink>
      <w:r>
        <w:rPr>
          <w:lang w:val="fr_FR" w:bidi="fr_FR"/>
        </w:rPr>
        <w:t xml:space="preserve">; </w:t>
      </w:r>
      <w:hyperlink r:id="rId623">
        <w:r>
          <w:rPr>
            <w:lang w:val="fr_FR" w:bidi="fr_FR"/>
          </w:rPr>
          <w:rPr>
            <w:color w:val="0000EE"/>
            <w:u w:val="single"/>
          </w:rPr>
          <w:t xml:space="preserve">Jr 37.3–10 </w:t>
        </w:r>
      </w:hyperlink>
      <w:r>
        <w:rPr>
          <w:lang w:val="fr_FR" w:bidi="fr_FR"/>
        </w:rPr>
        <w:t xml:space="preserve">; </w:t>
      </w:r>
      <w:hyperlink r:id="rId624">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5">
        <w:r>
          <w:rPr>
            <w:lang w:val="fr_FR" w:bidi="fr_FR"/>
          </w:rPr>
          <w:rPr>
            <w:color w:val="0000EE"/>
            <w:u w:val="single"/>
          </w:rPr>
          <w:t xml:space="preserve">Jr 52.14 </w:t>
        </w:r>
      </w:hyperlink>
      <w:r>
        <w:rPr>
          <w:lang w:val="fr_FR" w:bidi="fr_FR"/>
        </w:rPr>
        <w:t xml:space="preserve">; </w:t>
      </w:r>
      <w:hyperlink r:id="rId626">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7">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8">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9">
        <w:r>
          <w:rPr>
            <w:lang w:val="fr_FR" w:bidi="fr_FR"/>
          </w:rPr>
          <w:rPr>
            <w:color w:val="0000EE"/>
            <w:u w:val="single"/>
          </w:rPr>
          <w:t xml:space="preserve">Jr 32.4–5 </w:t>
        </w:r>
      </w:hyperlink>
      <w:r>
        <w:rPr>
          <w:lang w:val="fr_FR" w:bidi="fr_FR"/>
        </w:rPr>
        <w:t xml:space="preserve">; </w:t>
      </w:r>
      <w:hyperlink r:id="rId630">
        <w:r>
          <w:rPr>
            <w:lang w:val="fr_FR" w:bidi="fr_FR"/>
          </w:rPr>
          <w:rPr>
            <w:color w:val="0000EE"/>
            <w:u w:val="single"/>
          </w:rPr>
          <w:t xml:space="preserve">34.3 </w:t>
        </w:r>
      </w:hyperlink>
      <w:r>
        <w:rPr>
          <w:lang w:val="fr_FR" w:bidi="fr_FR"/>
        </w:rPr>
        <w:t xml:space="preserve">; </w:t>
      </w:r>
      <w:hyperlink r:id="rId631">
        <w:r>
          <w:rPr>
            <w:lang w:val="fr_FR" w:bidi="fr_FR"/>
          </w:rPr>
          <w:rPr>
            <w:color w:val="0000EE"/>
            <w:u w:val="single"/>
          </w:rPr>
          <w:t xml:space="preserve">52.11 </w:t>
        </w:r>
      </w:hyperlink>
      <w:r>
        <w:rPr>
          <w:lang w:val="fr_FR" w:bidi="fr_FR"/>
        </w:rPr>
        <w:t xml:space="preserve">; </w:t>
      </w:r>
      <w:hyperlink r:id="rId632">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9">
        <w:r>
          <w:rPr>
            <w:lang w:val="fr_FR" w:bidi="fr_FR"/>
          </w:rPr>
          <w:rPr>
            <w:color w:val="0000EE"/>
            <w:u w:val="single"/>
          </w:rPr>
          <w:t xml:space="preserve">Jr 39.9 </w:t>
        </w:r>
      </w:hyperlink>
      <w:r>
        <w:rPr>
          <w:lang w:val="fr_FR" w:bidi="fr_FR"/>
        </w:rPr>
        <w:t xml:space="preserve">; </w:t>
      </w:r>
      <w:hyperlink r:id="rId530">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3">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4">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5">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6">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7">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8">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9">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40">
        <w:r>
          <w:rPr>
            <w:lang w:val="fr_FR" w:bidi="fr_FR"/>
          </w:rPr>
          <w:rPr>
            <w:color w:val="0000EE"/>
            <w:u w:val="single"/>
          </w:rPr>
          <w:t xml:space="preserve">2Ch 36.22–23 </w:t>
        </w:r>
      </w:hyperlink>
      <w:r>
        <w:rPr>
          <w:lang w:val="fr_FR" w:bidi="fr_FR"/>
        </w:rPr>
        <w:t xml:space="preserve">; </w:t>
      </w:r>
      <w:hyperlink r:id="rId638">
        <w:r>
          <w:rPr>
            <w:lang w:val="fr_FR" w:bidi="fr_FR"/>
          </w:rPr>
          <w:rPr>
            <w:color w:val="0000EE"/>
            <w:u w:val="single"/>
          </w:rPr>
          <w:t xml:space="preserve">Esd 1.1–2.20 </w:t>
        </w:r>
      </w:hyperlink>
      <w:r>
        <w:rPr>
          <w:lang w:val="fr_FR" w:bidi="fr_FR"/>
        </w:rPr>
        <w:t xml:space="preserve">; voir aussi </w:t>
      </w:r>
      <w:hyperlink r:id="rId641">
        <w:r>
          <w:rPr>
            <w:lang w:val="fr_FR" w:bidi="fr_FR"/>
          </w:rPr>
          <w:rPr>
            <w:color w:val="0000EE"/>
            <w:u w:val="single"/>
          </w:rPr>
          <w:t xml:space="preserve">2Ch 36.15–21 </w:t>
        </w:r>
      </w:hyperlink>
      <w:r>
        <w:rPr>
          <w:lang w:val="fr_FR" w:bidi="fr_FR"/>
        </w:rPr>
        <w:t xml:space="preserve">; </w:t>
      </w:r>
      <w:hyperlink r:id="rId642">
        <w:r>
          <w:rPr>
            <w:lang w:val="fr_FR" w:bidi="fr_FR"/>
          </w:rPr>
          <w:rPr>
            <w:color w:val="0000EE"/>
            <w:u w:val="single"/>
          </w:rPr>
          <w:t xml:space="preserve">Jr 25.11 </w:t>
        </w:r>
      </w:hyperlink>
      <w:r>
        <w:rPr>
          <w:lang w:val="fr_FR" w:bidi="fr_FR"/>
        </w:rPr>
        <w:t xml:space="preserve">; </w:t>
      </w:r>
      <w:hyperlink r:id="rId643">
        <w:r>
          <w:rPr>
            <w:lang w:val="fr_FR" w:bidi="fr_FR"/>
          </w:rPr>
          <w:rPr>
            <w:color w:val="0000EE"/>
            <w:u w:val="single"/>
          </w:rPr>
          <w:t xml:space="preserve">29.10 </w:t>
        </w:r>
      </w:hyperlink>
      <w:r>
        <w:rPr>
          <w:lang w:val="fr_FR" w:bidi="fr_FR"/>
        </w:rPr>
        <w:t xml:space="preserve">; </w:t>
      </w:r>
      <w:hyperlink r:id="rId644">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4">
        <w:r>
          <w:rPr>
            <w:lang w:val="fr_FR" w:bidi="fr_FR"/>
          </w:rPr>
          <w:rPr>
            <w:color w:val="0000EE"/>
            <w:u w:val="single"/>
          </w:rPr>
          <w:t>22.3</w:t>
        </w:r>
      </w:hyperlink>
      <w:r>
        <w:rPr>
          <w:lang w:val="fr_FR" w:bidi="fr_FR"/>
        </w:rPr>
        <w:t xml:space="preserve">, </w:t>
      </w:r>
      <w:hyperlink r:id="rId645">
        <w:r>
          <w:rPr>
            <w:lang w:val="fr_FR" w:bidi="fr_FR"/>
          </w:rPr>
          <w:rPr>
            <w:color w:val="0000EE"/>
            <w:u w:val="single"/>
          </w:rPr>
          <w:t>12</w:t>
        </w:r>
      </w:hyperlink>
      <w:r>
        <w:rPr>
          <w:lang w:val="fr_FR" w:bidi="fr_FR"/>
        </w:rPr>
        <w:t>). Achikam avait soutenu Jérémie pendant le règne de Jojakim (</w:t>
      </w:r>
      <w:hyperlink r:id="rId646">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7">
        <w:r>
          <w:rPr>
            <w:lang w:val="fr_FR" w:bidi="fr_FR"/>
          </w:rPr>
          <w:rPr>
            <w:color w:val="0000EE"/>
            <w:u w:val="single"/>
          </w:rPr>
          <w:t>25.22–26</w:t>
        </w:r>
      </w:hyperlink>
      <w:r>
        <w:rPr>
          <w:lang w:val="fr_FR" w:bidi="fr_FR"/>
        </w:rPr>
        <w:t>) présente la réorganisation de la région ; la seconde (</w:t>
      </w:r>
      <w:hyperlink r:id="rId648">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9">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50">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51">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2">
        <w:r>
          <w:rPr>
            <w:lang w:val="fr_FR" w:bidi="fr_FR"/>
          </w:rPr>
          <w:rPr>
            <w:color w:val="0000EE"/>
            <w:u w:val="single"/>
          </w:rPr>
          <w:t xml:space="preserve">2R 25.25 </w:t>
        </w:r>
      </w:hyperlink>
      <w:r>
        <w:rPr>
          <w:lang w:val="fr_FR" w:bidi="fr_FR"/>
        </w:rPr>
        <w:t xml:space="preserve">; </w:t>
      </w:r>
      <w:hyperlink r:id="rId653">
        <w:r>
          <w:rPr>
            <w:lang w:val="fr_FR" w:bidi="fr_FR"/>
          </w:rPr>
          <w:rPr>
            <w:color w:val="0000EE"/>
            <w:u w:val="single"/>
          </w:rPr>
          <w:t>Jr 36.12</w:t>
        </w:r>
      </w:hyperlink>
      <w:r>
        <w:rPr>
          <w:lang w:val="fr_FR" w:bidi="fr_FR"/>
        </w:rPr>
        <w:t>). Johanan servait fidèlement Guédalia (</w:t>
      </w:r>
      <w:hyperlink r:id="rId654">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4">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5">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6">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7">
        <w:r>
          <w:rPr>
            <w:lang w:val="fr_FR" w:bidi="fr_FR"/>
          </w:rPr>
          <w:rPr>
            <w:color w:val="0000EE"/>
            <w:u w:val="single"/>
          </w:rPr>
          <w:t xml:space="preserve">1R 8.46–53 </w:t>
        </w:r>
      </w:hyperlink>
      <w:r>
        <w:rPr>
          <w:lang w:val="fr_FR" w:bidi="fr_FR"/>
        </w:rPr>
        <w:t xml:space="preserve">; </w:t>
      </w:r>
      <w:hyperlink r:id="rId658">
        <w:r>
          <w:rPr>
            <w:lang w:val="fr_FR" w:bidi="fr_FR"/>
          </w:rPr>
          <w:rPr>
            <w:color w:val="0000EE"/>
            <w:u w:val="single"/>
          </w:rPr>
          <w:t xml:space="preserve">Es 35.8–10 </w:t>
        </w:r>
      </w:hyperlink>
      <w:r>
        <w:rPr>
          <w:lang w:val="fr_FR" w:bidi="fr_FR"/>
        </w:rPr>
        <w:t xml:space="preserve">; </w:t>
      </w:r>
      <w:hyperlink r:id="rId659">
        <w:r>
          <w:rPr>
            <w:lang w:val="fr_FR" w:bidi="fr_FR"/>
          </w:rPr>
          <w:rPr>
            <w:color w:val="0000EE"/>
            <w:u w:val="single"/>
          </w:rPr>
          <w:t xml:space="preserve">51.11 </w:t>
        </w:r>
      </w:hyperlink>
      <w:r>
        <w:rPr>
          <w:lang w:val="fr_FR" w:bidi="fr_FR"/>
        </w:rPr>
        <w:t xml:space="preserve">; </w:t>
      </w:r>
      <w:hyperlink r:id="rId660">
        <w:r>
          <w:rPr>
            <w:lang w:val="fr_FR" w:bidi="fr_FR"/>
          </w:rPr>
          <w:rPr>
            <w:color w:val="0000EE"/>
            <w:u w:val="single"/>
          </w:rPr>
          <w:t xml:space="preserve">Jr 29.10–14 </w:t>
        </w:r>
      </w:hyperlink>
      <w:r>
        <w:rPr>
          <w:lang w:val="fr_FR" w:bidi="fr_FR"/>
        </w:rPr>
        <w:t xml:space="preserve">; </w:t>
      </w:r>
      <w:hyperlink r:id="rId661">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Lev23:20" TargetMode="External"/><Relationship Id="rId90" Type="http://schemas.openxmlformats.org/officeDocument/2006/relationships/hyperlink" Target="https://ref.ly/Deut18:4-Deut18:5" TargetMode="External"/><Relationship Id="rId91" Type="http://schemas.openxmlformats.org/officeDocument/2006/relationships/hyperlink" Target="https://ref.ly/Matt14:15-Matt14:21" TargetMode="External"/><Relationship Id="rId92" Type="http://schemas.openxmlformats.org/officeDocument/2006/relationships/hyperlink" Target="https://ref.ly/Matt15:32-Matt15:38" TargetMode="External"/><Relationship Id="rId93" Type="http://schemas.openxmlformats.org/officeDocument/2006/relationships/hyperlink" Target="https://ref.ly/Matt19:26" TargetMode="External"/><Relationship Id="rId94" Type="http://schemas.openxmlformats.org/officeDocument/2006/relationships/hyperlink" Target="https://ref.ly/Luke1:37" TargetMode="External"/><Relationship Id="rId95" Type="http://schemas.openxmlformats.org/officeDocument/2006/relationships/hyperlink" Target="https://ref.ly/Luke18:27" TargetMode="External"/><Relationship Id="rId96" Type="http://schemas.openxmlformats.org/officeDocument/2006/relationships/hyperlink" Target="https://ref.ly/Ps47:8" TargetMode="External"/><Relationship Id="rId97" Type="http://schemas.openxmlformats.org/officeDocument/2006/relationships/hyperlink" Target="https://ref.ly/Ps99:1-Ps99:2" TargetMode="External"/><Relationship Id="rId98" Type="http://schemas.openxmlformats.org/officeDocument/2006/relationships/hyperlink" Target="https://ref.ly/Rom13:1" TargetMode="External"/><Relationship Id="rId99" Type="http://schemas.openxmlformats.org/officeDocument/2006/relationships/hyperlink" Target="https://ref.ly/2Kgs8:4-2Kgs8:5" TargetMode="External"/><Relationship Id="rId100" Type="http://schemas.openxmlformats.org/officeDocument/2006/relationships/hyperlink" Target="https://ref.ly/Lev13:10-Lev13:11" TargetMode="External"/><Relationship Id="rId101" Type="http://schemas.openxmlformats.org/officeDocument/2006/relationships/hyperlink" Target="https://ref.ly/Lev13:45-Lev13:46" TargetMode="External"/><Relationship Id="rId102" Type="http://schemas.openxmlformats.org/officeDocument/2006/relationships/hyperlink" Target="https://ref.ly/2Kgs6:8" TargetMode="External"/><Relationship Id="rId103" Type="http://schemas.openxmlformats.org/officeDocument/2006/relationships/hyperlink" Target="https://ref.ly/2Kgs6:24" TargetMode="External"/><Relationship Id="rId104" Type="http://schemas.openxmlformats.org/officeDocument/2006/relationships/hyperlink" Target="https://ref.ly/2Kgs1:2" TargetMode="External"/><Relationship Id="rId105" Type="http://schemas.openxmlformats.org/officeDocument/2006/relationships/hyperlink" Target="https://ref.ly/2Kgs11:4" TargetMode="External"/><Relationship Id="rId106" Type="http://schemas.openxmlformats.org/officeDocument/2006/relationships/hyperlink" Target="https://ref.ly/Gen37:34" TargetMode="External"/><Relationship Id="rId107" Type="http://schemas.openxmlformats.org/officeDocument/2006/relationships/hyperlink" Target="https://ref.ly/2Sam13:31" TargetMode="External"/><Relationship Id="rId108" Type="http://schemas.openxmlformats.org/officeDocument/2006/relationships/hyperlink" Target="https://ref.ly/2Kgs6:30" TargetMode="External"/><Relationship Id="rId109" Type="http://schemas.openxmlformats.org/officeDocument/2006/relationships/hyperlink" Target="https://ref.ly/Job1:20" TargetMode="External"/><Relationship Id="rId110" Type="http://schemas.openxmlformats.org/officeDocument/2006/relationships/hyperlink" Target="https://ref.ly/Job2:12" TargetMode="External"/><Relationship Id="rId111" Type="http://schemas.openxmlformats.org/officeDocument/2006/relationships/hyperlink" Target="https://ref.ly/1Kgs20:1-1Kgs20:12" TargetMode="External"/><Relationship Id="rId112" Type="http://schemas.openxmlformats.org/officeDocument/2006/relationships/hyperlink" Target="https://ref.ly/2Kgs3:14" TargetMode="External"/><Relationship Id="rId113" Type="http://schemas.openxmlformats.org/officeDocument/2006/relationships/hyperlink" Target="https://ref.ly/Ps119:9-Ps119:11" TargetMode="External"/><Relationship Id="rId114" Type="http://schemas.openxmlformats.org/officeDocument/2006/relationships/hyperlink" Target="https://ref.ly/Luke17:15-Luke17:16" TargetMode="External"/><Relationship Id="rId115" Type="http://schemas.openxmlformats.org/officeDocument/2006/relationships/hyperlink" Target="https://ref.ly/Isa55:1-Isa55:5" TargetMode="External"/><Relationship Id="rId116" Type="http://schemas.openxmlformats.org/officeDocument/2006/relationships/hyperlink" Target="https://ref.ly/Rom2:4" TargetMode="External"/><Relationship Id="rId117" Type="http://schemas.openxmlformats.org/officeDocument/2006/relationships/hyperlink" Target="https://ref.ly/1Cor2:12" TargetMode="External"/><Relationship Id="rId118" Type="http://schemas.openxmlformats.org/officeDocument/2006/relationships/hyperlink" Target="https://ref.ly/Eph4:8" TargetMode="External"/><Relationship Id="rId119" Type="http://schemas.openxmlformats.org/officeDocument/2006/relationships/hyperlink" Target="https://ref.ly/1Kgs15:18" TargetMode="External"/><Relationship Id="rId120" Type="http://schemas.openxmlformats.org/officeDocument/2006/relationships/hyperlink" Target="https://ref.ly/2Chr27:3" TargetMode="External"/><Relationship Id="rId121" Type="http://schemas.openxmlformats.org/officeDocument/2006/relationships/hyperlink" Target="https://ref.ly/2Kgs2:1"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7:1-2Kgs17:6" TargetMode="External"/><Relationship Id="rId378" Type="http://schemas.openxmlformats.org/officeDocument/2006/relationships/hyperlink" Target="https://ref.ly/2Kgs17:7-2Kgs17:17" TargetMode="External"/><Relationship Id="rId379" Type="http://schemas.openxmlformats.org/officeDocument/2006/relationships/hyperlink" Target="https://ref.ly/2Kgs17:18-2Kgs17:20" TargetMode="External"/><Relationship Id="rId380" Type="http://schemas.openxmlformats.org/officeDocument/2006/relationships/hyperlink" Target="https://ref.ly/2Kgs17:24-2Kgs17:25" TargetMode="External"/><Relationship Id="rId381" Type="http://schemas.openxmlformats.org/officeDocument/2006/relationships/hyperlink" Target="https://ref.ly/Gen12:4" TargetMode="External"/><Relationship Id="rId382" Type="http://schemas.openxmlformats.org/officeDocument/2006/relationships/hyperlink" Target="https://ref.ly/Exod15:1-Exod15:18" TargetMode="External"/><Relationship Id="rId383" Type="http://schemas.openxmlformats.org/officeDocument/2006/relationships/hyperlink" Target="https://ref.ly/Ps77:13-Ps77:20" TargetMode="External"/><Relationship Id="rId384" Type="http://schemas.openxmlformats.org/officeDocument/2006/relationships/hyperlink" Target="https://ref.ly/Ps105:26-Ps105:45" TargetMode="External"/><Relationship Id="rId385" Type="http://schemas.openxmlformats.org/officeDocument/2006/relationships/hyperlink" Target="https://ref.ly/Ps106:7-Ps106:12" TargetMode="External"/><Relationship Id="rId386" Type="http://schemas.openxmlformats.org/officeDocument/2006/relationships/hyperlink" Target="https://ref.ly/Ps114:1-Ps114:8" TargetMode="External"/><Relationship Id="rId387" Type="http://schemas.openxmlformats.org/officeDocument/2006/relationships/hyperlink" Target="https://ref.ly/Hab3:3-Hab3:15" TargetMode="External"/><Relationship Id="rId388" Type="http://schemas.openxmlformats.org/officeDocument/2006/relationships/hyperlink" Target="https://ref.ly/Isa63:11-Isa63:14" TargetMode="External"/><Relationship Id="rId389" Type="http://schemas.openxmlformats.org/officeDocument/2006/relationships/hyperlink" Target="https://ref.ly/Jer2:1-Jer2:8" TargetMode="External"/><Relationship Id="rId390" Type="http://schemas.openxmlformats.org/officeDocument/2006/relationships/hyperlink" Target="https://ref.ly/Jer32:21-Jer32:23" TargetMode="External"/><Relationship Id="rId391" Type="http://schemas.openxmlformats.org/officeDocument/2006/relationships/hyperlink" Target="https://ref.ly/Ezek20:10-Ezek20:12" TargetMode="External"/><Relationship Id="rId392" Type="http://schemas.openxmlformats.org/officeDocument/2006/relationships/hyperlink" Target="https://ref.ly/Mic6:4" TargetMode="External"/><Relationship Id="rId393" Type="http://schemas.openxmlformats.org/officeDocument/2006/relationships/hyperlink" Target="https://ref.ly/Josh3:5" TargetMode="External"/><Relationship Id="rId394" Type="http://schemas.openxmlformats.org/officeDocument/2006/relationships/hyperlink" Target="https://ref.ly/Josh4:14" TargetMode="External"/><Relationship Id="rId395" Type="http://schemas.openxmlformats.org/officeDocument/2006/relationships/hyperlink" Target="https://ref.ly/Josh4:18-Josh4:24" TargetMode="External"/><Relationship Id="rId396" Type="http://schemas.openxmlformats.org/officeDocument/2006/relationships/hyperlink" Target="https://ref.ly/1Sam12:6" TargetMode="External"/><Relationship Id="rId397" Type="http://schemas.openxmlformats.org/officeDocument/2006/relationships/hyperlink" Target="https://ref.ly/2Kgs10:29" TargetMode="External"/><Relationship Id="rId398" Type="http://schemas.openxmlformats.org/officeDocument/2006/relationships/hyperlink" Target="https://ref.ly/2Kgs15:18" TargetMode="External"/><Relationship Id="rId399" Type="http://schemas.openxmlformats.org/officeDocument/2006/relationships/hyperlink" Target="https://ref.ly/2Kgs15:28" TargetMode="External"/><Relationship Id="rId400" Type="http://schemas.openxmlformats.org/officeDocument/2006/relationships/hyperlink" Target="https://ref.ly/1Kgs15:34" TargetMode="External"/><Relationship Id="rId401" Type="http://schemas.openxmlformats.org/officeDocument/2006/relationships/hyperlink" Target="https://ref.ly/2Kgs17:17-2Kgs17:18" TargetMode="External"/><Relationship Id="rId402" Type="http://schemas.openxmlformats.org/officeDocument/2006/relationships/hyperlink" Target="https://ref.ly/2Kgs21:6" TargetMode="External"/><Relationship Id="rId403" Type="http://schemas.openxmlformats.org/officeDocument/2006/relationships/hyperlink" Target="https://ref.ly/2Kgs22:13" TargetMode="External"/><Relationship Id="rId404" Type="http://schemas.openxmlformats.org/officeDocument/2006/relationships/hyperlink" Target="https://ref.ly/2Kgs22:17" TargetMode="External"/><Relationship Id="rId405" Type="http://schemas.openxmlformats.org/officeDocument/2006/relationships/hyperlink" Target="https://ref.ly/2Kgs23:26-2Kgs23:27" TargetMode="External"/><Relationship Id="rId406" Type="http://schemas.openxmlformats.org/officeDocument/2006/relationships/hyperlink" Target="https://ref.ly/2Kgs24:20" TargetMode="External"/><Relationship Id="rId407" Type="http://schemas.openxmlformats.org/officeDocument/2006/relationships/hyperlink" Target="https://ref.ly/Rom3:23" TargetMode="External"/><Relationship Id="rId408" Type="http://schemas.openxmlformats.org/officeDocument/2006/relationships/hyperlink" Target="https://ref.ly/Rom6:23" TargetMode="External"/><Relationship Id="rId409" Type="http://schemas.openxmlformats.org/officeDocument/2006/relationships/hyperlink" Target="https://ref.ly/Rom14:10" TargetMode="External"/><Relationship Id="rId410" Type="http://schemas.openxmlformats.org/officeDocument/2006/relationships/hyperlink" Target="https://ref.ly/2Cor5:10" TargetMode="External"/><Relationship Id="rId411" Type="http://schemas.openxmlformats.org/officeDocument/2006/relationships/hyperlink" Target="https://ref.ly/Col3:6" TargetMode="External"/><Relationship Id="rId412" Type="http://schemas.openxmlformats.org/officeDocument/2006/relationships/hyperlink" Target="https://ref.ly/1John1:8-1John1:10" TargetMode="External"/><Relationship Id="rId413" Type="http://schemas.openxmlformats.org/officeDocument/2006/relationships/hyperlink" Target="https://ref.ly/Deut10:16" TargetMode="External"/><Relationship Id="rId414" Type="http://schemas.openxmlformats.org/officeDocument/2006/relationships/hyperlink" Target="https://ref.ly/1Sam12:6-1Sam12:9" TargetMode="External"/><Relationship Id="rId415" Type="http://schemas.openxmlformats.org/officeDocument/2006/relationships/hyperlink" Target="https://ref.ly/Ps106:28" TargetMode="External"/><Relationship Id="rId416" Type="http://schemas.openxmlformats.org/officeDocument/2006/relationships/hyperlink" Target="https://ref.ly/Isa65:6-Isa65:7" TargetMode="External"/><Relationship Id="rId417" Type="http://schemas.openxmlformats.org/officeDocument/2006/relationships/hyperlink" Target="https://ref.ly/Amos2:4" TargetMode="External"/><Relationship Id="rId418" Type="http://schemas.openxmlformats.org/officeDocument/2006/relationships/hyperlink" Target="https://ref.ly/Acts7:51-Acts7:53" TargetMode="External"/><Relationship Id="rId419" Type="http://schemas.openxmlformats.org/officeDocument/2006/relationships/hyperlink" Target="https://ref.ly/2Kgs13:6" TargetMode="External"/><Relationship Id="rId420" Type="http://schemas.openxmlformats.org/officeDocument/2006/relationships/hyperlink" Target="https://ref.ly/2Kgs17:10" TargetMode="External"/><Relationship Id="rId421" Type="http://schemas.openxmlformats.org/officeDocument/2006/relationships/hyperlink" Target="https://ref.ly/Mic5:14" TargetMode="External"/><Relationship Id="rId422" Type="http://schemas.openxmlformats.org/officeDocument/2006/relationships/hyperlink" Target="https://ref.ly/1Kgs16:31-1Kgs16:33" TargetMode="External"/><Relationship Id="rId423" Type="http://schemas.openxmlformats.org/officeDocument/2006/relationships/hyperlink" Target="https://ref.ly/Hos2:13" TargetMode="External"/><Relationship Id="rId424" Type="http://schemas.openxmlformats.org/officeDocument/2006/relationships/hyperlink" Target="https://ref.ly/Hos13:1" TargetMode="External"/><Relationship Id="rId425" Type="http://schemas.openxmlformats.org/officeDocument/2006/relationships/hyperlink" Target="https://ref.ly/2Kgs16:3" TargetMode="External"/><Relationship Id="rId426" Type="http://schemas.openxmlformats.org/officeDocument/2006/relationships/hyperlink" Target="https://ref.ly/Ps106:37" TargetMode="External"/><Relationship Id="rId427" Type="http://schemas.openxmlformats.org/officeDocument/2006/relationships/hyperlink" Target="https://ref.ly/2Kgs25:1-2Kgs25:21" TargetMode="External"/><Relationship Id="rId428" Type="http://schemas.openxmlformats.org/officeDocument/2006/relationships/hyperlink" Target="https://ref.ly/2Kgs17:6" TargetMode="External"/><Relationship Id="rId429" Type="http://schemas.openxmlformats.org/officeDocument/2006/relationships/hyperlink" Target="https://ref.ly/2Chr30:10-2Chr30:19" TargetMode="External"/><Relationship Id="rId430" Type="http://schemas.openxmlformats.org/officeDocument/2006/relationships/hyperlink" Target="https://ref.ly/Exod20:5" TargetMode="External"/><Relationship Id="rId431" Type="http://schemas.openxmlformats.org/officeDocument/2006/relationships/hyperlink" Target="https://ref.ly/Deut6:4-Deut6:15" TargetMode="External"/><Relationship Id="rId432" Type="http://schemas.openxmlformats.org/officeDocument/2006/relationships/hyperlink" Target="https://ref.ly/Neh4:1-Neh4:2" TargetMode="External"/><Relationship Id="rId433" Type="http://schemas.openxmlformats.org/officeDocument/2006/relationships/hyperlink" Target="https://ref.ly/Neh10:28-Neh10:31" TargetMode="External"/><Relationship Id="rId434" Type="http://schemas.openxmlformats.org/officeDocument/2006/relationships/hyperlink" Target="https://ref.ly/John4:7-John4:9" TargetMode="External"/><Relationship Id="rId435" Type="http://schemas.openxmlformats.org/officeDocument/2006/relationships/hyperlink" Target="https://ref.ly/2Kgs18:1-2Kgs18:2" TargetMode="External"/><Relationship Id="rId436" Type="http://schemas.openxmlformats.org/officeDocument/2006/relationships/hyperlink" Target="https://ref.ly/2Kgs18:3-2Kgs18:7" TargetMode="External"/><Relationship Id="rId437" Type="http://schemas.openxmlformats.org/officeDocument/2006/relationships/hyperlink" Target="https://ref.ly/2Kgs18:7-2Kgs18:12" TargetMode="External"/><Relationship Id="rId438" Type="http://schemas.openxmlformats.org/officeDocument/2006/relationships/hyperlink" Target="https://ref.ly/2Kgs16:3-2Kgs16:10" TargetMode="External"/><Relationship Id="rId439" Type="http://schemas.openxmlformats.org/officeDocument/2006/relationships/hyperlink" Target="https://ref.ly/2Kgs17:9-2Kgs17:11" TargetMode="External"/><Relationship Id="rId440" Type="http://schemas.openxmlformats.org/officeDocument/2006/relationships/hyperlink" Target="https://ref.ly/2Kgs17:19" TargetMode="External"/><Relationship Id="rId441" Type="http://schemas.openxmlformats.org/officeDocument/2006/relationships/hyperlink" Target="https://ref.ly/Num21:1-Num21:35" TargetMode="External"/><Relationship Id="rId442" Type="http://schemas.openxmlformats.org/officeDocument/2006/relationships/hyperlink" Target="https://ref.ly/2Kgs23:25" TargetMode="External"/><Relationship Id="rId443" Type="http://schemas.openxmlformats.org/officeDocument/2006/relationships/hyperlink" Target="https://ref.ly/2Chr29:3-2Chr29:36" TargetMode="External"/><Relationship Id="rId444" Type="http://schemas.openxmlformats.org/officeDocument/2006/relationships/hyperlink" Target="https://ref.ly/2Chr30:1-2Chr30:27" TargetMode="External"/><Relationship Id="rId445" Type="http://schemas.openxmlformats.org/officeDocument/2006/relationships/hyperlink" Target="https://ref.ly/2Chr31:1-2Chr31:19" TargetMode="External"/><Relationship Id="rId446" Type="http://schemas.openxmlformats.org/officeDocument/2006/relationships/hyperlink" Target="https://ref.ly/2Kgs18:13-2Kgs19:36" TargetMode="External"/><Relationship Id="rId447" Type="http://schemas.openxmlformats.org/officeDocument/2006/relationships/hyperlink" Target="https://ref.ly/2Kgs18:19" TargetMode="External"/><Relationship Id="rId448" Type="http://schemas.openxmlformats.org/officeDocument/2006/relationships/hyperlink" Target="https://ref.ly/2Chr16:1-2Chr16:9" TargetMode="External"/><Relationship Id="rId449" Type="http://schemas.openxmlformats.org/officeDocument/2006/relationships/hyperlink" Target="https://ref.ly/Isa7:3-Isa7:16" TargetMode="External"/><Relationship Id="rId450" Type="http://schemas.openxmlformats.org/officeDocument/2006/relationships/hyperlink" Target="https://ref.ly/Isa10:9" TargetMode="External"/><Relationship Id="rId451" Type="http://schemas.openxmlformats.org/officeDocument/2006/relationships/hyperlink" Target="https://ref.ly/Jer49:23" TargetMode="External"/><Relationship Id="rId452" Type="http://schemas.openxmlformats.org/officeDocument/2006/relationships/hyperlink" Target="https://ref.ly/2Kgs19:4-2Kgs19:6" TargetMode="External"/><Relationship Id="rId453" Type="http://schemas.openxmlformats.org/officeDocument/2006/relationships/hyperlink" Target="https://ref.ly/Joel1:13" TargetMode="External"/><Relationship Id="rId454" Type="http://schemas.openxmlformats.org/officeDocument/2006/relationships/hyperlink" Target="https://ref.ly/Ps5:7" TargetMode="External"/><Relationship Id="rId455" Type="http://schemas.openxmlformats.org/officeDocument/2006/relationships/hyperlink" Target="https://ref.ly/Ps48:9-Ps48:10" TargetMode="External"/><Relationship Id="rId456" Type="http://schemas.openxmlformats.org/officeDocument/2006/relationships/hyperlink" Target="https://ref.ly/Ps63:1-Ps63:3" TargetMode="External"/><Relationship Id="rId457" Type="http://schemas.openxmlformats.org/officeDocument/2006/relationships/hyperlink" Target="https://ref.ly/2Kgs3:11-2Kgs3:12" TargetMode="External"/><Relationship Id="rId458" Type="http://schemas.openxmlformats.org/officeDocument/2006/relationships/hyperlink" Target="https://ref.ly/1Kgs22:8-1Kgs22:10" TargetMode="External"/><Relationship Id="rId459" Type="http://schemas.openxmlformats.org/officeDocument/2006/relationships/hyperlink" Target="https://ref.ly/2Kgs20:1" TargetMode="External"/><Relationship Id="rId460" Type="http://schemas.openxmlformats.org/officeDocument/2006/relationships/hyperlink" Target="https://ref.ly/2Kgs20:14" TargetMode="External"/><Relationship Id="rId461" Type="http://schemas.openxmlformats.org/officeDocument/2006/relationships/hyperlink" Target="https://ref.ly/2Kgs18:17" TargetMode="External"/><Relationship Id="rId462" Type="http://schemas.openxmlformats.org/officeDocument/2006/relationships/hyperlink" Target="https://ref.ly/2Kgs19:28" TargetMode="External"/><Relationship Id="rId463" Type="http://schemas.openxmlformats.org/officeDocument/2006/relationships/hyperlink" Target="https://ref.ly/2Kgs19:15" TargetMode="External"/><Relationship Id="rId464" Type="http://schemas.openxmlformats.org/officeDocument/2006/relationships/hyperlink" Target="https://ref.ly/2Kgs19:16-2Kgs19:19" TargetMode="External"/><Relationship Id="rId465" Type="http://schemas.openxmlformats.org/officeDocument/2006/relationships/hyperlink" Target="https://ref.ly/Isa23:12" TargetMode="External"/><Relationship Id="rId466" Type="http://schemas.openxmlformats.org/officeDocument/2006/relationships/hyperlink" Target="https://ref.ly/Isa37:22" TargetMode="External"/><Relationship Id="rId467" Type="http://schemas.openxmlformats.org/officeDocument/2006/relationships/hyperlink" Target="https://ref.ly/Isa47:1" TargetMode="External"/><Relationship Id="rId468" Type="http://schemas.openxmlformats.org/officeDocument/2006/relationships/hyperlink" Target="https://ref.ly/Jer18:13" TargetMode="External"/><Relationship Id="rId469" Type="http://schemas.openxmlformats.org/officeDocument/2006/relationships/hyperlink" Target="https://ref.ly/Isa14:3-Isa14:20" TargetMode="External"/><Relationship Id="rId470" Type="http://schemas.openxmlformats.org/officeDocument/2006/relationships/hyperlink" Target="https://ref.ly/1Chr28:9" TargetMode="External"/><Relationship Id="rId471" Type="http://schemas.openxmlformats.org/officeDocument/2006/relationships/hyperlink" Target="https://ref.ly/Ps44:21" TargetMode="External"/><Relationship Id="rId472" Type="http://schemas.openxmlformats.org/officeDocument/2006/relationships/hyperlink" Target="https://ref.ly/Ps94:11" TargetMode="External"/><Relationship Id="rId473" Type="http://schemas.openxmlformats.org/officeDocument/2006/relationships/hyperlink" Target="https://ref.ly/Isa4:2-Isa4:6" TargetMode="External"/><Relationship Id="rId474" Type="http://schemas.openxmlformats.org/officeDocument/2006/relationships/hyperlink" Target="https://ref.ly/Isa9:1-Isa9:7" TargetMode="External"/><Relationship Id="rId475" Type="http://schemas.openxmlformats.org/officeDocument/2006/relationships/hyperlink" Target="https://ref.ly/Zeph3:8-Zeph3:20" TargetMode="External"/><Relationship Id="rId476" Type="http://schemas.openxmlformats.org/officeDocument/2006/relationships/hyperlink" Target="https://ref.ly/Rev7:1-Rev7:12" TargetMode="External"/><Relationship Id="rId477" Type="http://schemas.openxmlformats.org/officeDocument/2006/relationships/hyperlink" Target="https://ref.ly/2Kgs18:25" TargetMode="External"/><Relationship Id="rId478" Type="http://schemas.openxmlformats.org/officeDocument/2006/relationships/hyperlink" Target="https://ref.ly/2Kgs18:28-2Kgs18:30" TargetMode="External"/><Relationship Id="rId479" Type="http://schemas.openxmlformats.org/officeDocument/2006/relationships/hyperlink" Target="https://ref.ly/2Kgs19:10-2Kgs19:13" TargetMode="External"/><Relationship Id="rId480" Type="http://schemas.openxmlformats.org/officeDocument/2006/relationships/hyperlink" Target="https://ref.ly/2Kgs19:21" TargetMode="External"/><Relationship Id="rId481" Type="http://schemas.openxmlformats.org/officeDocument/2006/relationships/hyperlink" Target="https://ref.ly/2Kgs19:27-2Kgs19:28" TargetMode="External"/><Relationship Id="rId482" Type="http://schemas.openxmlformats.org/officeDocument/2006/relationships/hyperlink" Target="https://ref.ly/2Sam7:8-2Sam7:16" TargetMode="External"/><Relationship Id="rId483" Type="http://schemas.openxmlformats.org/officeDocument/2006/relationships/hyperlink" Target="https://ref.ly/2Kgs20:6" TargetMode="External"/><Relationship Id="rId484" Type="http://schemas.openxmlformats.org/officeDocument/2006/relationships/hyperlink" Target="https://ref.ly/Exod12:12-Exod12:13" TargetMode="External"/><Relationship Id="rId485" Type="http://schemas.openxmlformats.org/officeDocument/2006/relationships/hyperlink" Target="https://ref.ly/Exod12:23" TargetMode="External"/><Relationship Id="rId486" Type="http://schemas.openxmlformats.org/officeDocument/2006/relationships/hyperlink" Target="https://ref.ly/2Kgs19:2" TargetMode="External"/><Relationship Id="rId487" Type="http://schemas.openxmlformats.org/officeDocument/2006/relationships/hyperlink" Target="https://ref.ly/2Kgs20:12-2Kgs20:19" TargetMode="External"/><Relationship Id="rId488" Type="http://schemas.openxmlformats.org/officeDocument/2006/relationships/hyperlink" Target="https://ref.ly/2Kgs18:1-2Kgs19:37" TargetMode="External"/><Relationship Id="rId489" Type="http://schemas.openxmlformats.org/officeDocument/2006/relationships/hyperlink" Target="https://ref.ly/2Kgs20:12" TargetMode="External"/><Relationship Id="rId490" Type="http://schemas.openxmlformats.org/officeDocument/2006/relationships/hyperlink" Target="https://ref.ly/1Kgs21:4" TargetMode="External"/><Relationship Id="rId491" Type="http://schemas.openxmlformats.org/officeDocument/2006/relationships/hyperlink" Target="https://ref.ly/Ps6:8-Ps6:9" TargetMode="External"/><Relationship Id="rId492" Type="http://schemas.openxmlformats.org/officeDocument/2006/relationships/hyperlink" Target="https://ref.ly/Ps28:6-Ps28:7" TargetMode="External"/><Relationship Id="rId493" Type="http://schemas.openxmlformats.org/officeDocument/2006/relationships/hyperlink" Target="https://ref.ly/Ps31:22" TargetMode="External"/><Relationship Id="rId494" Type="http://schemas.openxmlformats.org/officeDocument/2006/relationships/hyperlink" Target="https://ref.ly/Ps40:1-Ps40:2" TargetMode="External"/><Relationship Id="rId495" Type="http://schemas.openxmlformats.org/officeDocument/2006/relationships/hyperlink" Target="https://ref.ly/2Kgs19:14-2Kgs19:19" TargetMode="External"/><Relationship Id="rId496" Type="http://schemas.openxmlformats.org/officeDocument/2006/relationships/hyperlink" Target="https://ref.ly/2Kgs19:34" TargetMode="External"/><Relationship Id="rId497" Type="http://schemas.openxmlformats.org/officeDocument/2006/relationships/hyperlink" Target="https://ref.ly/2Kgs19:29" TargetMode="External"/><Relationship Id="rId498" Type="http://schemas.openxmlformats.org/officeDocument/2006/relationships/hyperlink" Target="https://ref.ly/Gen9:12-Gen9:17" TargetMode="External"/><Relationship Id="rId499" Type="http://schemas.openxmlformats.org/officeDocument/2006/relationships/hyperlink" Target="https://ref.ly/Exod4:1-Exod4:9" TargetMode="External"/><Relationship Id="rId500" Type="http://schemas.openxmlformats.org/officeDocument/2006/relationships/hyperlink" Target="https://ref.ly/Exod31:12-Exod31:13" TargetMode="External"/><Relationship Id="rId501" Type="http://schemas.openxmlformats.org/officeDocument/2006/relationships/hyperlink" Target="https://ref.ly/Exod31:17" TargetMode="External"/><Relationship Id="rId502" Type="http://schemas.openxmlformats.org/officeDocument/2006/relationships/hyperlink" Target="https://ref.ly/1Kgs13:1-1Kgs13:3" TargetMode="External"/><Relationship Id="rId503" Type="http://schemas.openxmlformats.org/officeDocument/2006/relationships/hyperlink" Target="https://ref.ly/2Kgs18:13-2Kgs18:16" TargetMode="External"/><Relationship Id="rId504" Type="http://schemas.openxmlformats.org/officeDocument/2006/relationships/hyperlink" Target="https://ref.ly/2Kgs20:16-2Kgs20:18" TargetMode="External"/><Relationship Id="rId505" Type="http://schemas.openxmlformats.org/officeDocument/2006/relationships/hyperlink" Target="https://ref.ly/2Kgs24:10-2Kgs24:17" TargetMode="External"/><Relationship Id="rId506" Type="http://schemas.openxmlformats.org/officeDocument/2006/relationships/hyperlink" Target="https://ref.ly/2Chr33:11-2Chr33:13" TargetMode="External"/><Relationship Id="rId507" Type="http://schemas.openxmlformats.org/officeDocument/2006/relationships/hyperlink" Target="https://ref.ly/2Kgs24:1" TargetMode="External"/><Relationship Id="rId508" Type="http://schemas.openxmlformats.org/officeDocument/2006/relationships/hyperlink" Target="https://ref.ly/Dan1:1-Dan1:7" TargetMode="External"/><Relationship Id="rId509" Type="http://schemas.openxmlformats.org/officeDocument/2006/relationships/hyperlink" Target="https://ref.ly/2Kgs24:10-2Kgs24:12" TargetMode="External"/><Relationship Id="rId510" Type="http://schemas.openxmlformats.org/officeDocument/2006/relationships/hyperlink" Target="https://ref.ly/2Chr36:10" TargetMode="External"/><Relationship Id="rId511" Type="http://schemas.openxmlformats.org/officeDocument/2006/relationships/hyperlink" Target="https://ref.ly/2Kgs25:5-2Kgs25:7" TargetMode="External"/><Relationship Id="rId512" Type="http://schemas.openxmlformats.org/officeDocument/2006/relationships/hyperlink" Target="https://ref.ly/2Chr36:20" TargetMode="External"/><Relationship Id="rId513" Type="http://schemas.openxmlformats.org/officeDocument/2006/relationships/hyperlink" Target="https://ref.ly/Jer39:1-Jer39:7" TargetMode="External"/><Relationship Id="rId514" Type="http://schemas.openxmlformats.org/officeDocument/2006/relationships/hyperlink" Target="https://ref.ly/Jer52:4-Jer52:15" TargetMode="External"/><Relationship Id="rId515" Type="http://schemas.openxmlformats.org/officeDocument/2006/relationships/hyperlink" Target="https://ref.ly/2Kgs18:7-2Kgs18:8" TargetMode="External"/><Relationship Id="rId516" Type="http://schemas.openxmlformats.org/officeDocument/2006/relationships/hyperlink" Target="https://ref.ly/2Chr32:27-2Chr32:29" TargetMode="External"/><Relationship Id="rId517" Type="http://schemas.openxmlformats.org/officeDocument/2006/relationships/hyperlink" Target="https://ref.ly/2Chr32:1-2Chr32:5" TargetMode="External"/><Relationship Id="rId518" Type="http://schemas.openxmlformats.org/officeDocument/2006/relationships/hyperlink" Target="https://ref.ly/2Chr32:30" TargetMode="External"/><Relationship Id="rId519" Type="http://schemas.openxmlformats.org/officeDocument/2006/relationships/hyperlink" Target="https://ref.ly/2Kgs8:19" TargetMode="External"/><Relationship Id="rId520" Type="http://schemas.openxmlformats.org/officeDocument/2006/relationships/hyperlink" Target="https://ref.ly/2Chr33:10-2Chr33:13" TargetMode="External"/><Relationship Id="rId521" Type="http://schemas.openxmlformats.org/officeDocument/2006/relationships/hyperlink" Target="https://ref.ly/1Kgs16:32" TargetMode="External"/><Relationship Id="rId522" Type="http://schemas.openxmlformats.org/officeDocument/2006/relationships/hyperlink" Target="https://ref.ly/2Kgs17:16" TargetMode="External"/><Relationship Id="rId523" Type="http://schemas.openxmlformats.org/officeDocument/2006/relationships/hyperlink" Target="https://ref.ly/Lev18:21" TargetMode="External"/><Relationship Id="rId524" Type="http://schemas.openxmlformats.org/officeDocument/2006/relationships/hyperlink" Target="https://ref.ly/1Kgs21:26" TargetMode="External"/><Relationship Id="rId525" Type="http://schemas.openxmlformats.org/officeDocument/2006/relationships/hyperlink" Target="https://ref.ly/2Kgs17:7-2Kgs17:23" TargetMode="External"/><Relationship Id="rId526" Type="http://schemas.openxmlformats.org/officeDocument/2006/relationships/hyperlink" Target="https://ref.ly/2Kgs9:24-2Kgs9:26" TargetMode="External"/><Relationship Id="rId527" Type="http://schemas.openxmlformats.org/officeDocument/2006/relationships/hyperlink" Target="https://ref.ly/2Kgs10:1-2Kgs10:8" TargetMode="External"/><Relationship Id="rId528" Type="http://schemas.openxmlformats.org/officeDocument/2006/relationships/hyperlink" Target="https://ref.ly/1Kgs22:37-1Kgs22:38" TargetMode="External"/><Relationship Id="rId529" Type="http://schemas.openxmlformats.org/officeDocument/2006/relationships/hyperlink" Target="https://ref.ly/Jer39:9" TargetMode="External"/><Relationship Id="rId530" Type="http://schemas.openxmlformats.org/officeDocument/2006/relationships/hyperlink" Target="https://ref.ly/Jer52:15" TargetMode="External"/><Relationship Id="rId531" Type="http://schemas.openxmlformats.org/officeDocument/2006/relationships/hyperlink" Target="https://ref.ly/2Chr33:11-2Chr33:17" TargetMode="External"/><Relationship Id="rId532" Type="http://schemas.openxmlformats.org/officeDocument/2006/relationships/hyperlink" Target="https://ref.ly/2Kgs21:26" TargetMode="External"/><Relationship Id="rId533" Type="http://schemas.openxmlformats.org/officeDocument/2006/relationships/hyperlink" Target="https://ref.ly/2Chr32:33" TargetMode="External"/><Relationship Id="rId534" Type="http://schemas.openxmlformats.org/officeDocument/2006/relationships/hyperlink" Target="https://ref.ly/2Chr33:23" TargetMode="External"/><Relationship Id="rId535" Type="http://schemas.openxmlformats.org/officeDocument/2006/relationships/hyperlink" Target="https://ref.ly/2Kgs21:17" TargetMode="External"/><Relationship Id="rId536" Type="http://schemas.openxmlformats.org/officeDocument/2006/relationships/hyperlink" Target="https://ref.ly/2Kgs11:21" TargetMode="External"/><Relationship Id="rId537" Type="http://schemas.openxmlformats.org/officeDocument/2006/relationships/hyperlink" Target="https://ref.ly/Deut17:11" TargetMode="External"/><Relationship Id="rId538" Type="http://schemas.openxmlformats.org/officeDocument/2006/relationships/hyperlink" Target="https://ref.ly/Deut28:14" TargetMode="External"/><Relationship Id="rId539" Type="http://schemas.openxmlformats.org/officeDocument/2006/relationships/hyperlink" Target="https://ref.ly/2Chr34:3-2Chr34:7" TargetMode="External"/><Relationship Id="rId540" Type="http://schemas.openxmlformats.org/officeDocument/2006/relationships/hyperlink" Target="https://ref.ly/1Chr9:10-1Chr9:11" TargetMode="External"/><Relationship Id="rId541" Type="http://schemas.openxmlformats.org/officeDocument/2006/relationships/hyperlink" Target="https://ref.ly/Jer1:1" TargetMode="External"/><Relationship Id="rId542" Type="http://schemas.openxmlformats.org/officeDocument/2006/relationships/hyperlink" Target="https://ref.ly/2Kgs12:9" TargetMode="External"/><Relationship Id="rId543" Type="http://schemas.openxmlformats.org/officeDocument/2006/relationships/hyperlink" Target="https://ref.ly/2Kgs12:10-2Kgs12:15" TargetMode="External"/><Relationship Id="rId544" Type="http://schemas.openxmlformats.org/officeDocument/2006/relationships/hyperlink" Target="https://ref.ly/Deut31:26" TargetMode="External"/><Relationship Id="rId545" Type="http://schemas.openxmlformats.org/officeDocument/2006/relationships/hyperlink" Target="https://ref.ly/2Kgs19:1" TargetMode="External"/><Relationship Id="rId546" Type="http://schemas.openxmlformats.org/officeDocument/2006/relationships/hyperlink" Target="https://ref.ly/Deut28:1-Deut28:68" TargetMode="External"/><Relationship Id="rId547" Type="http://schemas.openxmlformats.org/officeDocument/2006/relationships/hyperlink" Target="https://ref.ly/Jer32:7-Jer32:12" TargetMode="External"/><Relationship Id="rId548" Type="http://schemas.openxmlformats.org/officeDocument/2006/relationships/hyperlink" Target="https://ref.ly/2Chr34:22-2Chr34:28" TargetMode="External"/><Relationship Id="rId549" Type="http://schemas.openxmlformats.org/officeDocument/2006/relationships/hyperlink" Target="https://ref.ly/Exod15:20" TargetMode="External"/><Relationship Id="rId550" Type="http://schemas.openxmlformats.org/officeDocument/2006/relationships/hyperlink" Target="https://ref.ly/Judg4:4" TargetMode="External"/><Relationship Id="rId551" Type="http://schemas.openxmlformats.org/officeDocument/2006/relationships/hyperlink" Target="https://ref.ly/Deut31:10-Deut31:13" TargetMode="External"/><Relationship Id="rId552" Type="http://schemas.openxmlformats.org/officeDocument/2006/relationships/hyperlink" Target="https://ref.ly/Josh8:34-Josh8:35" TargetMode="External"/><Relationship Id="rId553" Type="http://schemas.openxmlformats.org/officeDocument/2006/relationships/hyperlink" Target="https://ref.ly/2Kgs11:12" TargetMode="External"/><Relationship Id="rId554" Type="http://schemas.openxmlformats.org/officeDocument/2006/relationships/hyperlink" Target="https://ref.ly/2Kgs11:17" TargetMode="External"/><Relationship Id="rId555" Type="http://schemas.openxmlformats.org/officeDocument/2006/relationships/hyperlink" Target="https://ref.ly/Josh24:1-Josh24:27" TargetMode="External"/><Relationship Id="rId556" Type="http://schemas.openxmlformats.org/officeDocument/2006/relationships/hyperlink" Target="https://ref.ly/1Kgs8:1-1Kgs8:53" TargetMode="External"/><Relationship Id="rId557" Type="http://schemas.openxmlformats.org/officeDocument/2006/relationships/hyperlink" Target="https://ref.ly/Jer26:23" TargetMode="External"/><Relationship Id="rId558" Type="http://schemas.openxmlformats.org/officeDocument/2006/relationships/hyperlink" Target="https://ref.ly/1Kgs12:28-1Kgs12:29" TargetMode="External"/><Relationship Id="rId559" Type="http://schemas.openxmlformats.org/officeDocument/2006/relationships/hyperlink" Target="https://ref.ly/1Kgs14:24" TargetMode="External"/><Relationship Id="rId560" Type="http://schemas.openxmlformats.org/officeDocument/2006/relationships/hyperlink" Target="https://ref.ly/1Kgs15:12" TargetMode="External"/><Relationship Id="rId561" Type="http://schemas.openxmlformats.org/officeDocument/2006/relationships/hyperlink" Target="https://ref.ly/1Kgs22:46" TargetMode="External"/><Relationship Id="rId562" Type="http://schemas.openxmlformats.org/officeDocument/2006/relationships/hyperlink" Target="https://ref.ly/1Kgs22:26" TargetMode="External"/><Relationship Id="rId563" Type="http://schemas.openxmlformats.org/officeDocument/2006/relationships/hyperlink" Target="https://ref.ly/2Chr18:25" TargetMode="External"/><Relationship Id="rId564" Type="http://schemas.openxmlformats.org/officeDocument/2006/relationships/hyperlink" Target="https://ref.ly/2Chr34:8" TargetMode="External"/><Relationship Id="rId565" Type="http://schemas.openxmlformats.org/officeDocument/2006/relationships/hyperlink" Target="https://ref.ly/1Kgs11:5" TargetMode="External"/><Relationship Id="rId566" Type="http://schemas.openxmlformats.org/officeDocument/2006/relationships/hyperlink" Target="https://ref.ly/1Kgs11:7" TargetMode="External"/><Relationship Id="rId567" Type="http://schemas.openxmlformats.org/officeDocument/2006/relationships/hyperlink" Target="https://ref.ly/1Kgs11:33" TargetMode="External"/><Relationship Id="rId568" Type="http://schemas.openxmlformats.org/officeDocument/2006/relationships/hyperlink" Target="https://ref.ly/Jer7:31-Jer7:32" TargetMode="External"/><Relationship Id="rId569" Type="http://schemas.openxmlformats.org/officeDocument/2006/relationships/hyperlink" Target="https://ref.ly/Jer19:5-Jer19:6" TargetMode="External"/><Relationship Id="rId570" Type="http://schemas.openxmlformats.org/officeDocument/2006/relationships/hyperlink" Target="https://ref.ly/2Kgs21:3-2Kgs21:5" TargetMode="External"/><Relationship Id="rId571" Type="http://schemas.openxmlformats.org/officeDocument/2006/relationships/hyperlink" Target="https://ref.ly/2Kgs21:21-2Kgs21:22" TargetMode="External"/><Relationship Id="rId572" Type="http://schemas.openxmlformats.org/officeDocument/2006/relationships/hyperlink" Target="https://ref.ly/Ezek8:16" TargetMode="External"/><Relationship Id="rId573" Type="http://schemas.openxmlformats.org/officeDocument/2006/relationships/hyperlink" Target="https://ref.ly/Jer19:13" TargetMode="External"/><Relationship Id="rId574" Type="http://schemas.openxmlformats.org/officeDocument/2006/relationships/hyperlink" Target="https://ref.ly/Zeph1:5" TargetMode="External"/><Relationship Id="rId575" Type="http://schemas.openxmlformats.org/officeDocument/2006/relationships/hyperlink" Target="https://ref.ly/Jer32:29" TargetMode="External"/><Relationship Id="rId576" Type="http://schemas.openxmlformats.org/officeDocument/2006/relationships/hyperlink" Target="https://ref.ly/1Kgs12:26-1Kgs12:31" TargetMode="External"/><Relationship Id="rId577" Type="http://schemas.openxmlformats.org/officeDocument/2006/relationships/hyperlink" Target="https://ref.ly/Deut7:5" TargetMode="External"/><Relationship Id="rId578" Type="http://schemas.openxmlformats.org/officeDocument/2006/relationships/hyperlink" Target="https://ref.ly/Deut12:3" TargetMode="External"/><Relationship Id="rId579" Type="http://schemas.openxmlformats.org/officeDocument/2006/relationships/hyperlink" Target="https://ref.ly/2Chr34:6-2Chr34:7" TargetMode="External"/><Relationship Id="rId580" Type="http://schemas.openxmlformats.org/officeDocument/2006/relationships/hyperlink" Target="https://ref.ly/2Chr30:1-2Chr30:4" TargetMode="External"/><Relationship Id="rId581" Type="http://schemas.openxmlformats.org/officeDocument/2006/relationships/hyperlink" Target="https://ref.ly/2Chr30:13" TargetMode="External"/><Relationship Id="rId582" Type="http://schemas.openxmlformats.org/officeDocument/2006/relationships/hyperlink" Target="https://ref.ly/2Chr30:23-2Chr30:27" TargetMode="External"/><Relationship Id="rId583" Type="http://schemas.openxmlformats.org/officeDocument/2006/relationships/hyperlink" Target="https://ref.ly/2Chr35:1-2Chr35:19" TargetMode="External"/><Relationship Id="rId584" Type="http://schemas.openxmlformats.org/officeDocument/2006/relationships/hyperlink" Target="https://ref.ly/2Kgs22:3" TargetMode="External"/><Relationship Id="rId585" Type="http://schemas.openxmlformats.org/officeDocument/2006/relationships/hyperlink" Target="https://ref.ly/2Kgs22:8" TargetMode="External"/><Relationship Id="rId586" Type="http://schemas.openxmlformats.org/officeDocument/2006/relationships/hyperlink" Target="https://ref.ly/Deut28:15-Deut28:68" TargetMode="External"/><Relationship Id="rId587" Type="http://schemas.openxmlformats.org/officeDocument/2006/relationships/hyperlink" Target="https://ref.ly/2Chr35:20-2Chr35:25" TargetMode="External"/><Relationship Id="rId588" Type="http://schemas.openxmlformats.org/officeDocument/2006/relationships/hyperlink" Target="https://ref.ly/2Chr35:24-2Chr35:25" TargetMode="External"/><Relationship Id="rId589" Type="http://schemas.openxmlformats.org/officeDocument/2006/relationships/hyperlink" Target="https://ref.ly/2Kgs23:36" TargetMode="External"/><Relationship Id="rId590" Type="http://schemas.openxmlformats.org/officeDocument/2006/relationships/hyperlink" Target="https://ref.ly/2Kgs23:29" TargetMode="External"/><Relationship Id="rId591" Type="http://schemas.openxmlformats.org/officeDocument/2006/relationships/hyperlink" Target="https://ref.ly/2Kgs23:32" TargetMode="External"/><Relationship Id="rId592" Type="http://schemas.openxmlformats.org/officeDocument/2006/relationships/hyperlink" Target="https://ref.ly/2Kgs23:37" TargetMode="External"/><Relationship Id="rId593" Type="http://schemas.openxmlformats.org/officeDocument/2006/relationships/hyperlink" Target="https://ref.ly/2Kgs24:9" TargetMode="External"/><Relationship Id="rId594" Type="http://schemas.openxmlformats.org/officeDocument/2006/relationships/hyperlink" Target="https://ref.ly/2Kgs24:19" TargetMode="External"/><Relationship Id="rId595" Type="http://schemas.openxmlformats.org/officeDocument/2006/relationships/hyperlink" Target="https://ref.ly/2Kgs23:31" TargetMode="External"/><Relationship Id="rId596" Type="http://schemas.openxmlformats.org/officeDocument/2006/relationships/hyperlink" Target="https://ref.ly/Jer22:13-Jer22:23" TargetMode="External"/><Relationship Id="rId597" Type="http://schemas.openxmlformats.org/officeDocument/2006/relationships/hyperlink" Target="https://ref.ly/Jer25:1-Jer25:14" TargetMode="External"/><Relationship Id="rId598" Type="http://schemas.openxmlformats.org/officeDocument/2006/relationships/hyperlink" Target="https://ref.ly/Jer26:20-Jer26:23" TargetMode="External"/><Relationship Id="rId599" Type="http://schemas.openxmlformats.org/officeDocument/2006/relationships/hyperlink" Target="https://ref.ly/Jer36:1-Jer36:32" TargetMode="External"/><Relationship Id="rId600" Type="http://schemas.openxmlformats.org/officeDocument/2006/relationships/hyperlink" Target="https://ref.ly/Jer46:2" TargetMode="External"/><Relationship Id="rId601" Type="http://schemas.openxmlformats.org/officeDocument/2006/relationships/hyperlink" Target="https://ref.ly/Heb11:37" TargetMode="External"/><Relationship Id="rId602" Type="http://schemas.openxmlformats.org/officeDocument/2006/relationships/hyperlink" Target="https://ref.ly/Jer22:18-Jer22:19" TargetMode="External"/><Relationship Id="rId603" Type="http://schemas.openxmlformats.org/officeDocument/2006/relationships/hyperlink" Target="https://ref.ly/Jer36:30-Jer36:31" TargetMode="External"/><Relationship Id="rId604" Type="http://schemas.openxmlformats.org/officeDocument/2006/relationships/hyperlink" Target="https://ref.ly/Jer2:36" TargetMode="External"/><Relationship Id="rId605" Type="http://schemas.openxmlformats.org/officeDocument/2006/relationships/hyperlink" Target="https://ref.ly/Jer46:2-Jer46:12" TargetMode="External"/><Relationship Id="rId606" Type="http://schemas.openxmlformats.org/officeDocument/2006/relationships/hyperlink" Target="https://ref.ly/Ezek29:6" TargetMode="External"/><Relationship Id="rId607" Type="http://schemas.openxmlformats.org/officeDocument/2006/relationships/hyperlink" Target="https://ref.ly/Ezek29:16" TargetMode="External"/><Relationship Id="rId608" Type="http://schemas.openxmlformats.org/officeDocument/2006/relationships/hyperlink" Target="https://ref.ly/Jer22:28-Jer22:30" TargetMode="External"/><Relationship Id="rId609" Type="http://schemas.openxmlformats.org/officeDocument/2006/relationships/hyperlink" Target="https://ref.ly/2Kgs20:16-2Kgs20:17" TargetMode="External"/><Relationship Id="rId610" Type="http://schemas.openxmlformats.org/officeDocument/2006/relationships/hyperlink" Target="https://ref.ly/2Kgs21:12-2Kgs21:15" TargetMode="External"/><Relationship Id="rId611" Type="http://schemas.openxmlformats.org/officeDocument/2006/relationships/hyperlink" Target="https://ref.ly/2Kgs22:15-2Kgs22:20" TargetMode="External"/><Relationship Id="rId612" Type="http://schemas.openxmlformats.org/officeDocument/2006/relationships/hyperlink" Target="https://ref.ly/2Chr36:7" TargetMode="External"/><Relationship Id="rId613" Type="http://schemas.openxmlformats.org/officeDocument/2006/relationships/hyperlink" Target="https://ref.ly/Dan1:2" TargetMode="External"/><Relationship Id="rId614" Type="http://schemas.openxmlformats.org/officeDocument/2006/relationships/hyperlink" Target="https://ref.ly/2Kgs25:15" TargetMode="External"/><Relationship Id="rId615" Type="http://schemas.openxmlformats.org/officeDocument/2006/relationships/hyperlink" Target="https://ref.ly/Ezek1:1" TargetMode="External"/><Relationship Id="rId616" Type="http://schemas.openxmlformats.org/officeDocument/2006/relationships/hyperlink" Target="https://ref.ly/Jer52:28" TargetMode="External"/><Relationship Id="rId617" Type="http://schemas.openxmlformats.org/officeDocument/2006/relationships/hyperlink" Target="https://ref.ly/1Chr3:15-1Chr3:16" TargetMode="External"/><Relationship Id="rId618" Type="http://schemas.openxmlformats.org/officeDocument/2006/relationships/hyperlink" Target="https://ref.ly/2Kgs23:36-2Kgs23:37" TargetMode="External"/><Relationship Id="rId619" Type="http://schemas.openxmlformats.org/officeDocument/2006/relationships/hyperlink" Target="https://ref.ly/Ezek17:15-Ezek17:18" TargetMode="External"/><Relationship Id="rId620" Type="http://schemas.openxmlformats.org/officeDocument/2006/relationships/hyperlink" Target="https://ref.ly/2Kgs17:4" TargetMode="External"/><Relationship Id="rId621" Type="http://schemas.openxmlformats.org/officeDocument/2006/relationships/hyperlink" Target="https://ref.ly/2Kgs24:1-2Kgs24:3" TargetMode="External"/><Relationship Id="rId622" Type="http://schemas.openxmlformats.org/officeDocument/2006/relationships/hyperlink" Target="https://ref.ly/2Kgs18:20-2Kgs18:21" TargetMode="External"/><Relationship Id="rId623" Type="http://schemas.openxmlformats.org/officeDocument/2006/relationships/hyperlink" Target="https://ref.ly/Jer37:3-Jer37:10" TargetMode="External"/><Relationship Id="rId624" Type="http://schemas.openxmlformats.org/officeDocument/2006/relationships/hyperlink" Target="https://ref.ly/Ezek29:6-Ezek29:7" TargetMode="External"/><Relationship Id="rId625" Type="http://schemas.openxmlformats.org/officeDocument/2006/relationships/hyperlink" Target="https://ref.ly/Jer52:14" TargetMode="External"/><Relationship Id="rId626" Type="http://schemas.openxmlformats.org/officeDocument/2006/relationships/hyperlink" Target="https://ref.ly/Ezek21:22" TargetMode="External"/><Relationship Id="rId627" Type="http://schemas.openxmlformats.org/officeDocument/2006/relationships/hyperlink" Target="https://ref.ly/Ezek4:2" TargetMode="External"/><Relationship Id="rId628" Type="http://schemas.openxmlformats.org/officeDocument/2006/relationships/hyperlink" Target="https://ref.ly/2Kgs23:33" TargetMode="External"/><Relationship Id="rId629" Type="http://schemas.openxmlformats.org/officeDocument/2006/relationships/hyperlink" Target="https://ref.ly/Jer32:4-Jer32:5" TargetMode="External"/><Relationship Id="rId630" Type="http://schemas.openxmlformats.org/officeDocument/2006/relationships/hyperlink" Target="https://ref.ly/Jer34:3" TargetMode="External"/><Relationship Id="rId631" Type="http://schemas.openxmlformats.org/officeDocument/2006/relationships/hyperlink" Target="https://ref.ly/Jer52:11" TargetMode="External"/><Relationship Id="rId632" Type="http://schemas.openxmlformats.org/officeDocument/2006/relationships/hyperlink" Target="https://ref.ly/Ezek12:11-Ezek12:14" TargetMode="External"/><Relationship Id="rId633" Type="http://schemas.openxmlformats.org/officeDocument/2006/relationships/hyperlink" Target="https://ref.ly/1Kgs7:13-1Kgs7:50" TargetMode="External"/><Relationship Id="rId634" Type="http://schemas.openxmlformats.org/officeDocument/2006/relationships/hyperlink" Target="https://ref.ly/Jer52:17-Jer52:23" TargetMode="External"/><Relationship Id="rId635" Type="http://schemas.openxmlformats.org/officeDocument/2006/relationships/hyperlink" Target="https://ref.ly/1Kgs7:17-1Kgs7:18" TargetMode="External"/><Relationship Id="rId636" Type="http://schemas.openxmlformats.org/officeDocument/2006/relationships/hyperlink" Target="https://ref.ly/2Kgs24:14" TargetMode="External"/><Relationship Id="rId637" Type="http://schemas.openxmlformats.org/officeDocument/2006/relationships/hyperlink" Target="https://ref.ly/1Chr6:15" TargetMode="External"/><Relationship Id="rId638" Type="http://schemas.openxmlformats.org/officeDocument/2006/relationships/hyperlink" Target="https://ref.ly/Ezra1:1-Ezra2:20" TargetMode="External"/><Relationship Id="rId639" Type="http://schemas.openxmlformats.org/officeDocument/2006/relationships/hyperlink" Target="https://ref.ly/2Kgs17:5-2Kgs17:17"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