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i/>
          <w:lang w:val="pt_PT" w:bidi="pt_PT"/>
        </w:rPr>
        <w:t>2 Crônicas 1.1, 2 Crônicas 1.2–6, 2 Crônicas 1.3, 2 Crônicas 1.7–12, 2 Crônicas 1.10, 2 Crônicas 1.14–17, 2 Crônicas 1.16, 2 Crônicas 2.1, 2 Crônicas 2.5–6, 2 Crônicas 2.8, 2 Crônicas 2.13–14, 2 Crônicas 2.17–18, 2 Crônicas 3.1, 2 Crônicas 3.1–4, 2 Crônicas 3.2, 2 Crônicas 3.5–7, 2 Crônicas 3.6, 2 Crônicas 3.8, 2 Crônicas 3.10–13, 2 Crônicas 3.15–16, 2 Crônicas 3.17, 2 Crônicas 4.2–5, 2 Crônicas 4.6, 2 Crônicas 4.7, 2 Crônicas 4.11–18, 2 Crônicas 4.19, 2 Crônicas 5.1, 2 Crônicas 5.3, 2 Crônicas 5.5, 2 Crônicas 5.7–8, 2 Crônicas 5.9, 2 Crônicas 5.10, 2 Crônicas 5.11–14, 2 Crônicas 6.1–2, 2 Crônicas 6.4–6, 2 Crônicas 6.10–11, 2 Crônicas 6.18, 2 Crônicas 6.21–39, 2 Crônicas 6.22–23, 2 Crônicas 6.24–25, 2 Crônicas 6.26–27, 2 Crônicas 6.28–31, 2 Crônicas 6.32–33, 2 Crônicas 6.34–35, 2 Crônicas 6.36–39, 2 Crônicas 6.41–42, 2 Crônicas 6.42, 2 Crônicas 7.1–3, 2 Crônicas 7.4–6, 2 Crônicas 7.8–10, 2 Crônicas 7.13–15, 2 Crônicas 7.17–18, 2 Crônicas 7.19–22, 2 Crônicas 8.2, 2 Crônicas 8.3, 2 Crônicas 8.4, 2 Crônicas 8.5, 2 Crônicas 8.6, 2 Crônicas 8.11, 2 Crônicas 8.17–18, 2 Crônicas 9.1–2, 2 Crônicas 9.3–4, 2 Crônicas 9.9, 2 Crônicas 9.13–14, 2 Crônicas 9.15–16, 2 Crônicas 9.17–19, 2 Crônicas 9.21, 2 Crônicas 9.29, 2 Crônicas 9.30, 2 Crônicas 10.1, 2 Crônicas 10.2, 2 Crônicas 10.4, 2 Crônicas 10.6, 2 Crônicas 10.8, 2 Crônicas 10.10–11, 2 Crônicas 10.16, 2 Crônicas 10.18, 2 Crônicas 11.1–4, 2 Crônicas 11.5–12, 2 Crônicas 11.5–23, 2 Crônicas 11.9, 2 Crônicas 11.13–17, 2 Crônicas 11.15, 2 Crônicas 11.18–22, 2 Crônicas 11.23, 2 Crônicas 12.1–2, 2 Crônicas 12.2–4, 2 Crônicas 12.3, 2 Crônicas 12.6–7, 2 Crônicas 12.9–11, 2 Crônicas 12.12, 2 Crônicas 13.1, 2 Crônicas 13.2–3, 2 Crônicas 13:4, 2 Crônicas 13.5, 2 Crônicas 13.6–7, 2 Crônicas 13.8–9, 2 Crônicas 13.10–11, 2 Crônicas 13.13–19, 2 Crônicas 13.19, 2 Crônicas 13.20, 2 Crônicas 14.1, 2 Crônicas 14.2–5, 2 Crônicas 14.4, 2 Crônicas 14.7–14, 2 Crônicas 15.1–7, 2 Crônicas 15.3–6, 2 Crônicas 15.5, 2 Crônicas 15.7, 2 Crônicas 15.8, 2 Crônicas 15.8–18, 2 Crônicas 15.9, 2 Crônicas 15.10–15, 2 Crônicas 15.16, 2 Crônicas 15.19, 2 Crônicas 16.1, 2 Crônicas 16.1–10, 2 Crônicas 16.2, 2 Crônicas 16.4, 2 Crônicas 16.6, 2 Crônicas 16.7–9, 2 Crônicas 16.10, 2 Crônicas 16.12, 2 Crônicas 16.14, 2 Crônicas 17.1, 2 Crônicas 17.3–4, 2 Crônicas 17.5–6, 2 Crônicas 17.7–9, 2 Crônicas 17.10–11, 2 Crônicas 17.12–19, 2 Crônicas 18.1–2, 2 Crônicas 18.5–7, 2 Crônicas 18.15, 2 Crônicas 18.18–22, 2 Crônicas 18.25–26, 2 Crônicas 18.28–34, 2 Crônicas 19.1–2, 2 Crônicas 19.4–11, 2 Crônicas 20.1, 2 Crônicas 20.2, 2 Crônicas 20.3–12, 2 Crônicas 20.10, 2 Crônicas 20.14–17, 2 Crônicas 20.20–21, 2 Crônicas 20.32–33, 2 Crônicas 20.35–37, 2 Crônicas 21.2–7, 2 Crônicas 21.5, 2 Crônicas 21.8–11, 2 Crônicas 21.12–15, 2 Crônicas 21.16–17, 2 Crônicas 21.18–20, 2 Crônicas 22.2, 2 Crônicas 22.2–4, 2 Crônicas 22.5–6, 2 Crônicas 22.7–9, 2 Crônicas 22.10–12, 2 Crônicas 23.1–3, 2 Crônicas 23.4–6, 2 Crônicas 23.6–7, 2 Crônicas 23.11, 2 Crônicas 23.16–17, 2 Crônicas 23.18–19, 2 Crônicas 24.1, 2 Crônicas 24.3, 2 Crônicas 24.4–8, 2 Crônicas 24.12–14, 2 Crônicas 24.15–16, 2 Crônicas 24.20–22, 2 Crônicas 24.23–26, 2 Crônicas 24.25–26, 2 Crônicas 24.27, 2 Crônicas 25.1, 2 Crônicas 25.2, 2 Crônicas 25.3–4, 2 Crônicas 25.5, 2 Crônicas 25.6, 2 Crônicas 25.7–8, 2 Crônicas 25.11, 2 Crônicas 25.14–15, 2 Crônicas 25.20, 2 Crônicas 25.21, 2 Crônicas 25.23, 2 Crônicas 26.1–5, 2 Crônicas 26.3, 2 Crônicas 26.6–8, 2 Crônicas 26.9–10, 2 Crônicas 26.11–14, 2 Crônicas 26.16–18, 2 Crônicas 26.21, 2 Crônicas 27.1, 2 Crônicas 27.3–4, 2 Crônicas 27.5, 2 Crônicas 28.1, 2 Crônicas 28.3–4, 2 Crônicas 28.9–10, 2 Crônicas 28.11, 2 Crônicas 28.16, 2 Crônicas 28.17–18, 2 Crônicas 28.22–23, 2 Crônicas 28.24–25, 2 Crônicas 28.26, 2 Crônicas 29.1, 2 Crônicas 29.3–4, 2 Crônicas 29.5–11, 2 Crônicas 29.12, 2 Crônicas 29.12–36, 2 Crônicas 29.21, 2 Crônicas 29.31–36, 2 Crônicas 29.34, 2 Crônicas 30.1–27, 2 Crônicas 30.2–3, 2 Crônicas 30.5, 2 Crônicas 30.9–11, 2 Crônicas 30.11, 2 Crônicas 30.14, 2 Crônicas 30.15, 2 Crônicas 30.17–19, 2 Crônicas 30.20, 2 Crônicas 30.25, 2 Crônicas 30.26, 2 Crônicas 31.1, 2 Crônicas 31.3–10, 2 Crônicas 31.6, 2 Crônicas 31.10, 2 Crônicas 31.14–19, 2 Crônicas 32.1–23, 2 Crônicas 32.3–5, 2 Crônicas 32.10–19, 2 Crônicas 32.21, 2 Crônicas 32.22–23, 2 Crônicas 32.26, 2 Crônicas 32.27–30, 2 Crônicas 32.31, 2 Crônicas 33.1–20, 2 Crônicas 33.7, 2 Crônicas 33.11, 2 Crônicas 33.12, 2 Crônicas 33.12–17, 2 Crônicas 33.13, 2 Crônicas 33.14–17, 2 Crônicas 33.18, 2 Crônicas 33.19, 2 Crônicas 33.21, 2 Crônicas 33.24, 2 Crônicas 34.1, 2 Crônicas 34.3, 2 Crônicas 34.6, 2 Crônicas 34.12–13, 2 Crônicas 34.14–18, 2 Crônicas 34.24, 2 Crônicas 34.27–28, 2 Crônicas 34.29–32, 2 Crônicas 35.3, 2 Crônicas 35.4–6, 2 Crônicas 35.7–9, 2 Crônicas 35.13, 2 Crônicas 35.18, 2 Crônicas 35.20–24, 2 Crônicas 35.25, 2 Crônicas 36.1–4, 2 Crônicas 36.2, 2 Crônicas 36.5, 2 Crônicas 36.9–10, 2 Crônicas 36.11, 2 Crônicas 36.11–14, 2 Crônicas 36.13, 2 Crônicas 36.19, 2 Crônicas 36.21, 2 Crônicas 36.22–23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w:t>
      </w:r>
      <w:r>
        <w:rPr>
          <w:lang w:val="pt_PT" w:bidi="pt_PT"/>
        </w:rPr>
      </w:r>
    </w:p>
    <w:p>
      <w:pPr/>
      <w:r>
        <w:rPr>
          <w:lang w:val="pt_PT" w:bidi="pt_PT"/>
        </w:rPr>
      </w:r>
      <w:r>
        <w:rPr>
          <w:lang w:val="pt_PT" w:bidi="pt_PT"/>
        </w:rPr>
        <w:t>Davi havia pedido que o Senhor estivesse com Salomão (</w:t>
      </w:r>
      <w:hyperlink r:id="rId15">
        <w:r>
          <w:rPr>
            <w:lang w:val="pt_PT" w:bidi="pt_PT"/>
          </w:rPr>
          <w:rPr>
            <w:color w:val="0000EE"/>
            <w:u w:val="single"/>
          </w:rPr>
          <w:t>1Cr 22.11</w:t>
        </w:r>
      </w:hyperlink>
      <w:r>
        <w:rPr>
          <w:lang w:val="pt_PT" w:bidi="pt_PT"/>
        </w:rPr>
        <w:t>) e que Salomão fosse forte e corajoso (</w:t>
      </w:r>
      <w:hyperlink r:id="rId16">
        <w:r>
          <w:rPr>
            <w:lang w:val="pt_PT" w:bidi="pt_PT"/>
          </w:rPr>
          <w:rPr>
            <w:color w:val="0000EE"/>
            <w:u w:val="single"/>
          </w:rPr>
          <w:t>1Cr 28.20</w:t>
        </w:r>
      </w:hyperlink>
      <w:r>
        <w:rPr>
          <w:lang w:val="pt_PT" w:bidi="pt_PT"/>
        </w:rPr>
        <w:t>). Davi também declarou que Deus faria Salomão grande, dando força a todo Israel (</w:t>
      </w:r>
      <w:hyperlink r:id="rId17">
        <w:r>
          <w:rPr>
            <w:lang w:val="pt_PT" w:bidi="pt_PT"/>
          </w:rPr>
          <w:rPr>
            <w:color w:val="0000EE"/>
            <w:u w:val="single"/>
          </w:rPr>
          <w:t>1Cr 29.12</w:t>
        </w:r>
      </w:hyperlink>
      <w:r>
        <w:rPr>
          <w:lang w:val="pt_PT" w:bidi="pt_PT"/>
        </w:rPr>
        <w:t>). Três pontos sobre Salomão ecoam as bênçãos de Davi: Salomão assumiu firme controle de seu reino</w:t>
      </w:r>
      <w:r>
        <w:rPr>
          <w:i/>
          <w:lang w:val="pt_PT" w:bidi="pt_PT"/>
        </w:rPr>
        <w:t>,</w:t>
      </w:r>
      <w:r>
        <w:rPr>
          <w:lang w:val="pt_PT" w:bidi="pt_PT"/>
        </w:rPr>
        <w:t>... Deus estava com ele</w:t>
      </w:r>
      <w:r>
        <w:rPr>
          <w:i/>
          <w:lang w:val="pt_PT" w:bidi="pt_PT"/>
        </w:rPr>
        <w:t>,</w:t>
      </w:r>
      <w:r>
        <w:rPr>
          <w:lang w:val="pt_PT" w:bidi="pt_PT"/>
        </w:rPr>
        <w:t xml:space="preserve"> e Deus o tornou muito poderoso.</w:t>
      </w:r>
      <w:r>
        <w:rPr>
          <w:lang w:val="pt_PT" w:bidi="pt_PT"/>
        </w:rPr>
      </w:r>
      <w:r>
        <w:rPr>
          <w:lang w:val="pt_PT" w:bidi="pt_PT"/>
        </w:rPr>
      </w:r>
    </w:p>
    <w:p>
      <w:pPr/>
      <w:r>
        <w:rPr>
          <w:lang w:val="pt_PT" w:bidi="pt_PT"/>
        </w:rPr>
      </w:r>
    </w:p>
    <w:p>
      <w:pPr>
        <w:pStyle w:val="Heading2"/>
      </w:pPr>
      <w:r>
        <w:rPr>
          <w:lang w:val="pt_PT" w:bidi="pt_PT"/>
        </w:rPr>
        <w:t>2 Crônicas 1.2–6</w:t>
      </w:r>
      <w:r>
        <w:rPr>
          <w:lang w:val="pt_PT" w:bidi="pt_PT"/>
        </w:rPr>
      </w:r>
    </w:p>
    <w:p>
      <w:pPr/>
      <w:r>
        <w:rPr>
          <w:lang w:val="pt_PT" w:bidi="pt_PT"/>
        </w:rPr>
      </w:r>
      <w:r>
        <w:rPr>
          <w:lang w:val="pt_PT" w:bidi="pt_PT"/>
        </w:rPr>
        <w:t>A jornada de Salomão a Gibeão</w:t>
      </w:r>
      <w:r>
        <w:rPr>
          <w:i/>
          <w:lang w:val="pt_PT" w:bidi="pt_PT"/>
        </w:rPr>
        <w:t>,</w:t>
      </w:r>
      <w:r>
        <w:rPr>
          <w:lang w:val="pt_PT" w:bidi="pt_PT"/>
        </w:rPr>
        <w:t xml:space="preserve"> relatada em </w:t>
      </w:r>
      <w:hyperlink r:id="rId18">
        <w:r>
          <w:rPr>
            <w:lang w:val="pt_PT" w:bidi="pt_PT"/>
          </w:rPr>
          <w:rPr>
            <w:color w:val="0000EE"/>
            <w:u w:val="single"/>
          </w:rPr>
          <w:t>1Rs 3.4</w:t>
        </w:r>
      </w:hyperlink>
      <w:r>
        <w:rPr>
          <w:lang w:val="pt_PT" w:bidi="pt_PT"/>
        </w:rPr>
        <w:t>, é aqui elaborada. Esta grande empreitada pública estava intimamente associada à ascensão de Salomão ao trono. O evento incluiu comandantes militares e líderes de clãs. Aconteceu em Gibeão porque o Tabernáculo estava lá, assim como o grande altar de bronze onde os sacrifícios eram regularmente oferecidos.</w:t>
      </w:r>
      <w:r>
        <w:rPr>
          <w:lang w:val="pt_PT" w:bidi="pt_PT"/>
        </w:rPr>
      </w:r>
      <w:r>
        <w:rPr>
          <w:lang w:val="pt_PT" w:bidi="pt_PT"/>
        </w:rPr>
      </w:r>
    </w:p>
    <w:p>
      <w:pPr/>
      <w:r>
        <w:rPr>
          <w:lang w:val="pt_PT" w:bidi="pt_PT"/>
        </w:rPr>
      </w:r>
    </w:p>
    <w:p>
      <w:pPr>
        <w:pStyle w:val="Heading2"/>
      </w:pPr>
      <w:r>
        <w:rPr>
          <w:lang w:val="pt_PT" w:bidi="pt_PT"/>
        </w:rPr>
        <w:t>2 Crônicas 1.3</w:t>
      </w:r>
      <w:r>
        <w:rPr>
          <w:lang w:val="pt_PT" w:bidi="pt_PT"/>
        </w:rPr>
      </w:r>
    </w:p>
    <w:p>
      <w:pPr/>
      <w:r>
        <w:rPr>
          <w:lang w:val="pt_PT" w:bidi="pt_PT"/>
        </w:rPr>
      </w:r>
      <w:r>
        <w:rPr>
          <w:lang w:val="pt_PT" w:bidi="pt_PT"/>
        </w:rPr>
        <w:t xml:space="preserve">Tabernáculo: Veja </w:t>
      </w:r>
      <w:r>
        <w:rPr>
          <w:lang w:val="pt_PT" w:bidi="pt_PT"/>
        </w:rPr>
        <w:t>nota de estudo em Êx 27.21</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w:t>
      </w:r>
      <w:r>
        <w:rPr>
          <w:lang w:val="pt_PT" w:bidi="pt_PT"/>
        </w:rPr>
      </w:r>
    </w:p>
    <w:p>
      <w:pPr/>
      <w:r>
        <w:rPr>
          <w:lang w:val="pt_PT" w:bidi="pt_PT"/>
        </w:rPr>
      </w:r>
      <w:r>
        <w:rPr>
          <w:lang w:val="pt_PT" w:bidi="pt_PT"/>
        </w:rPr>
        <w:t>Veja a Nota do Tema “</w:t>
      </w:r>
      <w:r>
        <w:rPr>
          <w:lang w:val="pt_PT" w:bidi="pt_PT"/>
        </w:rPr>
        <w:t>A Sabedoria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1.10</w:t>
      </w:r>
      <w:r>
        <w:rPr>
          <w:lang w:val="pt_PT" w:bidi="pt_PT"/>
        </w:rPr>
      </w:r>
    </w:p>
    <w:p>
      <w:pPr/>
      <w:r>
        <w:rPr>
          <w:lang w:val="pt_PT" w:bidi="pt_PT"/>
        </w:rPr>
      </w:r>
      <w:r>
        <w:rPr>
          <w:lang w:val="pt_PT" w:bidi="pt_PT"/>
        </w:rPr>
        <w:t xml:space="preserve">Salomão recebeu sabedoria e conhecimento para que pudesse governar (hebraico </w:t>
      </w:r>
      <w:r>
        <w:rPr>
          <w:i/>
          <w:lang w:val="pt_PT" w:bidi="pt_PT"/>
        </w:rPr>
        <w:t>shapat</w:t>
      </w:r>
      <w:r>
        <w:rPr>
          <w:lang w:val="pt_PT" w:bidi="pt_PT"/>
        </w:rPr>
        <w:t xml:space="preserve">) bem. A palavra </w:t>
      </w:r>
      <w:r>
        <w:rPr>
          <w:i/>
          <w:lang w:val="pt_PT" w:bidi="pt_PT"/>
        </w:rPr>
        <w:t>shapat,</w:t>
      </w:r>
      <w:r>
        <w:rPr>
          <w:lang w:val="pt_PT" w:bidi="pt_PT"/>
        </w:rPr>
        <w:t xml:space="preserve"> frequentemente traduzida como “julgar” (e.g., em Juízes), também pode significar “governar”.</w:t>
      </w:r>
      <w:r>
        <w:rPr>
          <w:lang w:val="pt_PT" w:bidi="pt_PT"/>
        </w:rPr>
      </w:r>
      <w:r>
        <w:rPr>
          <w:lang w:val="pt_PT" w:bidi="pt_PT"/>
        </w:rPr>
      </w:r>
    </w:p>
    <w:p>
      <w:pPr/>
      <w:r>
        <w:rPr>
          <w:lang w:val="pt_PT" w:bidi="pt_PT"/>
        </w:rPr>
      </w:r>
    </w:p>
    <w:p>
      <w:pPr>
        <w:pStyle w:val="Heading2"/>
      </w:pPr>
      <w:r>
        <w:rPr>
          <w:lang w:val="pt_PT" w:bidi="pt_PT"/>
        </w:rPr>
        <w:t>2 Crônicas 1.14–17</w:t>
      </w:r>
      <w:r>
        <w:rPr>
          <w:lang w:val="pt_PT" w:bidi="pt_PT"/>
        </w:rPr>
      </w:r>
    </w:p>
    <w:p>
      <w:pPr/>
      <w:r>
        <w:rPr>
          <w:lang w:val="pt_PT" w:bidi="pt_PT"/>
        </w:rPr>
      </w:r>
      <w:r>
        <w:rPr>
          <w:lang w:val="pt_PT" w:bidi="pt_PT"/>
        </w:rPr>
        <w:t xml:space="preserve">A ilustração da riqueza e poder de Salomão (expandida em </w:t>
      </w:r>
      <w:hyperlink r:id="rId19">
        <w:r>
          <w:rPr>
            <w:lang w:val="pt_PT" w:bidi="pt_PT"/>
          </w:rPr>
          <w:rPr>
            <w:color w:val="0000EE"/>
            <w:u w:val="single"/>
          </w:rPr>
          <w:t>9.25–28</w:t>
        </w:r>
      </w:hyperlink>
      <w:r>
        <w:rPr>
          <w:lang w:val="pt_PT" w:bidi="pt_PT"/>
        </w:rPr>
        <w:t xml:space="preserve">) vem do resumo de seu reino em </w:t>
      </w:r>
      <w:hyperlink r:id="rId20">
        <w:r>
          <w:rPr>
            <w:lang w:val="pt_PT" w:bidi="pt_PT"/>
          </w:rPr>
          <w:rPr>
            <w:color w:val="0000EE"/>
            <w:u w:val="single"/>
          </w:rPr>
          <w:t>1Rs 10.26–29</w:t>
        </w:r>
      </w:hyperlink>
      <w:r>
        <w:rPr>
          <w:lang w:val="pt_PT" w:bidi="pt_PT"/>
        </w:rPr>
        <w:t>. Em Reis, o resumo da riqueza de Salomão proporcionou uma transição para os aspectos negativos do governo de Salomão (</w:t>
      </w:r>
      <w:hyperlink r:id="rId21">
        <w:r>
          <w:rPr>
            <w:lang w:val="pt_PT" w:bidi="pt_PT"/>
          </w:rPr>
          <w:rPr>
            <w:color w:val="0000EE"/>
            <w:u w:val="single"/>
          </w:rPr>
          <w:t>1Rs 11</w:t>
        </w:r>
      </w:hyperlink>
      <w:r>
        <w:rPr>
          <w:lang w:val="pt_PT" w:bidi="pt_PT"/>
        </w:rPr>
        <w:t>). Aqui, o acúmulo de riqueza por Salomão mostrou o cumprimento da promessa de Deus (</w:t>
      </w:r>
      <w:hyperlink r:id="rId22">
        <w:r>
          <w:rPr>
            <w:lang w:val="pt_PT" w:bidi="pt_PT"/>
          </w:rPr>
          <w:rPr>
            <w:color w:val="0000EE"/>
            <w:u w:val="single"/>
          </w:rPr>
          <w:t>2Cr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1.16</w:t>
      </w:r>
      <w:r>
        <w:rPr>
          <w:lang w:val="pt_PT" w:bidi="pt_PT"/>
        </w:rPr>
      </w:r>
    </w:p>
    <w:p>
      <w:pPr/>
      <w:r>
        <w:rPr>
          <w:lang w:val="pt_PT" w:bidi="pt_PT"/>
        </w:rPr>
      </w:r>
      <w:r>
        <w:rPr>
          <w:lang w:val="pt_PT" w:bidi="pt_PT"/>
        </w:rPr>
        <w:t xml:space="preserve">Se Egito é a tradução correta, este versículo indica desobediência por Salomão (veja </w:t>
      </w:r>
      <w:hyperlink r:id="rId23">
        <w:r>
          <w:rPr>
            <w:lang w:val="pt_PT" w:bidi="pt_PT"/>
          </w:rPr>
          <w:rPr>
            <w:color w:val="0000EE"/>
            <w:u w:val="single"/>
          </w:rPr>
          <w:t>Dt 17.16</w:t>
        </w:r>
      </w:hyperlink>
      <w:r>
        <w:rPr>
          <w:lang w:val="pt_PT" w:bidi="pt_PT"/>
        </w:rPr>
        <w:t xml:space="preserve">). No entanto, importar de </w:t>
      </w:r>
      <w:r>
        <w:rPr>
          <w:i/>
          <w:lang w:val="pt_PT" w:bidi="pt_PT"/>
        </w:rPr>
        <w:t>Musri</w:t>
      </w:r>
      <w:r>
        <w:rPr>
          <w:lang w:val="pt_PT" w:bidi="pt_PT"/>
        </w:rPr>
        <w:t xml:space="preserve"> na Anatólia não era proibido.</w:t>
      </w:r>
      <w:r>
        <w:rPr>
          <w:lang w:val="pt_PT" w:bidi="pt_PT"/>
        </w:rPr>
      </w:r>
      <w:r>
        <w:rPr>
          <w:lang w:val="pt_PT" w:bidi="pt_PT"/>
        </w:rPr>
      </w:r>
    </w:p>
    <w:p>
      <w:pPr/>
      <w:r>
        <w:rPr>
          <w:lang w:val="pt_PT" w:bidi="pt_PT"/>
        </w:rPr>
      </w:r>
    </w:p>
    <w:p>
      <w:pPr>
        <w:pStyle w:val="Heading2"/>
      </w:pPr>
      <w:r>
        <w:rPr>
          <w:lang w:val="pt_PT" w:bidi="pt_PT"/>
        </w:rPr>
        <w:t>2 Crônicas 2.1</w:t>
      </w:r>
      <w:r>
        <w:rPr>
          <w:lang w:val="pt_PT" w:bidi="pt_PT"/>
        </w:rPr>
      </w:r>
    </w:p>
    <w:p>
      <w:pPr/>
      <w:r>
        <w:rPr>
          <w:lang w:val="pt_PT" w:bidi="pt_PT"/>
        </w:rPr>
      </w:r>
      <w:r>
        <w:rPr>
          <w:lang w:val="pt_PT" w:bidi="pt_PT"/>
        </w:rPr>
        <w:t>O Templo é imediatamente apresentado como a primeira prioridade entre os projetos de construção de Salomão, embora o trabalho tenha realmente começado no quarto ano de seu reinado (</w:t>
      </w:r>
      <w:hyperlink r:id="rId24">
        <w:r>
          <w:rPr>
            <w:lang w:val="pt_PT" w:bidi="pt_PT"/>
          </w:rPr>
          <w:rPr>
            <w:color w:val="0000EE"/>
            <w:u w:val="single"/>
          </w:rPr>
          <w:t>3.2</w:t>
        </w:r>
      </w:hyperlink>
      <w:r>
        <w:rPr>
          <w:lang w:val="pt_PT" w:bidi="pt_PT"/>
        </w:rPr>
        <w:t>). Salomão usou os anos intermediários para negociar com o Rei Hirão (</w:t>
      </w:r>
      <w:hyperlink r:id="rId25">
        <w:r>
          <w:rPr>
            <w:lang w:val="pt_PT" w:bidi="pt_PT"/>
          </w:rPr>
          <w:rPr>
            <w:color w:val="0000EE"/>
            <w:u w:val="single"/>
          </w:rPr>
          <w:t>2.3</w:t>
        </w:r>
      </w:hyperlink>
      <w:r>
        <w:rPr>
          <w:lang w:val="pt_PT" w:bidi="pt_PT"/>
        </w:rPr>
        <w:t>) por materiais e trabalhadores qualificados.</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um magnífico Templo: A grandeza do Templo e a grandeza de Deus não eram da mesma ordem, pois nem mesmo os céus mais altos podem conter Deus.</w:t>
      </w:r>
      <w:r>
        <w:rPr>
          <w:lang w:val="pt_PT" w:bidi="pt_PT"/>
        </w:rPr>
      </w:r>
      <w:r>
        <w:rPr>
          <w:lang w:val="pt_PT" w:bidi="pt_PT"/>
        </w:rPr>
      </w:r>
    </w:p>
    <w:p>
      <w:pPr/>
      <w:r>
        <w:rPr>
          <w:lang w:val="pt_PT" w:bidi="pt_PT"/>
        </w:rPr>
      </w:r>
    </w:p>
    <w:p>
      <w:pPr>
        <w:pStyle w:val="Heading2"/>
      </w:pPr>
      <w:r>
        <w:rPr>
          <w:lang w:val="pt_PT" w:bidi="pt_PT"/>
        </w:rPr>
        <w:t>2 Crônicas 2.8</w:t>
      </w:r>
      <w:r>
        <w:rPr>
          <w:lang w:val="pt_PT" w:bidi="pt_PT"/>
        </w:rPr>
      </w:r>
    </w:p>
    <w:p>
      <w:pPr/>
      <w:r>
        <w:rPr>
          <w:lang w:val="pt_PT" w:bidi="pt_PT"/>
        </w:rPr>
      </w:r>
      <w:r>
        <w:rPr>
          <w:lang w:val="pt_PT" w:bidi="pt_PT"/>
        </w:rPr>
        <w:t xml:space="preserve">O cedro é </w:t>
      </w:r>
      <w:r>
        <w:rPr>
          <w:i/>
          <w:lang w:val="pt_PT" w:bidi="pt_PT"/>
        </w:rPr>
        <w:t>Cedrus libani</w:t>
      </w:r>
      <w:r>
        <w:rPr>
          <w:lang w:val="pt_PT" w:bidi="pt_PT"/>
        </w:rPr>
        <w:t xml:space="preserve"> ("cedro do Líbano"), uma árvore renomada por sua beleza, altura impressionante (às vezes atingindo cerca de 30,4 metros) e madeira perfumada. Reis do Egito, Fenícia, Assíria, Babilônia, Pérsia e Grécia usaram madeira de cedro do Líbano para construir templos e palácios. • O sândalo vermelho era usado para fazer suportes para o Templo (possivelmente pilares ou corrimões), bem como instrumentos musicais (veja </w:t>
      </w:r>
      <w:hyperlink r:id="rId26">
        <w:r>
          <w:rPr>
            <w:lang w:val="pt_PT" w:bidi="pt_PT"/>
          </w:rPr>
          <w:rPr>
            <w:color w:val="0000EE"/>
            <w:u w:val="single"/>
          </w:rPr>
          <w:t>1Rs 10.11</w:t>
        </w:r>
      </w:hyperlink>
      <w:r>
        <w:rPr>
          <w:lang w:val="pt_PT" w:bidi="pt_PT"/>
        </w:rPr>
        <w:t>). Frequentemente mencionado em escritos antigos, a identidade exata desta madeira dura, de cor marrom-avermelhada, é incerta.</w:t>
      </w:r>
      <w:r>
        <w:rPr>
          <w:lang w:val="pt_PT" w:bidi="pt_PT"/>
        </w:rPr>
      </w:r>
      <w:r>
        <w:rPr>
          <w:lang w:val="pt_PT" w:bidi="pt_PT"/>
        </w:rPr>
      </w:r>
    </w:p>
    <w:p>
      <w:pPr/>
      <w:r>
        <w:rPr>
          <w:lang w:val="pt_PT" w:bidi="pt_PT"/>
        </w:rPr>
      </w:r>
    </w:p>
    <w:p>
      <w:pPr>
        <w:pStyle w:val="Heading2"/>
      </w:pPr>
      <w:r>
        <w:rPr>
          <w:lang w:val="pt_PT" w:bidi="pt_PT"/>
        </w:rPr>
        <w:t>2 Crônicas 2.13–14</w:t>
      </w:r>
      <w:r>
        <w:rPr>
          <w:lang w:val="pt_PT" w:bidi="pt_PT"/>
        </w:rPr>
      </w:r>
    </w:p>
    <w:p>
      <w:pPr/>
      <w:r>
        <w:rPr>
          <w:lang w:val="pt_PT" w:bidi="pt_PT"/>
        </w:rPr>
      </w:r>
      <w:r>
        <w:rPr>
          <w:lang w:val="pt_PT" w:bidi="pt_PT"/>
        </w:rPr>
        <w:t xml:space="preserve">A habilidade e o conhecimento de Hirão-Abi, um mestre artesão (literalmente </w:t>
      </w:r>
      <w:r>
        <w:rPr>
          <w:i/>
          <w:lang w:val="pt_PT" w:bidi="pt_PT"/>
        </w:rPr>
        <w:t>sábio</w:t>
      </w:r>
      <w:r>
        <w:rPr>
          <w:lang w:val="pt_PT" w:bidi="pt_PT"/>
        </w:rPr>
        <w:t>), foram necessários para a construção do Templo. Hirão-Abi tinha especialidade em metais (ouro, prata, bronze e ferro), em pedra e madeira, e em têxteis (tecido púrpura, azul, escarlate e linho fino). Da mesma forma, Deus escolheu Bezalel como o mestre artesão do Tabernáculo e o dotou de sabedoria para realizar o trabalho (</w:t>
      </w:r>
      <w:hyperlink r:id="rId27">
        <w:r>
          <w:rPr>
            <w:lang w:val="pt_PT" w:bidi="pt_PT"/>
          </w:rPr>
          <w:rPr>
            <w:color w:val="0000EE"/>
            <w:u w:val="single"/>
          </w:rPr>
          <w:t>Êx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2.17–18</w:t>
      </w:r>
      <w:r>
        <w:rPr>
          <w:lang w:val="pt_PT" w:bidi="pt_PT"/>
        </w:rPr>
      </w:r>
    </w:p>
    <w:p>
      <w:pPr/>
      <w:r>
        <w:rPr>
          <w:lang w:val="pt_PT" w:bidi="pt_PT"/>
        </w:rPr>
      </w:r>
      <w:r>
        <w:rPr>
          <w:lang w:val="pt_PT" w:bidi="pt_PT"/>
        </w:rPr>
        <w:t>O livro dos Reis explica que todos os que restaram das sete nações foram recrutados para o trabalho. Além disso, nenhum israelita foi recrutado, e os israelitas foram colocados no comando dos trabalhadores (</w:t>
      </w:r>
      <w:hyperlink r:id="rId28">
        <w:r>
          <w:rPr>
            <w:lang w:val="pt_PT" w:bidi="pt_PT"/>
          </w:rPr>
          <w:rPr>
            <w:color w:val="0000EE"/>
            <w:u w:val="single"/>
          </w:rPr>
          <w:t>1Rs 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w:t>
      </w:r>
      <w:r>
        <w:rPr>
          <w:lang w:val="pt_PT" w:bidi="pt_PT"/>
        </w:rPr>
      </w:r>
    </w:p>
    <w:p>
      <w:pPr/>
      <w:r>
        <w:rPr>
          <w:lang w:val="pt_PT" w:bidi="pt_PT"/>
        </w:rPr>
      </w:r>
      <w:r>
        <w:rPr>
          <w:lang w:val="pt_PT" w:bidi="pt_PT"/>
        </w:rPr>
        <w:t>Enquanto Reis enfatiza o tempo em que o Templo foi construído, Crônicas dá grande ênfase ao local de construção do Templo e ao significado da localização. Geograficamente, estava em Jerusalém no Monte Moriá</w:t>
      </w:r>
      <w:r>
        <w:rPr>
          <w:i/>
          <w:lang w:val="pt_PT" w:bidi="pt_PT"/>
        </w:rPr>
        <w:t>,</w:t>
      </w:r>
      <w:r>
        <w:rPr>
          <w:lang w:val="pt_PT" w:bidi="pt_PT"/>
        </w:rPr>
        <w:t xml:space="preserve"> o lugar onde o Senhor apareceu a Davi</w:t>
      </w:r>
      <w:r>
        <w:rPr>
          <w:i/>
          <w:lang w:val="pt_PT" w:bidi="pt_PT"/>
        </w:rPr>
        <w:t>;</w:t>
      </w:r>
      <w:r>
        <w:rPr>
          <w:lang w:val="pt_PT" w:bidi="pt_PT"/>
        </w:rPr>
        <w:t xml:space="preserve"> foi selecionado sob a autoridade de Davi, e era o lugar sagrado onde a praga foi interrompida na eira de Araúna, o jebuseu. Abraão amarrou Isaque na terra de Moriá (</w:t>
      </w:r>
      <w:hyperlink r:id="rId29">
        <w:r>
          <w:rPr>
            <w:lang w:val="pt_PT" w:bidi="pt_PT"/>
          </w:rPr>
          <w:rPr>
            <w:color w:val="0000EE"/>
            <w:u w:val="single"/>
          </w:rPr>
          <w:t>Gn 22.2</w:t>
        </w:r>
      </w:hyperlink>
      <w:r>
        <w:rPr>
          <w:lang w:val="pt_PT" w:bidi="pt_PT"/>
        </w:rPr>
        <w:t>), e a tradição associava o Monte do Templo como o lugar onde o Senhor providenciou para Abraão (</w:t>
      </w:r>
      <w:hyperlink r:id="rId30">
        <w:r>
          <w:rPr>
            <w:lang w:val="pt_PT" w:bidi="pt_PT"/>
          </w:rPr>
          <w:rPr>
            <w:color w:val="0000EE"/>
            <w:u w:val="single"/>
          </w:rPr>
          <w:t>Gn 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3.1–4</w:t>
      </w:r>
      <w:r>
        <w:rPr>
          <w:lang w:val="pt_PT" w:bidi="pt_PT"/>
        </w:rPr>
      </w:r>
    </w:p>
    <w:p>
      <w:pPr/>
      <w:r>
        <w:rPr>
          <w:lang w:val="pt_PT" w:bidi="pt_PT"/>
        </w:rPr>
      </w:r>
      <w:r>
        <w:rPr>
          <w:lang w:val="pt_PT" w:bidi="pt_PT"/>
        </w:rPr>
        <w:t xml:space="preserve">Embora em Crônicas o Templo seja o tema central do reinado de Salomão, a atenção à sua arquitetura e mobiliário reais é consideravelmente menor do que a encontrada em Reis (e.g., </w:t>
      </w:r>
      <w:hyperlink r:id="rId31">
        <w:r>
          <w:rPr>
            <w:lang w:val="pt_PT" w:bidi="pt_PT"/>
          </w:rPr>
          <w:rPr>
            <w:color w:val="0000EE"/>
            <w:u w:val="single"/>
          </w:rPr>
          <w:t>1Rs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w:t>
      </w:r>
      <w:r>
        <w:rPr>
          <w:lang w:val="pt_PT" w:bidi="pt_PT"/>
        </w:rPr>
      </w:r>
    </w:p>
    <w:p>
      <w:pPr/>
      <w:r>
        <w:rPr>
          <w:lang w:val="pt_PT" w:bidi="pt_PT"/>
        </w:rPr>
      </w:r>
      <w:r>
        <w:rPr>
          <w:lang w:val="pt_PT" w:bidi="pt_PT"/>
        </w:rPr>
        <w:t>O livro dos Reis data o início da construção do Templo em relação ao Êxodo do Egito (</w:t>
      </w:r>
      <w:hyperlink r:id="rId32">
        <w:r>
          <w:rPr>
            <w:lang w:val="pt_PT" w:bidi="pt_PT"/>
          </w:rPr>
          <w:rPr>
            <w:color w:val="0000EE"/>
            <w:u w:val="single"/>
          </w:rPr>
          <w:t>1Rs 6.1</w:t>
        </w:r>
      </w:hyperlink>
      <w:r>
        <w:rPr>
          <w:lang w:val="pt_PT" w:bidi="pt_PT"/>
        </w:rPr>
        <w:t>). Crônicas consistentemente omite referências ao Êxodo, talvez para enfatizar o vínculo contínuo e duradouro entre o povo, a terra e Deus.</w:t>
      </w:r>
      <w:r>
        <w:rPr>
          <w:lang w:val="pt_PT" w:bidi="pt_PT"/>
        </w:rPr>
      </w:r>
      <w:r>
        <w:rPr>
          <w:lang w:val="pt_PT" w:bidi="pt_PT"/>
        </w:rPr>
      </w:r>
    </w:p>
    <w:p>
      <w:pPr/>
      <w:r>
        <w:rPr>
          <w:lang w:val="pt_PT" w:bidi="pt_PT"/>
        </w:rPr>
      </w:r>
    </w:p>
    <w:p>
      <w:pPr>
        <w:pStyle w:val="Heading2"/>
      </w:pPr>
      <w:r>
        <w:rPr>
          <w:lang w:val="pt_PT" w:bidi="pt_PT"/>
        </w:rPr>
        <w:t>2 Crônicas 3.5–7</w:t>
      </w:r>
      <w:r>
        <w:rPr>
          <w:lang w:val="pt_PT" w:bidi="pt_PT"/>
        </w:rPr>
      </w:r>
    </w:p>
    <w:p>
      <w:pPr/>
      <w:r>
        <w:rPr>
          <w:lang w:val="pt_PT" w:bidi="pt_PT"/>
        </w:rPr>
      </w:r>
      <w:r>
        <w:rPr>
          <w:lang w:val="pt_PT" w:bidi="pt_PT"/>
        </w:rPr>
        <w:t xml:space="preserve">O interior do Templo foi concluído com materiais caros (veja </w:t>
      </w:r>
      <w:hyperlink r:id="rId33">
        <w:r>
          <w:rPr>
            <w:lang w:val="pt_PT" w:bidi="pt_PT"/>
          </w:rPr>
          <w:rPr>
            <w:color w:val="0000EE"/>
            <w:u w:val="single"/>
          </w:rPr>
          <w:t>1Rs 6.15–18</w:t>
        </w:r>
      </w:hyperlink>
      <w:r>
        <w:rPr>
          <w:lang w:val="pt_PT" w:bidi="pt_PT"/>
        </w:rPr>
        <w:t>,</w:t>
      </w:r>
      <w:hyperlink r:id="rId3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w:t>
      </w:r>
      <w:r>
        <w:rPr>
          <w:lang w:val="pt_PT" w:bidi="pt_PT"/>
        </w:rPr>
      </w:r>
    </w:p>
    <w:p>
      <w:pPr/>
      <w:r>
        <w:rPr>
          <w:lang w:val="pt_PT" w:bidi="pt_PT"/>
        </w:rPr>
      </w:r>
      <w:r>
        <w:rPr>
          <w:lang w:val="pt_PT" w:bidi="pt_PT"/>
        </w:rPr>
        <w:t>O ouro da terra de Parvaim era da mais alta qualidade. A localização exata desse lugar era desconhecida na época dos primeiros tradutores e pode não ter sido conhecida pelo Cronista também.</w:t>
      </w:r>
      <w:r>
        <w:rPr>
          <w:lang w:val="pt_PT" w:bidi="pt_PT"/>
        </w:rPr>
      </w:r>
      <w:r>
        <w:rPr>
          <w:lang w:val="pt_PT" w:bidi="pt_PT"/>
        </w:rPr>
      </w:r>
    </w:p>
    <w:p>
      <w:pPr/>
      <w:r>
        <w:rPr>
          <w:lang w:val="pt_PT" w:bidi="pt_PT"/>
        </w:rPr>
      </w:r>
    </w:p>
    <w:p>
      <w:pPr>
        <w:pStyle w:val="Heading2"/>
      </w:pPr>
      <w:r>
        <w:rPr>
          <w:lang w:val="pt_PT" w:bidi="pt_PT"/>
        </w:rPr>
        <w:t>2 Crônicas 3.8</w:t>
      </w:r>
      <w:r>
        <w:rPr>
          <w:lang w:val="pt_PT" w:bidi="pt_PT"/>
        </w:rPr>
      </w:r>
    </w:p>
    <w:p>
      <w:pPr/>
      <w:r>
        <w:rPr>
          <w:lang w:val="pt_PT" w:bidi="pt_PT"/>
        </w:rPr>
      </w:r>
      <w:r>
        <w:rPr>
          <w:lang w:val="pt_PT" w:bidi="pt_PT"/>
        </w:rPr>
        <w:t xml:space="preserve">Uma área especial foi construída no extremo interior do salão, conhecida como o Lugar Santíssimo (a sala do trono divino). Pode ter sido um espaço sagrado do trono dentro do longo salão, ou uma sala secundária dentro do salão principal. As dimensões do </w:t>
      </w:r>
      <w:r>
        <w:rPr>
          <w:i/>
          <w:lang w:val="pt_PT" w:bidi="pt_PT"/>
        </w:rPr>
        <w:t>Lugar Santíssimo</w:t>
      </w:r>
      <w:r>
        <w:rPr>
          <w:lang w:val="pt_PT" w:bidi="pt_PT"/>
        </w:rPr>
        <w:t xml:space="preserve"> eram cerca de 9 metros (20 côvados) em todas as direções. Pode ter sido sobre uma plataforma elevada, assim como os santuários de outros templos, e pode ter existido um espaço entre a sala e o teto. </w:t>
      </w:r>
      <w:r>
        <w:rPr>
          <w:i/>
          <w:lang w:val="pt_PT" w:bidi="pt_PT"/>
        </w:rPr>
        <w:t>O Lugar Santíssimo</w:t>
      </w:r>
      <w:r>
        <w:rPr>
          <w:lang w:val="pt_PT" w:bidi="pt_PT"/>
        </w:rPr>
        <w:t xml:space="preserve"> foi preparado como um repositório para a Arca, que continha os termos da aliança.</w:t>
      </w:r>
      <w:r>
        <w:rPr>
          <w:lang w:val="pt_PT" w:bidi="pt_PT"/>
        </w:rPr>
      </w:r>
      <w:r>
        <w:rPr>
          <w:lang w:val="pt_PT" w:bidi="pt_PT"/>
        </w:rPr>
      </w:r>
    </w:p>
    <w:p>
      <w:pPr/>
      <w:r>
        <w:rPr>
          <w:lang w:val="pt_PT" w:bidi="pt_PT"/>
        </w:rPr>
      </w:r>
    </w:p>
    <w:p>
      <w:pPr>
        <w:pStyle w:val="Heading2"/>
      </w:pPr>
      <w:r>
        <w:rPr>
          <w:lang w:val="pt_PT" w:bidi="pt_PT"/>
        </w:rPr>
        <w:t>2 Crônicas 3.10–13</w:t>
      </w:r>
      <w:r>
        <w:rPr>
          <w:lang w:val="pt_PT" w:bidi="pt_PT"/>
        </w:rPr>
      </w:r>
    </w:p>
    <w:p>
      <w:pPr/>
      <w:r>
        <w:rPr>
          <w:lang w:val="pt_PT" w:bidi="pt_PT"/>
        </w:rPr>
      </w:r>
      <w:r>
        <w:rPr>
          <w:lang w:val="pt_PT" w:bidi="pt_PT"/>
        </w:rPr>
        <w:t xml:space="preserve">As figuras em forma de querubins foram feitas de valiosa madeira de oliveira selvagem e cobertas com ouro. Esculturas semelhantes foram encontradas na Mesopotâmia, Síria e Canaã; tais figuras eram uma característica distintiva dos tronos antigos. </w:t>
      </w:r>
      <w:r>
        <w:rPr>
          <w:i/>
          <w:lang w:val="pt_PT" w:bidi="pt_PT"/>
        </w:rPr>
        <w:t>Querubins</w:t>
      </w:r>
      <w:r>
        <w:rPr>
          <w:lang w:val="pt_PT" w:bidi="pt_PT"/>
        </w:rPr>
        <w:t xml:space="preserve"> eram criaturas compostas que simbolizavam a união da realeza (leão) com os mais altos poderes de força (touro), velocidade (águia) e sagacidade (humano). Templos antigos encontrados na Fenícia mostram o trono da divindade apoiado por dois animais. Os lados dos tronos antigos cananeus eram comumente moldados como querubins. Os querubins do Templo de Salomão eram distintos porque não foram projetados para servir como um trono humano. Eles estavam ligados à Arca, que era o escabelo do trono de Deus, com as asas tocando-se no meio e estendendo-se até as paredes da sala do trono. Não havia assento real no trono, pois nenhum era necessário.</w:t>
      </w:r>
      <w:r>
        <w:rPr>
          <w:lang w:val="pt_PT" w:bidi="pt_PT"/>
        </w:rPr>
      </w:r>
      <w:r>
        <w:rPr>
          <w:lang w:val="pt_PT" w:bidi="pt_PT"/>
        </w:rPr>
      </w:r>
    </w:p>
    <w:p>
      <w:pPr/>
      <w:r>
        <w:rPr>
          <w:lang w:val="pt_PT" w:bidi="pt_PT"/>
        </w:rPr>
      </w:r>
    </w:p>
    <w:p>
      <w:pPr>
        <w:pStyle w:val="Heading2"/>
      </w:pPr>
      <w:r>
        <w:rPr>
          <w:lang w:val="pt_PT" w:bidi="pt_PT"/>
        </w:rPr>
        <w:t>2 Crônicas 3.15–16</w:t>
      </w:r>
      <w:r>
        <w:rPr>
          <w:lang w:val="pt_PT" w:bidi="pt_PT"/>
        </w:rPr>
      </w:r>
    </w:p>
    <w:p>
      <w:pPr/>
      <w:r>
        <w:rPr>
          <w:lang w:val="pt_PT" w:bidi="pt_PT"/>
        </w:rPr>
      </w:r>
      <w:r>
        <w:rPr>
          <w:lang w:val="pt_PT" w:bidi="pt_PT"/>
        </w:rPr>
        <w:t xml:space="preserve">Os dois pilares colocados no pórtico do Templo eram feitos de bronze e estavam ricamente decorados (cp. </w:t>
      </w:r>
      <w:hyperlink r:id="rId35">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3.17</w:t>
      </w:r>
      <w:r>
        <w:rPr>
          <w:lang w:val="pt_PT" w:bidi="pt_PT"/>
        </w:rPr>
      </w:r>
    </w:p>
    <w:p>
      <w:pPr/>
      <w:r>
        <w:rPr>
          <w:lang w:val="pt_PT" w:bidi="pt_PT"/>
        </w:rPr>
      </w:r>
      <w:r>
        <w:rPr>
          <w:lang w:val="pt_PT" w:bidi="pt_PT"/>
        </w:rPr>
        <w:t xml:space="preserve">Jaquim (“ele estabelece”) pode se referir à promessa de Deus em relação ao reino (veja </w:t>
      </w:r>
      <w:hyperlink r:id="rId36">
        <w:r>
          <w:rPr>
            <w:lang w:val="pt_PT" w:bidi="pt_PT"/>
          </w:rPr>
          <w:rPr>
            <w:color w:val="0000EE"/>
            <w:u w:val="single"/>
          </w:rPr>
          <w:t>1Cr 17.7–14</w:t>
        </w:r>
      </w:hyperlink>
      <w:r>
        <w:rPr>
          <w:lang w:val="pt_PT" w:bidi="pt_PT"/>
        </w:rPr>
        <w:t>). Boaz (“nele há força”) pode ter sido uma proclamação de confiança em Deus. Os relevos dourados de querubins, palmeiras e flores adornando as portas e paredes do Templo sugerem que as colunas estavam relacionadas à árvore da vida (</w:t>
      </w:r>
      <w:hyperlink r:id="rId37">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4.2–5</w:t>
      </w:r>
      <w:r>
        <w:rPr>
          <w:lang w:val="pt_PT" w:bidi="pt_PT"/>
        </w:rPr>
      </w:r>
    </w:p>
    <w:p>
      <w:pPr/>
      <w:r>
        <w:rPr>
          <w:lang w:val="pt_PT" w:bidi="pt_PT"/>
        </w:rPr>
      </w:r>
      <w:r>
        <w:rPr>
          <w:lang w:val="pt_PT" w:bidi="pt_PT"/>
        </w:rPr>
        <w:t xml:space="preserve">O Templo, a casa de Deus, representava o Éden, o jardim de Deus (cp. </w:t>
      </w:r>
      <w:hyperlink r:id="rId38">
        <w:r>
          <w:rPr>
            <w:lang w:val="pt_PT" w:bidi="pt_PT"/>
          </w:rPr>
          <w:rPr>
            <w:color w:val="0000EE"/>
            <w:u w:val="single"/>
          </w:rPr>
          <w:t>Is 51.3</w:t>
        </w:r>
      </w:hyperlink>
      <w:r>
        <w:rPr>
          <w:lang w:val="pt_PT" w:bidi="pt_PT"/>
        </w:rPr>
        <w:t>). O imenso Mar que repousava sobre as costas dos doze bois de bronze representava as águas cósmicas pré-criação ou as águas da vida que emanavam do Jardim do Éden. Forças divinas subjugam as águas do caos (</w:t>
      </w:r>
      <w:hyperlink r:id="rId39">
        <w:r>
          <w:rPr>
            <w:lang w:val="pt_PT" w:bidi="pt_PT"/>
          </w:rPr>
          <w:rPr>
            <w:color w:val="0000EE"/>
            <w:u w:val="single"/>
          </w:rPr>
          <w:t>Gn 1.2</w:t>
        </w:r>
      </w:hyperlink>
      <w:r>
        <w:rPr>
          <w:lang w:val="pt_PT" w:bidi="pt_PT"/>
        </w:rPr>
        <w:t xml:space="preserve">) para que elas forneçam nutrição vital para a vida vegetal, animal e humana (veja </w:t>
      </w:r>
      <w:hyperlink r:id="rId40">
        <w:r>
          <w:rPr>
            <w:lang w:val="pt_PT" w:bidi="pt_PT"/>
          </w:rPr>
          <w:rPr>
            <w:color w:val="0000EE"/>
            <w:u w:val="single"/>
          </w:rPr>
          <w:t>Ap 21.1</w:t>
        </w:r>
      </w:hyperlink>
      <w:r>
        <w:rPr>
          <w:lang w:val="pt_PT" w:bidi="pt_PT"/>
        </w:rPr>
        <w:t>, onde o mar é removido para sempre).</w:t>
      </w:r>
      <w:r>
        <w:rPr>
          <w:lang w:val="pt_PT" w:bidi="pt_PT"/>
        </w:rPr>
      </w:r>
      <w:r>
        <w:rPr>
          <w:lang w:val="pt_PT" w:bidi="pt_PT"/>
        </w:rPr>
      </w:r>
    </w:p>
    <w:p>
      <w:pPr/>
      <w:r>
        <w:rPr>
          <w:lang w:val="pt_PT" w:bidi="pt_PT"/>
        </w:rPr>
      </w:r>
    </w:p>
    <w:p>
      <w:pPr>
        <w:pStyle w:val="Heading2"/>
      </w:pPr>
      <w:r>
        <w:rPr>
          <w:lang w:val="pt_PT" w:bidi="pt_PT"/>
        </w:rPr>
        <w:t>2 Crônicas 4.6</w:t>
      </w:r>
      <w:r>
        <w:rPr>
          <w:lang w:val="pt_PT" w:bidi="pt_PT"/>
        </w:rPr>
      </w:r>
    </w:p>
    <w:p>
      <w:pPr/>
      <w:r>
        <w:rPr>
          <w:lang w:val="pt_PT" w:bidi="pt_PT"/>
        </w:rPr>
      </w:r>
      <w:r>
        <w:rPr>
          <w:lang w:val="pt_PT" w:bidi="pt_PT"/>
        </w:rPr>
        <w:t xml:space="preserve">O Mar servia ao mesmo propósito que a bacia de bronze no Tabernáculo (cp. </w:t>
      </w:r>
      <w:hyperlink r:id="rId41">
        <w:r>
          <w:rPr>
            <w:lang w:val="pt_PT" w:bidi="pt_PT"/>
          </w:rPr>
          <w:rPr>
            <w:color w:val="0000EE"/>
            <w:u w:val="single"/>
          </w:rPr>
          <w:t>Êx 30.18–19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4.7</w:t>
      </w:r>
      <w:r>
        <w:rPr>
          <w:lang w:val="pt_PT" w:bidi="pt_PT"/>
        </w:rPr>
      </w:r>
    </w:p>
    <w:p>
      <w:pPr/>
      <w:r>
        <w:rPr>
          <w:lang w:val="pt_PT" w:bidi="pt_PT"/>
        </w:rPr>
      </w:r>
      <w:r>
        <w:rPr>
          <w:lang w:val="pt_PT" w:bidi="pt_PT"/>
        </w:rPr>
        <w:t xml:space="preserve">As sete luzes de cada um dos dez candelabros de ouro podem ter representado as Plêiades, um aglomerado de estrelas simbolizado por sete pontos na antiga Mesopotâmia (cp. </w:t>
      </w:r>
      <w:hyperlink r:id="rId42">
        <w:r>
          <w:rPr>
            <w:lang w:val="pt_PT" w:bidi="pt_PT"/>
          </w:rPr>
          <w:rPr>
            <w:color w:val="0000EE"/>
            <w:u w:val="single"/>
          </w:rPr>
          <w:t>Jó 9.9</w:t>
        </w:r>
      </w:hyperlink>
      <w:r>
        <w:rPr>
          <w:lang w:val="pt_PT" w:bidi="pt_PT"/>
        </w:rPr>
        <w:t xml:space="preserve">; </w:t>
      </w:r>
      <w:hyperlink r:id="rId43">
        <w:r>
          <w:rPr>
            <w:lang w:val="pt_PT" w:bidi="pt_PT"/>
          </w:rPr>
          <w:rPr>
            <w:color w:val="0000EE"/>
            <w:u w:val="single"/>
          </w:rPr>
          <w:t>38.31</w:t>
        </w:r>
      </w:hyperlink>
      <w:r>
        <w:rPr>
          <w:lang w:val="pt_PT" w:bidi="pt_PT"/>
        </w:rPr>
        <w:t xml:space="preserve">; </w:t>
      </w:r>
      <w:hyperlink r:id="rId44">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4.11–18</w:t>
      </w:r>
      <w:r>
        <w:rPr>
          <w:lang w:val="pt_PT" w:bidi="pt_PT"/>
        </w:rPr>
      </w:r>
    </w:p>
    <w:p>
      <w:pPr/>
      <w:r>
        <w:rPr>
          <w:lang w:val="pt_PT" w:bidi="pt_PT"/>
        </w:rPr>
      </w:r>
      <w:r>
        <w:rPr>
          <w:lang w:val="pt_PT" w:bidi="pt_PT"/>
        </w:rPr>
        <w:t xml:space="preserve">Veja </w:t>
      </w:r>
      <w:hyperlink r:id="rId45">
        <w:r>
          <w:rPr>
            <w:lang w:val="pt_PT" w:bidi="pt_PT"/>
          </w:rPr>
          <w:rPr>
            <w:color w:val="0000EE"/>
            <w:u w:val="single"/>
          </w:rPr>
          <w:t>1Rs 7.40b-47</w:t>
        </w:r>
      </w:hyperlink>
      <w:r>
        <w:rPr>
          <w:lang w:val="pt_PT" w:bidi="pt_PT"/>
        </w:rPr>
        <w:t>, que o Cronista segue quase literalmente.</w:t>
      </w:r>
      <w:r>
        <w:rPr>
          <w:lang w:val="pt_PT" w:bidi="pt_PT"/>
        </w:rPr>
      </w:r>
      <w:r>
        <w:rPr>
          <w:lang w:val="pt_PT" w:bidi="pt_PT"/>
        </w:rPr>
      </w:r>
    </w:p>
    <w:p>
      <w:pPr/>
      <w:r>
        <w:rPr>
          <w:lang w:val="pt_PT" w:bidi="pt_PT"/>
        </w:rPr>
      </w:r>
    </w:p>
    <w:p>
      <w:pPr>
        <w:pStyle w:val="Heading2"/>
      </w:pPr>
      <w:r>
        <w:rPr>
          <w:lang w:val="pt_PT" w:bidi="pt_PT"/>
        </w:rPr>
        <w:t>2 Crônicas 4.19</w:t>
      </w:r>
      <w:r>
        <w:rPr>
          <w:lang w:val="pt_PT" w:bidi="pt_PT"/>
        </w:rPr>
      </w:r>
    </w:p>
    <w:p>
      <w:pPr/>
      <w:r>
        <w:rPr>
          <w:lang w:val="pt_PT" w:bidi="pt_PT"/>
        </w:rPr>
      </w:r>
      <w:r>
        <w:rPr>
          <w:lang w:val="pt_PT" w:bidi="pt_PT"/>
        </w:rPr>
        <w:t>O Pão da Presença simbolizava a provisão de Deus para o seu povo. Ele era colocado diante de Deus nas mesas (</w:t>
      </w:r>
      <w:hyperlink r:id="rId46">
        <w:r>
          <w:rPr>
            <w:lang w:val="pt_PT" w:bidi="pt_PT"/>
          </w:rPr>
          <w:rPr>
            <w:color w:val="0000EE"/>
            <w:u w:val="single"/>
          </w:rPr>
          <w:t>4.8</w:t>
        </w:r>
      </w:hyperlink>
      <w:r>
        <w:rPr>
          <w:lang w:val="pt_PT" w:bidi="pt_PT"/>
        </w:rPr>
        <w:t>) como um tipo de oferta, demonstrando que pertencia a Deus e que a provisão de Israel vinha da “mesa” de Deus. Parte do pão era consumida pelos sacerdotes (</w:t>
      </w:r>
      <w:hyperlink r:id="rId47">
        <w:r>
          <w:rPr>
            <w:lang w:val="pt_PT" w:bidi="pt_PT"/>
          </w:rPr>
          <w:rPr>
            <w:color w:val="0000EE"/>
            <w:u w:val="single"/>
          </w:rPr>
          <w:t>Lv 24.5–9</w:t>
        </w:r>
      </w:hyperlink>
      <w:r>
        <w:rPr>
          <w:lang w:val="pt_PT" w:bidi="pt_PT"/>
        </w:rPr>
        <w:t xml:space="preserve">), e o restante era queimado; esta refeição simbolizava a refeição de aliança de comunhão entre Deus e seu povo (veja </w:t>
      </w:r>
      <w:hyperlink r:id="rId48">
        <w:r>
          <w:rPr>
            <w:lang w:val="pt_PT" w:bidi="pt_PT"/>
          </w:rPr>
          <w:rPr>
            <w:color w:val="0000EE"/>
            <w:u w:val="single"/>
          </w:rPr>
          <w:t>Êx 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5.1</w:t>
      </w:r>
      <w:r>
        <w:rPr>
          <w:lang w:val="pt_PT" w:bidi="pt_PT"/>
        </w:rPr>
      </w:r>
    </w:p>
    <w:p>
      <w:pPr/>
      <w:r>
        <w:rPr>
          <w:lang w:val="pt_PT" w:bidi="pt_PT"/>
        </w:rPr>
      </w:r>
      <w:r>
        <w:rPr>
          <w:lang w:val="pt_PT" w:bidi="pt_PT"/>
        </w:rPr>
        <w:t xml:space="preserve">Este versículo conclui a seção sobre os móveis do Templo, seguindo </w:t>
      </w:r>
      <w:hyperlink r:id="rId49">
        <w:r>
          <w:rPr>
            <w:lang w:val="pt_PT" w:bidi="pt_PT"/>
          </w:rPr>
          <w:rPr>
            <w:color w:val="0000EE"/>
            <w:u w:val="single"/>
          </w:rPr>
          <w:t>1Rs 7.51</w:t>
        </w:r>
      </w:hyperlink>
      <w:r>
        <w:rPr>
          <w:lang w:val="pt_PT" w:bidi="pt_PT"/>
        </w:rPr>
        <w:t xml:space="preserve"> quase literalmente. • os presentes que seu pai, Davi, havia dedicado: Assim como os despojos tomados do Egito foram usados na construção do Tabernáculo, os despojos dos inimigos de Israel construíram o Templo. Os profetas frequentemente retratavam os despojos de outras nações como estando à disposição de Israel (veja </w:t>
      </w:r>
      <w:hyperlink r:id="rId50">
        <w:r>
          <w:rPr>
            <w:lang w:val="pt_PT" w:bidi="pt_PT"/>
          </w:rPr>
          <w:rPr>
            <w:color w:val="0000EE"/>
            <w:u w:val="single"/>
          </w:rPr>
          <w:t>Is 60.10–14</w:t>
        </w:r>
      </w:hyperlink>
      <w:r>
        <w:rPr>
          <w:lang w:val="pt_PT" w:bidi="pt_PT"/>
        </w:rPr>
        <w:t xml:space="preserve">; </w:t>
      </w:r>
      <w:hyperlink r:id="rId51">
        <w:r>
          <w:rPr>
            <w:lang w:val="pt_PT" w:bidi="pt_PT"/>
          </w:rPr>
          <w:rPr>
            <w:color w:val="0000EE"/>
            <w:u w:val="single"/>
          </w:rPr>
          <w:t>Zc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5.3</w:t>
      </w:r>
      <w:r>
        <w:rPr>
          <w:lang w:val="pt_PT" w:bidi="pt_PT"/>
        </w:rPr>
      </w:r>
    </w:p>
    <w:p>
      <w:pPr/>
      <w:r>
        <w:rPr>
          <w:lang w:val="pt_PT" w:bidi="pt_PT"/>
        </w:rPr>
      </w:r>
      <w:r>
        <w:rPr>
          <w:lang w:val="pt_PT" w:bidi="pt_PT"/>
        </w:rPr>
        <w:t>A dedicação do Templo ocorreu durante o Festival anual das Cabanas, realizado no início do outono. Este festival de sete dias exigia uma peregrinação ao local central de adoração (</w:t>
      </w:r>
      <w:hyperlink r:id="rId52">
        <w:r>
          <w:rPr>
            <w:lang w:val="pt_PT" w:bidi="pt_PT"/>
          </w:rPr>
          <w:rPr>
            <w:color w:val="0000EE"/>
            <w:u w:val="single"/>
          </w:rPr>
          <w:t>Dt 16.13–15</w:t>
        </w:r>
      </w:hyperlink>
      <w:r>
        <w:rPr>
          <w:lang w:val="pt_PT" w:bidi="pt_PT"/>
        </w:rPr>
        <w:t>). O sétimo mês marcava o fim da temporada de colheita de Israel, permitindo que os proprietários de terras se ausentassem por uma semana sem preocupação com os campos ou colheitas.</w:t>
      </w:r>
      <w:r>
        <w:rPr>
          <w:lang w:val="pt_PT" w:bidi="pt_PT"/>
        </w:rPr>
      </w:r>
      <w:r>
        <w:rPr>
          <w:lang w:val="pt_PT" w:bidi="pt_PT"/>
        </w:rPr>
      </w:r>
    </w:p>
    <w:p>
      <w:pPr/>
      <w:r>
        <w:rPr>
          <w:lang w:val="pt_PT" w:bidi="pt_PT"/>
        </w:rPr>
      </w:r>
    </w:p>
    <w:p>
      <w:pPr>
        <w:pStyle w:val="Heading2"/>
      </w:pPr>
      <w:r>
        <w:rPr>
          <w:lang w:val="pt_PT" w:bidi="pt_PT"/>
        </w:rPr>
        <w:t>2 Crônicas 5.5</w:t>
      </w:r>
      <w:r>
        <w:rPr>
          <w:lang w:val="pt_PT" w:bidi="pt_PT"/>
        </w:rPr>
      </w:r>
    </w:p>
    <w:p>
      <w:pPr/>
      <w:r>
        <w:rPr>
          <w:lang w:val="pt_PT" w:bidi="pt_PT"/>
        </w:rPr>
      </w:r>
      <w:r>
        <w:rPr>
          <w:lang w:val="pt_PT" w:bidi="pt_PT"/>
        </w:rPr>
        <w:t xml:space="preserve">A tenda especial: "Tenda da Reunião" é o nome usado em Êxodo para indicar a função do Tabernáculo (e.g., </w:t>
      </w:r>
      <w:hyperlink r:id="rId53">
        <w:r>
          <w:rPr>
            <w:lang w:val="pt_PT" w:bidi="pt_PT"/>
          </w:rPr>
          <w:rPr>
            <w:color w:val="0000EE"/>
            <w:u w:val="single"/>
          </w:rPr>
          <w:t>Êx 33.7</w:t>
        </w:r>
      </w:hyperlink>
      <w:r>
        <w:rPr>
          <w:lang w:val="pt_PT" w:bidi="pt_PT"/>
        </w:rPr>
        <w:t xml:space="preserve">). O Tabernáculo era a morada da presença divina (e.g., </w:t>
      </w:r>
      <w:hyperlink r:id="rId54">
        <w:r>
          <w:rPr>
            <w:lang w:val="pt_PT" w:bidi="pt_PT"/>
          </w:rPr>
          <w:rPr>
            <w:color w:val="0000EE"/>
            <w:u w:val="single"/>
          </w:rPr>
          <w:t>Êx 25.8–9</w:t>
        </w:r>
      </w:hyperlink>
      <w:r>
        <w:rPr>
          <w:lang w:val="pt_PT" w:bidi="pt_PT"/>
        </w:rPr>
        <w:t>) e o local onde Deus se encontrava com seu povo através dos sacerdotes. Após a construção do Templo, esta tenda especial não teve mais função.</w:t>
      </w:r>
      <w:r>
        <w:rPr>
          <w:lang w:val="pt_PT" w:bidi="pt_PT"/>
        </w:rPr>
      </w:r>
      <w:r>
        <w:rPr>
          <w:lang w:val="pt_PT" w:bidi="pt_PT"/>
        </w:rPr>
      </w:r>
    </w:p>
    <w:p>
      <w:pPr/>
      <w:r>
        <w:rPr>
          <w:lang w:val="pt_PT" w:bidi="pt_PT"/>
        </w:rPr>
      </w:r>
    </w:p>
    <w:p>
      <w:pPr>
        <w:pStyle w:val="Heading2"/>
      </w:pPr>
      <w:r>
        <w:rPr>
          <w:lang w:val="pt_PT" w:bidi="pt_PT"/>
        </w:rPr>
        <w:t>2 Crônicas 5.7–8</w:t>
      </w:r>
      <w:r>
        <w:rPr>
          <w:lang w:val="pt_PT" w:bidi="pt_PT"/>
        </w:rPr>
      </w:r>
    </w:p>
    <w:p>
      <w:pPr/>
      <w:r>
        <w:rPr>
          <w:lang w:val="pt_PT" w:bidi="pt_PT"/>
        </w:rPr>
      </w:r>
      <w:r>
        <w:rPr>
          <w:lang w:val="pt_PT" w:bidi="pt_PT"/>
        </w:rPr>
        <w:t>Os querubins gigantes eram símbolos do domínio universal e eterno de Deus.</w:t>
      </w:r>
      <w:r>
        <w:rPr>
          <w:lang w:val="pt_PT" w:bidi="pt_PT"/>
        </w:rPr>
      </w:r>
      <w:r>
        <w:rPr>
          <w:lang w:val="pt_PT" w:bidi="pt_PT"/>
        </w:rPr>
      </w:r>
    </w:p>
    <w:p>
      <w:pPr/>
      <w:r>
        <w:rPr>
          <w:lang w:val="pt_PT" w:bidi="pt_PT"/>
        </w:rPr>
      </w:r>
    </w:p>
    <w:p>
      <w:pPr>
        <w:pStyle w:val="Heading2"/>
      </w:pPr>
      <w:r>
        <w:rPr>
          <w:lang w:val="pt_PT" w:bidi="pt_PT"/>
        </w:rPr>
        <w:t>2 Crônicas 5.9</w:t>
      </w:r>
      <w:r>
        <w:rPr>
          <w:lang w:val="pt_PT" w:bidi="pt_PT"/>
        </w:rPr>
      </w:r>
    </w:p>
    <w:p>
      <w:pPr/>
      <w:r>
        <w:rPr>
          <w:lang w:val="pt_PT" w:bidi="pt_PT"/>
        </w:rPr>
      </w:r>
      <w:r>
        <w:rPr>
          <w:lang w:val="pt_PT" w:bidi="pt_PT"/>
        </w:rPr>
        <w:t xml:space="preserve">A frase hebraica até hoje pode significar </w:t>
      </w:r>
      <w:r>
        <w:rPr>
          <w:i/>
          <w:lang w:val="pt_PT" w:bidi="pt_PT"/>
        </w:rPr>
        <w:t>a partir de então.</w:t>
      </w:r>
      <w:r>
        <w:rPr>
          <w:lang w:val="pt_PT" w:bidi="pt_PT"/>
        </w:rPr>
        <w:t xml:space="preserve"> A Arca evidentemente não estava no Templo após o Exílio, quando o cronista escreveu.</w:t>
      </w:r>
      <w:r>
        <w:rPr>
          <w:lang w:val="pt_PT" w:bidi="pt_PT"/>
        </w:rPr>
      </w:r>
      <w:r>
        <w:rPr>
          <w:lang w:val="pt_PT" w:bidi="pt_PT"/>
        </w:rPr>
      </w:r>
    </w:p>
    <w:p>
      <w:pPr/>
      <w:r>
        <w:rPr>
          <w:lang w:val="pt_PT" w:bidi="pt_PT"/>
        </w:rPr>
      </w:r>
    </w:p>
    <w:p>
      <w:pPr>
        <w:pStyle w:val="Heading2"/>
      </w:pPr>
      <w:r>
        <w:rPr>
          <w:lang w:val="pt_PT" w:bidi="pt_PT"/>
        </w:rPr>
        <w:t>2 Crônicas 5.10</w:t>
      </w:r>
      <w:r>
        <w:rPr>
          <w:lang w:val="pt_PT" w:bidi="pt_PT"/>
        </w:rPr>
      </w:r>
    </w:p>
    <w:p>
      <w:pPr/>
      <w:r>
        <w:rPr>
          <w:lang w:val="pt_PT" w:bidi="pt_PT"/>
        </w:rPr>
      </w:r>
      <w:r>
        <w:rPr>
          <w:lang w:val="pt_PT" w:bidi="pt_PT"/>
        </w:rPr>
        <w:t xml:space="preserve">A Arca continha apenas as tábuas da aliança (veja </w:t>
      </w:r>
      <w:hyperlink r:id="rId55">
        <w:r>
          <w:rPr>
            <w:lang w:val="pt_PT" w:bidi="pt_PT"/>
          </w:rPr>
          <w:rPr>
            <w:color w:val="0000EE"/>
            <w:u w:val="single"/>
          </w:rPr>
          <w:t>Êx 25.21</w:t>
        </w:r>
      </w:hyperlink>
      <w:r>
        <w:rPr>
          <w:lang w:val="pt_PT" w:bidi="pt_PT"/>
        </w:rPr>
        <w:t xml:space="preserve">; </w:t>
      </w:r>
      <w:hyperlink r:id="rId56">
        <w:r>
          <w:rPr>
            <w:lang w:val="pt_PT" w:bidi="pt_PT"/>
          </w:rPr>
          <w:rPr>
            <w:color w:val="0000EE"/>
            <w:u w:val="single"/>
          </w:rPr>
          <w:t>Dt 10.5</w:t>
        </w:r>
      </w:hyperlink>
      <w:r>
        <w:rPr>
          <w:lang w:val="pt_PT" w:bidi="pt_PT"/>
        </w:rPr>
        <w:t>). O pote de maná que Arão colocou na Arca (</w:t>
      </w:r>
      <w:hyperlink r:id="rId57">
        <w:r>
          <w:rPr>
            <w:lang w:val="pt_PT" w:bidi="pt_PT"/>
          </w:rPr>
          <w:rPr>
            <w:color w:val="0000EE"/>
            <w:u w:val="single"/>
          </w:rPr>
          <w:t>Êx 16.33–34</w:t>
        </w:r>
      </w:hyperlink>
      <w:r>
        <w:rPr>
          <w:lang w:val="pt_PT" w:bidi="pt_PT"/>
        </w:rPr>
        <w:t>) aparentemente foi perdido.</w:t>
      </w:r>
      <w:r>
        <w:rPr>
          <w:lang w:val="pt_PT" w:bidi="pt_PT"/>
        </w:rPr>
      </w:r>
      <w:r>
        <w:rPr>
          <w:lang w:val="pt_PT" w:bidi="pt_PT"/>
        </w:rPr>
      </w:r>
    </w:p>
    <w:p>
      <w:pPr/>
      <w:r>
        <w:rPr>
          <w:lang w:val="pt_PT" w:bidi="pt_PT"/>
        </w:rPr>
      </w:r>
    </w:p>
    <w:p>
      <w:pPr>
        <w:pStyle w:val="Heading2"/>
      </w:pPr>
      <w:r>
        <w:rPr>
          <w:lang w:val="pt_PT" w:bidi="pt_PT"/>
        </w:rPr>
        <w:t>2 Crônicas 5.11–14</w:t>
      </w:r>
      <w:r>
        <w:rPr>
          <w:lang w:val="pt_PT" w:bidi="pt_PT"/>
        </w:rPr>
      </w:r>
    </w:p>
    <w:p>
      <w:pPr/>
      <w:r>
        <w:rPr>
          <w:lang w:val="pt_PT" w:bidi="pt_PT"/>
        </w:rPr>
      </w:r>
      <w:r>
        <w:rPr>
          <w:lang w:val="pt_PT" w:bidi="pt_PT"/>
        </w:rPr>
        <w:t>O Cronista complementa a dedicação do Templo com uma descrição detalhada de uma grande celebração. Ele menciona as três ordens específicas de cantores e todos os seus parentes. Os 120... trompetistas ou trombeteiros aparentemente incluíam cinco sacerdotes de cada uma das 24 divisões (</w:t>
      </w:r>
      <w:hyperlink r:id="rId58">
        <w:r>
          <w:rPr>
            <w:lang w:val="pt_PT" w:bidi="pt_PT"/>
          </w:rPr>
          <w:rPr>
            <w:color w:val="0000EE"/>
            <w:u w:val="single"/>
          </w:rPr>
          <w:t>1Cr 24.3–19</w:t>
        </w:r>
      </w:hyperlink>
      <w:r>
        <w:rPr>
          <w:lang w:val="pt_PT" w:bidi="pt_PT"/>
        </w:rPr>
        <w:t>). Os sacerdotes santificados, suas vestes padrão de linho fino, os instrumentos musicais, os cantores e os trompetistas ou trombeteiros estavam todos corretamente posicionados. Quando os sacerdotes saíram, os músicos elevaram seu canto, e a nuvem da gloriosa presença do Senhor encheu o Templo.</w:t>
      </w:r>
      <w:r>
        <w:rPr>
          <w:lang w:val="pt_PT" w:bidi="pt_PT"/>
        </w:rPr>
      </w:r>
      <w:r>
        <w:rPr>
          <w:lang w:val="pt_PT" w:bidi="pt_PT"/>
        </w:rPr>
      </w:r>
    </w:p>
    <w:p>
      <w:pPr/>
      <w:r>
        <w:rPr>
          <w:lang w:val="pt_PT" w:bidi="pt_PT"/>
        </w:rPr>
      </w:r>
    </w:p>
    <w:p>
      <w:pPr>
        <w:pStyle w:val="Heading2"/>
      </w:pPr>
      <w:r>
        <w:rPr>
          <w:lang w:val="pt_PT" w:bidi="pt_PT"/>
        </w:rPr>
        <w:t>2 Crônicas 6.1–2</w:t>
      </w:r>
      <w:r>
        <w:rPr>
          <w:lang w:val="pt_PT" w:bidi="pt_PT"/>
        </w:rPr>
      </w:r>
    </w:p>
    <w:p>
      <w:pPr/>
      <w:r>
        <w:rPr>
          <w:lang w:val="pt_PT" w:bidi="pt_PT"/>
        </w:rPr>
      </w:r>
      <w:r>
        <w:rPr>
          <w:lang w:val="pt_PT" w:bidi="pt_PT"/>
        </w:rPr>
        <w:t>A cerimônia de dedicação culminou na proclamação poética de Salomão, que expressou o conceito mais fundamental do Templo. Deus havia escolhido habitar na densa nuvem de escuridão. A dedicação do Templo confirmou a escolha de Deus por Israel como seu povo e sua presença contínua entre eles.</w:t>
      </w:r>
      <w:r>
        <w:rPr>
          <w:lang w:val="pt_PT" w:bidi="pt_PT"/>
        </w:rPr>
      </w:r>
      <w:r>
        <w:rPr>
          <w:lang w:val="pt_PT" w:bidi="pt_PT"/>
        </w:rPr>
      </w:r>
    </w:p>
    <w:p>
      <w:pPr/>
      <w:r>
        <w:rPr>
          <w:lang w:val="pt_PT" w:bidi="pt_PT"/>
        </w:rPr>
      </w:r>
    </w:p>
    <w:p>
      <w:pPr>
        <w:pStyle w:val="Heading2"/>
      </w:pPr>
      <w:r>
        <w:rPr>
          <w:lang w:val="pt_PT" w:bidi="pt_PT"/>
        </w:rPr>
        <w:t>2 Crônicas 6.4–6</w:t>
      </w:r>
      <w:r>
        <w:rPr>
          <w:lang w:val="pt_PT" w:bidi="pt_PT"/>
        </w:rPr>
      </w:r>
    </w:p>
    <w:p>
      <w:pPr/>
      <w:r>
        <w:rPr>
          <w:lang w:val="pt_PT" w:bidi="pt_PT"/>
        </w:rPr>
      </w:r>
      <w:r>
        <w:rPr>
          <w:lang w:val="pt_PT" w:bidi="pt_PT"/>
        </w:rPr>
        <w:t xml:space="preserve">A história de Israel como povo de Deus, que teve origem no Êxodo, atingiu seu auge quando Deus escolheu Davi para ser rei e Jerusalém como sua capital. Tanto a cidade quanto a dinastia eram aspectos da promessa de Deus a Davi (veja </w:t>
      </w:r>
      <w:hyperlink r:id="rId59">
        <w:r>
          <w:rPr>
            <w:lang w:val="pt_PT" w:bidi="pt_PT"/>
          </w:rPr>
          <w:rPr>
            <w:color w:val="0000EE"/>
            <w:u w:val="single"/>
          </w:rPr>
          <w:t>1Cr 28.4</w:t>
        </w:r>
      </w:hyperlink>
      <w:r>
        <w:rPr>
          <w:lang w:val="pt_PT" w:bidi="pt_PT"/>
        </w:rPr>
        <w:t xml:space="preserve">; cp. </w:t>
      </w:r>
      <w:hyperlink r:id="rId60">
        <w:r>
          <w:rPr>
            <w:lang w:val="pt_PT" w:bidi="pt_PT"/>
          </w:rPr>
          <w:rPr>
            <w:color w:val="0000EE"/>
            <w:u w:val="single"/>
          </w:rPr>
          <w:t>2Sm 7.8–17</w:t>
        </w:r>
      </w:hyperlink>
      <w:r>
        <w:rPr>
          <w:lang w:val="pt_PT" w:bidi="pt_PT"/>
        </w:rPr>
        <w:t xml:space="preserve">; </w:t>
      </w:r>
      <w:hyperlink r:id="rId61">
        <w:r>
          <w:rPr>
            <w:lang w:val="pt_PT" w:bidi="pt_PT"/>
          </w:rPr>
          <w:rPr>
            <w:color w:val="0000EE"/>
            <w:u w:val="single"/>
          </w:rPr>
          <w:t>Sl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6.10–11</w:t>
      </w:r>
      <w:r>
        <w:rPr>
          <w:lang w:val="pt_PT" w:bidi="pt_PT"/>
        </w:rPr>
      </w:r>
    </w:p>
    <w:p>
      <w:pPr/>
      <w:r>
        <w:rPr>
          <w:lang w:val="pt_PT" w:bidi="pt_PT"/>
        </w:rPr>
      </w:r>
      <w:r>
        <w:rPr>
          <w:lang w:val="pt_PT" w:bidi="pt_PT"/>
        </w:rPr>
        <w:t>O Cronista mistura a aliança do Sinai, representada pela Arca, com o Templo de Jerusalém e a dinastia davídica; ele não menciona o Êxodo de Israel do Egito, apenas o sugere com referência à Arca. O relacionamento de aliança de Deus com Israel sob Salomão e Davi formou a base para o relacionamento da comunidade com Deus na época do Cronista.</w:t>
      </w:r>
      <w:r>
        <w:rPr>
          <w:lang w:val="pt_PT" w:bidi="pt_PT"/>
        </w:rPr>
      </w:r>
      <w:r>
        <w:rPr>
          <w:lang w:val="pt_PT" w:bidi="pt_PT"/>
        </w:rPr>
      </w:r>
    </w:p>
    <w:p>
      <w:pPr/>
      <w:r>
        <w:rPr>
          <w:lang w:val="pt_PT" w:bidi="pt_PT"/>
        </w:rPr>
      </w:r>
    </w:p>
    <w:p>
      <w:pPr>
        <w:pStyle w:val="Heading2"/>
      </w:pPr>
      <w:r>
        <w:rPr>
          <w:lang w:val="pt_PT" w:bidi="pt_PT"/>
        </w:rPr>
        <w:t>2 Crônicas 6.18</w:t>
      </w:r>
      <w:r>
        <w:rPr>
          <w:lang w:val="pt_PT" w:bidi="pt_PT"/>
        </w:rPr>
      </w:r>
    </w:p>
    <w:p>
      <w:pPr/>
      <w:r>
        <w:rPr>
          <w:lang w:val="pt_PT" w:bidi="pt_PT"/>
        </w:rPr>
      </w:r>
      <w:r>
        <w:rPr>
          <w:lang w:val="pt_PT" w:bidi="pt_PT"/>
        </w:rPr>
        <w:t xml:space="preserve">nem os mais altos céus podem contê-lo: Toda a criação pode ser vista como o verdadeiro templo de Deus — o palácio do Rei divino (veja </w:t>
      </w:r>
      <w:hyperlink r:id="rId62">
        <w:r>
          <w:rPr>
            <w:lang w:val="pt_PT" w:bidi="pt_PT"/>
          </w:rPr>
          <w:rPr>
            <w:color w:val="0000EE"/>
            <w:u w:val="single"/>
          </w:rPr>
          <w:t>Is 66.1–2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6.21–39</w:t>
      </w:r>
      <w:r>
        <w:rPr>
          <w:lang w:val="pt_PT" w:bidi="pt_PT"/>
        </w:rPr>
      </w:r>
    </w:p>
    <w:p>
      <w:pPr/>
      <w:r>
        <w:rPr>
          <w:lang w:val="pt_PT" w:bidi="pt_PT"/>
        </w:rPr>
      </w:r>
      <w:r>
        <w:rPr>
          <w:lang w:val="pt_PT" w:bidi="pt_PT"/>
        </w:rPr>
        <w:t>Na sua aliança com Israel, o Senhor estabeleceu bênçãos e vida como consequências da obediência, e maldições e morte como consequências da desobediência (</w:t>
      </w:r>
      <w:hyperlink r:id="rId63">
        <w:r>
          <w:rPr>
            <w:lang w:val="pt_PT" w:bidi="pt_PT"/>
          </w:rPr>
          <w:rPr>
            <w:color w:val="0000EE"/>
            <w:u w:val="single"/>
          </w:rPr>
          <w:t>Dt 27.11–28.68</w:t>
        </w:r>
      </w:hyperlink>
      <w:r>
        <w:rPr>
          <w:lang w:val="pt_PT" w:bidi="pt_PT"/>
        </w:rPr>
        <w:t xml:space="preserve">; </w:t>
      </w:r>
      <w:hyperlink r:id="rId64">
        <w:r>
          <w:rPr>
            <w:lang w:val="pt_PT" w:bidi="pt_PT"/>
          </w:rPr>
          <w:rPr>
            <w:color w:val="0000EE"/>
            <w:u w:val="single"/>
          </w:rPr>
          <w:t>30.15–18</w:t>
        </w:r>
      </w:hyperlink>
      <w:r>
        <w:rPr>
          <w:lang w:val="pt_PT" w:bidi="pt_PT"/>
        </w:rPr>
        <w:t>). Salomão orou para que Deus ouvisse... e perdoasse quando o povo falhasse em manter a aliança de Deus. As sete petições "se/quando" e "então" de sua oração representavam qualquer situação futura que o povo da aliança pudesse enfrentar. Em cada caso, Salomão descreveu a situação e pediu a Deus para intervir e ajudar seu povo.</w:t>
      </w:r>
      <w:r>
        <w:rPr>
          <w:lang w:val="pt_PT" w:bidi="pt_PT"/>
        </w:rPr>
      </w:r>
      <w:r>
        <w:rPr>
          <w:lang w:val="pt_PT" w:bidi="pt_PT"/>
        </w:rPr>
      </w:r>
    </w:p>
    <w:p>
      <w:pPr/>
      <w:r>
        <w:rPr>
          <w:lang w:val="pt_PT" w:bidi="pt_PT"/>
        </w:rPr>
      </w:r>
    </w:p>
    <w:p>
      <w:pPr>
        <w:pStyle w:val="Heading2"/>
      </w:pPr>
      <w:r>
        <w:rPr>
          <w:lang w:val="pt_PT" w:bidi="pt_PT"/>
        </w:rPr>
        <w:t>2 Crônicas 6.22–23</w:t>
      </w:r>
      <w:r>
        <w:rPr>
          <w:lang w:val="pt_PT" w:bidi="pt_PT"/>
        </w:rPr>
      </w:r>
    </w:p>
    <w:p>
      <w:pPr/>
      <w:r>
        <w:rPr>
          <w:lang w:val="pt_PT" w:bidi="pt_PT"/>
        </w:rPr>
      </w:r>
      <w:r>
        <w:rPr>
          <w:lang w:val="pt_PT" w:bidi="pt_PT"/>
        </w:rPr>
        <w:t>Petição 1: Salomão pediu que a justiça prevalecesse quando a culpa e a inocência não pudessem ser facilmente determinadas. Um exemplo de tal caso seria o roubo (</w:t>
      </w:r>
      <w:hyperlink r:id="rId65">
        <w:r>
          <w:rPr>
            <w:lang w:val="pt_PT" w:bidi="pt_PT"/>
          </w:rPr>
          <w:rPr>
            <w:color w:val="0000EE"/>
            <w:u w:val="single"/>
          </w:rPr>
          <w:t>Êx 22.7–9</w:t>
        </w:r>
      </w:hyperlink>
      <w:r>
        <w:rPr>
          <w:lang w:val="pt_PT" w:bidi="pt_PT"/>
        </w:rPr>
        <w:t>); o autor e o réu fariam juramentos diante de Deus, e a pessoa considerada culpada pagaria o dobro.</w:t>
      </w:r>
      <w:r>
        <w:rPr>
          <w:lang w:val="pt_PT" w:bidi="pt_PT"/>
        </w:rPr>
      </w:r>
      <w:r>
        <w:rPr>
          <w:lang w:val="pt_PT" w:bidi="pt_PT"/>
        </w:rPr>
      </w:r>
    </w:p>
    <w:p>
      <w:pPr/>
      <w:r>
        <w:rPr>
          <w:lang w:val="pt_PT" w:bidi="pt_PT"/>
        </w:rPr>
      </w:r>
    </w:p>
    <w:p>
      <w:pPr>
        <w:pStyle w:val="Heading2"/>
      </w:pPr>
      <w:r>
        <w:rPr>
          <w:lang w:val="pt_PT" w:bidi="pt_PT"/>
        </w:rPr>
        <w:t>2 Crônicas 6.24–25</w:t>
      </w:r>
      <w:r>
        <w:rPr>
          <w:lang w:val="pt_PT" w:bidi="pt_PT"/>
        </w:rPr>
      </w:r>
    </w:p>
    <w:p>
      <w:pPr/>
      <w:r>
        <w:rPr>
          <w:lang w:val="pt_PT" w:bidi="pt_PT"/>
        </w:rPr>
      </w:r>
      <w:r>
        <w:rPr>
          <w:lang w:val="pt_PT" w:bidi="pt_PT"/>
        </w:rPr>
        <w:t>Petição 2: Salomão pediu a Deus que concedesse alívio em resposta ao arrependimento quando o pecado causasse infortúnio. A oração oferece uma oportunidade de redenção, e o povo de Deus experimenta Seu perdão através da restauração.</w:t>
      </w:r>
      <w:r>
        <w:rPr>
          <w:lang w:val="pt_PT" w:bidi="pt_PT"/>
        </w:rPr>
      </w:r>
      <w:r>
        <w:rPr>
          <w:lang w:val="pt_PT" w:bidi="pt_PT"/>
        </w:rPr>
      </w:r>
    </w:p>
    <w:p>
      <w:pPr/>
      <w:r>
        <w:rPr>
          <w:lang w:val="pt_PT" w:bidi="pt_PT"/>
        </w:rPr>
      </w:r>
    </w:p>
    <w:p>
      <w:pPr>
        <w:pStyle w:val="Heading2"/>
      </w:pPr>
      <w:r>
        <w:rPr>
          <w:lang w:val="pt_PT" w:bidi="pt_PT"/>
        </w:rPr>
        <w:t>2 Crônicas 6.26–27</w:t>
      </w:r>
      <w:r>
        <w:rPr>
          <w:lang w:val="pt_PT" w:bidi="pt_PT"/>
        </w:rPr>
      </w:r>
    </w:p>
    <w:p>
      <w:pPr/>
      <w:r>
        <w:rPr>
          <w:lang w:val="pt_PT" w:bidi="pt_PT"/>
        </w:rPr>
      </w:r>
      <w:r>
        <w:rPr>
          <w:lang w:val="pt_PT" w:bidi="pt_PT"/>
        </w:rPr>
        <w:t>Petição 3: Salomão pediu que Deus guiasse seu povo a seguir o caminho correto, para que o pecado não impedisse a bênção de Deus de enviar chuva para a terra.</w:t>
      </w:r>
      <w:r>
        <w:rPr>
          <w:lang w:val="pt_PT" w:bidi="pt_PT"/>
        </w:rPr>
      </w:r>
      <w:r>
        <w:rPr>
          <w:lang w:val="pt_PT" w:bidi="pt_PT"/>
        </w:rPr>
      </w:r>
    </w:p>
    <w:p>
      <w:pPr/>
      <w:r>
        <w:rPr>
          <w:lang w:val="pt_PT" w:bidi="pt_PT"/>
        </w:rPr>
      </w:r>
    </w:p>
    <w:p>
      <w:pPr>
        <w:pStyle w:val="Heading2"/>
      </w:pPr>
      <w:r>
        <w:rPr>
          <w:lang w:val="pt_PT" w:bidi="pt_PT"/>
        </w:rPr>
        <w:t>2 Crônicas 6.28–31</w:t>
      </w:r>
      <w:r>
        <w:rPr>
          <w:lang w:val="pt_PT" w:bidi="pt_PT"/>
        </w:rPr>
      </w:r>
    </w:p>
    <w:p>
      <w:pPr/>
      <w:r>
        <w:rPr>
          <w:lang w:val="pt_PT" w:bidi="pt_PT"/>
        </w:rPr>
      </w:r>
      <w:r>
        <w:rPr>
          <w:lang w:val="pt_PT" w:bidi="pt_PT"/>
        </w:rPr>
        <w:t>Petição 4: Salomão mostrou uma sensibilidade especial ao sofrimento humano ao incluir tanto a tristeza privada daqueles cuja dor está oculta quanto a aflição pública daqueles cuja dor é aparente. A oração é pessoal, apelando ao conhecimento de Deus sobre cada motivo individual. Um apelo adicional suplica pela instrução de Deus para que a dor do fracasso possa levar o indivíduo a seguir os caminhos de Deus no futuro.</w:t>
      </w:r>
      <w:r>
        <w:rPr>
          <w:lang w:val="pt_PT" w:bidi="pt_PT"/>
        </w:rPr>
      </w:r>
      <w:r>
        <w:rPr>
          <w:lang w:val="pt_PT" w:bidi="pt_PT"/>
        </w:rPr>
      </w:r>
    </w:p>
    <w:p>
      <w:pPr/>
      <w:r>
        <w:rPr>
          <w:lang w:val="pt_PT" w:bidi="pt_PT"/>
        </w:rPr>
      </w:r>
    </w:p>
    <w:p>
      <w:pPr>
        <w:pStyle w:val="Heading2"/>
      </w:pPr>
      <w:r>
        <w:rPr>
          <w:lang w:val="pt_PT" w:bidi="pt_PT"/>
        </w:rPr>
        <w:t>2 Crônicas 6.32–33</w:t>
      </w:r>
      <w:r>
        <w:rPr>
          <w:lang w:val="pt_PT" w:bidi="pt_PT"/>
        </w:rPr>
      </w:r>
    </w:p>
    <w:p>
      <w:pPr/>
      <w:r>
        <w:rPr>
          <w:lang w:val="pt_PT" w:bidi="pt_PT"/>
        </w:rPr>
      </w:r>
      <w:r>
        <w:rPr>
          <w:lang w:val="pt_PT" w:bidi="pt_PT"/>
        </w:rPr>
        <w:t>Petição 5: Salomão expressou preocupação por aqueles de outras nações que voluntariamente se juntaram à sociedade da aliança ao verem as bênçãos de Deus sobre aqueles que a obedeciam (</w:t>
      </w:r>
      <w:hyperlink r:id="rId66">
        <w:r>
          <w:rPr>
            <w:lang w:val="pt_PT" w:bidi="pt_PT"/>
          </w:rPr>
          <w:rPr>
            <w:color w:val="0000EE"/>
            <w:u w:val="single"/>
          </w:rPr>
          <w:t>Dt 4.6–8</w:t>
        </w:r>
      </w:hyperlink>
      <w:r>
        <w:rPr>
          <w:lang w:val="pt_PT" w:bidi="pt_PT"/>
        </w:rPr>
        <w:t>). Esses estrangeiros</w:t>
      </w:r>
      <w:r>
        <w:rPr>
          <w:i/>
          <w:lang w:val="pt_PT" w:bidi="pt_PT"/>
        </w:rPr>
        <w:t>,</w:t>
      </w:r>
      <w:r>
        <w:rPr>
          <w:lang w:val="pt_PT" w:bidi="pt_PT"/>
        </w:rPr>
        <w:t xml:space="preserve"> assim como os israelitas nativos, eram o objeto da oração de Salomão por misericórdia diante de Deus.</w:t>
      </w:r>
      <w:r>
        <w:rPr>
          <w:lang w:val="pt_PT" w:bidi="pt_PT"/>
        </w:rPr>
      </w:r>
      <w:r>
        <w:rPr>
          <w:lang w:val="pt_PT" w:bidi="pt_PT"/>
        </w:rPr>
      </w:r>
    </w:p>
    <w:p>
      <w:pPr/>
      <w:r>
        <w:rPr>
          <w:lang w:val="pt_PT" w:bidi="pt_PT"/>
        </w:rPr>
      </w:r>
    </w:p>
    <w:p>
      <w:pPr>
        <w:pStyle w:val="Heading2"/>
      </w:pPr>
      <w:r>
        <w:rPr>
          <w:lang w:val="pt_PT" w:bidi="pt_PT"/>
        </w:rPr>
        <w:t>2 Crônicas 6.34–35</w:t>
      </w:r>
      <w:r>
        <w:rPr>
          <w:lang w:val="pt_PT" w:bidi="pt_PT"/>
        </w:rPr>
      </w:r>
    </w:p>
    <w:p>
      <w:pPr/>
      <w:r>
        <w:rPr>
          <w:lang w:val="pt_PT" w:bidi="pt_PT"/>
        </w:rPr>
      </w:r>
      <w:r>
        <w:rPr>
          <w:lang w:val="pt_PT" w:bidi="pt_PT"/>
        </w:rPr>
        <w:t>Petição 6: Salomão pediu a Deus que ouvisse as orações do povo quando eles saíssem sob o comando de Deus para lutar contra seus inimigos.</w:t>
      </w:r>
      <w:r>
        <w:rPr>
          <w:lang w:val="pt_PT" w:bidi="pt_PT"/>
        </w:rPr>
      </w:r>
      <w:r>
        <w:rPr>
          <w:lang w:val="pt_PT" w:bidi="pt_PT"/>
        </w:rPr>
      </w:r>
    </w:p>
    <w:p>
      <w:pPr/>
      <w:r>
        <w:rPr>
          <w:lang w:val="pt_PT" w:bidi="pt_PT"/>
        </w:rPr>
      </w:r>
    </w:p>
    <w:p>
      <w:pPr>
        <w:pStyle w:val="Heading2"/>
      </w:pPr>
      <w:r>
        <w:rPr>
          <w:lang w:val="pt_PT" w:bidi="pt_PT"/>
        </w:rPr>
        <w:t>2 Crônicas 6.36–39</w:t>
      </w:r>
      <w:r>
        <w:rPr>
          <w:lang w:val="pt_PT" w:bidi="pt_PT"/>
        </w:rPr>
      </w:r>
    </w:p>
    <w:p>
      <w:pPr/>
      <w:r>
        <w:rPr>
          <w:lang w:val="pt_PT" w:bidi="pt_PT"/>
        </w:rPr>
      </w:r>
      <w:r>
        <w:rPr>
          <w:lang w:val="pt_PT" w:bidi="pt_PT"/>
        </w:rPr>
        <w:t>Petição 7: A preocupação profética de Salomão de que Israel pudesse ser completamente exilado é evidente na petição final de sua oração. Houve muitos exílios na história de Israel, mas a destruição completa de Jerusalém e de seu Templo foram os maiores desafios para a fé. As petições de Salomão viam o Templo como um recurso para a fé; em uma terra estrangeira, o povo poderia lembrar-se do lugar escolhido e orar. A menção de terra, cidade e Templo (</w:t>
      </w:r>
      <w:hyperlink r:id="rId67">
        <w:r>
          <w:rPr>
            <w:lang w:val="pt_PT" w:bidi="pt_PT"/>
          </w:rPr>
          <w:rPr>
            <w:color w:val="0000EE"/>
            <w:u w:val="single"/>
          </w:rPr>
          <w:t>6.38</w:t>
        </w:r>
      </w:hyperlink>
      <w:r>
        <w:rPr>
          <w:lang w:val="pt_PT" w:bidi="pt_PT"/>
        </w:rPr>
        <w:t>) sugere destruição total, não exílio parcial. O Templo poderia não estar mais presente, mas o povo ainda poderia direcionar suas orações a Deus no céu, que ouviria e perdoaria.</w:t>
      </w:r>
      <w:r>
        <w:rPr>
          <w:lang w:val="pt_PT" w:bidi="pt_PT"/>
        </w:rPr>
      </w:r>
      <w:r>
        <w:rPr>
          <w:lang w:val="pt_PT" w:bidi="pt_PT"/>
        </w:rPr>
      </w:r>
    </w:p>
    <w:p>
      <w:pPr/>
      <w:r>
        <w:rPr>
          <w:lang w:val="pt_PT" w:bidi="pt_PT"/>
        </w:rPr>
      </w:r>
    </w:p>
    <w:p>
      <w:pPr>
        <w:pStyle w:val="Heading2"/>
      </w:pPr>
      <w:r>
        <w:rPr>
          <w:lang w:val="pt_PT" w:bidi="pt_PT"/>
        </w:rPr>
        <w:t>2 Crônicas 6.41–42</w:t>
      </w:r>
      <w:r>
        <w:rPr>
          <w:lang w:val="pt_PT" w:bidi="pt_PT"/>
        </w:rPr>
      </w:r>
    </w:p>
    <w:p>
      <w:pPr/>
      <w:r>
        <w:rPr>
          <w:lang w:val="pt_PT" w:bidi="pt_PT"/>
        </w:rPr>
      </w:r>
      <w:r>
        <w:rPr>
          <w:lang w:val="pt_PT" w:bidi="pt_PT"/>
        </w:rPr>
        <w:t>A oração de Salomão conclui com a citação de um salmo (</w:t>
      </w:r>
      <w:hyperlink r:id="rId68">
        <w:r>
          <w:rPr>
            <w:lang w:val="pt_PT" w:bidi="pt_PT"/>
          </w:rPr>
          <w:rPr>
            <w:color w:val="0000EE"/>
            <w:u w:val="single"/>
          </w:rPr>
          <w:t>Sl 132.8–10</w:t>
        </w:r>
      </w:hyperlink>
      <w:r>
        <w:rPr>
          <w:lang w:val="pt_PT" w:bidi="pt_PT"/>
        </w:rPr>
        <w:t>). Esta oração foi a parte final da transferência da Arca para o seu lugar no Templo. Orações com salmos também acompanharam a transferência da Arca por Davi para Jerusalém (</w:t>
      </w:r>
      <w:hyperlink r:id="rId69">
        <w:r>
          <w:rPr>
            <w:lang w:val="pt_PT" w:bidi="pt_PT"/>
          </w:rPr>
          <w:rPr>
            <w:color w:val="0000EE"/>
            <w:u w:val="single"/>
          </w:rPr>
          <w:t>1Cr 16.7–36</w:t>
        </w:r>
      </w:hyperlink>
      <w:r>
        <w:rPr>
          <w:lang w:val="pt_PT" w:bidi="pt_PT"/>
        </w:rPr>
        <w:t>); o uso de um salmo por Salomão remete ao tempo em que a Arca foi trazida pela primeira vez ao seu devido lugar. • Deus é chamado a se levantar</w:t>
      </w:r>
      <w:r>
        <w:rPr>
          <w:i/>
          <w:lang w:val="pt_PT" w:bidi="pt_PT"/>
        </w:rPr>
        <w:t>,</w:t>
      </w:r>
      <w:r>
        <w:rPr>
          <w:lang w:val="pt_PT" w:bidi="pt_PT"/>
        </w:rPr>
        <w:t xml:space="preserve"> não para a guerra (cp. </w:t>
      </w:r>
      <w:hyperlink r:id="rId70">
        <w:r>
          <w:rPr>
            <w:lang w:val="pt_PT" w:bidi="pt_PT"/>
          </w:rPr>
          <w:rPr>
            <w:color w:val="0000EE"/>
            <w:u w:val="single"/>
          </w:rPr>
          <w:t>Nm 10.35</w:t>
        </w:r>
      </w:hyperlink>
      <w:r>
        <w:rPr>
          <w:lang w:val="pt_PT" w:bidi="pt_PT"/>
        </w:rPr>
        <w:t>), mas para o seu lugar de repouso no Templo.</w:t>
      </w:r>
      <w:r>
        <w:rPr>
          <w:lang w:val="pt_PT" w:bidi="pt_PT"/>
        </w:rPr>
      </w:r>
      <w:r>
        <w:rPr>
          <w:lang w:val="pt_PT" w:bidi="pt_PT"/>
        </w:rPr>
      </w:r>
    </w:p>
    <w:p>
      <w:pPr/>
      <w:r>
        <w:rPr>
          <w:lang w:val="pt_PT" w:bidi="pt_PT"/>
        </w:rPr>
      </w:r>
    </w:p>
    <w:p>
      <w:pPr>
        <w:pStyle w:val="Heading2"/>
      </w:pPr>
      <w:r>
        <w:rPr>
          <w:lang w:val="pt_PT" w:bidi="pt_PT"/>
        </w:rPr>
        <w:t>2 Crônicas 6.42</w:t>
      </w:r>
      <w:r>
        <w:rPr>
          <w:lang w:val="pt_PT" w:bidi="pt_PT"/>
        </w:rPr>
      </w:r>
    </w:p>
    <w:p>
      <w:pPr/>
      <w:r>
        <w:rPr>
          <w:lang w:val="pt_PT" w:bidi="pt_PT"/>
        </w:rPr>
      </w:r>
      <w:r>
        <w:rPr>
          <w:lang w:val="pt_PT" w:bidi="pt_PT"/>
        </w:rPr>
        <w:t>Em harmonia com a abertura da oração (</w:t>
      </w:r>
      <w:hyperlink r:id="rId71">
        <w:r>
          <w:rPr>
            <w:lang w:val="pt_PT" w:bidi="pt_PT"/>
          </w:rPr>
          <w:rPr>
            <w:color w:val="0000EE"/>
            <w:u w:val="single"/>
          </w:rPr>
          <w:t>6.15–17</w:t>
        </w:r>
      </w:hyperlink>
      <w:r>
        <w:rPr>
          <w:lang w:val="pt_PT" w:bidi="pt_PT"/>
        </w:rPr>
        <w:t>), Salomão pede a Deus que se lembre de Seu amor infalível por... Davi; isso se refere à promessa de aliança que Deus fez a Davi (</w:t>
      </w:r>
      <w:hyperlink r:id="rId72">
        <w:r>
          <w:rPr>
            <w:lang w:val="pt_PT" w:bidi="pt_PT"/>
          </w:rPr>
          <w:rPr>
            <w:color w:val="0000EE"/>
            <w:u w:val="single"/>
          </w:rPr>
          <w:t>1Cr 17.4–14</w:t>
        </w:r>
      </w:hyperlink>
      <w:r>
        <w:rPr>
          <w:lang w:val="pt_PT" w:bidi="pt_PT"/>
        </w:rPr>
        <w:t xml:space="preserve">; veja </w:t>
      </w:r>
      <w:hyperlink r:id="rId73">
        <w:r>
          <w:rPr>
            <w:lang w:val="pt_PT" w:bidi="pt_PT"/>
          </w:rPr>
          <w:rPr>
            <w:color w:val="0000EE"/>
            <w:u w:val="single"/>
          </w:rPr>
          <w:t>Is 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7.1–3</w:t>
      </w:r>
      <w:r>
        <w:rPr>
          <w:lang w:val="pt_PT" w:bidi="pt_PT"/>
        </w:rPr>
      </w:r>
    </w:p>
    <w:p>
      <w:pPr/>
      <w:r>
        <w:rPr>
          <w:lang w:val="pt_PT" w:bidi="pt_PT"/>
        </w:rPr>
      </w:r>
      <w:r>
        <w:rPr>
          <w:lang w:val="pt_PT" w:bidi="pt_PT"/>
        </w:rPr>
        <w:t xml:space="preserve">Quando a Arca foi levada ao seu lugar (veja </w:t>
      </w:r>
      <w:hyperlink r:id="rId74">
        <w:r>
          <w:rPr>
            <w:lang w:val="pt_PT" w:bidi="pt_PT"/>
          </w:rPr>
          <w:rPr>
            <w:color w:val="0000EE"/>
            <w:u w:val="single"/>
          </w:rPr>
          <w:t>5.13–14</w:t>
        </w:r>
      </w:hyperlink>
      <w:r>
        <w:rPr>
          <w:lang w:val="pt_PT" w:bidi="pt_PT"/>
        </w:rPr>
        <w:t>), a presença gloriosa do Senhor desceu sobre o Templo. A glória divina permaneceu no Templo, impedindo os sacerdotes de entrar para realizar seu serviço (veja a Nota Temática “</w:t>
      </w:r>
      <w:r>
        <w:rPr>
          <w:lang w:val="pt_PT" w:bidi="pt_PT"/>
        </w:rPr>
        <w:t>A Glória de Deus</w:t>
      </w:r>
      <w:r>
        <w:rPr>
          <w:lang w:val="pt_PT" w:bidi="pt_PT"/>
        </w:rPr>
        <w:t>” e a Nota Temática “</w:t>
      </w:r>
      <w:r>
        <w:rPr>
          <w:lang w:val="pt_PT" w:bidi="pt_PT"/>
        </w:rPr>
        <w:t>A Glória de Deus com Seu Povo</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7.4–6</w:t>
      </w:r>
      <w:r>
        <w:rPr>
          <w:lang w:val="pt_PT" w:bidi="pt_PT"/>
        </w:rPr>
      </w:r>
    </w:p>
    <w:p>
      <w:pPr/>
      <w:r>
        <w:rPr>
          <w:lang w:val="pt_PT" w:bidi="pt_PT"/>
        </w:rPr>
      </w:r>
      <w:r>
        <w:rPr>
          <w:lang w:val="pt_PT" w:bidi="pt_PT"/>
        </w:rPr>
        <w:t xml:space="preserve">A oferta de sacrifícios era essencial para dedicar a morada do Altíssimo na terra; os sacrifícios também forneciam alimento para o povo durante os quinze dias de celebração. O número de animais sacrificados corresponde aos encontrados em </w:t>
      </w:r>
      <w:hyperlink r:id="rId75">
        <w:r>
          <w:rPr>
            <w:lang w:val="pt_PT" w:bidi="pt_PT"/>
          </w:rPr>
          <w:rPr>
            <w:color w:val="0000EE"/>
            <w:u w:val="single"/>
          </w:rPr>
          <w:t>1Rs 8.63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7.8–10</w:t>
      </w:r>
      <w:r>
        <w:rPr>
          <w:lang w:val="pt_PT" w:bidi="pt_PT"/>
        </w:rPr>
      </w:r>
    </w:p>
    <w:p>
      <w:pPr/>
      <w:r>
        <w:rPr>
          <w:lang w:val="pt_PT" w:bidi="pt_PT"/>
        </w:rPr>
      </w:r>
      <w:r>
        <w:rPr>
          <w:lang w:val="pt_PT" w:bidi="pt_PT"/>
        </w:rPr>
        <w:t>Lebo-Hamate ao norte e o Ribeiro do Egito ao sul marcaram os limites de Israel conforme prometido aos patriarcas (</w:t>
      </w:r>
      <w:hyperlink r:id="rId76">
        <w:r>
          <w:rPr>
            <w:lang w:val="pt_PT" w:bidi="pt_PT"/>
          </w:rPr>
          <w:rPr>
            <w:color w:val="0000EE"/>
            <w:u w:val="single"/>
          </w:rPr>
          <w:t>Gn 15.18</w:t>
        </w:r>
      </w:hyperlink>
      <w:r>
        <w:rPr>
          <w:lang w:val="pt_PT" w:bidi="pt_PT"/>
        </w:rPr>
        <w:t xml:space="preserve">; </w:t>
      </w:r>
      <w:hyperlink r:id="rId77">
        <w:r>
          <w:rPr>
            <w:lang w:val="pt_PT" w:bidi="pt_PT"/>
          </w:rPr>
          <w:rPr>
            <w:color w:val="0000EE"/>
            <w:u w:val="single"/>
          </w:rPr>
          <w:t>Nm 34.5</w:t>
        </w:r>
      </w:hyperlink>
      <w:r>
        <w:rPr>
          <w:lang w:val="pt_PT" w:bidi="pt_PT"/>
        </w:rPr>
        <w:t>,</w:t>
      </w:r>
      <w:hyperlink r:id="rId78">
        <w:r>
          <w:rPr>
            <w:lang w:val="pt_PT" w:bidi="pt_PT"/>
          </w:rPr>
          <w:rPr>
            <w:color w:val="0000EE"/>
            <w:u w:val="single"/>
          </w:rPr>
          <w:t>8</w:t>
        </w:r>
      </w:hyperlink>
      <w:r>
        <w:rPr>
          <w:lang w:val="pt_PT" w:bidi="pt_PT"/>
        </w:rPr>
        <w:t xml:space="preserve">; </w:t>
      </w:r>
      <w:hyperlink r:id="rId79">
        <w:r>
          <w:rPr>
            <w:lang w:val="pt_PT" w:bidi="pt_PT"/>
          </w:rPr>
          <w:rPr>
            <w:color w:val="0000EE"/>
            <w:u w:val="single"/>
          </w:rPr>
          <w:t>Js 15.4</w:t>
        </w:r>
      </w:hyperlink>
      <w:r>
        <w:rPr>
          <w:lang w:val="pt_PT" w:bidi="pt_PT"/>
        </w:rPr>
        <w:t>). O festival de dedicação do Templo precedeu o Festival anual das Cabanas, que terminou no vigésimo segundo dia do mês.</w:t>
      </w:r>
      <w:r>
        <w:rPr>
          <w:lang w:val="pt_PT" w:bidi="pt_PT"/>
        </w:rPr>
      </w:r>
      <w:r>
        <w:rPr>
          <w:lang w:val="pt_PT" w:bidi="pt_PT"/>
        </w:rPr>
      </w:r>
    </w:p>
    <w:p>
      <w:pPr/>
      <w:r>
        <w:rPr>
          <w:lang w:val="pt_PT" w:bidi="pt_PT"/>
        </w:rPr>
      </w:r>
    </w:p>
    <w:p>
      <w:pPr>
        <w:pStyle w:val="Heading2"/>
      </w:pPr>
      <w:r>
        <w:rPr>
          <w:lang w:val="pt_PT" w:bidi="pt_PT"/>
        </w:rPr>
        <w:t>2 Crônicas 7.13–15</w:t>
      </w:r>
      <w:r>
        <w:rPr>
          <w:lang w:val="pt_PT" w:bidi="pt_PT"/>
        </w:rPr>
      </w:r>
    </w:p>
    <w:p>
      <w:pPr/>
      <w:r>
        <w:rPr>
          <w:lang w:val="pt_PT" w:bidi="pt_PT"/>
        </w:rPr>
      </w:r>
      <w:r>
        <w:rPr>
          <w:lang w:val="pt_PT" w:bidi="pt_PT"/>
        </w:rPr>
        <w:t xml:space="preserve">Esses versículos referem-se diretamente à oração de Salomão (veja </w:t>
      </w:r>
      <w:hyperlink r:id="rId80">
        <w:r>
          <w:rPr>
            <w:lang w:val="pt_PT" w:bidi="pt_PT"/>
          </w:rPr>
          <w:rPr>
            <w:color w:val="0000EE"/>
            <w:u w:val="single"/>
          </w:rPr>
          <w:t>6.26</w:t>
        </w:r>
      </w:hyperlink>
      <w:r>
        <w:rPr>
          <w:lang w:val="pt_PT" w:bidi="pt_PT"/>
        </w:rPr>
        <w:t>,</w:t>
      </w:r>
      <w:hyperlink r:id="rId81">
        <w:r>
          <w:rPr>
            <w:lang w:val="pt_PT" w:bidi="pt_PT"/>
          </w:rPr>
          <w:rPr>
            <w:color w:val="0000EE"/>
            <w:u w:val="single"/>
          </w:rPr>
          <w:t>28</w:t>
        </w:r>
      </w:hyperlink>
      <w:r>
        <w:rPr>
          <w:lang w:val="pt_PT" w:bidi="pt_PT"/>
        </w:rPr>
        <w:t>,</w:t>
      </w:r>
      <w:hyperlink r:id="rId82">
        <w:r>
          <w:rPr>
            <w:lang w:val="pt_PT" w:bidi="pt_PT"/>
          </w:rPr>
          <w:rPr>
            <w:color w:val="0000EE"/>
            <w:u w:val="single"/>
          </w:rPr>
          <w:t>40</w:t>
        </w:r>
      </w:hyperlink>
      <w:r>
        <w:rPr>
          <w:lang w:val="pt_PT" w:bidi="pt_PT"/>
        </w:rPr>
        <w:t>). Deus delineou para Salomão os requisitos para o resgate do julgamento. Na oração de Salomão, cada caso foi abordado separadamente; na resposta do Senhor, a resposta necessária é desenvolvida de forma mais geral e abrangente. O povo precisa de humildade, arrependimento, buscar o Senhor e orar para ser curado de suas aflições.</w:t>
      </w:r>
      <w:r>
        <w:rPr>
          <w:lang w:val="pt_PT" w:bidi="pt_PT"/>
        </w:rPr>
      </w:r>
      <w:r>
        <w:rPr>
          <w:lang w:val="pt_PT" w:bidi="pt_PT"/>
        </w:rPr>
      </w:r>
    </w:p>
    <w:p>
      <w:pPr/>
      <w:r>
        <w:rPr>
          <w:lang w:val="pt_PT" w:bidi="pt_PT"/>
        </w:rPr>
      </w:r>
    </w:p>
    <w:p>
      <w:pPr>
        <w:pStyle w:val="Heading2"/>
      </w:pPr>
      <w:r>
        <w:rPr>
          <w:lang w:val="pt_PT" w:bidi="pt_PT"/>
        </w:rPr>
        <w:t>2 Crônicas 7.17–18</w:t>
      </w:r>
      <w:r>
        <w:rPr>
          <w:lang w:val="pt_PT" w:bidi="pt_PT"/>
        </w:rPr>
      </w:r>
    </w:p>
    <w:p>
      <w:pPr/>
      <w:r>
        <w:rPr>
          <w:lang w:val="pt_PT" w:bidi="pt_PT"/>
        </w:rPr>
      </w:r>
      <w:r>
        <w:rPr>
          <w:lang w:val="pt_PT" w:bidi="pt_PT"/>
        </w:rPr>
        <w:t xml:space="preserve">Deus declarou a Salomão que o Reino de Deus é eterno. Onde </w:t>
      </w:r>
      <w:hyperlink r:id="rId83">
        <w:r>
          <w:rPr>
            <w:lang w:val="pt_PT" w:bidi="pt_PT"/>
          </w:rPr>
          <w:rPr>
            <w:color w:val="0000EE"/>
            <w:u w:val="single"/>
          </w:rPr>
          <w:t>1Rs 9.5</w:t>
        </w:r>
      </w:hyperlink>
      <w:r>
        <w:rPr>
          <w:lang w:val="pt_PT" w:bidi="pt_PT"/>
        </w:rPr>
        <w:t xml:space="preserve"> afirma que um de seus descendentes estará sempre no trono de Israel, o Cronista diz: Um de seus descendentes sempre governará sobre Israel. Nos dias do Cronista não havia trono em Israel, então sua declaração alude ao Messias (cp. </w:t>
      </w:r>
      <w:hyperlink r:id="rId84">
        <w:r>
          <w:rPr>
            <w:lang w:val="pt_PT" w:bidi="pt_PT"/>
          </w:rPr>
          <w:rPr>
            <w:color w:val="0000EE"/>
            <w:u w:val="single"/>
          </w:rPr>
          <w:t>Mq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7.19–22</w:t>
      </w:r>
      <w:r>
        <w:rPr>
          <w:lang w:val="pt_PT" w:bidi="pt_PT"/>
        </w:rPr>
      </w:r>
    </w:p>
    <w:p>
      <w:pPr/>
      <w:r>
        <w:rPr>
          <w:lang w:val="pt_PT" w:bidi="pt_PT"/>
        </w:rPr>
      </w:r>
      <w:r>
        <w:rPr>
          <w:lang w:val="pt_PT" w:bidi="pt_PT"/>
        </w:rPr>
        <w:t>Apesar de sua magnificência, o Templo tornou-se objeto de zombaria e ridículo quando o povo de Israel se afastou do Senhor; ele foi destruído pelos babilônios em 586 a.C.</w:t>
      </w:r>
      <w:r>
        <w:rPr>
          <w:lang w:val="pt_PT" w:bidi="pt_PT"/>
        </w:rPr>
      </w:r>
      <w:r>
        <w:rPr>
          <w:lang w:val="pt_PT" w:bidi="pt_PT"/>
        </w:rPr>
      </w:r>
    </w:p>
    <w:p>
      <w:pPr/>
      <w:r>
        <w:rPr>
          <w:lang w:val="pt_PT" w:bidi="pt_PT"/>
        </w:rPr>
      </w:r>
    </w:p>
    <w:p>
      <w:pPr>
        <w:pStyle w:val="Heading2"/>
      </w:pPr>
      <w:r>
        <w:rPr>
          <w:lang w:val="pt_PT" w:bidi="pt_PT"/>
        </w:rPr>
        <w:t>2 Crônicas 8.2</w:t>
      </w:r>
      <w:r>
        <w:rPr>
          <w:lang w:val="pt_PT" w:bidi="pt_PT"/>
        </w:rPr>
      </w:r>
    </w:p>
    <w:p>
      <w:pPr/>
      <w:r>
        <w:rPr>
          <w:lang w:val="pt_PT" w:bidi="pt_PT"/>
        </w:rPr>
      </w:r>
      <w:r>
        <w:rPr>
          <w:lang w:val="pt_PT" w:bidi="pt_PT"/>
        </w:rPr>
        <w:t>As vinte cidades que Salomão havia dado a Hirão em troca de ouro eram insatisfatórias para Hirão (</w:t>
      </w:r>
      <w:hyperlink r:id="rId85">
        <w:r>
          <w:rPr>
            <w:lang w:val="pt_PT" w:bidi="pt_PT"/>
          </w:rPr>
          <w:rPr>
            <w:color w:val="0000EE"/>
            <w:u w:val="single"/>
          </w:rPr>
          <w:t>1Rs 9.11–14</w:t>
        </w:r>
      </w:hyperlink>
      <w:r>
        <w:rPr>
          <w:lang w:val="pt_PT" w:bidi="pt_PT"/>
        </w:rPr>
        <w:t>); isso implica que Hirão as devolveu a Salomão, que aparentemente ofereceu outra compensação.</w:t>
      </w:r>
      <w:r>
        <w:rPr>
          <w:lang w:val="pt_PT" w:bidi="pt_PT"/>
        </w:rPr>
      </w:r>
      <w:r>
        <w:rPr>
          <w:lang w:val="pt_PT" w:bidi="pt_PT"/>
        </w:rPr>
      </w:r>
    </w:p>
    <w:p>
      <w:pPr/>
      <w:r>
        <w:rPr>
          <w:lang w:val="pt_PT" w:bidi="pt_PT"/>
        </w:rPr>
      </w:r>
    </w:p>
    <w:p>
      <w:pPr>
        <w:pStyle w:val="Heading2"/>
      </w:pPr>
      <w:r>
        <w:rPr>
          <w:lang w:val="pt_PT" w:bidi="pt_PT"/>
        </w:rPr>
        <w:t>2 Crônicas 8.3</w:t>
      </w:r>
      <w:r>
        <w:rPr>
          <w:lang w:val="pt_PT" w:bidi="pt_PT"/>
        </w:rPr>
      </w:r>
    </w:p>
    <w:p>
      <w:pPr/>
      <w:r>
        <w:rPr>
          <w:lang w:val="pt_PT" w:bidi="pt_PT"/>
        </w:rPr>
      </w:r>
      <w:r>
        <w:rPr>
          <w:lang w:val="pt_PT" w:bidi="pt_PT"/>
        </w:rPr>
        <w:t>Este versículo é a única referência nas Crônicas sobre as conquistas militares de Salomão; ele era conhecido como um homem de paz (</w:t>
      </w:r>
      <w:hyperlink r:id="rId86">
        <w:r>
          <w:rPr>
            <w:lang w:val="pt_PT" w:bidi="pt_PT"/>
          </w:rPr>
          <w:rPr>
            <w:color w:val="0000EE"/>
            <w:u w:val="single"/>
          </w:rPr>
          <w:t>1Cr 22.9</w:t>
        </w:r>
      </w:hyperlink>
      <w:r>
        <w:rPr>
          <w:lang w:val="pt_PT" w:bidi="pt_PT"/>
        </w:rPr>
        <w:t>). Os reinos de Davi e Salomão se estendiam até Hamate-Zoba, no extremo norte, no rio Orontes. O rei Toí, governante de Hamate, buscou o apoio de Davi contra Hadadezer, rei de Zoba (</w:t>
      </w:r>
      <w:hyperlink r:id="rId87">
        <w:r>
          <w:rPr>
            <w:lang w:val="pt_PT" w:bidi="pt_PT"/>
          </w:rPr>
          <w:rPr>
            <w:color w:val="0000EE"/>
            <w:u w:val="single"/>
          </w:rPr>
          <w:t>1Cr 18.9–10</w:t>
        </w:r>
      </w:hyperlink>
      <w:r>
        <w:rPr>
          <w:lang w:val="pt_PT" w:bidi="pt_PT"/>
        </w:rPr>
        <w:t>). Hadadezer também era referido como o rei de "Zoba, junto a Hamate" (</w:t>
      </w:r>
      <w:hyperlink r:id="rId88">
        <w:r>
          <w:rPr>
            <w:lang w:val="pt_PT" w:bidi="pt_PT"/>
          </w:rPr>
          <w:rPr>
            <w:color w:val="0000EE"/>
            <w:u w:val="single"/>
          </w:rPr>
          <w:t>1Cr 18.3</w:t>
        </w:r>
      </w:hyperlink>
      <w:r>
        <w:rPr>
          <w:lang w:val="pt_PT" w:bidi="pt_PT"/>
        </w:rPr>
        <w:t>). Salomão conduziu uma expedição contra este território para manter a estabilidade da fronteira norte de seu reino.</w:t>
      </w:r>
      <w:r>
        <w:rPr>
          <w:lang w:val="pt_PT" w:bidi="pt_PT"/>
        </w:rPr>
      </w:r>
      <w:r>
        <w:rPr>
          <w:lang w:val="pt_PT" w:bidi="pt_PT"/>
        </w:rPr>
      </w:r>
    </w:p>
    <w:p>
      <w:pPr/>
      <w:r>
        <w:rPr>
          <w:lang w:val="pt_PT" w:bidi="pt_PT"/>
        </w:rPr>
      </w:r>
    </w:p>
    <w:p>
      <w:pPr>
        <w:pStyle w:val="Heading2"/>
      </w:pPr>
      <w:r>
        <w:rPr>
          <w:lang w:val="pt_PT" w:bidi="pt_PT"/>
        </w:rPr>
        <w:t>2 Crônicas 8.4</w:t>
      </w:r>
      <w:r>
        <w:rPr>
          <w:lang w:val="pt_PT" w:bidi="pt_PT"/>
        </w:rPr>
      </w:r>
    </w:p>
    <w:p>
      <w:pPr/>
      <w:r>
        <w:rPr>
          <w:lang w:val="pt_PT" w:bidi="pt_PT"/>
        </w:rPr>
      </w:r>
      <w:r>
        <w:rPr>
          <w:lang w:val="pt_PT" w:bidi="pt_PT"/>
        </w:rPr>
        <w:t xml:space="preserve">O Cronista descreve as regiões ao norte do reino de Salomão. Tadmor mais tarde se tornou Palmira, uma cidade-oásis na Síria ao longo das rotas comerciais do deserto com a Mesopotâmia, a cerca de 193 quilômetros a nordeste de Damasco. Não é mencionada em outro lugar na Bíblia. Em algum momento, passou a ser identificada com a lista de cidades fortificadas no reino de Salomão (cp. </w:t>
      </w:r>
      <w:hyperlink r:id="rId89">
        <w:r>
          <w:rPr>
            <w:lang w:val="pt_PT" w:bidi="pt_PT"/>
          </w:rPr>
          <w:rPr>
            <w:color w:val="0000EE"/>
            <w:u w:val="single"/>
          </w:rPr>
          <w:t>1Rs 9.18</w:t>
        </w:r>
      </w:hyperlink>
      <w:r>
        <w:rPr>
          <w:lang w:val="pt_PT" w:bidi="pt_PT"/>
        </w:rPr>
        <w:t>, onde Tamar/Tadmor indica uma cidade no sudeste de Judá).</w:t>
      </w:r>
      <w:r>
        <w:rPr>
          <w:lang w:val="pt_PT" w:bidi="pt_PT"/>
        </w:rPr>
      </w:r>
      <w:r>
        <w:rPr>
          <w:lang w:val="pt_PT" w:bidi="pt_PT"/>
        </w:rPr>
      </w:r>
    </w:p>
    <w:p>
      <w:pPr/>
      <w:r>
        <w:rPr>
          <w:lang w:val="pt_PT" w:bidi="pt_PT"/>
        </w:rPr>
      </w:r>
    </w:p>
    <w:p>
      <w:pPr>
        <w:pStyle w:val="Heading2"/>
      </w:pPr>
      <w:r>
        <w:rPr>
          <w:lang w:val="pt_PT" w:bidi="pt_PT"/>
        </w:rPr>
        <w:t>2 Crônicas 8.5</w:t>
      </w:r>
      <w:r>
        <w:rPr>
          <w:lang w:val="pt_PT" w:bidi="pt_PT"/>
        </w:rPr>
      </w:r>
    </w:p>
    <w:p>
      <w:pPr/>
      <w:r>
        <w:rPr>
          <w:lang w:val="pt_PT" w:bidi="pt_PT"/>
        </w:rPr>
      </w:r>
      <w:r>
        <w:rPr>
          <w:lang w:val="pt_PT" w:bidi="pt_PT"/>
        </w:rPr>
        <w:t>Bete-Horom Superior e Bete-Horom Inferior estão situadas em uma crista que se eleva do Vale de Aijalom até o planalto ao norte de Jerusalém. Fortificações protegiam a rota que conectava Jerusalém à principal rota comercial costeira.</w:t>
      </w:r>
      <w:r>
        <w:rPr>
          <w:lang w:val="pt_PT" w:bidi="pt_PT"/>
        </w:rPr>
      </w:r>
      <w:r>
        <w:rPr>
          <w:lang w:val="pt_PT" w:bidi="pt_PT"/>
        </w:rPr>
      </w:r>
    </w:p>
    <w:p>
      <w:pPr/>
      <w:r>
        <w:rPr>
          <w:lang w:val="pt_PT" w:bidi="pt_PT"/>
        </w:rPr>
      </w:r>
    </w:p>
    <w:p>
      <w:pPr>
        <w:pStyle w:val="Heading2"/>
      </w:pPr>
      <w:r>
        <w:rPr>
          <w:lang w:val="pt_PT" w:bidi="pt_PT"/>
        </w:rPr>
        <w:t>2 Crônicas 8.6</w:t>
      </w:r>
      <w:r>
        <w:rPr>
          <w:lang w:val="pt_PT" w:bidi="pt_PT"/>
        </w:rPr>
      </w:r>
    </w:p>
    <w:p>
      <w:pPr/>
      <w:r>
        <w:rPr>
          <w:lang w:val="pt_PT" w:bidi="pt_PT"/>
        </w:rPr>
      </w:r>
      <w:r>
        <w:rPr>
          <w:lang w:val="pt_PT" w:bidi="pt_PT"/>
        </w:rPr>
        <w:t>Algumas cidades foram utilizadas para armazenamento e cavalaria militar. Grandes complexos de edifícios em Hazor, Megido e Gezer continham longas salas divididas em três seções com duas filas de pilares. Elas podem ter sido usadas como estábulos e armazéns, ou podem ter servido como quartéis para um exército profissional.</w:t>
      </w:r>
      <w:r>
        <w:rPr>
          <w:lang w:val="pt_PT" w:bidi="pt_PT"/>
        </w:rPr>
      </w:r>
      <w:r>
        <w:rPr>
          <w:lang w:val="pt_PT" w:bidi="pt_PT"/>
        </w:rPr>
      </w:r>
    </w:p>
    <w:p>
      <w:pPr/>
      <w:r>
        <w:rPr>
          <w:lang w:val="pt_PT" w:bidi="pt_PT"/>
        </w:rPr>
      </w:r>
    </w:p>
    <w:p>
      <w:pPr>
        <w:pStyle w:val="Heading2"/>
      </w:pPr>
      <w:r>
        <w:rPr>
          <w:lang w:val="pt_PT" w:bidi="pt_PT"/>
        </w:rPr>
        <w:t>2 Crônicas 8.11</w:t>
      </w:r>
      <w:r>
        <w:rPr>
          <w:lang w:val="pt_PT" w:bidi="pt_PT"/>
        </w:rPr>
      </w:r>
    </w:p>
    <w:p>
      <w:pPr/>
      <w:r>
        <w:rPr>
          <w:lang w:val="pt_PT" w:bidi="pt_PT"/>
        </w:rPr>
      </w:r>
      <w:r>
        <w:rPr>
          <w:lang w:val="pt_PT" w:bidi="pt_PT"/>
        </w:rPr>
        <w:t>A aliança de Salomão com o Egito através de seu casamento com a filha do Faraó é mencionada repetidamente em Reis (</w:t>
      </w:r>
      <w:hyperlink r:id="rId90">
        <w:r>
          <w:rPr>
            <w:lang w:val="pt_PT" w:bidi="pt_PT"/>
          </w:rPr>
          <w:rPr>
            <w:color w:val="0000EE"/>
            <w:u w:val="single"/>
          </w:rPr>
          <w:t>1Rs 3.1</w:t>
        </w:r>
      </w:hyperlink>
      <w:r>
        <w:rPr>
          <w:lang w:val="pt_PT" w:bidi="pt_PT"/>
        </w:rPr>
        <w:t xml:space="preserve">; </w:t>
      </w:r>
      <w:hyperlink r:id="rId91">
        <w:r>
          <w:rPr>
            <w:lang w:val="pt_PT" w:bidi="pt_PT"/>
          </w:rPr>
          <w:rPr>
            <w:color w:val="0000EE"/>
            <w:u w:val="single"/>
          </w:rPr>
          <w:t>9.16</w:t>
        </w:r>
      </w:hyperlink>
      <w:r>
        <w:rPr>
          <w:lang w:val="pt_PT" w:bidi="pt_PT"/>
        </w:rPr>
        <w:t>,</w:t>
      </w:r>
      <w:hyperlink r:id="rId92">
        <w:r>
          <w:rPr>
            <w:lang w:val="pt_PT" w:bidi="pt_PT"/>
          </w:rPr>
          <w:rPr>
            <w:color w:val="0000EE"/>
            <w:u w:val="single"/>
          </w:rPr>
          <w:t>24</w:t>
        </w:r>
      </w:hyperlink>
      <w:r>
        <w:rPr>
          <w:lang w:val="pt_PT" w:bidi="pt_PT"/>
        </w:rPr>
        <w:t xml:space="preserve">; </w:t>
      </w:r>
      <w:hyperlink r:id="rId93">
        <w:r>
          <w:rPr>
            <w:lang w:val="pt_PT" w:bidi="pt_PT"/>
          </w:rPr>
          <w:rPr>
            <w:color w:val="0000EE"/>
            <w:u w:val="single"/>
          </w:rPr>
          <w:t>11.1</w:t>
        </w:r>
      </w:hyperlink>
      <w:r>
        <w:rPr>
          <w:lang w:val="pt_PT" w:bidi="pt_PT"/>
        </w:rPr>
        <w:t>). A capacidade de Salomão de casar-se com a família real egípcia demonstra a extensão de seu reino e influência internacional. Salomão proporcionou a ela uma residência pessoal permanente para mostrar que a considerava a mais importante de suas esposas. Isso também preservou a santidade do palácio de Davi, provavelmente porque a filha do Faraó era pagã.</w:t>
      </w:r>
      <w:r>
        <w:rPr>
          <w:lang w:val="pt_PT" w:bidi="pt_PT"/>
        </w:rPr>
      </w:r>
      <w:r>
        <w:rPr>
          <w:lang w:val="pt_PT" w:bidi="pt_PT"/>
        </w:rPr>
      </w:r>
    </w:p>
    <w:p>
      <w:pPr/>
      <w:r>
        <w:rPr>
          <w:lang w:val="pt_PT" w:bidi="pt_PT"/>
        </w:rPr>
      </w:r>
    </w:p>
    <w:p>
      <w:pPr>
        <w:pStyle w:val="Heading2"/>
      </w:pPr>
      <w:r>
        <w:rPr>
          <w:lang w:val="pt_PT" w:bidi="pt_PT"/>
        </w:rPr>
        <w:t>2 Crônicas 8.17–18</w:t>
      </w:r>
      <w:r>
        <w:rPr>
          <w:lang w:val="pt_PT" w:bidi="pt_PT"/>
        </w:rPr>
      </w:r>
    </w:p>
    <w:p>
      <w:pPr/>
      <w:r>
        <w:rPr>
          <w:lang w:val="pt_PT" w:bidi="pt_PT"/>
        </w:rPr>
      </w:r>
      <w:r>
        <w:rPr>
          <w:lang w:val="pt_PT" w:bidi="pt_PT"/>
        </w:rPr>
        <w:t xml:space="preserve">Ao discutir as atividades de Salomão nas fronteiras mais ao norte e ao sul de seu reino, o Cronista mostra a extensão do império de Salomão. Salomão controlava portos no Mar Vermelho que proporcionavam comércio internacional para o sul. • Hirão era um aliado valioso; seu povo, os fenícios de Tiro, tinha extensas redes de comércio e eram marinheiros experientes, ajudando Salomão a comercializar com Ofir. • Tradicionalmente, acredita-se que Ofir esteja no sudoeste da Arábia (veja </w:t>
      </w:r>
      <w:hyperlink r:id="rId94">
        <w:r>
          <w:rPr>
            <w:lang w:val="pt_PT" w:bidi="pt_PT"/>
          </w:rPr>
          <w:rPr>
            <w:color w:val="0000EE"/>
            <w:u w:val="single"/>
          </w:rPr>
          <w:t>Gn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9.1–2</w:t>
      </w:r>
      <w:r>
        <w:rPr>
          <w:lang w:val="pt_PT" w:bidi="pt_PT"/>
        </w:rPr>
      </w:r>
    </w:p>
    <w:p>
      <w:pPr/>
      <w:r>
        <w:rPr>
          <w:lang w:val="pt_PT" w:bidi="pt_PT"/>
        </w:rPr>
      </w:r>
      <w:r>
        <w:rPr>
          <w:lang w:val="pt_PT" w:bidi="pt_PT"/>
        </w:rPr>
        <w:t>Embora Salomão tivesse laços econômicos e políticos de longo prazo com Hirão de Tiro (</w:t>
      </w:r>
      <w:hyperlink r:id="rId95">
        <w:r>
          <w:rPr>
            <w:lang w:val="pt_PT" w:bidi="pt_PT"/>
          </w:rPr>
          <w:rPr>
            <w:color w:val="0000EE"/>
            <w:u w:val="single"/>
          </w:rPr>
          <w:t>8.17–18</w:t>
        </w:r>
      </w:hyperlink>
      <w:r>
        <w:rPr>
          <w:lang w:val="pt_PT" w:bidi="pt_PT"/>
        </w:rPr>
        <w:t xml:space="preserve">; </w:t>
      </w:r>
      <w:hyperlink r:id="rId96">
        <w:r>
          <w:rPr>
            <w:lang w:val="pt_PT" w:bidi="pt_PT"/>
          </w:rPr>
          <w:rPr>
            <w:color w:val="0000EE"/>
            <w:u w:val="single"/>
          </w:rPr>
          <w:t>9.10–11</w:t>
        </w:r>
      </w:hyperlink>
      <w:r>
        <w:rPr>
          <w:lang w:val="pt_PT" w:bidi="pt_PT"/>
        </w:rPr>
        <w:t>), a Rainha de Sabá visitou apenas uma vez. A antiga Sabá (aproximadamente o moderno Iêmen) era conhecida por suas importantes governantes femininas e por uma economia rica baseada no comércio de incenso e mirra. Uma tradição antiga sugere que a Rainha de Sabá veio de Cuxe (Etiópia), talvez por causa de Sebá, filho de Raamá, um descendente de Cuxe (</w:t>
      </w:r>
      <w:hyperlink r:id="rId97">
        <w:r>
          <w:rPr>
            <w:lang w:val="pt_PT" w:bidi="pt_PT"/>
          </w:rPr>
          <w:rPr>
            <w:color w:val="0000EE"/>
            <w:u w:val="single"/>
          </w:rPr>
          <w:t>Gn 10.7</w:t>
        </w:r>
      </w:hyperlink>
      <w:r>
        <w:rPr>
          <w:lang w:val="pt_PT" w:bidi="pt_PT"/>
        </w:rPr>
        <w:t xml:space="preserve">; </w:t>
      </w:r>
      <w:hyperlink r:id="rId98">
        <w:r>
          <w:rPr>
            <w:lang w:val="pt_PT" w:bidi="pt_PT"/>
          </w:rPr>
          <w:rPr>
            <w:color w:val="0000EE"/>
            <w:u w:val="single"/>
          </w:rPr>
          <w:t>1Cr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9.3–4</w:t>
      </w:r>
      <w:r>
        <w:rPr>
          <w:lang w:val="pt_PT" w:bidi="pt_PT"/>
        </w:rPr>
      </w:r>
    </w:p>
    <w:p>
      <w:pPr/>
      <w:r>
        <w:rPr>
          <w:lang w:val="pt_PT" w:bidi="pt_PT"/>
        </w:rPr>
      </w:r>
      <w:r>
        <w:rPr>
          <w:lang w:val="pt_PT" w:bidi="pt_PT"/>
        </w:rPr>
        <w:t>A rainha observou a grandeza extraordinária da corte de Salomão, que demonstrava tanto sua riqueza quanto sua sabedoria.</w:t>
      </w:r>
      <w:r>
        <w:rPr>
          <w:lang w:val="pt_PT" w:bidi="pt_PT"/>
        </w:rPr>
      </w:r>
      <w:r>
        <w:rPr>
          <w:lang w:val="pt_PT" w:bidi="pt_PT"/>
        </w:rPr>
      </w:r>
    </w:p>
    <w:p>
      <w:pPr/>
      <w:r>
        <w:rPr>
          <w:lang w:val="pt_PT" w:bidi="pt_PT"/>
        </w:rPr>
      </w:r>
    </w:p>
    <w:p>
      <w:pPr>
        <w:pStyle w:val="Heading2"/>
      </w:pPr>
      <w:r>
        <w:rPr>
          <w:lang w:val="pt_PT" w:bidi="pt_PT"/>
        </w:rPr>
        <w:t>2 Crônicas 9.9</w:t>
      </w:r>
      <w:r>
        <w:rPr>
          <w:lang w:val="pt_PT" w:bidi="pt_PT"/>
        </w:rPr>
      </w:r>
    </w:p>
    <w:p>
      <w:pPr/>
      <w:r>
        <w:rPr>
          <w:lang w:val="pt_PT" w:bidi="pt_PT"/>
        </w:rPr>
      </w:r>
      <w:r>
        <w:rPr>
          <w:lang w:val="pt_PT" w:bidi="pt_PT"/>
        </w:rPr>
        <w:t xml:space="preserve">4000 kg de ouro: A rainha presenteou Salomão com ouro equivalente à quantidade que ele havia recebido de Hirão (cp. </w:t>
      </w:r>
      <w:hyperlink r:id="rId99">
        <w:r>
          <w:rPr>
            <w:lang w:val="pt_PT" w:bidi="pt_PT"/>
          </w:rPr>
          <w:rPr>
            <w:color w:val="0000EE"/>
            <w:u w:val="single"/>
          </w:rPr>
          <w:t>1Rs 9.14</w:t>
        </w:r>
      </w:hyperlink>
      <w:r>
        <w:rPr>
          <w:lang w:val="pt_PT" w:bidi="pt_PT"/>
        </w:rPr>
        <w:t>). • O presente de especiarias da rainha</w:t>
      </w:r>
      <w:r>
        <w:rPr>
          <w:i/>
          <w:lang w:val="pt_PT" w:bidi="pt_PT"/>
        </w:rPr>
        <w:t>,</w:t>
      </w:r>
      <w:r>
        <w:rPr>
          <w:lang w:val="pt_PT" w:bidi="pt_PT"/>
        </w:rPr>
        <w:t xml:space="preserve"> como incenso e mirra, era usado em cosméticos, para embalsamamento e para oferendas religiosas. A alta demanda e a tributação repetida ao longo da longa rota comercial tornavam as especiarias tão valiosas quanto o ouro em presentes para um rei (veja </w:t>
      </w:r>
      <w:hyperlink r:id="rId100">
        <w:r>
          <w:rPr>
            <w:lang w:val="pt_PT" w:bidi="pt_PT"/>
          </w:rPr>
          <w:rPr>
            <w:color w:val="0000EE"/>
            <w:u w:val="single"/>
          </w:rPr>
          <w:t>Mt 2.11</w:t>
        </w:r>
      </w:hyperlink>
      <w:r>
        <w:rPr>
          <w:lang w:val="pt_PT" w:bidi="pt_PT"/>
        </w:rPr>
        <w:t>). Salomão era tão rico que a rainha teve que dar um presente enorme para que fosse considerado significativo.</w:t>
      </w:r>
      <w:r>
        <w:rPr>
          <w:lang w:val="pt_PT" w:bidi="pt_PT"/>
        </w:rPr>
      </w:r>
      <w:r>
        <w:rPr>
          <w:lang w:val="pt_PT" w:bidi="pt_PT"/>
        </w:rPr>
      </w:r>
    </w:p>
    <w:p>
      <w:pPr/>
      <w:r>
        <w:rPr>
          <w:lang w:val="pt_PT" w:bidi="pt_PT"/>
        </w:rPr>
      </w:r>
    </w:p>
    <w:p>
      <w:pPr>
        <w:pStyle w:val="Heading2"/>
      </w:pPr>
      <w:r>
        <w:rPr>
          <w:lang w:val="pt_PT" w:bidi="pt_PT"/>
        </w:rPr>
        <w:t>2 Crônicas 9.13–14</w:t>
      </w:r>
      <w:r>
        <w:rPr>
          <w:lang w:val="pt_PT" w:bidi="pt_PT"/>
        </w:rPr>
      </w:r>
    </w:p>
    <w:p>
      <w:pPr/>
      <w:r>
        <w:rPr>
          <w:lang w:val="pt_PT" w:bidi="pt_PT"/>
        </w:rPr>
      </w:r>
      <w:r>
        <w:rPr>
          <w:lang w:val="pt_PT" w:bidi="pt_PT"/>
        </w:rPr>
        <w:t>A frase traduzida "a cada ano" também pode se referir a um ano específico, tornando incerto se 25 toneladas se referiam à renda anual de Salomão ou apenas ao seu ano mais lucrativo. Salomão também cobrava impostos de comerciantes estrangeiros e mercadores locais. Os reis da Arábia eram provavelmente príncipes mercadores que usavam as rotas de Edom a Damasco, enquanto os governadores das províncias eram oficiais distritais.</w:t>
      </w:r>
      <w:r>
        <w:rPr>
          <w:lang w:val="pt_PT" w:bidi="pt_PT"/>
        </w:rPr>
      </w:r>
      <w:r>
        <w:rPr>
          <w:lang w:val="pt_PT" w:bidi="pt_PT"/>
        </w:rPr>
      </w:r>
    </w:p>
    <w:p>
      <w:pPr/>
      <w:r>
        <w:rPr>
          <w:lang w:val="pt_PT" w:bidi="pt_PT"/>
        </w:rPr>
      </w:r>
    </w:p>
    <w:p>
      <w:pPr>
        <w:pStyle w:val="Heading2"/>
      </w:pPr>
      <w:r>
        <w:rPr>
          <w:lang w:val="pt_PT" w:bidi="pt_PT"/>
        </w:rPr>
        <w:t>2 Crônicas 9.15–16</w:t>
      </w:r>
      <w:r>
        <w:rPr>
          <w:lang w:val="pt_PT" w:bidi="pt_PT"/>
        </w:rPr>
      </w:r>
    </w:p>
    <w:p>
      <w:pPr/>
      <w:r>
        <w:rPr>
          <w:lang w:val="pt_PT" w:bidi="pt_PT"/>
        </w:rPr>
      </w:r>
      <w:r>
        <w:rPr>
          <w:lang w:val="pt_PT" w:bidi="pt_PT"/>
        </w:rPr>
        <w:t>Escudos ornamentais e cerimoniais eram comuns na antiga Síria e Assíria. Escudos grandes tinham o comprimento do corpo inteiro e possivelmente eram de três lados; escudos pequenos, usados no braço, ofereciam proteção leve. Guardas exibiam seus escudos enquanto o rei subia ao Templo.</w:t>
      </w:r>
      <w:r>
        <w:rPr>
          <w:lang w:val="pt_PT" w:bidi="pt_PT"/>
        </w:rPr>
      </w:r>
      <w:r>
        <w:rPr>
          <w:lang w:val="pt_PT" w:bidi="pt_PT"/>
        </w:rPr>
      </w:r>
    </w:p>
    <w:p>
      <w:pPr/>
      <w:r>
        <w:rPr>
          <w:lang w:val="pt_PT" w:bidi="pt_PT"/>
        </w:rPr>
      </w:r>
    </w:p>
    <w:p>
      <w:pPr>
        <w:pStyle w:val="Heading2"/>
      </w:pPr>
      <w:r>
        <w:rPr>
          <w:lang w:val="pt_PT" w:bidi="pt_PT"/>
        </w:rPr>
        <w:t>2 Crônicas 9.17–19</w:t>
      </w:r>
      <w:r>
        <w:rPr>
          <w:lang w:val="pt_PT" w:bidi="pt_PT"/>
        </w:rPr>
      </w:r>
    </w:p>
    <w:p>
      <w:pPr/>
      <w:r>
        <w:rPr>
          <w:lang w:val="pt_PT" w:bidi="pt_PT"/>
        </w:rPr>
      </w:r>
      <w:r>
        <w:rPr>
          <w:lang w:val="pt_PT" w:bidi="pt_PT"/>
        </w:rPr>
        <w:t>O trono de Salomão era extremamente grandioso. Havia seis degraus, e o trono pode ter ficado sobre uma plataforma que formava um sétimo degrau; torres de templos babilônicos semelhantes eram construídas em sete estágios para representar todo o cosmos.</w:t>
      </w:r>
      <w:r>
        <w:rPr>
          <w:lang w:val="pt_PT" w:bidi="pt_PT"/>
        </w:rPr>
      </w:r>
      <w:r>
        <w:rPr>
          <w:lang w:val="pt_PT" w:bidi="pt_PT"/>
        </w:rPr>
      </w:r>
    </w:p>
    <w:p>
      <w:pPr/>
      <w:r>
        <w:rPr>
          <w:lang w:val="pt_PT" w:bidi="pt_PT"/>
        </w:rPr>
      </w:r>
    </w:p>
    <w:p>
      <w:pPr>
        <w:pStyle w:val="Heading2"/>
      </w:pPr>
      <w:r>
        <w:rPr>
          <w:lang w:val="pt_PT" w:bidi="pt_PT"/>
        </w:rPr>
        <w:t>2 Crônicas 9.21</w:t>
      </w:r>
      <w:r>
        <w:rPr>
          <w:lang w:val="pt_PT" w:bidi="pt_PT"/>
        </w:rPr>
      </w:r>
    </w:p>
    <w:p>
      <w:pPr/>
      <w:r>
        <w:rPr>
          <w:lang w:val="pt_PT" w:bidi="pt_PT"/>
        </w:rPr>
      </w:r>
      <w:r>
        <w:rPr>
          <w:lang w:val="pt_PT" w:bidi="pt_PT"/>
        </w:rPr>
        <w:t>A frota de navios mercantes de Salomão de Társis era usada para transportar carga. A forma peculiar desses navios robustos permitia que navegassem longas distâncias em mar aberto. • e pavões: O significado da palavra hebraica é incerto. Salomão era tão grandioso que importava bens finos e animais exóticos dos confins do mundo conhecido.</w:t>
      </w:r>
      <w:r>
        <w:rPr>
          <w:lang w:val="pt_PT" w:bidi="pt_PT"/>
        </w:rPr>
      </w:r>
      <w:r>
        <w:rPr>
          <w:lang w:val="pt_PT" w:bidi="pt_PT"/>
        </w:rPr>
      </w:r>
    </w:p>
    <w:p>
      <w:pPr/>
      <w:r>
        <w:rPr>
          <w:lang w:val="pt_PT" w:bidi="pt_PT"/>
        </w:rPr>
      </w:r>
    </w:p>
    <w:p>
      <w:pPr>
        <w:pStyle w:val="Heading2"/>
      </w:pPr>
      <w:r>
        <w:rPr>
          <w:lang w:val="pt_PT" w:bidi="pt_PT"/>
        </w:rPr>
        <w:t>2 Crônicas 9.29</w:t>
      </w:r>
      <w:r>
        <w:rPr>
          <w:lang w:val="pt_PT" w:bidi="pt_PT"/>
        </w:rPr>
      </w:r>
    </w:p>
    <w:p>
      <w:pPr/>
      <w:r>
        <w:rPr>
          <w:lang w:val="pt_PT" w:bidi="pt_PT"/>
        </w:rPr>
      </w:r>
      <w:r>
        <w:rPr>
          <w:lang w:val="pt_PT" w:bidi="pt_PT"/>
        </w:rPr>
        <w:t>O Cronista aparentemente utilizou antologias proféticas ou anais como parte de seu material de fonte; as obras de profetas individuais podem ter sido incorporadas em coleções maiores. Essas fontes não existem mais. Natã e o silonita foram ativos durante os reinados de Davi e Salomão. Ido é desconhecido de outra forma.</w:t>
      </w:r>
      <w:r>
        <w:rPr>
          <w:lang w:val="pt_PT" w:bidi="pt_PT"/>
        </w:rPr>
      </w:r>
      <w:r>
        <w:rPr>
          <w:lang w:val="pt_PT" w:bidi="pt_PT"/>
        </w:rPr>
      </w:r>
    </w:p>
    <w:p>
      <w:pPr/>
      <w:r>
        <w:rPr>
          <w:lang w:val="pt_PT" w:bidi="pt_PT"/>
        </w:rPr>
      </w:r>
    </w:p>
    <w:p>
      <w:pPr>
        <w:pStyle w:val="Heading2"/>
      </w:pPr>
      <w:r>
        <w:rPr>
          <w:lang w:val="pt_PT" w:bidi="pt_PT"/>
        </w:rPr>
        <w:t>2 Crônicas 9.30</w:t>
      </w:r>
      <w:r>
        <w:rPr>
          <w:lang w:val="pt_PT" w:bidi="pt_PT"/>
        </w:rPr>
      </w:r>
    </w:p>
    <w:p>
      <w:pPr/>
      <w:r>
        <w:rPr>
          <w:lang w:val="pt_PT" w:bidi="pt_PT"/>
        </w:rPr>
      </w:r>
      <w:r>
        <w:rPr>
          <w:lang w:val="pt_PT" w:bidi="pt_PT"/>
        </w:rPr>
        <w:t>Salomão reinou de 971 a 931 a.C.</w:t>
      </w:r>
      <w:r>
        <w:rPr>
          <w:lang w:val="pt_PT" w:bidi="pt_PT"/>
        </w:rPr>
      </w:r>
      <w:r>
        <w:rPr>
          <w:lang w:val="pt_PT" w:bidi="pt_PT"/>
        </w:rPr>
      </w:r>
    </w:p>
    <w:p>
      <w:pPr/>
      <w:r>
        <w:rPr>
          <w:lang w:val="pt_PT" w:bidi="pt_PT"/>
        </w:rPr>
      </w:r>
    </w:p>
    <w:p>
      <w:pPr>
        <w:pStyle w:val="Heading2"/>
      </w:pPr>
      <w:r>
        <w:rPr>
          <w:lang w:val="pt_PT" w:bidi="pt_PT"/>
        </w:rPr>
        <w:t>2 Crônicas 10.1</w:t>
      </w:r>
      <w:r>
        <w:rPr>
          <w:lang w:val="pt_PT" w:bidi="pt_PT"/>
        </w:rPr>
      </w:r>
    </w:p>
    <w:p>
      <w:pPr/>
      <w:r>
        <w:rPr>
          <w:lang w:val="pt_PT" w:bidi="pt_PT"/>
        </w:rPr>
      </w:r>
      <w:r>
        <w:rPr>
          <w:lang w:val="pt_PT" w:bidi="pt_PT"/>
        </w:rPr>
        <w:t>Siquém estava no coração do território das tribos do norte; a necessidade de Roboão ir até lá para confirmação reflete ou uma fraca unidade nacional ou a força e influência comparativa das tribos do norte. • Roboão reinou de 931 a 913 a.C.</w:t>
      </w:r>
      <w:r>
        <w:rPr>
          <w:lang w:val="pt_PT" w:bidi="pt_PT"/>
        </w:rPr>
      </w:r>
      <w:r>
        <w:rPr>
          <w:lang w:val="pt_PT" w:bidi="pt_PT"/>
        </w:rPr>
      </w:r>
    </w:p>
    <w:p>
      <w:pPr/>
      <w:r>
        <w:rPr>
          <w:lang w:val="pt_PT" w:bidi="pt_PT"/>
        </w:rPr>
      </w:r>
    </w:p>
    <w:p>
      <w:pPr>
        <w:pStyle w:val="Heading2"/>
      </w:pPr>
      <w:r>
        <w:rPr>
          <w:lang w:val="pt_PT" w:bidi="pt_PT"/>
        </w:rPr>
        <w:t>2 Crônicas 10.2</w:t>
      </w:r>
      <w:r>
        <w:rPr>
          <w:lang w:val="pt_PT" w:bidi="pt_PT"/>
        </w:rPr>
      </w:r>
    </w:p>
    <w:p>
      <w:pPr/>
      <w:r>
        <w:rPr>
          <w:lang w:val="pt_PT" w:bidi="pt_PT"/>
        </w:rPr>
      </w:r>
      <w:r>
        <w:rPr>
          <w:lang w:val="pt_PT" w:bidi="pt_PT"/>
        </w:rPr>
        <w:t xml:space="preserve">Jeroboão havia fugido para o Egito para escapar do rei Salomão: Veja </w:t>
      </w:r>
      <w:hyperlink r:id="rId101">
        <w:r>
          <w:rPr>
            <w:lang w:val="pt_PT" w:bidi="pt_PT"/>
          </w:rPr>
          <w:rPr>
            <w:color w:val="0000EE"/>
            <w:u w:val="single"/>
          </w:rPr>
          <w:t>1Rs 11.26–40</w:t>
        </w:r>
      </w:hyperlink>
      <w:r>
        <w:rPr>
          <w:lang w:val="pt_PT" w:bidi="pt_PT"/>
        </w:rPr>
        <w:t>. Jeroboão voltou do Egito com a notícia da morte de Salomão.</w:t>
      </w:r>
      <w:r>
        <w:rPr>
          <w:lang w:val="pt_PT" w:bidi="pt_PT"/>
        </w:rPr>
      </w:r>
      <w:r>
        <w:rPr>
          <w:lang w:val="pt_PT" w:bidi="pt_PT"/>
        </w:rPr>
      </w:r>
    </w:p>
    <w:p>
      <w:pPr/>
      <w:r>
        <w:rPr>
          <w:lang w:val="pt_PT" w:bidi="pt_PT"/>
        </w:rPr>
      </w:r>
    </w:p>
    <w:p>
      <w:pPr>
        <w:pStyle w:val="Heading2"/>
      </w:pPr>
      <w:r>
        <w:rPr>
          <w:lang w:val="pt_PT" w:bidi="pt_PT"/>
        </w:rPr>
        <w:t>2 Crônicas 10.4</w:t>
      </w:r>
      <w:r>
        <w:rPr>
          <w:lang w:val="pt_PT" w:bidi="pt_PT"/>
        </w:rPr>
      </w:r>
    </w:p>
    <w:p>
      <w:pPr/>
      <w:r>
        <w:rPr>
          <w:lang w:val="pt_PT" w:bidi="pt_PT"/>
        </w:rPr>
      </w:r>
      <w:r>
        <w:rPr>
          <w:lang w:val="pt_PT" w:bidi="pt_PT"/>
        </w:rPr>
        <w:t>Roboão não tinha poder suficiente para impor tributos sobre as tribos do norte, então elas exigiram concessões para permanecer sob seu governo.</w:t>
      </w:r>
      <w:r>
        <w:rPr>
          <w:lang w:val="pt_PT" w:bidi="pt_PT"/>
        </w:rPr>
      </w:r>
      <w:r>
        <w:rPr>
          <w:lang w:val="pt_PT" w:bidi="pt_PT"/>
        </w:rPr>
      </w:r>
    </w:p>
    <w:p>
      <w:pPr/>
      <w:r>
        <w:rPr>
          <w:lang w:val="pt_PT" w:bidi="pt_PT"/>
        </w:rPr>
      </w:r>
    </w:p>
    <w:p>
      <w:pPr>
        <w:pStyle w:val="Heading2"/>
      </w:pPr>
      <w:r>
        <w:rPr>
          <w:lang w:val="pt_PT" w:bidi="pt_PT"/>
        </w:rPr>
        <w:t>2 Crônicas 10.6</w:t>
      </w:r>
      <w:r>
        <w:rPr>
          <w:lang w:val="pt_PT" w:bidi="pt_PT"/>
        </w:rPr>
      </w:r>
    </w:p>
    <w:p>
      <w:pPr/>
      <w:r>
        <w:rPr>
          <w:lang w:val="pt_PT" w:bidi="pt_PT"/>
        </w:rPr>
      </w:r>
      <w:r>
        <w:rPr>
          <w:lang w:val="pt_PT" w:bidi="pt_PT"/>
        </w:rPr>
        <w:t>Os homens mais velhos de Israel eram distintos de oficiais, nobres e guardiões (</w:t>
      </w:r>
      <w:hyperlink r:id="rId102">
        <w:r>
          <w:rPr>
            <w:lang w:val="pt_PT" w:bidi="pt_PT"/>
          </w:rPr>
          <w:rPr>
            <w:color w:val="0000EE"/>
            <w:u w:val="single"/>
          </w:rPr>
          <w:t>Jz 8.14</w:t>
        </w:r>
      </w:hyperlink>
      <w:r>
        <w:rPr>
          <w:lang w:val="pt_PT" w:bidi="pt_PT"/>
        </w:rPr>
        <w:t xml:space="preserve">; </w:t>
      </w:r>
      <w:hyperlink r:id="rId103">
        <w:r>
          <w:rPr>
            <w:lang w:val="pt_PT" w:bidi="pt_PT"/>
          </w:rPr>
          <w:rPr>
            <w:color w:val="0000EE"/>
            <w:u w:val="single"/>
          </w:rPr>
          <w:t>1Rs 21.8</w:t>
        </w:r>
      </w:hyperlink>
      <w:r>
        <w:rPr>
          <w:lang w:val="pt_PT" w:bidi="pt_PT"/>
        </w:rPr>
        <w:t xml:space="preserve">; </w:t>
      </w:r>
      <w:hyperlink r:id="rId104">
        <w:r>
          <w:rPr>
            <w:lang w:val="pt_PT" w:bidi="pt_PT"/>
          </w:rPr>
          <w:rPr>
            <w:color w:val="0000EE"/>
            <w:u w:val="single"/>
          </w:rPr>
          <w:t>2Rs 10.5</w:t>
        </w:r>
      </w:hyperlink>
      <w:r>
        <w:rPr>
          <w:lang w:val="pt_PT" w:bidi="pt_PT"/>
        </w:rPr>
        <w:t>) que tinham papéis oficiais no governo. Esses anciãos tradicionalmente exerciam considerável influência nas decisões reais. Quando Ben-Hadade, rei de Arã, atacou Samaria, os anciãos de Samaria foram decisivos ao rejeitar seus duros termos de rendição (</w:t>
      </w:r>
      <w:hyperlink r:id="rId105">
        <w:r>
          <w:rPr>
            <w:lang w:val="pt_PT" w:bidi="pt_PT"/>
          </w:rPr>
          <w:rPr>
            <w:color w:val="0000EE"/>
            <w:u w:val="single"/>
          </w:rPr>
          <w:t>1Rs 20.7–9</w:t>
        </w:r>
      </w:hyperlink>
      <w:r>
        <w:rPr>
          <w:lang w:val="pt_PT" w:bidi="pt_PT"/>
        </w:rPr>
        <w:t>). Anteriormente, quando Absalão se revoltou contra Davi, os anciãos de Israel foram influentes em decisões críticas (</w:t>
      </w:r>
      <w:hyperlink r:id="rId106">
        <w:r>
          <w:rPr>
            <w:lang w:val="pt_PT" w:bidi="pt_PT"/>
          </w:rPr>
          <w:rPr>
            <w:color w:val="0000EE"/>
            <w:u w:val="single"/>
          </w:rPr>
          <w:t>2Sm 17.4</w:t>
        </w:r>
      </w:hyperlink>
      <w:r>
        <w:rPr>
          <w:lang w:val="pt_PT" w:bidi="pt_PT"/>
        </w:rPr>
        <w:t>,</w:t>
      </w:r>
      <w:hyperlink r:id="rId107">
        <w:r>
          <w:rPr>
            <w:lang w:val="pt_PT" w:bidi="pt_PT"/>
          </w:rPr>
          <w:rPr>
            <w:color w:val="0000EE"/>
            <w:u w:val="single"/>
          </w:rPr>
          <w:t>15</w:t>
        </w:r>
      </w:hyperlink>
      <w:r>
        <w:rPr>
          <w:lang w:val="pt_PT" w:bidi="pt_PT"/>
        </w:rPr>
        <w:t xml:space="preserve">; </w:t>
      </w:r>
      <w:hyperlink r:id="rId108">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10.8</w:t>
      </w:r>
      <w:r>
        <w:rPr>
          <w:lang w:val="pt_PT" w:bidi="pt_PT"/>
        </w:rPr>
      </w:r>
    </w:p>
    <w:p>
      <w:pPr/>
      <w:r>
        <w:rPr>
          <w:lang w:val="pt_PT" w:bidi="pt_PT"/>
        </w:rPr>
      </w:r>
      <w:r>
        <w:rPr>
          <w:lang w:val="pt_PT" w:bidi="pt_PT"/>
        </w:rPr>
        <w:t>Roboão tinha quarenta e um anos quando começou a reinar (</w:t>
      </w:r>
      <w:hyperlink r:id="rId109">
        <w:r>
          <w:rPr>
            <w:lang w:val="pt_PT" w:bidi="pt_PT"/>
          </w:rPr>
          <w:rPr>
            <w:color w:val="0000EE"/>
            <w:u w:val="single"/>
          </w:rPr>
          <w:t>12.13</w:t>
        </w:r>
      </w:hyperlink>
      <w:r>
        <w:rPr>
          <w:lang w:val="pt_PT" w:bidi="pt_PT"/>
        </w:rPr>
        <w:t>), então os jovens que cresceram com ele não eram inexperientes. Eles poderiam ter sido príncipes reais, filhos de outras esposas de Salomão. Era natural que tivessem um papel no governo de Roboão, como mostrado pela promoção de seu filho Abias (</w:t>
      </w:r>
      <w:hyperlink r:id="rId110">
        <w:r>
          <w:rPr>
            <w:lang w:val="pt_PT" w:bidi="pt_PT"/>
          </w:rPr>
          <w:rPr>
            <w:color w:val="0000EE"/>
            <w:u w:val="single"/>
          </w:rPr>
          <w:t>11.22</w:t>
        </w:r>
      </w:hyperlink>
      <w:r>
        <w:rPr>
          <w:lang w:val="pt_PT" w:bidi="pt_PT"/>
        </w:rPr>
        <w:t xml:space="preserve">). Referir-se a esses príncipes como "jovens" pode ter sido um comentário sobre o valor de seus conselhos, pois os jovens não eram vistos como sábios (veja </w:t>
      </w:r>
      <w:hyperlink r:id="rId111">
        <w:r>
          <w:rPr>
            <w:lang w:val="pt_PT" w:bidi="pt_PT"/>
          </w:rPr>
          <w:rPr>
            <w:color w:val="0000EE"/>
            <w:u w:val="single"/>
          </w:rPr>
          <w:t>Jó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10.10–11</w:t>
      </w:r>
      <w:r>
        <w:rPr>
          <w:lang w:val="pt_PT" w:bidi="pt_PT"/>
        </w:rPr>
      </w:r>
    </w:p>
    <w:p>
      <w:pPr/>
      <w:r>
        <w:rPr>
          <w:lang w:val="pt_PT" w:bidi="pt_PT"/>
        </w:rPr>
      </w:r>
      <w:r>
        <w:rPr>
          <w:lang w:val="pt_PT" w:bidi="pt_PT"/>
        </w:rPr>
        <w:t>As palavras dos conselheiros mais jovens estavam alinhadas com a disposição de Roboão. Eles não tinham a experiência dos anciãos, mas compartilhavam das mesmas inclinações e preferências de Roboão. Eles responderam usando metáforas e retórica adequadas a uma corte real.</w:t>
      </w:r>
      <w:r>
        <w:rPr>
          <w:lang w:val="pt_PT" w:bidi="pt_PT"/>
        </w:rPr>
      </w:r>
      <w:r>
        <w:rPr>
          <w:lang w:val="pt_PT" w:bidi="pt_PT"/>
        </w:rPr>
      </w:r>
    </w:p>
    <w:p>
      <w:pPr/>
      <w:r>
        <w:rPr>
          <w:lang w:val="pt_PT" w:bidi="pt_PT"/>
        </w:rPr>
      </w:r>
    </w:p>
    <w:p>
      <w:pPr>
        <w:pStyle w:val="Heading2"/>
      </w:pPr>
      <w:r>
        <w:rPr>
          <w:lang w:val="pt_PT" w:bidi="pt_PT"/>
        </w:rPr>
        <w:t>2 Crônicas 10.16</w:t>
      </w:r>
      <w:r>
        <w:rPr>
          <w:lang w:val="pt_PT" w:bidi="pt_PT"/>
        </w:rPr>
      </w:r>
    </w:p>
    <w:p>
      <w:pPr/>
      <w:r>
        <w:rPr>
          <w:lang w:val="pt_PT" w:bidi="pt_PT"/>
        </w:rPr>
      </w:r>
      <w:r>
        <w:rPr>
          <w:lang w:val="pt_PT" w:bidi="pt_PT"/>
        </w:rPr>
        <w:t>As pessoas responderam usando palavras que eram o inverso de um ditado poético que o Cronista havia usado anteriormente (</w:t>
      </w:r>
      <w:hyperlink r:id="rId112">
        <w:r>
          <w:rPr>
            <w:lang w:val="pt_PT" w:bidi="pt_PT"/>
          </w:rPr>
          <w:rPr>
            <w:color w:val="0000EE"/>
            <w:u w:val="single"/>
          </w:rPr>
          <w:t>1Cr 12.18</w:t>
        </w:r>
      </w:hyperlink>
      <w:r>
        <w:rPr>
          <w:lang w:val="pt_PT" w:bidi="pt_PT"/>
        </w:rPr>
        <w:t>); lá, o povo das tribos do sul de Benjamim e Judá (</w:t>
      </w:r>
      <w:hyperlink r:id="rId113">
        <w:r>
          <w:rPr>
            <w:lang w:val="pt_PT" w:bidi="pt_PT"/>
          </w:rPr>
          <w:rPr>
            <w:color w:val="0000EE"/>
            <w:u w:val="single"/>
          </w:rPr>
          <w:t>1Cr 12.16</w:t>
        </w:r>
      </w:hyperlink>
      <w:r>
        <w:rPr>
          <w:lang w:val="pt_PT" w:bidi="pt_PT"/>
        </w:rPr>
        <w:t>) mostrou crescente apoio a Davi.</w:t>
      </w:r>
      <w:r>
        <w:rPr>
          <w:lang w:val="pt_PT" w:bidi="pt_PT"/>
        </w:rPr>
      </w:r>
      <w:r>
        <w:rPr>
          <w:lang w:val="pt_PT" w:bidi="pt_PT"/>
        </w:rPr>
      </w:r>
    </w:p>
    <w:p>
      <w:pPr/>
      <w:r>
        <w:rPr>
          <w:lang w:val="pt_PT" w:bidi="pt_PT"/>
        </w:rPr>
      </w:r>
    </w:p>
    <w:p>
      <w:pPr>
        <w:pStyle w:val="Heading2"/>
      </w:pPr>
      <w:r>
        <w:rPr>
          <w:lang w:val="pt_PT" w:bidi="pt_PT"/>
        </w:rPr>
        <w:t>2 Crônicas 10.18</w:t>
      </w:r>
      <w:r>
        <w:rPr>
          <w:lang w:val="pt_PT" w:bidi="pt_PT"/>
        </w:rPr>
      </w:r>
    </w:p>
    <w:p>
      <w:pPr/>
      <w:r>
        <w:rPr>
          <w:lang w:val="pt_PT" w:bidi="pt_PT"/>
        </w:rPr>
      </w:r>
      <w:r>
        <w:rPr>
          <w:lang w:val="pt_PT" w:bidi="pt_PT"/>
        </w:rPr>
        <w:t>Roboão foi a Siquém para ser ungido rei, mas mal escapou com vida. Sua má compreensão da situação ficou especialmente evidente quando ele enviou um oficial civil, em vez de um comandante do exército, para impor o recrutamento.</w:t>
      </w:r>
      <w:r>
        <w:rPr>
          <w:lang w:val="pt_PT" w:bidi="pt_PT"/>
        </w:rPr>
      </w:r>
      <w:r>
        <w:rPr>
          <w:lang w:val="pt_PT" w:bidi="pt_PT"/>
        </w:rPr>
      </w:r>
    </w:p>
    <w:p>
      <w:pPr/>
      <w:r>
        <w:rPr>
          <w:lang w:val="pt_PT" w:bidi="pt_PT"/>
        </w:rPr>
      </w:r>
    </w:p>
    <w:p>
      <w:pPr>
        <w:pStyle w:val="Heading2"/>
      </w:pPr>
      <w:r>
        <w:rPr>
          <w:lang w:val="pt_PT" w:bidi="pt_PT"/>
        </w:rPr>
        <w:t>2 Crônicas 11.1–4</w:t>
      </w:r>
      <w:r>
        <w:rPr>
          <w:lang w:val="pt_PT" w:bidi="pt_PT"/>
        </w:rPr>
      </w:r>
    </w:p>
    <w:p>
      <w:pPr/>
      <w:r>
        <w:rPr>
          <w:lang w:val="pt_PT" w:bidi="pt_PT"/>
        </w:rPr>
      </w:r>
      <w:r>
        <w:rPr>
          <w:lang w:val="pt_PT" w:bidi="pt_PT"/>
        </w:rPr>
        <w:t>A intervenção profética de Semaías evitou uma guerra civil imediata entre as tribos de Israel, mas o resumo de Roboão caracteriza seu reinado como um período de guerra contínua com Jeroboão (</w:t>
      </w:r>
      <w:hyperlink r:id="rId114">
        <w:r>
          <w:rPr>
            <w:lang w:val="pt_PT" w:bidi="pt_PT"/>
          </w:rPr>
          <w:rPr>
            <w:color w:val="0000EE"/>
            <w:u w:val="single"/>
          </w:rPr>
          <w:t>12.15</w:t>
        </w:r>
      </w:hyperlink>
      <w:r>
        <w:rPr>
          <w:lang w:val="pt_PT" w:bidi="pt_PT"/>
        </w:rPr>
        <w:t>). A guerra civil marcou os primeiros cinquenta anos do reino dividido, até a época de Onri.</w:t>
      </w:r>
      <w:r>
        <w:rPr>
          <w:lang w:val="pt_PT" w:bidi="pt_PT"/>
        </w:rPr>
      </w:r>
      <w:r>
        <w:rPr>
          <w:lang w:val="pt_PT" w:bidi="pt_PT"/>
        </w:rPr>
      </w:r>
    </w:p>
    <w:p>
      <w:pPr/>
      <w:r>
        <w:rPr>
          <w:lang w:val="pt_PT" w:bidi="pt_PT"/>
        </w:rPr>
      </w:r>
    </w:p>
    <w:p>
      <w:pPr>
        <w:pStyle w:val="Heading2"/>
      </w:pPr>
      <w:r>
        <w:rPr>
          <w:lang w:val="pt_PT" w:bidi="pt_PT"/>
        </w:rPr>
        <w:t>2 Crônicas 11.5–12</w:t>
      </w:r>
      <w:r>
        <w:rPr>
          <w:lang w:val="pt_PT" w:bidi="pt_PT"/>
        </w:rPr>
      </w:r>
    </w:p>
    <w:p>
      <w:pPr/>
      <w:r>
        <w:rPr>
          <w:lang w:val="pt_PT" w:bidi="pt_PT"/>
        </w:rPr>
      </w:r>
      <w:r>
        <w:rPr>
          <w:lang w:val="pt_PT" w:bidi="pt_PT"/>
        </w:rPr>
        <w:t>Roboão fortificou várias cidades para defender Judá do leste, sul e oeste, protegendo os vales que levam ao território montanhoso da Judeia e os importantes cruzamentos. A primeira tarefa de Roboão foi fortalecer uma posição mínima, mas defensável. As linhas defensivas faziam sentido estratégico contra um ataque egípcio e provavelmente começaram antes da invasão do Faraó Sisaque (926/925 a.C.).</w:t>
      </w:r>
      <w:r>
        <w:rPr>
          <w:lang w:val="pt_PT" w:bidi="pt_PT"/>
        </w:rPr>
      </w:r>
      <w:r>
        <w:rPr>
          <w:lang w:val="pt_PT" w:bidi="pt_PT"/>
        </w:rPr>
      </w:r>
    </w:p>
    <w:p>
      <w:pPr/>
      <w:r>
        <w:rPr>
          <w:lang w:val="pt_PT" w:bidi="pt_PT"/>
        </w:rPr>
      </w:r>
    </w:p>
    <w:p>
      <w:pPr>
        <w:pStyle w:val="Heading2"/>
      </w:pPr>
      <w:r>
        <w:rPr>
          <w:lang w:val="pt_PT" w:bidi="pt_PT"/>
        </w:rPr>
        <w:t>2 Crônicas 11.5–23</w:t>
      </w:r>
      <w:r>
        <w:rPr>
          <w:lang w:val="pt_PT" w:bidi="pt_PT"/>
        </w:rPr>
      </w:r>
    </w:p>
    <w:p>
      <w:pPr/>
      <w:r>
        <w:rPr>
          <w:lang w:val="pt_PT" w:bidi="pt_PT"/>
        </w:rPr>
      </w:r>
      <w:r>
        <w:rPr>
          <w:lang w:val="pt_PT" w:bidi="pt_PT"/>
        </w:rPr>
        <w:t>A bênção do Senhor sobre Roboão é demonstrada em suas atividades de construção, na deserção dos sacerdotes fiéis do norte para o sul, na migração dos fiéis do norte para Jerusalém e em sua grande família.</w:t>
      </w:r>
      <w:r>
        <w:rPr>
          <w:lang w:val="pt_PT" w:bidi="pt_PT"/>
        </w:rPr>
      </w:r>
      <w:r>
        <w:rPr>
          <w:lang w:val="pt_PT" w:bidi="pt_PT"/>
        </w:rPr>
      </w:r>
    </w:p>
    <w:p>
      <w:pPr/>
      <w:r>
        <w:rPr>
          <w:lang w:val="pt_PT" w:bidi="pt_PT"/>
        </w:rPr>
      </w:r>
    </w:p>
    <w:p>
      <w:pPr>
        <w:pStyle w:val="Heading2"/>
      </w:pPr>
      <w:r>
        <w:rPr>
          <w:lang w:val="pt_PT" w:bidi="pt_PT"/>
        </w:rPr>
        <w:t>2 Crônicas 11.9</w:t>
      </w:r>
      <w:r>
        <w:rPr>
          <w:lang w:val="pt_PT" w:bidi="pt_PT"/>
        </w:rPr>
      </w:r>
    </w:p>
    <w:p>
      <w:pPr/>
      <w:r>
        <w:rPr>
          <w:lang w:val="pt_PT" w:bidi="pt_PT"/>
        </w:rPr>
      </w:r>
      <w:r>
        <w:rPr>
          <w:lang w:val="pt_PT" w:bidi="pt_PT"/>
        </w:rPr>
        <w:t>Laquis formava o canto sudoeste crucial das fortificações de Roboão, protegendo a estrada para a rodovia costeira a oeste, uma rota principal que o Egito poderia usar para atacar pelo sul.</w:t>
      </w:r>
      <w:r>
        <w:rPr>
          <w:lang w:val="pt_PT" w:bidi="pt_PT"/>
        </w:rPr>
      </w:r>
      <w:r>
        <w:rPr>
          <w:lang w:val="pt_PT" w:bidi="pt_PT"/>
        </w:rPr>
      </w:r>
    </w:p>
    <w:p>
      <w:pPr/>
      <w:r>
        <w:rPr>
          <w:lang w:val="pt_PT" w:bidi="pt_PT"/>
        </w:rPr>
      </w:r>
    </w:p>
    <w:p>
      <w:pPr>
        <w:pStyle w:val="Heading2"/>
      </w:pPr>
      <w:r>
        <w:rPr>
          <w:lang w:val="pt_PT" w:bidi="pt_PT"/>
        </w:rPr>
        <w:t>2 Crônicas 11.13–17</w:t>
      </w:r>
      <w:r>
        <w:rPr>
          <w:lang w:val="pt_PT" w:bidi="pt_PT"/>
        </w:rPr>
      </w:r>
    </w:p>
    <w:p>
      <w:pPr/>
      <w:r>
        <w:rPr>
          <w:lang w:val="pt_PT" w:bidi="pt_PT"/>
        </w:rPr>
      </w:r>
      <w:r>
        <w:rPr>
          <w:lang w:val="pt_PT" w:bidi="pt_PT"/>
        </w:rPr>
        <w:t xml:space="preserve">A apostasia que Jeroboão iniciou no norte (veja </w:t>
      </w:r>
      <w:hyperlink r:id="rId115">
        <w:r>
          <w:rPr>
            <w:lang w:val="pt_PT" w:bidi="pt_PT"/>
          </w:rPr>
          <w:rPr>
            <w:color w:val="0000EE"/>
            <w:u w:val="single"/>
          </w:rPr>
          <w:t>1Rs 12.26–33</w:t>
        </w:r>
      </w:hyperlink>
      <w:r>
        <w:rPr>
          <w:lang w:val="pt_PT" w:bidi="pt_PT"/>
        </w:rPr>
        <w:t>) levou aqueles que sinceramente queriam adorar o Senhor a emigrar para o sul. Roboão seguiu o Senhor fielmente por três anos</w:t>
      </w:r>
      <w:r>
        <w:rPr>
          <w:i/>
          <w:lang w:val="pt_PT" w:bidi="pt_PT"/>
        </w:rPr>
        <w:t>,</w:t>
      </w:r>
      <w:r>
        <w:rPr>
          <w:lang w:val="pt_PT" w:bidi="pt_PT"/>
        </w:rPr>
        <w:t xml:space="preserve"> mas foi infiel no quarto ano de seu reinado (</w:t>
      </w:r>
      <w:hyperlink r:id="rId116">
        <w:r>
          <w:rPr>
            <w:lang w:val="pt_PT" w:bidi="pt_PT"/>
          </w:rPr>
          <w:rPr>
            <w:color w:val="0000EE"/>
            <w:u w:val="single"/>
          </w:rPr>
          <w:t>2Cr 12.1</w:t>
        </w:r>
      </w:hyperlink>
      <w:r>
        <w:rPr>
          <w:lang w:val="pt_PT" w:bidi="pt_PT"/>
        </w:rPr>
        <w:t>). Deus então imediatamente puniu Roboão enviando Sisaque do Egito para invadir (</w:t>
      </w:r>
      <w:hyperlink r:id="rId117">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11.15</w:t>
      </w:r>
      <w:r>
        <w:rPr>
          <w:lang w:val="pt_PT" w:bidi="pt_PT"/>
        </w:rPr>
      </w:r>
    </w:p>
    <w:p>
      <w:pPr/>
      <w:r>
        <w:rPr>
          <w:lang w:val="pt_PT" w:bidi="pt_PT"/>
        </w:rPr>
      </w:r>
      <w:r>
        <w:rPr>
          <w:lang w:val="pt_PT" w:bidi="pt_PT"/>
        </w:rPr>
        <w:t xml:space="preserve">Alguns estudiosos acreditam que Jeroboão estabeleceu os ídolos de bode e bezerro como pedestais para o Senhor, observando que os cananeus acreditavam que seus deuses ficavam sobre as costas dos animais (cp. </w:t>
      </w:r>
      <w:hyperlink r:id="rId118">
        <w:r>
          <w:rPr>
            <w:lang w:val="pt_PT" w:bidi="pt_PT"/>
          </w:rPr>
          <w:rPr>
            <w:color w:val="0000EE"/>
            <w:u w:val="single"/>
          </w:rPr>
          <w:t>Êx 32.5</w:t>
        </w:r>
      </w:hyperlink>
      <w:r>
        <w:rPr>
          <w:lang w:val="pt_PT" w:bidi="pt_PT"/>
        </w:rPr>
        <w:t>, onde o bezerro de ouro foi usado em “uma festa em honra de Deus”). No entanto, Jeroboão nunca creditou especificamente ao Senhor o resgate de Israel (</w:t>
      </w:r>
      <w:hyperlink r:id="rId119">
        <w:r>
          <w:rPr>
            <w:lang w:val="pt_PT" w:bidi="pt_PT"/>
          </w:rPr>
          <w:rPr>
            <w:color w:val="0000EE"/>
            <w:u w:val="single"/>
          </w:rPr>
          <w:t>1Rs 12.28</w:t>
        </w:r>
      </w:hyperlink>
      <w:r>
        <w:rPr>
          <w:lang w:val="pt_PT" w:bidi="pt_PT"/>
        </w:rPr>
        <w:t xml:space="preserve">), então outros acham que ele poderia ter querido dizer que outros deuses ficavam sobre os animais. Ainda outros pensam que Jeroboão pode ter adotado a prática dos egípcios, retratando deidades pagãs reais em forma animal (cp. </w:t>
      </w:r>
      <w:hyperlink r:id="rId120">
        <w:r>
          <w:rPr>
            <w:lang w:val="pt_PT" w:bidi="pt_PT"/>
          </w:rPr>
          <w:rPr>
            <w:color w:val="0000EE"/>
            <w:u w:val="single"/>
          </w:rPr>
          <w:t>Êx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11.18–22</w:t>
      </w:r>
      <w:r>
        <w:rPr>
          <w:lang w:val="pt_PT" w:bidi="pt_PT"/>
        </w:rPr>
      </w:r>
    </w:p>
    <w:p>
      <w:pPr/>
      <w:r>
        <w:rPr>
          <w:lang w:val="pt_PT" w:bidi="pt_PT"/>
        </w:rPr>
      </w:r>
      <w:r>
        <w:rPr>
          <w:lang w:val="pt_PT" w:bidi="pt_PT"/>
        </w:rPr>
        <w:t xml:space="preserve">O número de esposas e filhos de Roboão é provavelmente o total de todo o seu reinado, em vez de apenas aqueles acumulados até o seu quinto ano. Roboão amava mais sua segunda esposa do que a primeira, então ele violou o direito de primogenitura (herança pertencente ao filho primogênito, </w:t>
      </w:r>
      <w:hyperlink r:id="rId121">
        <w:r>
          <w:rPr>
            <w:lang w:val="pt_PT" w:bidi="pt_PT"/>
          </w:rPr>
          <w:rPr>
            <w:color w:val="0000EE"/>
            <w:u w:val="single"/>
          </w:rPr>
          <w:t>Dt 21.15–17</w:t>
        </w:r>
      </w:hyperlink>
      <w:r>
        <w:rPr>
          <w:lang w:val="pt_PT" w:bidi="pt_PT"/>
        </w:rPr>
        <w:t>) ao fazer de Abias... o próximo rei no que pode ter sido uma co-regência. Esta ação garantiu uma sucessão ordenada.</w:t>
      </w:r>
      <w:r>
        <w:rPr>
          <w:lang w:val="pt_PT" w:bidi="pt_PT"/>
        </w:rPr>
      </w:r>
      <w:r>
        <w:rPr>
          <w:lang w:val="pt_PT" w:bidi="pt_PT"/>
        </w:rPr>
      </w:r>
    </w:p>
    <w:p>
      <w:pPr/>
      <w:r>
        <w:rPr>
          <w:lang w:val="pt_PT" w:bidi="pt_PT"/>
        </w:rPr>
      </w:r>
    </w:p>
    <w:p>
      <w:pPr>
        <w:pStyle w:val="Heading2"/>
      </w:pPr>
      <w:r>
        <w:rPr>
          <w:lang w:val="pt_PT" w:bidi="pt_PT"/>
        </w:rPr>
        <w:t>2 Crônicas 11.23</w:t>
      </w:r>
      <w:r>
        <w:rPr>
          <w:lang w:val="pt_PT" w:bidi="pt_PT"/>
        </w:rPr>
      </w:r>
    </w:p>
    <w:p>
      <w:pPr/>
      <w:r>
        <w:rPr>
          <w:lang w:val="pt_PT" w:bidi="pt_PT"/>
        </w:rPr>
      </w:r>
      <w:r>
        <w:rPr>
          <w:lang w:val="pt_PT" w:bidi="pt_PT"/>
        </w:rPr>
        <w:t>A delegação de controle de Roboão aos príncipes reais expandiu o reinado da família real para distritos periféricos. Isso proporcionou uma transição de poder suave e também tornou uma revolta ou tentativa de golpe menos provável. Talvez essa tenha sido a tentativa consciente de Roboão de evitar problemas que Deus havia prometido à casa de Davi (</w:t>
      </w:r>
      <w:hyperlink r:id="rId122">
        <w:r>
          <w:rPr>
            <w:lang w:val="pt_PT" w:bidi="pt_PT"/>
          </w:rPr>
          <w:rPr>
            <w:color w:val="0000EE"/>
            <w:u w:val="single"/>
          </w:rPr>
          <w:t>2Sm 12.10–11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O livro dos Reis não apresenta uma razão teológica para a invasão do Egito, mas o Cronista sim: os egípcios atacaram Jerusalém porque Roboão havia abandonado a aliança e se rebelado contra o Senhor.</w:t>
      </w:r>
      <w:r>
        <w:rPr>
          <w:lang w:val="pt_PT" w:bidi="pt_PT"/>
        </w:rPr>
      </w:r>
      <w:r>
        <w:rPr>
          <w:lang w:val="pt_PT" w:bidi="pt_PT"/>
        </w:rPr>
      </w:r>
    </w:p>
    <w:p>
      <w:pPr/>
      <w:r>
        <w:rPr>
          <w:lang w:val="pt_PT" w:bidi="pt_PT"/>
        </w:rPr>
      </w:r>
    </w:p>
    <w:p>
      <w:pPr>
        <w:pStyle w:val="Heading2"/>
      </w:pPr>
      <w:r>
        <w:rPr>
          <w:lang w:val="pt_PT" w:bidi="pt_PT"/>
        </w:rPr>
        <w:t>2 Crônicas 12.2–4</w:t>
      </w:r>
      <w:r>
        <w:rPr>
          <w:lang w:val="pt_PT" w:bidi="pt_PT"/>
        </w:rPr>
      </w:r>
    </w:p>
    <w:p>
      <w:pPr/>
      <w:r>
        <w:rPr>
          <w:lang w:val="pt_PT" w:bidi="pt_PT"/>
        </w:rPr>
      </w:r>
      <w:r>
        <w:rPr>
          <w:lang w:val="pt_PT" w:bidi="pt_PT"/>
        </w:rPr>
        <w:t xml:space="preserve">Sisaque, também conhecido como </w:t>
      </w:r>
      <w:r>
        <w:rPr>
          <w:i/>
          <w:lang w:val="pt_PT" w:bidi="pt_PT"/>
        </w:rPr>
        <w:t>Shoshenq I</w:t>
      </w:r>
      <w:r>
        <w:rPr>
          <w:lang w:val="pt_PT" w:bidi="pt_PT"/>
        </w:rPr>
        <w:t xml:space="preserve"> (945–924 a.C.), governou um Egito unificado e fundou a 22ª dinastia.</w:t>
      </w:r>
      <w:r>
        <w:rPr>
          <w:lang w:val="pt_PT" w:bidi="pt_PT"/>
        </w:rPr>
      </w:r>
      <w:r>
        <w:rPr>
          <w:lang w:val="pt_PT" w:bidi="pt_PT"/>
        </w:rPr>
      </w:r>
    </w:p>
    <w:p>
      <w:pPr/>
      <w:r>
        <w:rPr>
          <w:lang w:val="pt_PT" w:bidi="pt_PT"/>
        </w:rPr>
      </w:r>
    </w:p>
    <w:p>
      <w:pPr>
        <w:pStyle w:val="Heading2"/>
      </w:pPr>
      <w:r>
        <w:rPr>
          <w:lang w:val="pt_PT" w:bidi="pt_PT"/>
        </w:rPr>
        <w:t>2 Crônicas 12.3</w:t>
      </w:r>
      <w:r>
        <w:rPr>
          <w:lang w:val="pt_PT" w:bidi="pt_PT"/>
        </w:rPr>
      </w:r>
    </w:p>
    <w:p>
      <w:pPr/>
      <w:r>
        <w:rPr>
          <w:lang w:val="pt_PT" w:bidi="pt_PT"/>
        </w:rPr>
      </w:r>
      <w:r>
        <w:rPr>
          <w:lang w:val="pt_PT" w:bidi="pt_PT"/>
        </w:rPr>
        <w:t>Os suquitas não são mencionados em outras partes da Bíblia, mas são conhecidos na história egípcia como líbios dos oásis do deserto ocidental. • e etíopes: Sisaque era um etíope do sul do Egito.</w:t>
      </w:r>
      <w:r>
        <w:rPr>
          <w:lang w:val="pt_PT" w:bidi="pt_PT"/>
        </w:rPr>
      </w:r>
      <w:r>
        <w:rPr>
          <w:lang w:val="pt_PT" w:bidi="pt_PT"/>
        </w:rPr>
      </w:r>
    </w:p>
    <w:p>
      <w:pPr/>
      <w:r>
        <w:rPr>
          <w:lang w:val="pt_PT" w:bidi="pt_PT"/>
        </w:rPr>
      </w:r>
    </w:p>
    <w:p>
      <w:pPr>
        <w:pStyle w:val="Heading2"/>
      </w:pPr>
      <w:r>
        <w:rPr>
          <w:lang w:val="pt_PT" w:bidi="pt_PT"/>
        </w:rPr>
        <w:t>2 Crônicas 12.6–7</w:t>
      </w:r>
      <w:r>
        <w:rPr>
          <w:lang w:val="pt_PT" w:bidi="pt_PT"/>
        </w:rPr>
      </w:r>
    </w:p>
    <w:p>
      <w:pPr/>
      <w:r>
        <w:rPr>
          <w:lang w:val="pt_PT" w:bidi="pt_PT"/>
        </w:rPr>
      </w:r>
      <w:r>
        <w:rPr>
          <w:lang w:val="pt_PT" w:bidi="pt_PT"/>
        </w:rPr>
        <w:t>O discurso de Semaías expressa os elementos necessários na oração de Salomão na dedicação do Templo (</w:t>
      </w:r>
      <w:hyperlink r:id="rId123">
        <w:r>
          <w:rPr>
            <w:lang w:val="pt_PT" w:bidi="pt_PT"/>
          </w:rPr>
          <w:rPr>
            <w:color w:val="0000EE"/>
            <w:u w:val="single"/>
          </w:rPr>
          <w:t>7.14</w:t>
        </w:r>
      </w:hyperlink>
      <w:r>
        <w:rPr>
          <w:lang w:val="pt_PT" w:bidi="pt_PT"/>
        </w:rPr>
        <w:t>). Os líderes de Israel se humilharam</w:t>
      </w:r>
      <w:r>
        <w:rPr>
          <w:i/>
          <w:lang w:val="pt_PT" w:bidi="pt_PT"/>
        </w:rPr>
        <w:t>,</w:t>
      </w:r>
      <w:r>
        <w:rPr>
          <w:lang w:val="pt_PT" w:bidi="pt_PT"/>
        </w:rPr>
        <w:t xml:space="preserve"> e a ira do julgamento foi removida de Jerusalém.</w:t>
      </w:r>
      <w:r>
        <w:rPr>
          <w:lang w:val="pt_PT" w:bidi="pt_PT"/>
        </w:rPr>
      </w:r>
      <w:r>
        <w:rPr>
          <w:lang w:val="pt_PT" w:bidi="pt_PT"/>
        </w:rPr>
      </w:r>
    </w:p>
    <w:p>
      <w:pPr/>
      <w:r>
        <w:rPr>
          <w:lang w:val="pt_PT" w:bidi="pt_PT"/>
        </w:rPr>
      </w:r>
    </w:p>
    <w:p>
      <w:pPr>
        <w:pStyle w:val="Heading2"/>
      </w:pPr>
      <w:r>
        <w:rPr>
          <w:lang w:val="pt_PT" w:bidi="pt_PT"/>
        </w:rPr>
        <w:t>2 Crônicas 12.9–11</w:t>
      </w:r>
      <w:r>
        <w:rPr>
          <w:lang w:val="pt_PT" w:bidi="pt_PT"/>
        </w:rPr>
      </w:r>
    </w:p>
    <w:p>
      <w:pPr/>
      <w:r>
        <w:rPr>
          <w:lang w:val="pt_PT" w:bidi="pt_PT"/>
        </w:rPr>
      </w:r>
      <w:r>
        <w:rPr>
          <w:lang w:val="pt_PT" w:bidi="pt_PT"/>
        </w:rPr>
        <w:t xml:space="preserve">O saque dos tesouros reais e do Templo foi o castigo que Roboão recebeu por sua desobediência. Os escudos de ouro eram carregados ritualmente pela guarda que acompanhava o rei quando ele se movia do palácio para o Templo. As procissões reais perderam muito de seu esplendor com os escudos de bronze (cp. </w:t>
      </w:r>
      <w:hyperlink r:id="rId124">
        <w:r>
          <w:rPr>
            <w:lang w:val="pt_PT" w:bidi="pt_PT"/>
          </w:rPr>
          <w:rPr>
            <w:color w:val="0000EE"/>
            <w:u w:val="single"/>
          </w:rPr>
          <w:t>9.15–16</w:t>
        </w:r>
      </w:hyperlink>
      <w:r>
        <w:rPr>
          <w:lang w:val="pt_PT" w:bidi="pt_PT"/>
        </w:rPr>
        <w:t>), que eram armazenados com segurança na enorme armaria que Salomão havia construído (</w:t>
      </w:r>
      <w:hyperlink r:id="rId125">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12.12</w:t>
      </w:r>
      <w:r>
        <w:rPr>
          <w:lang w:val="pt_PT" w:bidi="pt_PT"/>
        </w:rPr>
      </w:r>
    </w:p>
    <w:p>
      <w:pPr/>
      <w:r>
        <w:rPr>
          <w:lang w:val="pt_PT" w:bidi="pt_PT"/>
        </w:rPr>
      </w:r>
      <w:r>
        <w:rPr>
          <w:lang w:val="pt_PT" w:bidi="pt_PT"/>
        </w:rPr>
        <w:t xml:space="preserve">Quando Roboão se arrependeu, Deus permitiu que coisas boas permanecessem em Jerusalém: o arrependimento do povo, sua determinação em buscar o Senhor e a preservação da adoração (veja </w:t>
      </w:r>
      <w:hyperlink r:id="rId126">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w:t>
      </w:r>
      <w:r>
        <w:rPr>
          <w:lang w:val="pt_PT" w:bidi="pt_PT"/>
        </w:rPr>
      </w:r>
    </w:p>
    <w:p>
      <w:pPr/>
      <w:r>
        <w:rPr>
          <w:lang w:val="pt_PT" w:bidi="pt_PT"/>
        </w:rPr>
      </w:r>
      <w:r>
        <w:rPr>
          <w:lang w:val="pt_PT" w:bidi="pt_PT"/>
        </w:rPr>
        <w:t xml:space="preserve">Abias é chamado de Abijam em Reis em algumas traduções (e.g., </w:t>
      </w:r>
      <w:hyperlink r:id="rId127">
        <w:r>
          <w:rPr>
            <w:lang w:val="pt_PT" w:bidi="pt_PT"/>
          </w:rPr>
          <w:rPr>
            <w:color w:val="0000EE"/>
            <w:u w:val="single"/>
          </w:rPr>
          <w:t>1Rs 15.1</w:t>
        </w:r>
      </w:hyperlink>
      <w:r>
        <w:rPr>
          <w:lang w:val="pt_PT" w:bidi="pt_PT"/>
        </w:rPr>
        <w:t xml:space="preserve">). Abijam, possivelmente a forma cananeia de seu nome, significaria “meu pai é </w:t>
      </w:r>
      <w:r>
        <w:rPr>
          <w:i/>
          <w:lang w:val="pt_PT" w:bidi="pt_PT"/>
        </w:rPr>
        <w:t>Yam.</w:t>
      </w:r>
      <w:r>
        <w:rPr>
          <w:lang w:val="pt_PT" w:bidi="pt_PT"/>
        </w:rPr>
        <w:t xml:space="preserve">” Yam era o deus do mar cananeu proeminente nas histórias de Baal (veja </w:t>
      </w:r>
      <w:r>
        <w:rPr>
          <w:lang w:val="pt_PT" w:bidi="pt_PT"/>
        </w:rPr>
        <w:t>nota de estudo em Jó 7.12</w:t>
      </w:r>
      <w:r>
        <w:rPr>
          <w:lang w:val="pt_PT" w:bidi="pt_PT"/>
        </w:rPr>
        <w:t xml:space="preserve">). </w:t>
      </w:r>
      <w:r>
        <w:rPr>
          <w:i/>
          <w:lang w:val="pt_PT" w:bidi="pt_PT"/>
        </w:rPr>
        <w:t>Abias</w:t>
      </w:r>
      <w:r>
        <w:rPr>
          <w:lang w:val="pt_PT" w:bidi="pt_PT"/>
        </w:rPr>
        <w:t xml:space="preserve"> significa “meu pai é </w:t>
      </w:r>
      <w:r>
        <w:rPr>
          <w:i/>
          <w:lang w:val="pt_PT" w:bidi="pt_PT"/>
        </w:rPr>
        <w:t>Yah</w:t>
      </w:r>
      <w:r>
        <w:rPr>
          <w:lang w:val="pt_PT" w:bidi="pt_PT"/>
        </w:rPr>
        <w:t>”, a forma abreviada usual para Yahweh, o Deus de Judá. Abias reinou de 913 a 910 a.C..</w:t>
      </w:r>
      <w:r>
        <w:rPr>
          <w:lang w:val="pt_PT" w:bidi="pt_PT"/>
        </w:rPr>
      </w:r>
      <w:r>
        <w:rPr>
          <w:lang w:val="pt_PT" w:bidi="pt_PT"/>
        </w:rPr>
      </w:r>
    </w:p>
    <w:p>
      <w:pPr/>
      <w:r>
        <w:rPr>
          <w:lang w:val="pt_PT" w:bidi="pt_PT"/>
        </w:rPr>
      </w:r>
    </w:p>
    <w:p>
      <w:pPr>
        <w:pStyle w:val="Heading2"/>
      </w:pPr>
      <w:r>
        <w:rPr>
          <w:lang w:val="pt_PT" w:bidi="pt_PT"/>
        </w:rPr>
        <w:t>2 Crônicas 13.2–3</w:t>
      </w:r>
      <w:r>
        <w:rPr>
          <w:lang w:val="pt_PT" w:bidi="pt_PT"/>
        </w:rPr>
      </w:r>
    </w:p>
    <w:p>
      <w:pPr/>
      <w:r>
        <w:rPr>
          <w:lang w:val="pt_PT" w:bidi="pt_PT"/>
        </w:rPr>
      </w:r>
      <w:r>
        <w:rPr>
          <w:lang w:val="pt_PT" w:bidi="pt_PT"/>
        </w:rPr>
        <w:t xml:space="preserve">O conflito contínuo entre Roboão e Jeroboão (veja </w:t>
      </w:r>
      <w:hyperlink r:id="rId114">
        <w:r>
          <w:rPr>
            <w:lang w:val="pt_PT" w:bidi="pt_PT"/>
          </w:rPr>
          <w:rPr>
            <w:color w:val="0000EE"/>
            <w:u w:val="single"/>
          </w:rPr>
          <w:t>12.15</w:t>
        </w:r>
      </w:hyperlink>
      <w:r>
        <w:rPr>
          <w:lang w:val="pt_PT" w:bidi="pt_PT"/>
        </w:rPr>
        <w:t>) persistiu no reinado de Abias. Abias pode ter tentado reunir o norte e o sul, como é sugerido por seu discurso (</w:t>
      </w:r>
      <w:hyperlink r:id="rId128">
        <w:r>
          <w:rPr>
            <w:lang w:val="pt_PT" w:bidi="pt_PT"/>
          </w:rPr>
          <w:rPr>
            <w:color w:val="0000EE"/>
            <w:u w:val="single"/>
          </w:rPr>
          <w:t>13.5–12</w:t>
        </w:r>
      </w:hyperlink>
      <w:r>
        <w:rPr>
          <w:lang w:val="pt_PT" w:bidi="pt_PT"/>
        </w:rPr>
        <w:t>). Os grandes números de soldados de cada lado correspondem aproximadamente ao censo de Davi (</w:t>
      </w:r>
      <w:hyperlink r:id="rId129">
        <w:r>
          <w:rPr>
            <w:lang w:val="pt_PT" w:bidi="pt_PT"/>
          </w:rPr>
          <w:rPr>
            <w:color w:val="0000EE"/>
            <w:u w:val="single"/>
          </w:rPr>
          <w:t>2Sm 24.9</w:t>
        </w:r>
      </w:hyperlink>
      <w:r>
        <w:rPr>
          <w:lang w:val="pt_PT" w:bidi="pt_PT"/>
        </w:rPr>
        <w:t>); o número dobrado de soldados de Israel destaca a intervenção de Deus em favor de Judá (</w:t>
      </w:r>
      <w:hyperlink r:id="rId130">
        <w:r>
          <w:rPr>
            <w:lang w:val="pt_PT" w:bidi="pt_PT"/>
          </w:rPr>
          <w:rPr>
            <w:color w:val="0000EE"/>
            <w:u w:val="single"/>
          </w:rPr>
          <w:t>2Cr 13.14–19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13:4</w:t>
      </w:r>
      <w:r>
        <w:rPr>
          <w:lang w:val="pt_PT" w:bidi="pt_PT"/>
        </w:rPr>
      </w:r>
    </w:p>
    <w:p>
      <w:pPr/>
      <w:r>
        <w:rPr>
          <w:lang w:val="pt_PT" w:bidi="pt_PT"/>
        </w:rPr>
      </w:r>
      <w:r>
        <w:rPr>
          <w:lang w:val="pt_PT" w:bidi="pt_PT"/>
        </w:rPr>
        <w:t xml:space="preserve">Monte Zemaraim: A cidade com esse nome estava na fronteira norte de Benjamim (veja </w:t>
      </w:r>
      <w:hyperlink r:id="rId131">
        <w:r>
          <w:rPr>
            <w:lang w:val="pt_PT" w:bidi="pt_PT"/>
          </w:rPr>
          <w:rPr>
            <w:color w:val="0000EE"/>
            <w:u w:val="single"/>
          </w:rPr>
          <w:t>Js 18.22</w:t>
        </w:r>
      </w:hyperlink>
      <w:r>
        <w:rPr>
          <w:lang w:val="pt_PT" w:bidi="pt_PT"/>
        </w:rPr>
        <w:t>), cerca de oito quilômetros a nordeste de Betel. Benjamim era uma zona de amortecimento e um campo de batalha entre os reinos do norte e do sul.</w:t>
      </w:r>
      <w:r>
        <w:rPr>
          <w:lang w:val="pt_PT" w:bidi="pt_PT"/>
        </w:rPr>
      </w:r>
      <w:r>
        <w:rPr>
          <w:lang w:val="pt_PT" w:bidi="pt_PT"/>
        </w:rPr>
      </w:r>
    </w:p>
    <w:p>
      <w:pPr/>
      <w:r>
        <w:rPr>
          <w:lang w:val="pt_PT" w:bidi="pt_PT"/>
        </w:rPr>
      </w:r>
    </w:p>
    <w:p>
      <w:pPr>
        <w:pStyle w:val="Heading2"/>
      </w:pPr>
      <w:r>
        <w:rPr>
          <w:lang w:val="pt_PT" w:bidi="pt_PT"/>
        </w:rPr>
        <w:t>2 Crônicas 13.5</w:t>
      </w:r>
      <w:r>
        <w:rPr>
          <w:lang w:val="pt_PT" w:bidi="pt_PT"/>
        </w:rPr>
      </w:r>
    </w:p>
    <w:p>
      <w:pPr/>
      <w:r>
        <w:rPr>
          <w:lang w:val="pt_PT" w:bidi="pt_PT"/>
        </w:rPr>
      </w:r>
      <w:r>
        <w:rPr>
          <w:lang w:val="pt_PT" w:bidi="pt_PT"/>
        </w:rPr>
        <w:t xml:space="preserve">uma aliança duradoura: Literalmente </w:t>
      </w:r>
      <w:r>
        <w:rPr>
          <w:i/>
          <w:lang w:val="pt_PT" w:bidi="pt_PT"/>
        </w:rPr>
        <w:t>uma aliança de sal.</w:t>
      </w:r>
      <w:r>
        <w:rPr>
          <w:lang w:val="pt_PT" w:bidi="pt_PT"/>
        </w:rPr>
        <w:t xml:space="preserve"> O sal era exigido em uma oferta de cereais (</w:t>
      </w:r>
      <w:hyperlink r:id="rId132">
        <w:r>
          <w:rPr>
            <w:lang w:val="pt_PT" w:bidi="pt_PT"/>
          </w:rPr>
          <w:rPr>
            <w:color w:val="0000EE"/>
            <w:u w:val="single"/>
          </w:rPr>
          <w:t>Lv 2.13</w:t>
        </w:r>
      </w:hyperlink>
      <w:r>
        <w:rPr>
          <w:lang w:val="pt_PT" w:bidi="pt_PT"/>
        </w:rPr>
        <w:t>). O contexto social e religioso para esta frase é desconhecido. No entanto, o sal era usado como conservante e fornecia uma metáfora adequada para uma aliança permanente.</w:t>
      </w:r>
      <w:r>
        <w:rPr>
          <w:lang w:val="pt_PT" w:bidi="pt_PT"/>
        </w:rPr>
      </w:r>
      <w:r>
        <w:rPr>
          <w:lang w:val="pt_PT" w:bidi="pt_PT"/>
        </w:rPr>
      </w:r>
    </w:p>
    <w:p>
      <w:pPr/>
      <w:r>
        <w:rPr>
          <w:lang w:val="pt_PT" w:bidi="pt_PT"/>
        </w:rPr>
      </w:r>
    </w:p>
    <w:p>
      <w:pPr>
        <w:pStyle w:val="Heading2"/>
      </w:pPr>
      <w:r>
        <w:rPr>
          <w:lang w:val="pt_PT" w:bidi="pt_PT"/>
        </w:rPr>
        <w:t>2 Crônicas 13.6–7</w:t>
      </w:r>
      <w:r>
        <w:rPr>
          <w:lang w:val="pt_PT" w:bidi="pt_PT"/>
        </w:rPr>
      </w:r>
    </w:p>
    <w:p>
      <w:pPr/>
      <w:r>
        <w:rPr>
          <w:lang w:val="pt_PT" w:bidi="pt_PT"/>
        </w:rPr>
      </w:r>
      <w:r>
        <w:rPr>
          <w:lang w:val="pt_PT" w:bidi="pt_PT"/>
        </w:rPr>
        <w:t>O discurso de Abias criticou os nortistas por se recusarem a apoiar o reino de Davi.</w:t>
      </w:r>
      <w:r>
        <w:rPr>
          <w:lang w:val="pt_PT" w:bidi="pt_PT"/>
        </w:rPr>
      </w:r>
      <w:r>
        <w:rPr>
          <w:lang w:val="pt_PT" w:bidi="pt_PT"/>
        </w:rPr>
      </w:r>
    </w:p>
    <w:p>
      <w:pPr/>
      <w:r>
        <w:rPr>
          <w:lang w:val="pt_PT" w:bidi="pt_PT"/>
        </w:rPr>
      </w:r>
    </w:p>
    <w:p>
      <w:pPr>
        <w:pStyle w:val="Heading2"/>
      </w:pPr>
      <w:r>
        <w:rPr>
          <w:lang w:val="pt_PT" w:bidi="pt_PT"/>
        </w:rPr>
        <w:t>2 Crônicas 13.8–9</w:t>
      </w:r>
      <w:r>
        <w:rPr>
          <w:lang w:val="pt_PT" w:bidi="pt_PT"/>
        </w:rPr>
      </w:r>
    </w:p>
    <w:p>
      <w:pPr/>
      <w:r>
        <w:rPr>
          <w:lang w:val="pt_PT" w:bidi="pt_PT"/>
        </w:rPr>
      </w:r>
      <w:r>
        <w:rPr>
          <w:lang w:val="pt_PT" w:bidi="pt_PT"/>
        </w:rPr>
        <w:t>O discurso de Abias destacou dois pontos principais sobre a rebelião do norte: o norte rejeitou o único rei legítimo e o único lugar legítimo de adoração. A revolta dos nortistas, que afastaram a ordem sacerdotal adequada, é fortemente contrastada com "nós" (</w:t>
      </w:r>
      <w:hyperlink r:id="rId133">
        <w:r>
          <w:rPr>
            <w:lang w:val="pt_PT" w:bidi="pt_PT"/>
          </w:rPr>
          <w:rPr>
            <w:color w:val="0000EE"/>
            <w:u w:val="single"/>
          </w:rPr>
          <w:t>13.10</w:t>
        </w:r>
      </w:hyperlink>
      <w:r>
        <w:rPr>
          <w:lang w:val="pt_PT" w:bidi="pt_PT"/>
        </w:rPr>
        <w:t>). O mais condenável foi a adoração dos bezerros e o papel dos sacerdotes não autorizados.</w:t>
      </w:r>
      <w:r>
        <w:rPr>
          <w:lang w:val="pt_PT" w:bidi="pt_PT"/>
        </w:rPr>
      </w:r>
      <w:r>
        <w:rPr>
          <w:lang w:val="pt_PT" w:bidi="pt_PT"/>
        </w:rPr>
      </w:r>
    </w:p>
    <w:p>
      <w:pPr/>
      <w:r>
        <w:rPr>
          <w:lang w:val="pt_PT" w:bidi="pt_PT"/>
        </w:rPr>
      </w:r>
    </w:p>
    <w:p>
      <w:pPr>
        <w:pStyle w:val="Heading2"/>
      </w:pPr>
      <w:r>
        <w:rPr>
          <w:lang w:val="pt_PT" w:bidi="pt_PT"/>
        </w:rPr>
        <w:t>2 Crônicas 13.10–11</w:t>
      </w:r>
      <w:r>
        <w:rPr>
          <w:lang w:val="pt_PT" w:bidi="pt_PT"/>
        </w:rPr>
      </w:r>
    </w:p>
    <w:p>
      <w:pPr/>
      <w:r>
        <w:rPr>
          <w:lang w:val="pt_PT" w:bidi="pt_PT"/>
        </w:rPr>
      </w:r>
      <w:r>
        <w:rPr>
          <w:lang w:val="pt_PT" w:bidi="pt_PT"/>
        </w:rPr>
        <w:t>O discurso de Abias o retrata como preocupado com a pureza do culto em Jerusalém. O relato em Reis não menciona nada sobre a devoção de Abias (</w:t>
      </w:r>
      <w:hyperlink r:id="rId134">
        <w:r>
          <w:rPr>
            <w:lang w:val="pt_PT" w:bidi="pt_PT"/>
          </w:rPr>
          <w:rPr>
            <w:color w:val="0000EE"/>
            <w:u w:val="single"/>
          </w:rPr>
          <w:t>1Rs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13.13–19</w:t>
      </w:r>
      <w:r>
        <w:rPr>
          <w:lang w:val="pt_PT" w:bidi="pt_PT"/>
        </w:rPr>
      </w:r>
    </w:p>
    <w:p>
      <w:pPr/>
      <w:r>
        <w:rPr>
          <w:lang w:val="pt_PT" w:bidi="pt_PT"/>
        </w:rPr>
      </w:r>
      <w:r>
        <w:rPr>
          <w:lang w:val="pt_PT" w:bidi="pt_PT"/>
        </w:rPr>
        <w:t>O exemplo do povo de Deus voltando-se para Ele e recebendo ajuda, mesmo após o reino ter sido perturbado, proporcionou esperança para os leitores originais em uma situação semelhante.</w:t>
      </w:r>
      <w:r>
        <w:rPr>
          <w:lang w:val="pt_PT" w:bidi="pt_PT"/>
        </w:rPr>
      </w:r>
      <w:r>
        <w:rPr>
          <w:lang w:val="pt_PT" w:bidi="pt_PT"/>
        </w:rPr>
      </w:r>
    </w:p>
    <w:p>
      <w:pPr/>
      <w:r>
        <w:rPr>
          <w:lang w:val="pt_PT" w:bidi="pt_PT"/>
        </w:rPr>
      </w:r>
    </w:p>
    <w:p>
      <w:pPr>
        <w:pStyle w:val="Heading2"/>
      </w:pPr>
      <w:r>
        <w:rPr>
          <w:lang w:val="pt_PT" w:bidi="pt_PT"/>
        </w:rPr>
        <w:t>2 Crônicas 13.19</w:t>
      </w:r>
      <w:r>
        <w:rPr>
          <w:lang w:val="pt_PT" w:bidi="pt_PT"/>
        </w:rPr>
      </w:r>
    </w:p>
    <w:p>
      <w:pPr/>
      <w:r>
        <w:rPr>
          <w:lang w:val="pt_PT" w:bidi="pt_PT"/>
        </w:rPr>
      </w:r>
      <w:r>
        <w:rPr>
          <w:lang w:val="pt_PT" w:bidi="pt_PT"/>
        </w:rPr>
        <w:t>O Senhor concedeu ao reino de Judá uma vitória milagrosa. Abias tomou os territórios ao redor de Betel, Jesana e Efrom de Israel (</w:t>
      </w:r>
      <w:hyperlink r:id="rId135">
        <w:r>
          <w:rPr>
            <w:lang w:val="pt_PT" w:bidi="pt_PT"/>
          </w:rPr>
          <w:rPr>
            <w:color w:val="0000EE"/>
            <w:u w:val="single"/>
          </w:rPr>
          <w:t>13.19</w:t>
        </w:r>
      </w:hyperlink>
      <w:r>
        <w:rPr>
          <w:lang w:val="pt_PT" w:bidi="pt_PT"/>
        </w:rPr>
        <w:t>). Junto com Zemaraim (</w:t>
      </w:r>
      <w:hyperlink r:id="rId136">
        <w:r>
          <w:rPr>
            <w:lang w:val="pt_PT" w:bidi="pt_PT"/>
          </w:rPr>
          <w:rPr>
            <w:color w:val="0000EE"/>
            <w:u w:val="single"/>
          </w:rPr>
          <w:t>13.4</w:t>
        </w:r>
      </w:hyperlink>
      <w:r>
        <w:rPr>
          <w:lang w:val="pt_PT" w:bidi="pt_PT"/>
        </w:rPr>
        <w:t xml:space="preserve">), essas cidades na região montanhosa na fronteira norte de Judá formavam uma unidade geográfica (veja </w:t>
      </w:r>
      <w:hyperlink r:id="rId137">
        <w:r>
          <w:rPr>
            <w:lang w:val="pt_PT" w:bidi="pt_PT"/>
          </w:rPr>
          <w:rPr>
            <w:color w:val="0000EE"/>
            <w:u w:val="single"/>
          </w:rPr>
          <w:t>Js 18.22–23</w:t>
        </w:r>
      </w:hyperlink>
      <w:r>
        <w:rPr>
          <w:lang w:val="pt_PT" w:bidi="pt_PT"/>
        </w:rPr>
        <w:t>). A história subsequente dessa conquista territorial não é conhecida; na época de Amós (cerca de 760 a.C.), Betel era um importante santuário pagão em Israel.</w:t>
      </w:r>
      <w:r>
        <w:rPr>
          <w:lang w:val="pt_PT" w:bidi="pt_PT"/>
        </w:rPr>
      </w:r>
      <w:r>
        <w:rPr>
          <w:lang w:val="pt_PT" w:bidi="pt_PT"/>
        </w:rPr>
      </w:r>
    </w:p>
    <w:p>
      <w:pPr/>
      <w:r>
        <w:rPr>
          <w:lang w:val="pt_PT" w:bidi="pt_PT"/>
        </w:rPr>
      </w:r>
    </w:p>
    <w:p>
      <w:pPr>
        <w:pStyle w:val="Heading2"/>
      </w:pPr>
      <w:r>
        <w:rPr>
          <w:lang w:val="pt_PT" w:bidi="pt_PT"/>
        </w:rPr>
        <w:t>2 Crônicas 13.20</w:t>
      </w:r>
      <w:r>
        <w:rPr>
          <w:lang w:val="pt_PT" w:bidi="pt_PT"/>
        </w:rPr>
      </w:r>
    </w:p>
    <w:p>
      <w:pPr/>
      <w:r>
        <w:rPr>
          <w:lang w:val="pt_PT" w:bidi="pt_PT"/>
        </w:rPr>
      </w:r>
      <w:r>
        <w:rPr>
          <w:lang w:val="pt_PT" w:bidi="pt_PT"/>
        </w:rPr>
        <w:t xml:space="preserve">Jeroboão sobreviveu a Abias (veja </w:t>
      </w:r>
      <w:hyperlink r:id="rId138">
        <w:r>
          <w:rPr>
            <w:lang w:val="pt_PT" w:bidi="pt_PT"/>
          </w:rPr>
          <w:rPr>
            <w:color w:val="0000EE"/>
            <w:u w:val="single"/>
          </w:rPr>
          <w:t>1Rs 15.9</w:t>
        </w:r>
      </w:hyperlink>
      <w:r>
        <w:rPr>
          <w:lang w:val="pt_PT" w:bidi="pt_PT"/>
        </w:rPr>
        <w:t xml:space="preserve">). O relato de sua morte está incluído com sua derrota, o que era típico de guerreiros vencidos (veja </w:t>
      </w:r>
      <w:hyperlink r:id="rId139">
        <w:r>
          <w:rPr>
            <w:lang w:val="pt_PT" w:bidi="pt_PT"/>
          </w:rPr>
          <w:rPr>
            <w:color w:val="0000EE"/>
            <w:u w:val="single"/>
          </w:rPr>
          <w:t>2Rs 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14.1</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2 Crônicas 14.2–5</w:t>
      </w:r>
      <w:r>
        <w:rPr>
          <w:lang w:val="pt_PT" w:bidi="pt_PT"/>
        </w:rPr>
      </w:r>
    </w:p>
    <w:p>
      <w:pPr/>
      <w:r>
        <w:rPr>
          <w:lang w:val="pt_PT" w:bidi="pt_PT"/>
        </w:rPr>
      </w:r>
      <w:r>
        <w:rPr>
          <w:lang w:val="pt_PT" w:bidi="pt_PT"/>
        </w:rPr>
        <w:t>No início de seu reinado, Asa... removeu os altares estrangeiros em Judá (</w:t>
      </w:r>
      <w:hyperlink r:id="rId140">
        <w:r>
          <w:rPr>
            <w:lang w:val="pt_PT" w:bidi="pt_PT"/>
          </w:rPr>
          <w:rPr>
            <w:color w:val="0000EE"/>
            <w:u w:val="single"/>
          </w:rPr>
          <w:t>14.5</w:t>
        </w:r>
      </w:hyperlink>
      <w:r>
        <w:rPr>
          <w:lang w:val="pt_PT" w:bidi="pt_PT"/>
        </w:rPr>
        <w:t>). No entanto, ele não removeu os santuários pagãos de Israel (</w:t>
      </w:r>
      <w:hyperlink r:id="rId141">
        <w:r>
          <w:rPr>
            <w:lang w:val="pt_PT" w:bidi="pt_PT"/>
          </w:rPr>
          <w:rPr>
            <w:color w:val="0000EE"/>
            <w:u w:val="single"/>
          </w:rPr>
          <w:t>15.17</w:t>
        </w:r>
      </w:hyperlink>
      <w:r>
        <w:rPr>
          <w:lang w:val="pt_PT" w:bidi="pt_PT"/>
        </w:rPr>
        <w:t>). Estes provavelmente estavam nas cidades do reino do norte que Asa herdou de Abias. A idolatria praticada por outros povos que ocupavam a terra atormentou Judá ao longo de sua história; essa atividade pagã pode ter ressurgido no final do reinado de Asa, mais de trinta anos depois.</w:t>
      </w:r>
      <w:r>
        <w:rPr>
          <w:lang w:val="pt_PT" w:bidi="pt_PT"/>
        </w:rPr>
      </w:r>
      <w:r>
        <w:rPr>
          <w:lang w:val="pt_PT" w:bidi="pt_PT"/>
        </w:rPr>
      </w:r>
    </w:p>
    <w:p>
      <w:pPr/>
      <w:r>
        <w:rPr>
          <w:lang w:val="pt_PT" w:bidi="pt_PT"/>
        </w:rPr>
      </w:r>
    </w:p>
    <w:p>
      <w:pPr>
        <w:pStyle w:val="Heading2"/>
      </w:pPr>
      <w:r>
        <w:rPr>
          <w:lang w:val="pt_PT" w:bidi="pt_PT"/>
        </w:rPr>
        <w:t>2 Crônicas 14.4</w:t>
      </w:r>
      <w:r>
        <w:rPr>
          <w:lang w:val="pt_PT" w:bidi="pt_PT"/>
        </w:rPr>
      </w:r>
    </w:p>
    <w:p>
      <w:pPr/>
      <w:r>
        <w:rPr>
          <w:lang w:val="pt_PT" w:bidi="pt_PT"/>
        </w:rPr>
      </w:r>
      <w:r>
        <w:rPr>
          <w:lang w:val="pt_PT" w:bidi="pt_PT"/>
        </w:rPr>
        <w:t xml:space="preserve">A expressão buscar o Senhor é a fórmula do Cronista para a restauração; ela tanto destaca quanto critica o reinado de Asa (veja </w:t>
      </w:r>
      <w:hyperlink r:id="rId142">
        <w:r>
          <w:rPr>
            <w:lang w:val="pt_PT" w:bidi="pt_PT"/>
          </w:rPr>
          <w:rPr>
            <w:color w:val="0000EE"/>
            <w:u w:val="single"/>
          </w:rPr>
          <w:t>15.2</w:t>
        </w:r>
      </w:hyperlink>
      <w:r>
        <w:rPr>
          <w:lang w:val="pt_PT" w:bidi="pt_PT"/>
        </w:rPr>
        <w:t>,</w:t>
      </w:r>
      <w:hyperlink r:id="rId143">
        <w:r>
          <w:rPr>
            <w:lang w:val="pt_PT" w:bidi="pt_PT"/>
          </w:rPr>
          <w:rPr>
            <w:color w:val="0000EE"/>
            <w:u w:val="single"/>
          </w:rPr>
          <w:t>12–13</w:t>
        </w:r>
      </w:hyperlink>
      <w:r>
        <w:rPr>
          <w:lang w:val="pt_PT" w:bidi="pt_PT"/>
        </w:rPr>
        <w:t xml:space="preserve">; </w:t>
      </w:r>
      <w:hyperlink r:id="rId144">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14.7–14</w:t>
      </w:r>
      <w:r>
        <w:rPr>
          <w:lang w:val="pt_PT" w:bidi="pt_PT"/>
        </w:rPr>
      </w:r>
    </w:p>
    <w:p>
      <w:pPr/>
      <w:r>
        <w:rPr>
          <w:lang w:val="pt_PT" w:bidi="pt_PT"/>
        </w:rPr>
      </w:r>
      <w:r>
        <w:rPr>
          <w:lang w:val="pt_PT" w:bidi="pt_PT"/>
        </w:rPr>
        <w:t>Salomão havia orado para que o Senhor ouvisse seu povo quando fossem levados à batalha (</w:t>
      </w:r>
      <w:hyperlink r:id="rId145">
        <w:r>
          <w:rPr>
            <w:lang w:val="pt_PT" w:bidi="pt_PT"/>
          </w:rPr>
          <w:rPr>
            <w:color w:val="0000EE"/>
            <w:u w:val="single"/>
          </w:rPr>
          <w:t>6.34</w:t>
        </w:r>
      </w:hyperlink>
      <w:r>
        <w:rPr>
          <w:lang w:val="pt_PT" w:bidi="pt_PT"/>
        </w:rPr>
        <w:t>). Na batalha contra Zerá</w:t>
      </w:r>
      <w:r>
        <w:rPr>
          <w:i/>
          <w:lang w:val="pt_PT" w:bidi="pt_PT"/>
        </w:rPr>
        <w:t>,</w:t>
      </w:r>
      <w:r>
        <w:rPr>
          <w:lang w:val="pt_PT" w:bidi="pt_PT"/>
        </w:rPr>
        <w:t xml:space="preserve"> Deus respondeu a essa oração. • Etíope (literalmente “Cuxita”) pode se referir a alguém do sul do Egito (Núbia) ou de um território midianita a nordeste de Aqabah (veja </w:t>
      </w:r>
      <w:hyperlink r:id="rId146">
        <w:r>
          <w:rPr>
            <w:lang w:val="pt_PT" w:bidi="pt_PT"/>
          </w:rPr>
          <w:rPr>
            <w:color w:val="0000EE"/>
            <w:u w:val="single"/>
          </w:rPr>
          <w:t>Nm 12.1</w:t>
        </w:r>
      </w:hyperlink>
      <w:r>
        <w:rPr>
          <w:lang w:val="pt_PT" w:bidi="pt_PT"/>
        </w:rPr>
        <w:t xml:space="preserve">; </w:t>
      </w:r>
      <w:hyperlink r:id="rId147">
        <w:r>
          <w:rPr>
            <w:lang w:val="pt_PT" w:bidi="pt_PT"/>
          </w:rPr>
          <w:rPr>
            <w:color w:val="0000EE"/>
            <w:u w:val="single"/>
          </w:rPr>
          <w:t>Hc 3.7</w:t>
        </w:r>
      </w:hyperlink>
      <w:r>
        <w:rPr>
          <w:lang w:val="pt_PT" w:bidi="pt_PT"/>
        </w:rPr>
        <w:t xml:space="preserve">). No entanto, a menção da Líbia em </w:t>
      </w:r>
      <w:hyperlink r:id="rId148">
        <w:r>
          <w:rPr>
            <w:lang w:val="pt_PT" w:bidi="pt_PT"/>
          </w:rPr>
          <w:rPr>
            <w:color w:val="0000EE"/>
            <w:u w:val="single"/>
          </w:rPr>
          <w:t>2Cr 16.8</w:t>
        </w:r>
      </w:hyperlink>
      <w:r>
        <w:rPr>
          <w:lang w:val="pt_PT" w:bidi="pt_PT"/>
        </w:rPr>
        <w:t xml:space="preserve">, o tamanho da batalha (comparável ao ataque de Sisaque contra Roboão em </w:t>
      </w:r>
      <w:hyperlink r:id="rId149">
        <w:r>
          <w:rPr>
            <w:lang w:val="pt_PT" w:bidi="pt_PT"/>
          </w:rPr>
          <w:rPr>
            <w:color w:val="0000EE"/>
            <w:u w:val="single"/>
          </w:rPr>
          <w:t>12.3</w:t>
        </w:r>
      </w:hyperlink>
      <w:r>
        <w:rPr>
          <w:lang w:val="pt_PT" w:bidi="pt_PT"/>
        </w:rPr>
        <w:t xml:space="preserve">), e a localização de Maressa no oeste de Judá indicam que Zerá era egípcio; ele é desconhecido de outra forma. Ele pode ter sido um general núbio enviado por </w:t>
      </w:r>
      <w:r>
        <w:rPr>
          <w:i/>
          <w:lang w:val="pt_PT" w:bidi="pt_PT"/>
        </w:rPr>
        <w:t>Osorkon I</w:t>
      </w:r>
      <w:r>
        <w:rPr>
          <w:lang w:val="pt_PT" w:bidi="pt_PT"/>
        </w:rPr>
        <w:t>, o faraó líbio que governou o Egito entre o décimo e o décimo quarto ano de Asa (900–897 a.C.). Outra visão é que Sisaque estabeleceu um estado protetor ao redor de Gerar, apoiado por mercenários núbios que invadiram Judá. O relato, no entanto, apenas diz que Asa e seus exércitos perseguiram os exércitos ao sul até Gerar e tomaram uma vasta quantidade de despojos</w:t>
      </w:r>
      <w:r>
        <w:rPr>
          <w:i/>
          <w:lang w:val="pt_PT" w:bidi="pt_PT"/>
        </w:rPr>
        <w:t>,</w:t>
      </w:r>
      <w:r>
        <w:rPr>
          <w:lang w:val="pt_PT" w:bidi="pt_PT"/>
        </w:rPr>
        <w:t xml:space="preserve"> particularmente dos pastores que viviam em tendas ao redor das cidades.</w:t>
      </w:r>
      <w:r>
        <w:rPr>
          <w:lang w:val="pt_PT" w:bidi="pt_PT"/>
        </w:rPr>
      </w:r>
      <w:r>
        <w:rPr>
          <w:lang w:val="pt_PT" w:bidi="pt_PT"/>
        </w:rPr>
      </w:r>
    </w:p>
    <w:p>
      <w:pPr/>
      <w:r>
        <w:rPr>
          <w:lang w:val="pt_PT" w:bidi="pt_PT"/>
        </w:rPr>
      </w:r>
    </w:p>
    <w:p>
      <w:pPr>
        <w:pStyle w:val="Heading2"/>
      </w:pPr>
      <w:r>
        <w:rPr>
          <w:lang w:val="pt_PT" w:bidi="pt_PT"/>
        </w:rPr>
        <w:t>2 Crônicas 15.1–7</w:t>
      </w:r>
      <w:r>
        <w:rPr>
          <w:lang w:val="pt_PT" w:bidi="pt_PT"/>
        </w:rPr>
      </w:r>
    </w:p>
    <w:p>
      <w:pPr/>
      <w:r>
        <w:rPr>
          <w:lang w:val="pt_PT" w:bidi="pt_PT"/>
        </w:rPr>
      </w:r>
      <w:r>
        <w:rPr>
          <w:lang w:val="pt_PT" w:bidi="pt_PT"/>
        </w:rPr>
        <w:t>O profeta Azarias é desconhecido fora desta passagem. Seu discurso ao Rei Asa e ao povo de Judá também serviu como a própria mensagem do Cronista ao povo de Judá após o Exílio: O Senhor estará com seu povo, será encontrado por aqueles que o buscam</w:t>
      </w:r>
      <w:r>
        <w:rPr>
          <w:i/>
          <w:lang w:val="pt_PT" w:bidi="pt_PT"/>
        </w:rPr>
        <w:t>,</w:t>
      </w:r>
      <w:r>
        <w:rPr>
          <w:lang w:val="pt_PT" w:bidi="pt_PT"/>
        </w:rPr>
        <w:t xml:space="preserve"> e recompensará sua obediência.</w:t>
      </w:r>
      <w:r>
        <w:rPr>
          <w:lang w:val="pt_PT" w:bidi="pt_PT"/>
        </w:rPr>
      </w:r>
      <w:r>
        <w:rPr>
          <w:lang w:val="pt_PT" w:bidi="pt_PT"/>
        </w:rPr>
      </w:r>
    </w:p>
    <w:p>
      <w:pPr/>
      <w:r>
        <w:rPr>
          <w:lang w:val="pt_PT" w:bidi="pt_PT"/>
        </w:rPr>
      </w:r>
    </w:p>
    <w:p>
      <w:pPr>
        <w:pStyle w:val="Heading2"/>
      </w:pPr>
      <w:r>
        <w:rPr>
          <w:lang w:val="pt_PT" w:bidi="pt_PT"/>
        </w:rPr>
        <w:t>2 Crônicas 15.3–6</w:t>
      </w:r>
      <w:r>
        <w:rPr>
          <w:lang w:val="pt_PT" w:bidi="pt_PT"/>
        </w:rPr>
      </w:r>
    </w:p>
    <w:p>
      <w:pPr/>
      <w:r>
        <w:rPr>
          <w:lang w:val="pt_PT" w:bidi="pt_PT"/>
        </w:rPr>
      </w:r>
      <w:r>
        <w:rPr>
          <w:lang w:val="pt_PT" w:bidi="pt_PT"/>
        </w:rPr>
        <w:t>Os tempos sombrios</w:t>
      </w:r>
      <w:r>
        <w:rPr>
          <w:i/>
          <w:lang w:val="pt_PT" w:bidi="pt_PT"/>
        </w:rPr>
        <w:t>,</w:t>
      </w:r>
      <w:r>
        <w:rPr>
          <w:lang w:val="pt_PT" w:bidi="pt_PT"/>
        </w:rPr>
        <w:t xml:space="preserve"> descritos como resultantes da falta de conhecimento de Deus (cp. </w:t>
      </w:r>
      <w:hyperlink r:id="rId150">
        <w:r>
          <w:rPr>
            <w:lang w:val="pt_PT" w:bidi="pt_PT"/>
          </w:rPr>
          <w:rPr>
            <w:color w:val="0000EE"/>
            <w:u w:val="single"/>
          </w:rPr>
          <w:t>Os 3.4–5</w:t>
        </w:r>
      </w:hyperlink>
      <w:r>
        <w:rPr>
          <w:lang w:val="pt_PT" w:bidi="pt_PT"/>
        </w:rPr>
        <w:t>), parecem encaixar-se melhor no período dos juízes.</w:t>
      </w:r>
      <w:r>
        <w:rPr>
          <w:lang w:val="pt_PT" w:bidi="pt_PT"/>
        </w:rPr>
      </w:r>
      <w:r>
        <w:rPr>
          <w:lang w:val="pt_PT" w:bidi="pt_PT"/>
        </w:rPr>
      </w:r>
    </w:p>
    <w:p>
      <w:pPr/>
      <w:r>
        <w:rPr>
          <w:lang w:val="pt_PT" w:bidi="pt_PT"/>
        </w:rPr>
      </w:r>
    </w:p>
    <w:p>
      <w:pPr>
        <w:pStyle w:val="Heading2"/>
      </w:pPr>
      <w:r>
        <w:rPr>
          <w:lang w:val="pt_PT" w:bidi="pt_PT"/>
        </w:rPr>
        <w:t>2 Crônicas 15.5</w:t>
      </w:r>
      <w:r>
        <w:rPr>
          <w:lang w:val="pt_PT" w:bidi="pt_PT"/>
        </w:rPr>
      </w:r>
    </w:p>
    <w:p>
      <w:pPr/>
      <w:r>
        <w:rPr>
          <w:lang w:val="pt_PT" w:bidi="pt_PT"/>
        </w:rPr>
      </w:r>
      <w:r>
        <w:rPr>
          <w:lang w:val="pt_PT" w:bidi="pt_PT"/>
        </w:rPr>
        <w:t xml:space="preserve">não era seguro viajar: Cp. </w:t>
      </w:r>
      <w:hyperlink r:id="rId151">
        <w:r>
          <w:rPr>
            <w:lang w:val="pt_PT" w:bidi="pt_PT"/>
          </w:rPr>
          <w:rPr>
            <w:color w:val="0000EE"/>
            <w:u w:val="single"/>
          </w:rPr>
          <w:t>Jz 5.6–8</w:t>
        </w:r>
      </w:hyperlink>
      <w:r>
        <w:rPr>
          <w:lang w:val="pt_PT" w:bidi="pt_PT"/>
        </w:rPr>
        <w:t xml:space="preserve">; </w:t>
      </w:r>
      <w:hyperlink r:id="rId152">
        <w:r>
          <w:rPr>
            <w:lang w:val="pt_PT" w:bidi="pt_PT"/>
          </w:rPr>
          <w:rPr>
            <w:color w:val="0000EE"/>
            <w:u w:val="single"/>
          </w:rPr>
          <w:t>Zc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15.7</w:t>
      </w:r>
      <w:r>
        <w:rPr>
          <w:lang w:val="pt_PT" w:bidi="pt_PT"/>
        </w:rPr>
      </w:r>
    </w:p>
    <w:p>
      <w:pPr/>
      <w:r>
        <w:rPr>
          <w:lang w:val="pt_PT" w:bidi="pt_PT"/>
        </w:rPr>
      </w:r>
      <w:r>
        <w:rPr>
          <w:lang w:val="pt_PT" w:bidi="pt_PT"/>
        </w:rPr>
        <w:t>A exortação para ser forte e corajoso é uma citação literal da orientação que tanto Moisés quanto Josué deram a Israel quando estavam entrando pela primeira vez na terra (</w:t>
      </w:r>
      <w:hyperlink r:id="rId153">
        <w:r>
          <w:rPr>
            <w:lang w:val="pt_PT" w:bidi="pt_PT"/>
          </w:rPr>
          <w:rPr>
            <w:color w:val="0000EE"/>
            <w:u w:val="single"/>
          </w:rPr>
          <w:t>Dt 31.6–7</w:t>
        </w:r>
      </w:hyperlink>
      <w:r>
        <w:rPr>
          <w:lang w:val="pt_PT" w:bidi="pt_PT"/>
        </w:rPr>
        <w:t xml:space="preserve">; </w:t>
      </w:r>
      <w:hyperlink r:id="rId154">
        <w:r>
          <w:rPr>
            <w:lang w:val="pt_PT" w:bidi="pt_PT"/>
          </w:rPr>
          <w:rPr>
            <w:color w:val="0000EE"/>
            <w:u w:val="single"/>
          </w:rPr>
          <w:t>Js 1.6</w:t>
        </w:r>
      </w:hyperlink>
      <w:r>
        <w:rPr>
          <w:lang w:val="pt_PT" w:bidi="pt_PT"/>
        </w:rPr>
        <w:t>,</w:t>
      </w:r>
      <w:hyperlink r:id="rId155">
        <w:r>
          <w:rPr>
            <w:lang w:val="pt_PT" w:bidi="pt_PT"/>
          </w:rPr>
          <w:rPr>
            <w:color w:val="0000EE"/>
            <w:u w:val="single"/>
          </w:rPr>
          <w:t>9</w:t>
        </w:r>
      </w:hyperlink>
      <w:r>
        <w:rPr>
          <w:lang w:val="pt_PT" w:bidi="pt_PT"/>
        </w:rPr>
        <w:t>,</w:t>
      </w:r>
      <w:hyperlink r:id="rId156">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w:t>
      </w:r>
      <w:r>
        <w:rPr>
          <w:lang w:val="pt_PT" w:bidi="pt_PT"/>
        </w:rPr>
      </w:r>
    </w:p>
    <w:p>
      <w:pPr/>
      <w:r>
        <w:rPr>
          <w:lang w:val="pt_PT" w:bidi="pt_PT"/>
        </w:rPr>
      </w:r>
      <w:r>
        <w:rPr>
          <w:lang w:val="pt_PT" w:bidi="pt_PT"/>
        </w:rPr>
        <w:t>As cidades que ele havia capturado na região montanhosa de Efraim foram aquelas conquistadas em sua guerra com Baasa (</w:t>
      </w:r>
      <w:hyperlink r:id="rId157">
        <w:r>
          <w:rPr>
            <w:lang w:val="pt_PT" w:bidi="pt_PT"/>
          </w:rPr>
          <w:rPr>
            <w:color w:val="0000EE"/>
            <w:u w:val="single"/>
          </w:rPr>
          <w:t>16.1</w:t>
        </w:r>
      </w:hyperlink>
      <w:r>
        <w:rPr>
          <w:lang w:val="pt_PT" w:bidi="pt_PT"/>
        </w:rPr>
        <w:t xml:space="preserve">). Houve guerra contínua entre Baasa e Asa (veja </w:t>
      </w:r>
      <w:hyperlink r:id="rId158">
        <w:r>
          <w:rPr>
            <w:lang w:val="pt_PT" w:bidi="pt_PT"/>
          </w:rPr>
          <w:rPr>
            <w:color w:val="0000EE"/>
            <w:u w:val="single"/>
          </w:rPr>
          <w:t>1Rs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15.8–18</w:t>
      </w:r>
      <w:r>
        <w:rPr>
          <w:lang w:val="pt_PT" w:bidi="pt_PT"/>
        </w:rPr>
      </w:r>
    </w:p>
    <w:p>
      <w:pPr/>
      <w:r>
        <w:rPr>
          <w:lang w:val="pt_PT" w:bidi="pt_PT"/>
        </w:rPr>
      </w:r>
      <w:r>
        <w:rPr>
          <w:lang w:val="pt_PT" w:bidi="pt_PT"/>
        </w:rPr>
        <w:t xml:space="preserve">O Cronista descreveu a resposta de Asa nos termos precisos da exortação do profeta, mas as ações específicas de Asa foram muito além de suas diretrizes gerais. Assim que Asa ouviu as palavras proféticas, ele se encorajou a iniciar uma reforma abrangente, começando com a remoção dos ídolos detestáveis que novamente infestavam a terra (veja </w:t>
      </w:r>
      <w:hyperlink r:id="rId140">
        <w:r>
          <w:rPr>
            <w:lang w:val="pt_PT" w:bidi="pt_PT"/>
          </w:rPr>
          <w:rPr>
            <w:color w:val="0000EE"/>
            <w:u w:val="single"/>
          </w:rPr>
          <w:t>14.5</w:t>
        </w:r>
      </w:hyperlink>
      <w:r>
        <w:rPr>
          <w:lang w:val="pt_PT" w:bidi="pt_PT"/>
        </w:rPr>
        <w:t>). A plena confiança em Deus havia vencido a guerra contra os cuxitas, e a renovação total da aliança trouxe descanso à Terra Prometida (</w:t>
      </w:r>
      <w:hyperlink r:id="rId159">
        <w:r>
          <w:rPr>
            <w:lang w:val="pt_PT" w:bidi="pt_PT"/>
          </w:rPr>
          <w:rPr>
            <w:color w:val="0000EE"/>
            <w:u w:val="single"/>
          </w:rPr>
          <w:t>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15.9</w:t>
      </w:r>
      <w:r>
        <w:rPr>
          <w:lang w:val="pt_PT" w:bidi="pt_PT"/>
        </w:rPr>
      </w:r>
    </w:p>
    <w:p>
      <w:pPr/>
      <w:r>
        <w:rPr>
          <w:lang w:val="pt_PT" w:bidi="pt_PT"/>
        </w:rPr>
      </w:r>
      <w:r>
        <w:rPr>
          <w:lang w:val="pt_PT" w:bidi="pt_PT"/>
        </w:rPr>
        <w:t xml:space="preserve">o povo de Efraim, Manassés: O Cronista sempre incluiu as tribos do norte em seus relatos de reforma espiritual (cp. </w:t>
      </w:r>
      <w:hyperlink r:id="rId160">
        <w:r>
          <w:rPr>
            <w:lang w:val="pt_PT" w:bidi="pt_PT"/>
          </w:rPr>
          <w:rPr>
            <w:color w:val="0000EE"/>
            <w:u w:val="single"/>
          </w:rPr>
          <w:t>30.1–11</w:t>
        </w:r>
      </w:hyperlink>
      <w:r>
        <w:rPr>
          <w:lang w:val="pt_PT" w:bidi="pt_PT"/>
        </w:rPr>
        <w:t>). • O território de Simeão foi absorvido por Judá.</w:t>
      </w:r>
      <w:r>
        <w:rPr>
          <w:lang w:val="pt_PT" w:bidi="pt_PT"/>
        </w:rPr>
      </w:r>
      <w:r>
        <w:rPr>
          <w:lang w:val="pt_PT" w:bidi="pt_PT"/>
        </w:rPr>
      </w:r>
    </w:p>
    <w:p>
      <w:pPr/>
      <w:r>
        <w:rPr>
          <w:lang w:val="pt_PT" w:bidi="pt_PT"/>
        </w:rPr>
      </w:r>
    </w:p>
    <w:p>
      <w:pPr>
        <w:pStyle w:val="Heading2"/>
      </w:pPr>
      <w:r>
        <w:rPr>
          <w:lang w:val="pt_PT" w:bidi="pt_PT"/>
        </w:rPr>
        <w:t>2 Crônicas 15.10–15</w:t>
      </w:r>
      <w:r>
        <w:rPr>
          <w:lang w:val="pt_PT" w:bidi="pt_PT"/>
        </w:rPr>
      </w:r>
    </w:p>
    <w:p>
      <w:pPr/>
      <w:r>
        <w:rPr>
          <w:lang w:val="pt_PT" w:bidi="pt_PT"/>
        </w:rPr>
      </w:r>
      <w:r>
        <w:rPr>
          <w:lang w:val="pt_PT" w:bidi="pt_PT"/>
        </w:rPr>
        <w:t>A cerimônia de renovação da aliança no terceiro mês foi provavelmente durante o Festival da Colheita (Pentecostes). Este grande festival atraía multidões ao Templo de todas as regiões circundantes. A deslealdade à aliança era considerada traição e acarretava a pena máxima (</w:t>
      </w:r>
      <w:hyperlink r:id="rId161">
        <w:r>
          <w:rPr>
            <w:lang w:val="pt_PT" w:bidi="pt_PT"/>
          </w:rPr>
          <w:rPr>
            <w:color w:val="0000EE"/>
            <w:u w:val="single"/>
          </w:rPr>
          <w:t>Dt 17.2–7</w:t>
        </w:r>
      </w:hyperlink>
      <w:r>
        <w:rPr>
          <w:lang w:val="pt_PT" w:bidi="pt_PT"/>
        </w:rPr>
        <w:t>). Os sacrifícios eram ofertas dedicadas da vitória sobre Zerá (</w:t>
      </w:r>
      <w:hyperlink r:id="rId162">
        <w:r>
          <w:rPr>
            <w:lang w:val="pt_PT" w:bidi="pt_PT"/>
          </w:rPr>
          <w:rPr>
            <w:color w:val="0000EE"/>
            <w:u w:val="single"/>
          </w:rPr>
          <w:t>2Cr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15.16</w:t>
      </w:r>
      <w:r>
        <w:rPr>
          <w:lang w:val="pt_PT" w:bidi="pt_PT"/>
        </w:rPr>
      </w:r>
    </w:p>
    <w:p>
      <w:pPr/>
      <w:r>
        <w:rPr>
          <w:lang w:val="pt_PT" w:bidi="pt_PT"/>
        </w:rPr>
      </w:r>
      <w:r>
        <w:rPr>
          <w:lang w:val="pt_PT" w:bidi="pt_PT"/>
        </w:rPr>
        <w:t xml:space="preserve">A rainha-mãe era a primeira-dama do reino, geralmente ocupando o cargo enquanto vivesse. Quando ela morria, o título passava para a mãe do herdeiro aparente. Não há indicação de que a </w:t>
      </w:r>
      <w:r>
        <w:rPr>
          <w:i/>
          <w:lang w:val="pt_PT" w:bidi="pt_PT"/>
        </w:rPr>
        <w:t>rainha-mãe</w:t>
      </w:r>
      <w:r>
        <w:rPr>
          <w:lang w:val="pt_PT" w:bidi="pt_PT"/>
        </w:rPr>
        <w:t xml:space="preserve"> tivesse deveres oficiais, mas ela exercia considerável influência. • Aserá é bem conhecida na literatura cananeia como a esposa do deus El e a mãe de setenta filhos, incluindo Baal. A imagem feita dela possivelmente tinha características sexuais proeminentes, um atributo comum das imagens cananeias. • sua avó: Literalmente </w:t>
      </w:r>
      <w:r>
        <w:rPr>
          <w:i/>
          <w:lang w:val="pt_PT" w:bidi="pt_PT"/>
        </w:rPr>
        <w:t>sua mãe.</w:t>
      </w:r>
      <w:r>
        <w:rPr>
          <w:lang w:val="pt_PT" w:bidi="pt_PT"/>
        </w:rPr>
        <w:t xml:space="preserve"> O termo “mãe” pode ser usado genericamente para qualquer ancestral feminina. Veja </w:t>
      </w:r>
      <w:hyperlink r:id="rId163">
        <w:r>
          <w:rPr>
            <w:lang w:val="pt_PT" w:bidi="pt_PT"/>
          </w:rPr>
          <w:rPr>
            <w:color w:val="0000EE"/>
            <w:u w:val="single"/>
          </w:rPr>
          <w:t>11.20</w:t>
        </w:r>
      </w:hyperlink>
      <w:r>
        <w:rPr>
          <w:lang w:val="pt_PT" w:bidi="pt_PT"/>
        </w:rPr>
        <w:t>, onde Maaca é listada como a mãe de Abias (pai de Asa).</w:t>
      </w:r>
      <w:r>
        <w:rPr>
          <w:lang w:val="pt_PT" w:bidi="pt_PT"/>
        </w:rPr>
      </w:r>
      <w:r>
        <w:rPr>
          <w:lang w:val="pt_PT" w:bidi="pt_PT"/>
        </w:rPr>
      </w:r>
    </w:p>
    <w:p>
      <w:pPr/>
      <w:r>
        <w:rPr>
          <w:lang w:val="pt_PT" w:bidi="pt_PT"/>
        </w:rPr>
      </w:r>
    </w:p>
    <w:p>
      <w:pPr>
        <w:pStyle w:val="Heading2"/>
      </w:pPr>
      <w:r>
        <w:rPr>
          <w:lang w:val="pt_PT" w:bidi="pt_PT"/>
        </w:rPr>
        <w:t>2 Crônicas 15.19</w:t>
      </w:r>
      <w:r>
        <w:rPr>
          <w:lang w:val="pt_PT" w:bidi="pt_PT"/>
        </w:rPr>
      </w:r>
    </w:p>
    <w:p>
      <w:pPr/>
      <w:r>
        <w:rPr>
          <w:lang w:val="pt_PT" w:bidi="pt_PT"/>
        </w:rPr>
      </w:r>
      <w:r>
        <w:rPr>
          <w:lang w:val="pt_PT" w:bidi="pt_PT"/>
        </w:rPr>
        <w:t xml:space="preserve">sem mais guerra: Literalmente </w:t>
      </w:r>
      <w:r>
        <w:rPr>
          <w:i/>
          <w:lang w:val="pt_PT" w:bidi="pt_PT"/>
        </w:rPr>
        <w:t>sem guerra</w:t>
      </w:r>
      <w:r>
        <w:rPr>
          <w:lang w:val="pt_PT" w:bidi="pt_PT"/>
        </w:rPr>
        <w:t>. A maioria das traduções, adiciona "mais" para ajudar a transmitir o provável significado. Mas se "sem guerra" for de fato a melhor leitura, o trigésimo quinto ano pode se referir ao trigésimo quinto ano desde a divisão dos reinos do norte e do sul. Isso teria sido por volta da época em que Zerá, o etíope, invadiu Judá e foi derrotado por Asa (</w:t>
      </w:r>
      <w:hyperlink r:id="rId164">
        <w:r>
          <w:rPr>
            <w:lang w:val="pt_PT" w:bidi="pt_PT"/>
          </w:rPr>
          <w:rPr>
            <w:color w:val="0000EE"/>
            <w:u w:val="single"/>
          </w:rPr>
          <w:t>14.9–15</w:t>
        </w:r>
      </w:hyperlink>
      <w:r>
        <w:rPr>
          <w:lang w:val="pt_PT" w:bidi="pt_PT"/>
        </w:rPr>
        <w:t xml:space="preserve">). Mas veja a </w:t>
      </w:r>
      <w:r>
        <w:rPr>
          <w:lang w:val="pt_PT" w:bidi="pt_PT"/>
        </w:rPr>
        <w:t>nota de estudo em 16.1</w:t>
      </w:r>
      <w:r>
        <w:rPr>
          <w:lang w:val="pt_PT" w:bidi="pt_PT"/>
        </w:rPr>
        <w:t xml:space="preserve">. • O Cronista insere notas cronológicas em seu relato para dividir o reinado de Asa em períodos que mostram as consequências de suas decisões (veja </w:t>
      </w:r>
      <w:hyperlink r:id="rId165">
        <w:r>
          <w:rPr>
            <w:lang w:val="pt_PT" w:bidi="pt_PT"/>
          </w:rPr>
          <w:rPr>
            <w:color w:val="0000EE"/>
            <w:u w:val="single"/>
          </w:rPr>
          <w:t>14.1</w:t>
        </w:r>
      </w:hyperlink>
      <w:r>
        <w:rPr>
          <w:lang w:val="pt_PT" w:bidi="pt_PT"/>
        </w:rPr>
        <w:t xml:space="preserve">; </w:t>
      </w:r>
      <w:hyperlink r:id="rId166">
        <w:r>
          <w:rPr>
            <w:lang w:val="pt_PT" w:bidi="pt_PT"/>
          </w:rPr>
          <w:rPr>
            <w:color w:val="0000EE"/>
            <w:u w:val="single"/>
          </w:rPr>
          <w:t>15.10</w:t>
        </w:r>
      </w:hyperlink>
      <w:r>
        <w:rPr>
          <w:lang w:val="pt_PT" w:bidi="pt_PT"/>
        </w:rPr>
        <w:t xml:space="preserve">; </w:t>
      </w:r>
      <w:hyperlink r:id="rId157">
        <w:r>
          <w:rPr>
            <w:lang w:val="pt_PT" w:bidi="pt_PT"/>
          </w:rPr>
          <w:rPr>
            <w:color w:val="0000EE"/>
            <w:u w:val="single"/>
          </w:rPr>
          <w:t>16.1</w:t>
        </w:r>
      </w:hyperlink>
      <w:r>
        <w:rPr>
          <w:lang w:val="pt_PT" w:bidi="pt_PT"/>
        </w:rPr>
        <w:t>,</w:t>
      </w:r>
      <w:hyperlink r:id="rId144">
        <w:r>
          <w:rPr>
            <w:lang w:val="pt_PT" w:bidi="pt_PT"/>
          </w:rPr>
          <w:rPr>
            <w:color w:val="0000EE"/>
            <w:u w:val="single"/>
          </w:rPr>
          <w:t>12</w:t>
        </w:r>
      </w:hyperlink>
      <w:r>
        <w:rPr>
          <w:lang w:val="pt_PT" w:bidi="pt_PT"/>
        </w:rPr>
        <w:t>,</w:t>
      </w:r>
      <w:hyperlink r:id="rId167">
        <w:r>
          <w:rPr>
            <w:lang w:val="pt_PT" w:bidi="pt_PT"/>
          </w:rPr>
          <w:rPr>
            <w:color w:val="0000EE"/>
            <w:u w:val="single"/>
          </w:rPr>
          <w:t>13</w:t>
        </w:r>
      </w:hyperlink>
      <w:r>
        <w:rPr>
          <w:lang w:val="pt_PT" w:bidi="pt_PT"/>
        </w:rPr>
        <w:t xml:space="preserve">). As primeiras batalhas com o norte foram vistas como inconsequentes para aquele período, embora o Cronista estivesse plenamente ciente delas (veja </w:t>
      </w:r>
      <w:hyperlink r:id="rId168">
        <w:r>
          <w:rPr>
            <w:lang w:val="pt_PT" w:bidi="pt_PT"/>
          </w:rPr>
          <w:rPr>
            <w:color w:val="0000EE"/>
            <w:u w:val="single"/>
          </w:rPr>
          <w:t>15.8</w:t>
        </w:r>
      </w:hyperlink>
      <w:r>
        <w:rPr>
          <w:lang w:val="pt_PT" w:bidi="pt_PT"/>
        </w:rPr>
        <w:t>). Os primeiros anos do reinado de Asa foram caracterizados pelo favor divino a um rei obediente.</w:t>
      </w:r>
      <w:r>
        <w:rPr>
          <w:lang w:val="pt_PT" w:bidi="pt_PT"/>
        </w:rPr>
      </w:r>
      <w:r>
        <w:rPr>
          <w:lang w:val="pt_PT" w:bidi="pt_PT"/>
        </w:rPr>
      </w:r>
    </w:p>
    <w:p>
      <w:pPr/>
      <w:r>
        <w:rPr>
          <w:lang w:val="pt_PT" w:bidi="pt_PT"/>
        </w:rPr>
      </w:r>
    </w:p>
    <w:p>
      <w:pPr>
        <w:pStyle w:val="Heading2"/>
      </w:pPr>
      <w:r>
        <w:rPr>
          <w:lang w:val="pt_PT" w:bidi="pt_PT"/>
        </w:rPr>
        <w:t>2 Crônicas 16.1</w:t>
      </w:r>
      <w:r>
        <w:rPr>
          <w:lang w:val="pt_PT" w:bidi="pt_PT"/>
        </w:rPr>
      </w:r>
    </w:p>
    <w:p>
      <w:pPr/>
      <w:r>
        <w:rPr>
          <w:lang w:val="pt_PT" w:bidi="pt_PT"/>
        </w:rPr>
      </w:r>
      <w:r>
        <w:rPr>
          <w:lang w:val="pt_PT" w:bidi="pt_PT"/>
        </w:rPr>
        <w:t>No trigésimo sexto ano do reinado de Asa: De acordo com o livro dos Reis, o Rei Baasa (909–886 a.C.) morreu no vigésimo sexto ano do reinado de Asa (</w:t>
      </w:r>
      <w:hyperlink r:id="rId169">
        <w:r>
          <w:rPr>
            <w:lang w:val="pt_PT" w:bidi="pt_PT"/>
          </w:rPr>
          <w:rPr>
            <w:color w:val="0000EE"/>
            <w:u w:val="single"/>
          </w:rPr>
          <w:t>1Rs 16.8</w:t>
        </w:r>
      </w:hyperlink>
      <w:r>
        <w:rPr>
          <w:lang w:val="pt_PT" w:bidi="pt_PT"/>
        </w:rPr>
        <w:t>). Uma solução é que o texto das Crônicas pode conter erros de transmissão e deveria, em vez disso, ler o décimo quinto e décimo sexto anos (cerca de 895 a.C.) em vez do trigésimo quinto (</w:t>
      </w:r>
      <w:hyperlink r:id="rId170">
        <w:r>
          <w:rPr>
            <w:lang w:val="pt_PT" w:bidi="pt_PT"/>
          </w:rPr>
          <w:rPr>
            <w:color w:val="0000EE"/>
            <w:u w:val="single"/>
          </w:rPr>
          <w:t>2Cr 15.19</w:t>
        </w:r>
      </w:hyperlink>
      <w:r>
        <w:rPr>
          <w:lang w:val="pt_PT" w:bidi="pt_PT"/>
        </w:rPr>
        <w:t xml:space="preserve">) e </w:t>
      </w:r>
      <w:r>
        <w:rPr>
          <w:i/>
          <w:lang w:val="pt_PT" w:bidi="pt_PT"/>
        </w:rPr>
        <w:t>trigésimo sexto</w:t>
      </w:r>
      <w:r>
        <w:rPr>
          <w:lang w:val="pt_PT" w:bidi="pt_PT"/>
        </w:rPr>
        <w:t xml:space="preserve"> anos de Asa. Outra possibilidade é que o Cronista contou esses anos a partir da divisão do reino. • Ramá estava localizada a cerca de oito quilômetros ao norte de Jerusalém, perto de Geba e Mispa (veja </w:t>
      </w:r>
      <w:hyperlink r:id="rId171">
        <w:r>
          <w:rPr>
            <w:lang w:val="pt_PT" w:bidi="pt_PT"/>
          </w:rPr>
          <w:rPr>
            <w:color w:val="0000EE"/>
            <w:u w:val="single"/>
          </w:rPr>
          <w:t>16.6</w:t>
        </w:r>
      </w:hyperlink>
      <w:r>
        <w:rPr>
          <w:lang w:val="pt_PT" w:bidi="pt_PT"/>
        </w:rPr>
        <w:t>). O Rei Baasa expandiu Israel profundamente no território de Benjamim, separando território importante de Judá muito pouco tempo após as vitórias de Abias (</w:t>
      </w:r>
      <w:hyperlink r:id="rId135">
        <w:r>
          <w:rPr>
            <w:lang w:val="pt_PT" w:bidi="pt_PT"/>
          </w:rPr>
          <w:rPr>
            <w:color w:val="0000EE"/>
            <w:u w:val="single"/>
          </w:rPr>
          <w:t>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16.1–10</w:t>
      </w:r>
      <w:r>
        <w:rPr>
          <w:lang w:val="pt_PT" w:bidi="pt_PT"/>
        </w:rPr>
      </w:r>
    </w:p>
    <w:p>
      <w:pPr/>
      <w:r>
        <w:rPr>
          <w:lang w:val="pt_PT" w:bidi="pt_PT"/>
        </w:rPr>
      </w:r>
      <w:r>
        <w:rPr>
          <w:lang w:val="pt_PT" w:bidi="pt_PT"/>
        </w:rPr>
        <w:t>Ao invés de confiar no Senhor, Asa confiou em potências estrangeiras quando Baasa atacou. O propósito teológico do Cronista era mostrar que a desobediência traz consequências.</w:t>
      </w:r>
      <w:r>
        <w:rPr>
          <w:lang w:val="pt_PT" w:bidi="pt_PT"/>
        </w:rPr>
      </w:r>
      <w:r>
        <w:rPr>
          <w:lang w:val="pt_PT" w:bidi="pt_PT"/>
        </w:rPr>
      </w:r>
    </w:p>
    <w:p>
      <w:pPr/>
      <w:r>
        <w:rPr>
          <w:lang w:val="pt_PT" w:bidi="pt_PT"/>
        </w:rPr>
      </w:r>
    </w:p>
    <w:p>
      <w:pPr>
        <w:pStyle w:val="Heading2"/>
      </w:pPr>
      <w:r>
        <w:rPr>
          <w:lang w:val="pt_PT" w:bidi="pt_PT"/>
        </w:rPr>
        <w:t>2 Crônicas 16.2</w:t>
      </w:r>
      <w:r>
        <w:rPr>
          <w:lang w:val="pt_PT" w:bidi="pt_PT"/>
        </w:rPr>
      </w:r>
    </w:p>
    <w:p>
      <w:pPr/>
      <w:r>
        <w:rPr>
          <w:lang w:val="pt_PT" w:bidi="pt_PT"/>
        </w:rPr>
      </w:r>
      <w:r>
        <w:rPr>
          <w:lang w:val="pt_PT" w:bidi="pt_PT"/>
        </w:rPr>
        <w:t>Para obter alívio da agressão de Baasa, Asa subornou os arameus com prata e ouro do Templo</w:t>
      </w:r>
      <w:r>
        <w:rPr>
          <w:i/>
          <w:lang w:val="pt_PT" w:bidi="pt_PT"/>
        </w:rPr>
        <w:t>,</w:t>
      </w:r>
      <w:r>
        <w:rPr>
          <w:lang w:val="pt_PT" w:bidi="pt_PT"/>
        </w:rPr>
        <w:t xml:space="preserve"> apelando para um tratado anterior que seu pai Abias havia feito com eles.</w:t>
      </w:r>
      <w:r>
        <w:rPr>
          <w:lang w:val="pt_PT" w:bidi="pt_PT"/>
        </w:rPr>
      </w:r>
      <w:r>
        <w:rPr>
          <w:lang w:val="pt_PT" w:bidi="pt_PT"/>
        </w:rPr>
      </w:r>
    </w:p>
    <w:p>
      <w:pPr/>
      <w:r>
        <w:rPr>
          <w:lang w:val="pt_PT" w:bidi="pt_PT"/>
        </w:rPr>
      </w:r>
    </w:p>
    <w:p>
      <w:pPr>
        <w:pStyle w:val="Heading2"/>
      </w:pPr>
      <w:r>
        <w:rPr>
          <w:lang w:val="pt_PT" w:bidi="pt_PT"/>
        </w:rPr>
        <w:t>2 Crônicas 16.4</w:t>
      </w:r>
      <w:r>
        <w:rPr>
          <w:lang w:val="pt_PT" w:bidi="pt_PT"/>
        </w:rPr>
      </w:r>
    </w:p>
    <w:p>
      <w:pPr/>
      <w:r>
        <w:rPr>
          <w:lang w:val="pt_PT" w:bidi="pt_PT"/>
        </w:rPr>
      </w:r>
      <w:r>
        <w:rPr>
          <w:lang w:val="pt_PT" w:bidi="pt_PT"/>
        </w:rPr>
        <w:t>O rei Ben-Hadade de Aram (</w:t>
      </w:r>
      <w:hyperlink r:id="rId172">
        <w:r>
          <w:rPr>
            <w:lang w:val="pt_PT" w:bidi="pt_PT"/>
          </w:rPr>
          <w:rPr>
            <w:color w:val="0000EE"/>
            <w:u w:val="single"/>
          </w:rPr>
          <w:t>16.2</w:t>
        </w:r>
      </w:hyperlink>
      <w:r>
        <w:rPr>
          <w:lang w:val="pt_PT" w:bidi="pt_PT"/>
        </w:rPr>
        <w:t xml:space="preserve">) rompeu seu tratado com Baasa e atacou o norte de Israel, capturando toda a terra de Naftali; esta área incluía toda a Galileia e quase todo o território ao norte do Vale de Jezreel e a leste do Mar da Galileia. • Ijom era uma grande vila no sul do Vale de </w:t>
      </w:r>
      <w:r>
        <w:rPr>
          <w:i/>
          <w:lang w:val="pt_PT" w:bidi="pt_PT"/>
        </w:rPr>
        <w:t>Beqa‘</w:t>
      </w:r>
      <w:r>
        <w:rPr>
          <w:lang w:val="pt_PT" w:bidi="pt_PT"/>
        </w:rPr>
        <w:t xml:space="preserve">, na fronteira sul do atual Líbano. Esta cidade é geralmente listada com Dã (Laís), Abel-Bete-Maaca e Hazor no norte de Israel. </w:t>
      </w:r>
      <w:r>
        <w:rPr>
          <w:i/>
          <w:lang w:val="pt_PT" w:bidi="pt_PT"/>
        </w:rPr>
        <w:t>Abel-Bete-Maaca</w:t>
      </w:r>
      <w:r>
        <w:rPr>
          <w:lang w:val="pt_PT" w:bidi="pt_PT"/>
        </w:rPr>
        <w:t xml:space="preserve"> (</w:t>
      </w:r>
      <w:r>
        <w:rPr>
          <w:i/>
          <w:lang w:val="pt_PT" w:bidi="pt_PT"/>
        </w:rPr>
        <w:t>Abel-Maim</w:t>
      </w:r>
      <w:r>
        <w:rPr>
          <w:lang w:val="pt_PT" w:bidi="pt_PT"/>
        </w:rPr>
        <w:t>, em algumas traduções) ficava perto de uma grande cachoeira dos afluentes do rio Jordão, na junção do Vale de Hula e do Vale de Beqa‘ no Líbano.</w:t>
      </w:r>
      <w:r>
        <w:rPr>
          <w:lang w:val="pt_PT" w:bidi="pt_PT"/>
        </w:rPr>
      </w:r>
      <w:r>
        <w:rPr>
          <w:lang w:val="pt_PT" w:bidi="pt_PT"/>
        </w:rPr>
      </w:r>
    </w:p>
    <w:p>
      <w:pPr/>
      <w:r>
        <w:rPr>
          <w:lang w:val="pt_PT" w:bidi="pt_PT"/>
        </w:rPr>
      </w:r>
    </w:p>
    <w:p>
      <w:pPr>
        <w:pStyle w:val="Heading2"/>
      </w:pPr>
      <w:r>
        <w:rPr>
          <w:lang w:val="pt_PT" w:bidi="pt_PT"/>
        </w:rPr>
        <w:t>2 Crônicas 16.6</w:t>
      </w:r>
      <w:r>
        <w:rPr>
          <w:lang w:val="pt_PT" w:bidi="pt_PT"/>
        </w:rPr>
      </w:r>
    </w:p>
    <w:p>
      <w:pPr/>
      <w:r>
        <w:rPr>
          <w:lang w:val="pt_PT" w:bidi="pt_PT"/>
        </w:rPr>
      </w:r>
      <w:r>
        <w:rPr>
          <w:lang w:val="pt_PT" w:bidi="pt_PT"/>
        </w:rPr>
        <w:t xml:space="preserve">Asa recrutou trabalhadores para usar os materiais de Ramá e fortificar a fronteira norte de seu reino. Mispa é geralmente identificada com </w:t>
      </w:r>
      <w:r>
        <w:rPr>
          <w:i/>
          <w:lang w:val="pt_PT" w:bidi="pt_PT"/>
        </w:rPr>
        <w:t>Tell en-Nasba</w:t>
      </w:r>
      <w:r>
        <w:rPr>
          <w:lang w:val="pt_PT" w:bidi="pt_PT"/>
        </w:rPr>
        <w:t>, cerca de 6,4 quilômetros ao norte de Ramá e 3,2 quilômetros de Betel. Geba provavelmente estava localizada a 4,8 quilômetros além da divisória leste de Gibeá, protegendo um vale (</w:t>
      </w:r>
      <w:r>
        <w:rPr>
          <w:i/>
          <w:lang w:val="pt_PT" w:bidi="pt_PT"/>
        </w:rPr>
        <w:t>wadi</w:t>
      </w:r>
      <w:r>
        <w:rPr>
          <w:lang w:val="pt_PT" w:bidi="pt_PT"/>
        </w:rPr>
        <w:t>) que descia até Jericó e o santuário em Gilgal.</w:t>
      </w:r>
      <w:r>
        <w:rPr>
          <w:lang w:val="pt_PT" w:bidi="pt_PT"/>
        </w:rPr>
      </w:r>
      <w:r>
        <w:rPr>
          <w:lang w:val="pt_PT" w:bidi="pt_PT"/>
        </w:rPr>
      </w:r>
    </w:p>
    <w:p>
      <w:pPr/>
      <w:r>
        <w:rPr>
          <w:lang w:val="pt_PT" w:bidi="pt_PT"/>
        </w:rPr>
      </w:r>
    </w:p>
    <w:p>
      <w:pPr>
        <w:pStyle w:val="Heading2"/>
      </w:pPr>
      <w:r>
        <w:rPr>
          <w:lang w:val="pt_PT" w:bidi="pt_PT"/>
        </w:rPr>
        <w:t>2 Crônicas 16.7–9</w:t>
      </w:r>
      <w:r>
        <w:rPr>
          <w:lang w:val="pt_PT" w:bidi="pt_PT"/>
        </w:rPr>
      </w:r>
    </w:p>
    <w:p>
      <w:pPr/>
      <w:r>
        <w:rPr>
          <w:lang w:val="pt_PT" w:bidi="pt_PT"/>
        </w:rPr>
      </w:r>
      <w:r>
        <w:rPr>
          <w:lang w:val="pt_PT" w:bidi="pt_PT"/>
        </w:rPr>
        <w:t>Hanani, o vidente, anunciou a Asa que ele enfrentaria guerra a partir de então como consequência de sua desobediência. Este julgamento foi uma clara antítese à vitória anterior de Asa sobre Zerá, quando as probabilidades estavam contra ele, mas ele confiou no Senhor (</w:t>
      </w:r>
      <w:hyperlink r:id="rId173">
        <w:r>
          <w:rPr>
            <w:lang w:val="pt_PT" w:bidi="pt_PT"/>
          </w:rPr>
          <w:rPr>
            <w:color w:val="0000EE"/>
            <w:u w:val="single"/>
          </w:rPr>
          <w:t>14.9–13</w:t>
        </w:r>
      </w:hyperlink>
      <w:r>
        <w:rPr>
          <w:lang w:val="pt_PT" w:bidi="pt_PT"/>
        </w:rPr>
        <w:t>). Assim como a confiança anterior de Asa no Senhor havia trazido paz à terra (</w:t>
      </w:r>
      <w:hyperlink r:id="rId140">
        <w:r>
          <w:rPr>
            <w:lang w:val="pt_PT" w:bidi="pt_PT"/>
          </w:rPr>
          <w:rPr>
            <w:color w:val="0000EE"/>
            <w:u w:val="single"/>
          </w:rPr>
          <w:t>14.5</w:t>
        </w:r>
      </w:hyperlink>
      <w:r>
        <w:rPr>
          <w:lang w:val="pt_PT" w:bidi="pt_PT"/>
        </w:rPr>
        <w:t>), sua dependência do poder militar agora o destinava a uma guerra contínua.</w:t>
      </w:r>
      <w:r>
        <w:rPr>
          <w:lang w:val="pt_PT" w:bidi="pt_PT"/>
        </w:rPr>
      </w:r>
      <w:r>
        <w:rPr>
          <w:lang w:val="pt_PT" w:bidi="pt_PT"/>
        </w:rPr>
      </w:r>
    </w:p>
    <w:p>
      <w:pPr/>
      <w:r>
        <w:rPr>
          <w:lang w:val="pt_PT" w:bidi="pt_PT"/>
        </w:rPr>
      </w:r>
    </w:p>
    <w:p>
      <w:pPr>
        <w:pStyle w:val="Heading2"/>
      </w:pPr>
      <w:r>
        <w:rPr>
          <w:lang w:val="pt_PT" w:bidi="pt_PT"/>
        </w:rPr>
        <w:t>2 Crônicas 16.10</w:t>
      </w:r>
      <w:r>
        <w:rPr>
          <w:lang w:val="pt_PT" w:bidi="pt_PT"/>
        </w:rPr>
      </w:r>
    </w:p>
    <w:p>
      <w:pPr/>
      <w:r>
        <w:rPr>
          <w:lang w:val="pt_PT" w:bidi="pt_PT"/>
        </w:rPr>
      </w:r>
      <w:r>
        <w:rPr>
          <w:lang w:val="pt_PT" w:bidi="pt_PT"/>
        </w:rPr>
        <w:t>A infidelidade de Asa ao Senhor, ao confiar no poder, resultou em outros pecados, incluindo a opressão do profeta e do povo.</w:t>
      </w:r>
      <w:r>
        <w:rPr>
          <w:lang w:val="pt_PT" w:bidi="pt_PT"/>
        </w:rPr>
      </w:r>
      <w:r>
        <w:rPr>
          <w:lang w:val="pt_PT" w:bidi="pt_PT"/>
        </w:rPr>
      </w:r>
    </w:p>
    <w:p>
      <w:pPr/>
      <w:r>
        <w:rPr>
          <w:lang w:val="pt_PT" w:bidi="pt_PT"/>
        </w:rPr>
      </w:r>
    </w:p>
    <w:p>
      <w:pPr>
        <w:pStyle w:val="Heading2"/>
      </w:pPr>
      <w:r>
        <w:rPr>
          <w:lang w:val="pt_PT" w:bidi="pt_PT"/>
        </w:rPr>
        <w:t>2 Crônicas 16.12</w:t>
      </w:r>
      <w:r>
        <w:rPr>
          <w:lang w:val="pt_PT" w:bidi="pt_PT"/>
        </w:rPr>
      </w:r>
    </w:p>
    <w:p>
      <w:pPr/>
      <w:r>
        <w:rPr>
          <w:lang w:val="pt_PT" w:bidi="pt_PT"/>
        </w:rPr>
      </w:r>
      <w:r>
        <w:rPr>
          <w:lang w:val="pt_PT" w:bidi="pt_PT"/>
        </w:rPr>
        <w:t xml:space="preserve">A doença era frequentemente vista como punição pelo pecado (veja </w:t>
      </w:r>
      <w:hyperlink r:id="rId174">
        <w:r>
          <w:rPr>
            <w:lang w:val="pt_PT" w:bidi="pt_PT"/>
          </w:rPr>
          <w:rPr>
            <w:color w:val="0000EE"/>
            <w:u w:val="single"/>
          </w:rPr>
          <w:t>21.18–19</w:t>
        </w:r>
      </w:hyperlink>
      <w:r>
        <w:rPr>
          <w:lang w:val="pt_PT" w:bidi="pt_PT"/>
        </w:rPr>
        <w:t xml:space="preserve">; </w:t>
      </w:r>
      <w:hyperlink r:id="rId175">
        <w:r>
          <w:rPr>
            <w:lang w:val="pt_PT" w:bidi="pt_PT"/>
          </w:rPr>
          <w:rPr>
            <w:color w:val="0000EE"/>
            <w:u w:val="single"/>
          </w:rPr>
          <w:t>26.20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16.14</w:t>
      </w:r>
      <w:r>
        <w:rPr>
          <w:lang w:val="pt_PT" w:bidi="pt_PT"/>
        </w:rPr>
      </w:r>
    </w:p>
    <w:p>
      <w:pPr/>
      <w:r>
        <w:rPr>
          <w:lang w:val="pt_PT" w:bidi="pt_PT"/>
        </w:rPr>
      </w:r>
      <w:r>
        <w:rPr>
          <w:lang w:val="pt_PT" w:bidi="pt_PT"/>
        </w:rPr>
        <w:t xml:space="preserve">Asa teve um enterro honroso, apesar de seus pecados. Ele havia feito preparativos extravagantes para seu enterro durante sua vida, incluindo um túmulo que ele mesmo esculpiu. Asa pode ter estado imitando os faraós do Egito ao fazer esses preparativos. • O costume de uma grande fogueira funerária é desconhecido fora de Crônicas e Jeremias (cp. </w:t>
      </w:r>
      <w:hyperlink r:id="rId176">
        <w:r>
          <w:rPr>
            <w:lang w:val="pt_PT" w:bidi="pt_PT"/>
          </w:rPr>
          <w:rPr>
            <w:color w:val="0000EE"/>
            <w:u w:val="single"/>
          </w:rPr>
          <w:t>Jr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w:t>
      </w:r>
      <w:r>
        <w:rPr>
          <w:lang w:val="pt_PT" w:bidi="pt_PT"/>
        </w:rPr>
      </w:r>
    </w:p>
    <w:p>
      <w:pPr/>
      <w:r>
        <w:rPr>
          <w:lang w:val="pt_PT" w:bidi="pt_PT"/>
        </w:rPr>
      </w:r>
      <w:r>
        <w:rPr>
          <w:lang w:val="pt_PT" w:bidi="pt_PT"/>
        </w:rPr>
        <w:t>Incluindo uma co-regência de dois anos com seu pai, Asa, Josafá reinou de 872 a 848 a.C. • Os últimos anos do reinado de Asa foram marcados por conflitos e opressão, então Josafá precisou consolidar o poder dentro de Judá para restaurar a paz e a estabilidade. Israel tinha sido um inimigo durante os dias de Asa, mas Josafá logo entrou em uma aliança com Acabe (</w:t>
      </w:r>
      <w:hyperlink r:id="rId177">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17.3–4</w:t>
      </w:r>
      <w:r>
        <w:rPr>
          <w:lang w:val="pt_PT" w:bidi="pt_PT"/>
        </w:rPr>
      </w:r>
    </w:p>
    <w:p>
      <w:pPr/>
      <w:r>
        <w:rPr>
          <w:lang w:val="pt_PT" w:bidi="pt_PT"/>
        </w:rPr>
      </w:r>
      <w:r>
        <w:rPr>
          <w:lang w:val="pt_PT" w:bidi="pt_PT"/>
        </w:rPr>
        <w:t xml:space="preserve">Pela primeira vez, o Cronista compara as práticas de Judá com as do norte de Israel, mostrando sua consciência de que o culto a Baal de Tiro havia sido introduzido na adoração do norte (veja </w:t>
      </w:r>
      <w:hyperlink r:id="rId178">
        <w:r>
          <w:rPr>
            <w:lang w:val="pt_PT" w:bidi="pt_PT"/>
          </w:rPr>
          <w:rPr>
            <w:color w:val="0000EE"/>
            <w:u w:val="single"/>
          </w:rPr>
          <w:t>1Rs 16.31–32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17.5–6</w:t>
      </w:r>
      <w:r>
        <w:rPr>
          <w:lang w:val="pt_PT" w:bidi="pt_PT"/>
        </w:rPr>
      </w:r>
    </w:p>
    <w:p>
      <w:pPr/>
      <w:r>
        <w:rPr>
          <w:lang w:val="pt_PT" w:bidi="pt_PT"/>
        </w:rPr>
      </w:r>
      <w:r>
        <w:rPr>
          <w:lang w:val="pt_PT" w:bidi="pt_PT"/>
        </w:rPr>
        <w:t xml:space="preserve">A palavra traduzida como presentes é geralmente traduzida como "tributo", como os reis conquistadores exigiam de seus vassalos (e.g., </w:t>
      </w:r>
      <w:hyperlink r:id="rId179">
        <w:r>
          <w:rPr>
            <w:lang w:val="pt_PT" w:bidi="pt_PT"/>
          </w:rPr>
          <w:rPr>
            <w:color w:val="0000EE"/>
            <w:u w:val="single"/>
          </w:rPr>
          <w:t>Jz 3.15–18</w:t>
        </w:r>
      </w:hyperlink>
      <w:r>
        <w:rPr>
          <w:lang w:val="pt_PT" w:bidi="pt_PT"/>
        </w:rPr>
        <w:t>), mas tributo forçado dificilmente é o sentido pretendido aqui. O povo de Judá voluntariamente tornou Josafá muito rico. Assim como Uzias (</w:t>
      </w:r>
      <w:hyperlink r:id="rId180">
        <w:r>
          <w:rPr>
            <w:lang w:val="pt_PT" w:bidi="pt_PT"/>
          </w:rPr>
          <w:rPr>
            <w:color w:val="0000EE"/>
            <w:u w:val="single"/>
          </w:rPr>
          <w:t>2Cr 26.16</w:t>
        </w:r>
      </w:hyperlink>
      <w:r>
        <w:rPr>
          <w:lang w:val="pt_PT" w:bidi="pt_PT"/>
        </w:rPr>
        <w:t>) e Ezequias (</w:t>
      </w:r>
      <w:hyperlink r:id="rId181">
        <w:r>
          <w:rPr>
            <w:lang w:val="pt_PT" w:bidi="pt_PT"/>
          </w:rPr>
          <w:rPr>
            <w:color w:val="0000EE"/>
            <w:u w:val="single"/>
          </w:rPr>
          <w:t>32.25</w:t>
        </w:r>
      </w:hyperlink>
      <w:r>
        <w:rPr>
          <w:lang w:val="pt_PT" w:bidi="pt_PT"/>
        </w:rPr>
        <w:t>), riquezas muitas vezes resultam em orgulho. No entanto, Josafá estava profundamente comprometido com os caminhos do Senhor. Ele não se orgulhava de suas próprias realizações; em vez disso, sua coragem o levou a remover o culto idólatra do reino. Josafá estabeleceu controle dentro de seu reino praticando a retidão e a fidelidade a Deus.</w:t>
      </w:r>
      <w:r>
        <w:rPr>
          <w:lang w:val="pt_PT" w:bidi="pt_PT"/>
        </w:rPr>
      </w:r>
      <w:r>
        <w:rPr>
          <w:lang w:val="pt_PT" w:bidi="pt_PT"/>
        </w:rPr>
      </w:r>
    </w:p>
    <w:p>
      <w:pPr/>
      <w:r>
        <w:rPr>
          <w:lang w:val="pt_PT" w:bidi="pt_PT"/>
        </w:rPr>
      </w:r>
    </w:p>
    <w:p>
      <w:pPr>
        <w:pStyle w:val="Heading2"/>
      </w:pPr>
      <w:r>
        <w:rPr>
          <w:lang w:val="pt_PT" w:bidi="pt_PT"/>
        </w:rPr>
        <w:t>2 Crônicas 17.7–9</w:t>
      </w:r>
      <w:r>
        <w:rPr>
          <w:lang w:val="pt_PT" w:bidi="pt_PT"/>
        </w:rPr>
      </w:r>
    </w:p>
    <w:p>
      <w:pPr/>
      <w:r>
        <w:rPr>
          <w:lang w:val="pt_PT" w:bidi="pt_PT"/>
        </w:rPr>
      </w:r>
      <w:r>
        <w:rPr>
          <w:lang w:val="pt_PT" w:bidi="pt_PT"/>
        </w:rPr>
        <w:t>Josafá cumpriu o requisito do Senhor de conhecer a lei (</w:t>
      </w:r>
      <w:hyperlink r:id="rId182">
        <w:r>
          <w:rPr>
            <w:lang w:val="pt_PT" w:bidi="pt_PT"/>
          </w:rPr>
          <w:rPr>
            <w:color w:val="0000EE"/>
            <w:u w:val="single"/>
          </w:rPr>
          <w:t>Dt 5.1</w:t>
        </w:r>
      </w:hyperlink>
      <w:r>
        <w:rPr>
          <w:lang w:val="pt_PT" w:bidi="pt_PT"/>
        </w:rPr>
        <w:t xml:space="preserve">; </w:t>
      </w:r>
      <w:hyperlink r:id="rId183">
        <w:r>
          <w:rPr>
            <w:lang w:val="pt_PT" w:bidi="pt_PT"/>
          </w:rPr>
          <w:rPr>
            <w:color w:val="0000EE"/>
            <w:u w:val="single"/>
          </w:rPr>
          <w:t>17.18–20</w:t>
        </w:r>
      </w:hyperlink>
      <w:r>
        <w:rPr>
          <w:lang w:val="pt_PT" w:bidi="pt_PT"/>
        </w:rPr>
        <w:t>), comissionando cinco oficiais reais, nove levitas</w:t>
      </w:r>
      <w:r>
        <w:rPr>
          <w:i/>
          <w:lang w:val="pt_PT" w:bidi="pt_PT"/>
        </w:rPr>
        <w:t>,</w:t>
      </w:r>
      <w:r>
        <w:rPr>
          <w:lang w:val="pt_PT" w:bidi="pt_PT"/>
        </w:rPr>
        <w:t xml:space="preserve"> e dois sacerdotes para instruir o povo no livro da aliança. Os levitas frequentemente atuavam como professores durante o período do Segundo Templo também (</w:t>
      </w:r>
      <w:hyperlink r:id="rId184">
        <w:r>
          <w:rPr>
            <w:lang w:val="pt_PT" w:bidi="pt_PT"/>
          </w:rPr>
          <w:rPr>
            <w:color w:val="0000EE"/>
            <w:u w:val="single"/>
          </w:rPr>
          <w:t>Ne 8.7</w:t>
        </w:r>
      </w:hyperlink>
      <w:r>
        <w:rPr>
          <w:lang w:val="pt_PT" w:bidi="pt_PT"/>
        </w:rPr>
        <w:t>). • Algumas versões omitem Tobe-Adonias</w:t>
      </w:r>
      <w:r>
        <w:rPr>
          <w:i/>
          <w:lang w:val="pt_PT" w:bidi="pt_PT"/>
        </w:rPr>
        <w:t>;</w:t>
      </w:r>
      <w:r>
        <w:rPr>
          <w:lang w:val="pt_PT" w:bidi="pt_PT"/>
        </w:rPr>
        <w:t xml:space="preserve"> parece ser um erro de repetição de escriba.</w:t>
      </w:r>
      <w:r>
        <w:rPr>
          <w:lang w:val="pt_PT" w:bidi="pt_PT"/>
        </w:rPr>
      </w:r>
      <w:r>
        <w:rPr>
          <w:lang w:val="pt_PT" w:bidi="pt_PT"/>
        </w:rPr>
      </w:r>
    </w:p>
    <w:p>
      <w:pPr/>
      <w:r>
        <w:rPr>
          <w:lang w:val="pt_PT" w:bidi="pt_PT"/>
        </w:rPr>
      </w:r>
    </w:p>
    <w:p>
      <w:pPr>
        <w:pStyle w:val="Heading2"/>
      </w:pPr>
      <w:r>
        <w:rPr>
          <w:lang w:val="pt_PT" w:bidi="pt_PT"/>
        </w:rPr>
        <w:t>2 Crônicas 17.10–11</w:t>
      </w:r>
      <w:r>
        <w:rPr>
          <w:lang w:val="pt_PT" w:bidi="pt_PT"/>
        </w:rPr>
      </w:r>
    </w:p>
    <w:p>
      <w:pPr/>
      <w:r>
        <w:rPr>
          <w:lang w:val="pt_PT" w:bidi="pt_PT"/>
        </w:rPr>
      </w:r>
      <w:r>
        <w:rPr>
          <w:lang w:val="pt_PT" w:bidi="pt_PT"/>
        </w:rPr>
        <w:t xml:space="preserve">O temor do Senhor entre os reinos circundantes resultou em tributo a Josafá, uma ação que tinha a intenção de comprar a paz. A paz é um indicador do favor divino (cp. </w:t>
      </w:r>
      <w:hyperlink r:id="rId185">
        <w:r>
          <w:rPr>
            <w:lang w:val="pt_PT" w:bidi="pt_PT"/>
          </w:rPr>
          <w:rPr>
            <w:color w:val="0000EE"/>
            <w:u w:val="single"/>
          </w:rPr>
          <w:t>14.2–6</w:t>
        </w:r>
      </w:hyperlink>
      <w:r>
        <w:rPr>
          <w:lang w:val="pt_PT" w:bidi="pt_PT"/>
        </w:rPr>
        <w:t>). • Os árabes eram provavelmente as tribos do deserto que viviam ao sul de Judá, em território próximo aos filisteus.</w:t>
      </w:r>
      <w:r>
        <w:rPr>
          <w:lang w:val="pt_PT" w:bidi="pt_PT"/>
        </w:rPr>
      </w:r>
      <w:r>
        <w:rPr>
          <w:lang w:val="pt_PT" w:bidi="pt_PT"/>
        </w:rPr>
      </w:r>
    </w:p>
    <w:p>
      <w:pPr/>
      <w:r>
        <w:rPr>
          <w:lang w:val="pt_PT" w:bidi="pt_PT"/>
        </w:rPr>
      </w:r>
    </w:p>
    <w:p>
      <w:pPr>
        <w:pStyle w:val="Heading2"/>
      </w:pPr>
      <w:r>
        <w:rPr>
          <w:lang w:val="pt_PT" w:bidi="pt_PT"/>
        </w:rPr>
        <w:t>2 Crônicas 17.12–19</w:t>
      </w:r>
      <w:r>
        <w:rPr>
          <w:lang w:val="pt_PT" w:bidi="pt_PT"/>
        </w:rPr>
      </w:r>
    </w:p>
    <w:p>
      <w:pPr/>
      <w:r>
        <w:rPr>
          <w:lang w:val="pt_PT" w:bidi="pt_PT"/>
        </w:rPr>
      </w:r>
      <w:r>
        <w:rPr>
          <w:lang w:val="pt_PT" w:bidi="pt_PT"/>
        </w:rPr>
        <w:t>A condição internacional de Josafá, a construção de empreendimentos e o exército caracterizaram seu grande governo. Escavações arqueológicas revelaram uma linha de fortes rodoviários no Vale do Jordão, perto do Mar Morto, datando de seu tempo. • O número de tropas em seu exército — totalizando mais de um milhão em Jerusalém — parece excessivamente alto. Como os líderes eram baseados em divisões tribais (</w:t>
      </w:r>
      <w:hyperlink r:id="rId186">
        <w:r>
          <w:rPr>
            <w:lang w:val="pt_PT" w:bidi="pt_PT"/>
          </w:rPr>
          <w:rPr>
            <w:color w:val="0000EE"/>
            <w:u w:val="single"/>
          </w:rPr>
          <w:t>17.14</w:t>
        </w:r>
      </w:hyperlink>
      <w:r>
        <w:rPr>
          <w:lang w:val="pt_PT" w:bidi="pt_PT"/>
        </w:rPr>
        <w:t>), é possível que o termo traduzido como “mil” (</w:t>
      </w:r>
      <w:r>
        <w:rPr>
          <w:i/>
          <w:lang w:val="pt_PT" w:bidi="pt_PT"/>
        </w:rPr>
        <w:t>’elep</w:t>
      </w:r>
      <w:r>
        <w:rPr>
          <w:lang w:val="pt_PT" w:bidi="pt_PT"/>
        </w:rPr>
        <w:t xml:space="preserve">) deva ser traduzido como “esquadrão” ou “pelotão”, uma unidade militar muito menor. Os totais também podem incluir divisões de reserva que serviam em rotação (ver </w:t>
      </w:r>
      <w:hyperlink r:id="rId187">
        <w:r>
          <w:rPr>
            <w:lang w:val="pt_PT" w:bidi="pt_PT"/>
          </w:rPr>
          <w:rPr>
            <w:color w:val="0000EE"/>
            <w:u w:val="single"/>
          </w:rPr>
          <w:t>1Cr 27.1–15</w:t>
        </w:r>
      </w:hyperlink>
      <w:r>
        <w:rPr>
          <w:lang w:val="pt_PT" w:bidi="pt_PT"/>
        </w:rPr>
        <w:t>). O número de tropas creditadas a Josafá é aproximadamente o triplo das de Abias (</w:t>
      </w:r>
      <w:hyperlink r:id="rId188">
        <w:r>
          <w:rPr>
            <w:lang w:val="pt_PT" w:bidi="pt_PT"/>
          </w:rPr>
          <w:rPr>
            <w:color w:val="0000EE"/>
            <w:u w:val="single"/>
          </w:rPr>
          <w:t>2Cr 13.3</w:t>
        </w:r>
      </w:hyperlink>
      <w:r>
        <w:rPr>
          <w:lang w:val="pt_PT" w:bidi="pt_PT"/>
        </w:rPr>
        <w:t>), Asa (</w:t>
      </w:r>
      <w:hyperlink r:id="rId189">
        <w:r>
          <w:rPr>
            <w:lang w:val="pt_PT" w:bidi="pt_PT"/>
          </w:rPr>
          <w:rPr>
            <w:color w:val="0000EE"/>
            <w:u w:val="single"/>
          </w:rPr>
          <w:t>14.8</w:t>
        </w:r>
      </w:hyperlink>
      <w:r>
        <w:rPr>
          <w:lang w:val="pt_PT" w:bidi="pt_PT"/>
        </w:rPr>
        <w:t>), Amazias (</w:t>
      </w:r>
      <w:hyperlink r:id="rId190">
        <w:r>
          <w:rPr>
            <w:lang w:val="pt_PT" w:bidi="pt_PT"/>
          </w:rPr>
          <w:rPr>
            <w:color w:val="0000EE"/>
            <w:u w:val="single"/>
          </w:rPr>
          <w:t>25.5</w:t>
        </w:r>
      </w:hyperlink>
      <w:r>
        <w:rPr>
          <w:lang w:val="pt_PT" w:bidi="pt_PT"/>
        </w:rPr>
        <w:t>) e Uzias (</w:t>
      </w:r>
      <w:hyperlink r:id="rId191">
        <w:r>
          <w:rPr>
            <w:lang w:val="pt_PT" w:bidi="pt_PT"/>
          </w:rPr>
          <w:rPr>
            <w:color w:val="0000EE"/>
            <w:u w:val="single"/>
          </w:rPr>
          <w:t>26.11–15</w:t>
        </w:r>
      </w:hyperlink>
      <w:r>
        <w:rPr>
          <w:lang w:val="pt_PT" w:bidi="pt_PT"/>
        </w:rPr>
        <w:t>). É comparável ao número de guerreiros na época do censo de Davi (</w:t>
      </w:r>
      <w:hyperlink r:id="rId192">
        <w:r>
          <w:rPr>
            <w:lang w:val="pt_PT" w:bidi="pt_PT"/>
          </w:rPr>
          <w:rPr>
            <w:color w:val="0000EE"/>
            <w:u w:val="single"/>
          </w:rPr>
          <w:t>1Cr 21.5</w:t>
        </w:r>
      </w:hyperlink>
      <w:r>
        <w:rPr>
          <w:lang w:val="pt_PT" w:bidi="pt_PT"/>
        </w:rPr>
        <w:t>), quando soldados das tribos do norte foram contados. Um grande exército era uma indicação da bênção de Deus.</w:t>
      </w:r>
      <w:r>
        <w:rPr>
          <w:lang w:val="pt_PT" w:bidi="pt_PT"/>
        </w:rPr>
      </w:r>
      <w:r>
        <w:rPr>
          <w:lang w:val="pt_PT" w:bidi="pt_PT"/>
        </w:rPr>
      </w:r>
    </w:p>
    <w:p>
      <w:pPr/>
      <w:r>
        <w:rPr>
          <w:lang w:val="pt_PT" w:bidi="pt_PT"/>
        </w:rPr>
      </w:r>
    </w:p>
    <w:p>
      <w:pPr>
        <w:pStyle w:val="Heading2"/>
      </w:pPr>
      <w:r>
        <w:rPr>
          <w:lang w:val="pt_PT" w:bidi="pt_PT"/>
        </w:rPr>
        <w:t>2 Crônicas 18.1–2</w:t>
      </w:r>
      <w:r>
        <w:rPr>
          <w:lang w:val="pt_PT" w:bidi="pt_PT"/>
        </w:rPr>
      </w:r>
    </w:p>
    <w:p>
      <w:pPr/>
      <w:r>
        <w:rPr>
          <w:lang w:val="pt_PT" w:bidi="pt_PT"/>
        </w:rPr>
      </w:r>
      <w:r>
        <w:rPr>
          <w:lang w:val="pt_PT" w:bidi="pt_PT"/>
        </w:rPr>
        <w:t xml:space="preserve">A aliança de Josafá com Acabe levou-o a comprometer sua fidelidade ao Senhor (veja </w:t>
      </w:r>
      <w:hyperlink r:id="rId193">
        <w:r>
          <w:rPr>
            <w:lang w:val="pt_PT" w:bidi="pt_PT"/>
          </w:rPr>
          <w:rPr>
            <w:color w:val="0000EE"/>
            <w:u w:val="single"/>
          </w:rPr>
          <w:t>19.2–3</w:t>
        </w:r>
      </w:hyperlink>
      <w:r>
        <w:rPr>
          <w:lang w:val="pt_PT" w:bidi="pt_PT"/>
        </w:rPr>
        <w:t xml:space="preserve">; cp. </w:t>
      </w:r>
      <w:hyperlink r:id="rId194">
        <w:r>
          <w:rPr>
            <w:lang w:val="pt_PT" w:bidi="pt_PT"/>
          </w:rPr>
          <w:rPr>
            <w:color w:val="0000EE"/>
            <w:u w:val="single"/>
          </w:rPr>
          <w:t>2Co 6.14–18</w:t>
        </w:r>
      </w:hyperlink>
      <w:r>
        <w:rPr>
          <w:lang w:val="pt_PT" w:bidi="pt_PT"/>
        </w:rPr>
        <w:t>). O casamento de seu filho Jeorão (</w:t>
      </w:r>
      <w:hyperlink r:id="rId195">
        <w:r>
          <w:rPr>
            <w:lang w:val="pt_PT" w:bidi="pt_PT"/>
          </w:rPr>
          <w:rPr>
            <w:color w:val="0000EE"/>
            <w:u w:val="single"/>
          </w:rPr>
          <w:t>2Cr 21.1</w:t>
        </w:r>
      </w:hyperlink>
      <w:r>
        <w:rPr>
          <w:lang w:val="pt_PT" w:bidi="pt_PT"/>
        </w:rPr>
        <w:t>) com a filha de Acabe, Atalia (</w:t>
      </w:r>
      <w:hyperlink r:id="rId196">
        <w:r>
          <w:rPr>
            <w:lang w:val="pt_PT" w:bidi="pt_PT"/>
          </w:rPr>
          <w:rPr>
            <w:color w:val="0000EE"/>
            <w:u w:val="single"/>
          </w:rPr>
          <w:t>22.2</w:t>
        </w:r>
      </w:hyperlink>
      <w:r>
        <w:rPr>
          <w:lang w:val="pt_PT" w:bidi="pt_PT"/>
        </w:rPr>
        <w:t xml:space="preserve">), trouxe a apostasia de Israel para Judá (veja </w:t>
      </w:r>
      <w:hyperlink r:id="rId197">
        <w:r>
          <w:rPr>
            <w:lang w:val="pt_PT" w:bidi="pt_PT"/>
          </w:rPr>
          <w:rPr>
            <w:color w:val="0000EE"/>
            <w:u w:val="single"/>
          </w:rPr>
          <w:t>21.5–6</w:t>
        </w:r>
      </w:hyperlink>
      <w:r>
        <w:rPr>
          <w:lang w:val="pt_PT" w:bidi="pt_PT"/>
        </w:rPr>
        <w:t>,</w:t>
      </w:r>
      <w:hyperlink r:id="rId198">
        <w:r>
          <w:rPr>
            <w:lang w:val="pt_PT" w:bidi="pt_PT"/>
          </w:rPr>
          <w:rPr>
            <w:color w:val="0000EE"/>
            <w:u w:val="single"/>
          </w:rPr>
          <w:t>12–13</w:t>
        </w:r>
      </w:hyperlink>
      <w:r>
        <w:rPr>
          <w:lang w:val="pt_PT" w:bidi="pt_PT"/>
        </w:rPr>
        <w:t xml:space="preserve">; </w:t>
      </w:r>
      <w:hyperlink r:id="rId199">
        <w:r>
          <w:rPr>
            <w:lang w:val="pt_PT" w:bidi="pt_PT"/>
          </w:rPr>
          <w:rPr>
            <w:color w:val="0000EE"/>
            <w:u w:val="single"/>
          </w:rPr>
          <w:t>22.1–4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18.5–7</w:t>
      </w:r>
      <w:r>
        <w:rPr>
          <w:lang w:val="pt_PT" w:bidi="pt_PT"/>
        </w:rPr>
      </w:r>
    </w:p>
    <w:p>
      <w:pPr/>
      <w:r>
        <w:rPr>
          <w:lang w:val="pt_PT" w:bidi="pt_PT"/>
        </w:rPr>
      </w:r>
      <w:r>
        <w:rPr>
          <w:lang w:val="pt_PT" w:bidi="pt_PT"/>
        </w:rPr>
        <w:t>Os 400 profetas eram os "bajuladores" (sim-senhores) de Acabe. Josafá queria ouvir, em vez disso, um profeta do Senhor, mas Acabe sabia de antemão que tal profeta iria contradizer seus profetas da corte.</w:t>
      </w:r>
      <w:r>
        <w:rPr>
          <w:lang w:val="pt_PT" w:bidi="pt_PT"/>
        </w:rPr>
      </w:r>
      <w:r>
        <w:rPr>
          <w:lang w:val="pt_PT" w:bidi="pt_PT"/>
        </w:rPr>
      </w:r>
    </w:p>
    <w:p>
      <w:pPr/>
      <w:r>
        <w:rPr>
          <w:lang w:val="pt_PT" w:bidi="pt_PT"/>
        </w:rPr>
      </w:r>
    </w:p>
    <w:p>
      <w:pPr>
        <w:pStyle w:val="Heading2"/>
      </w:pPr>
      <w:r>
        <w:rPr>
          <w:lang w:val="pt_PT" w:bidi="pt_PT"/>
        </w:rPr>
        <w:t>2 Crônicas 18.15</w:t>
      </w:r>
      <w:r>
        <w:rPr>
          <w:lang w:val="pt_PT" w:bidi="pt_PT"/>
        </w:rPr>
      </w:r>
    </w:p>
    <w:p>
      <w:pPr/>
      <w:r>
        <w:rPr>
          <w:lang w:val="pt_PT" w:bidi="pt_PT"/>
        </w:rPr>
      </w:r>
      <w:r>
        <w:rPr>
          <w:lang w:val="pt_PT" w:bidi="pt_PT"/>
        </w:rPr>
        <w:t>Acabe percebeu que Micaías não havia falado a palavra do Senhor, talvez porque a resposta de Micaías usou as mesmas palavras que a de seus rivais, ou Micaías poderia estar falando com um tom sarcástico (</w:t>
      </w:r>
      <w:hyperlink r:id="rId200">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18.18–22</w:t>
      </w:r>
      <w:r>
        <w:rPr>
          <w:lang w:val="pt_PT" w:bidi="pt_PT"/>
        </w:rPr>
      </w:r>
    </w:p>
    <w:p>
      <w:pPr/>
      <w:r>
        <w:rPr>
          <w:lang w:val="pt_PT" w:bidi="pt_PT"/>
        </w:rPr>
      </w:r>
      <w:r>
        <w:rPr>
          <w:lang w:val="pt_PT" w:bidi="pt_PT"/>
        </w:rPr>
        <w:t>A visão esclarece o engano dos falsos profetas enquanto legitima a palavra de Micaías. O engano assegurou que Acabe cairia em batalha; seu julgamento foi decretado.</w:t>
      </w:r>
      <w:r>
        <w:rPr>
          <w:lang w:val="pt_PT" w:bidi="pt_PT"/>
        </w:rPr>
      </w:r>
      <w:r>
        <w:rPr>
          <w:lang w:val="pt_PT" w:bidi="pt_PT"/>
        </w:rPr>
      </w:r>
    </w:p>
    <w:p>
      <w:pPr/>
      <w:r>
        <w:rPr>
          <w:lang w:val="pt_PT" w:bidi="pt_PT"/>
        </w:rPr>
      </w:r>
    </w:p>
    <w:p>
      <w:pPr>
        <w:pStyle w:val="Heading2"/>
      </w:pPr>
      <w:r>
        <w:rPr>
          <w:lang w:val="pt_PT" w:bidi="pt_PT"/>
        </w:rPr>
        <w:t>2 Crônicas 18.25–26</w:t>
      </w:r>
      <w:r>
        <w:rPr>
          <w:lang w:val="pt_PT" w:bidi="pt_PT"/>
        </w:rPr>
      </w:r>
    </w:p>
    <w:p>
      <w:pPr/>
      <w:r>
        <w:rPr>
          <w:lang w:val="pt_PT" w:bidi="pt_PT"/>
        </w:rPr>
      </w:r>
      <w:r>
        <w:rPr>
          <w:lang w:val="pt_PT" w:bidi="pt_PT"/>
        </w:rPr>
        <w:t>A rebeldia de Acabe contra o Senhor é evidenciada por seu desprezo por Micaías, o profeta do Senhor.</w:t>
      </w:r>
      <w:r>
        <w:rPr>
          <w:lang w:val="pt_PT" w:bidi="pt_PT"/>
        </w:rPr>
      </w:r>
      <w:r>
        <w:rPr>
          <w:lang w:val="pt_PT" w:bidi="pt_PT"/>
        </w:rPr>
      </w:r>
    </w:p>
    <w:p>
      <w:pPr/>
      <w:r>
        <w:rPr>
          <w:lang w:val="pt_PT" w:bidi="pt_PT"/>
        </w:rPr>
      </w:r>
    </w:p>
    <w:p>
      <w:pPr>
        <w:pStyle w:val="Heading2"/>
      </w:pPr>
      <w:r>
        <w:rPr>
          <w:lang w:val="pt_PT" w:bidi="pt_PT"/>
        </w:rPr>
        <w:t>2 Crônicas 18.28–34</w:t>
      </w:r>
      <w:r>
        <w:rPr>
          <w:lang w:val="pt_PT" w:bidi="pt_PT"/>
        </w:rPr>
      </w:r>
    </w:p>
    <w:p>
      <w:pPr/>
      <w:r>
        <w:rPr>
          <w:lang w:val="pt_PT" w:bidi="pt_PT"/>
        </w:rPr>
      </w:r>
      <w:r>
        <w:rPr>
          <w:lang w:val="pt_PT" w:bidi="pt_PT"/>
        </w:rPr>
        <w:t>Embora Acabe soubesse que havia agido contra a vontade de Deus e, portanto, era responsável pelas consequências, sua preocupação imediata era com o exército arameu. Sua crença de que poderia desafiar o julgamento de Deus contra ele indica seu desrespeito pelo Senhor; seu erro foi fatal.</w:t>
      </w:r>
      <w:r>
        <w:rPr>
          <w:lang w:val="pt_PT" w:bidi="pt_PT"/>
        </w:rPr>
      </w:r>
      <w:r>
        <w:rPr>
          <w:lang w:val="pt_PT" w:bidi="pt_PT"/>
        </w:rPr>
      </w:r>
    </w:p>
    <w:p>
      <w:pPr/>
      <w:r>
        <w:rPr>
          <w:lang w:val="pt_PT" w:bidi="pt_PT"/>
        </w:rPr>
      </w:r>
    </w:p>
    <w:p>
      <w:pPr>
        <w:pStyle w:val="Heading2"/>
      </w:pPr>
      <w:r>
        <w:rPr>
          <w:lang w:val="pt_PT" w:bidi="pt_PT"/>
        </w:rPr>
        <w:t>2 Crônicas 19.1–2</w:t>
      </w:r>
      <w:r>
        <w:rPr>
          <w:lang w:val="pt_PT" w:bidi="pt_PT"/>
        </w:rPr>
      </w:r>
    </w:p>
    <w:p>
      <w:pPr/>
      <w:r>
        <w:rPr>
          <w:lang w:val="pt_PT" w:bidi="pt_PT"/>
        </w:rPr>
      </w:r>
      <w:r>
        <w:rPr>
          <w:lang w:val="pt_PT" w:bidi="pt_PT"/>
        </w:rPr>
        <w:t>Jeú era filho de Hanani, o profeta que havia repreendido Asa por sua confiança nos arameus (</w:t>
      </w:r>
      <w:hyperlink r:id="rId201">
        <w:r>
          <w:rPr>
            <w:lang w:val="pt_PT" w:bidi="pt_PT"/>
          </w:rPr>
          <w:rPr>
            <w:color w:val="0000EE"/>
            <w:u w:val="single"/>
          </w:rPr>
          <w:t>16.7–9</w:t>
        </w:r>
      </w:hyperlink>
      <w:r>
        <w:rPr>
          <w:lang w:val="pt_PT" w:bidi="pt_PT"/>
        </w:rPr>
        <w:t>). Jeú agora repreendeu Josafá por sua aliança com Acabe. • A palavra amor expressa fidelidade a uma aliança. A aliança de Josafá com o ímpio Acabe estava em conflito com sua aliança com o Senhor.</w:t>
      </w:r>
      <w:r>
        <w:rPr>
          <w:lang w:val="pt_PT" w:bidi="pt_PT"/>
        </w:rPr>
      </w:r>
      <w:r>
        <w:rPr>
          <w:lang w:val="pt_PT" w:bidi="pt_PT"/>
        </w:rPr>
      </w:r>
    </w:p>
    <w:p>
      <w:pPr/>
      <w:r>
        <w:rPr>
          <w:lang w:val="pt_PT" w:bidi="pt_PT"/>
        </w:rPr>
      </w:r>
    </w:p>
    <w:p>
      <w:pPr>
        <w:pStyle w:val="Heading2"/>
      </w:pPr>
      <w:r>
        <w:rPr>
          <w:lang w:val="pt_PT" w:bidi="pt_PT"/>
        </w:rPr>
        <w:t>2 Crônicas 19.4–11</w:t>
      </w:r>
      <w:r>
        <w:rPr>
          <w:lang w:val="pt_PT" w:bidi="pt_PT"/>
        </w:rPr>
      </w:r>
    </w:p>
    <w:p>
      <w:pPr/>
      <w:r>
        <w:rPr>
          <w:lang w:val="pt_PT" w:bidi="pt_PT"/>
        </w:rPr>
      </w:r>
      <w:r>
        <w:rPr>
          <w:lang w:val="pt_PT" w:bidi="pt_PT"/>
        </w:rPr>
        <w:t>Na reforma judicial de Josafá, ele nomeou juízes nas cidades fortificadas (</w:t>
      </w:r>
      <w:hyperlink r:id="rId202">
        <w:r>
          <w:rPr>
            <w:lang w:val="pt_PT" w:bidi="pt_PT"/>
          </w:rPr>
          <w:rPr>
            <w:color w:val="0000EE"/>
            <w:u w:val="single"/>
          </w:rPr>
          <w:t>19.5</w:t>
        </w:r>
      </w:hyperlink>
      <w:r>
        <w:rPr>
          <w:lang w:val="pt_PT" w:bidi="pt_PT"/>
        </w:rPr>
        <w:t>) e em um tribunal central em Jerusalém (</w:t>
      </w:r>
      <w:hyperlink r:id="rId203">
        <w:r>
          <w:rPr>
            <w:lang w:val="pt_PT" w:bidi="pt_PT"/>
          </w:rPr>
          <w:rPr>
            <w:color w:val="0000EE"/>
            <w:u w:val="single"/>
          </w:rPr>
          <w:t>19.8</w:t>
        </w:r>
      </w:hyperlink>
      <w:r>
        <w:rPr>
          <w:lang w:val="pt_PT" w:bidi="pt_PT"/>
        </w:rPr>
        <w:t>). Ele exortou todos os juízes a pensarem cuidadosamente e a julgarem com integridade e no temor do Senhor. Isso excluía agir com qualquer parcialidade ou aceitar subornos, e incluía advertir os criminosos a não pecarem contra o Senhor. A reforma restabeleceu a lei de Deuteronômio (</w:t>
      </w:r>
      <w:hyperlink r:id="rId204">
        <w:r>
          <w:rPr>
            <w:lang w:val="pt_PT" w:bidi="pt_PT"/>
          </w:rPr>
          <w:rPr>
            <w:color w:val="0000EE"/>
            <w:u w:val="single"/>
          </w:rPr>
          <w:t>Dt 16.18–17.13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w:t>
      </w:r>
      <w:r>
        <w:rPr>
          <w:lang w:val="pt_PT" w:bidi="pt_PT"/>
        </w:rPr>
      </w:r>
    </w:p>
    <w:p>
      <w:pPr/>
      <w:r>
        <w:rPr>
          <w:lang w:val="pt_PT" w:bidi="pt_PT"/>
        </w:rPr>
      </w:r>
      <w:r>
        <w:rPr>
          <w:lang w:val="pt_PT" w:bidi="pt_PT"/>
        </w:rPr>
        <w:t xml:space="preserve">Meunitas (veja </w:t>
      </w:r>
      <w:hyperlink r:id="rId205">
        <w:r>
          <w:rPr>
            <w:lang w:val="pt_PT" w:bidi="pt_PT"/>
          </w:rPr>
          <w:rPr>
            <w:color w:val="0000EE"/>
            <w:u w:val="single"/>
          </w:rPr>
          <w:t>1Cr 4.41</w:t>
        </w:r>
      </w:hyperlink>
      <w:r>
        <w:rPr>
          <w:lang w:val="pt_PT" w:bidi="pt_PT"/>
        </w:rPr>
        <w:t xml:space="preserve">): Os meunitas eram um grupo nômade que vivia nas fronteiras ao sul de Judá; seu nome provavelmente sobrevive como a cidade árabe de </w:t>
      </w:r>
      <w:r>
        <w:rPr>
          <w:i/>
          <w:lang w:val="pt_PT" w:bidi="pt_PT"/>
        </w:rPr>
        <w:t>Ma’an</w:t>
      </w:r>
      <w:r>
        <w:rPr>
          <w:lang w:val="pt_PT" w:bidi="pt_PT"/>
        </w:rPr>
        <w:t>, a cerca de 19,3 quilômetros a sudeste de Petra.</w:t>
      </w:r>
      <w:r>
        <w:rPr>
          <w:lang w:val="pt_PT" w:bidi="pt_PT"/>
        </w:rPr>
      </w:r>
      <w:r>
        <w:rPr>
          <w:lang w:val="pt_PT" w:bidi="pt_PT"/>
        </w:rPr>
      </w:r>
    </w:p>
    <w:p>
      <w:pPr/>
      <w:r>
        <w:rPr>
          <w:lang w:val="pt_PT" w:bidi="pt_PT"/>
        </w:rPr>
      </w:r>
    </w:p>
    <w:p>
      <w:pPr>
        <w:pStyle w:val="Heading2"/>
      </w:pPr>
      <w:r>
        <w:rPr>
          <w:lang w:val="pt_PT" w:bidi="pt_PT"/>
        </w:rPr>
        <w:t>2 Crônicas 20.2</w:t>
      </w:r>
      <w:r>
        <w:rPr>
          <w:lang w:val="pt_PT" w:bidi="pt_PT"/>
        </w:rPr>
      </w:r>
    </w:p>
    <w:p>
      <w:pPr/>
      <w:r>
        <w:rPr>
          <w:lang w:val="pt_PT" w:bidi="pt_PT"/>
        </w:rPr>
      </w:r>
      <w:r>
        <w:rPr>
          <w:lang w:val="pt_PT" w:bidi="pt_PT"/>
        </w:rPr>
        <w:t xml:space="preserve">Traduzir a palavra como Edom em vez de </w:t>
      </w:r>
      <w:r>
        <w:rPr>
          <w:i/>
          <w:lang w:val="pt_PT" w:bidi="pt_PT"/>
        </w:rPr>
        <w:t>Aram</w:t>
      </w:r>
      <w:r>
        <w:rPr>
          <w:lang w:val="pt_PT" w:bidi="pt_PT"/>
        </w:rPr>
        <w:t xml:space="preserve"> é consistente com a descrição posterior do Cronista sobre os exércitos (</w:t>
      </w:r>
      <w:hyperlink r:id="rId206">
        <w:r>
          <w:rPr>
            <w:lang w:val="pt_PT" w:bidi="pt_PT"/>
          </w:rPr>
          <w:rPr>
            <w:color w:val="0000EE"/>
            <w:u w:val="single"/>
          </w:rPr>
          <w:t>20.10</w:t>
        </w:r>
      </w:hyperlink>
      <w:r>
        <w:rPr>
          <w:lang w:val="pt_PT" w:bidi="pt_PT"/>
        </w:rPr>
        <w:t>,</w:t>
      </w:r>
      <w:hyperlink r:id="rId207">
        <w:r>
          <w:rPr>
            <w:lang w:val="pt_PT" w:bidi="pt_PT"/>
          </w:rPr>
          <w:rPr>
            <w:color w:val="0000EE"/>
            <w:u w:val="single"/>
          </w:rPr>
          <w:t>22–23</w:t>
        </w:r>
      </w:hyperlink>
      <w:r>
        <w:rPr>
          <w:lang w:val="pt_PT" w:bidi="pt_PT"/>
        </w:rPr>
        <w:t>) e com a descrição geográfica do ataque do sudeste através de En-Gedi. (Aram estava a nordeste de Judá.)</w:t>
      </w:r>
      <w:r>
        <w:rPr>
          <w:lang w:val="pt_PT" w:bidi="pt_PT"/>
        </w:rPr>
      </w:r>
      <w:r>
        <w:rPr>
          <w:lang w:val="pt_PT" w:bidi="pt_PT"/>
        </w:rPr>
      </w:r>
    </w:p>
    <w:p>
      <w:pPr/>
      <w:r>
        <w:rPr>
          <w:lang w:val="pt_PT" w:bidi="pt_PT"/>
        </w:rPr>
      </w:r>
    </w:p>
    <w:p>
      <w:pPr>
        <w:pStyle w:val="Heading2"/>
      </w:pPr>
      <w:r>
        <w:rPr>
          <w:lang w:val="pt_PT" w:bidi="pt_PT"/>
        </w:rPr>
        <w:t>2 Crônicas 20.3–12</w:t>
      </w:r>
      <w:r>
        <w:rPr>
          <w:lang w:val="pt_PT" w:bidi="pt_PT"/>
        </w:rPr>
      </w:r>
    </w:p>
    <w:p>
      <w:pPr/>
      <w:r>
        <w:rPr>
          <w:lang w:val="pt_PT" w:bidi="pt_PT"/>
        </w:rPr>
      </w:r>
      <w:r>
        <w:rPr>
          <w:lang w:val="pt_PT" w:bidi="pt_PT"/>
        </w:rPr>
        <w:t>Josafá respondeu às notícias de guerra com nações vizinhas com uma oração de lamento, mantendo-se fiel aos ideais da oração de Salomão (</w:t>
      </w:r>
      <w:hyperlink r:id="rId208">
        <w:r>
          <w:rPr>
            <w:lang w:val="pt_PT" w:bidi="pt_PT"/>
          </w:rPr>
          <w:rPr>
            <w:color w:val="0000EE"/>
            <w:u w:val="single"/>
          </w:rPr>
          <w:t>6.24–40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20.10</w:t>
      </w:r>
      <w:r>
        <w:rPr>
          <w:lang w:val="pt_PT" w:bidi="pt_PT"/>
        </w:rPr>
      </w:r>
    </w:p>
    <w:p>
      <w:pPr/>
      <w:r>
        <w:rPr>
          <w:lang w:val="pt_PT" w:bidi="pt_PT"/>
        </w:rPr>
      </w:r>
      <w:r>
        <w:rPr>
          <w:lang w:val="pt_PT" w:bidi="pt_PT"/>
        </w:rPr>
        <w:t xml:space="preserve">Monte Seir era outro nome para Edom (veja </w:t>
      </w:r>
      <w:hyperlink r:id="rId209">
        <w:r>
          <w:rPr>
            <w:lang w:val="pt_PT" w:bidi="pt_PT"/>
          </w:rPr>
          <w:rPr>
            <w:color w:val="0000EE"/>
            <w:u w:val="single"/>
          </w:rPr>
          <w:t>Gn 32.3</w:t>
        </w:r>
      </w:hyperlink>
      <w:r>
        <w:rPr>
          <w:lang w:val="pt_PT" w:bidi="pt_PT"/>
        </w:rPr>
        <w:t xml:space="preserve"> e </w:t>
      </w:r>
      <w:r>
        <w:rPr>
          <w:lang w:val="pt_PT" w:bidi="pt_PT"/>
        </w:rPr>
        <w:t>a nota de estudo em Gn 25.25</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20.14–17</w:t>
      </w:r>
      <w:r>
        <w:rPr>
          <w:lang w:val="pt_PT" w:bidi="pt_PT"/>
        </w:rPr>
      </w:r>
    </w:p>
    <w:p>
      <w:pPr/>
      <w:r>
        <w:rPr>
          <w:lang w:val="pt_PT" w:bidi="pt_PT"/>
        </w:rPr>
      </w:r>
      <w:r>
        <w:rPr>
          <w:lang w:val="pt_PT" w:bidi="pt_PT"/>
        </w:rPr>
        <w:t>Após o lamento de Josafá, a proclamação de resgate de Jaaziel atendeu aos requisitos para o discurso que um sacerdote devia fazer antes da batalha (</w:t>
      </w:r>
      <w:hyperlink r:id="rId210">
        <w:r>
          <w:rPr>
            <w:lang w:val="pt_PT" w:bidi="pt_PT"/>
          </w:rPr>
          <w:rPr>
            <w:color w:val="0000EE"/>
            <w:u w:val="single"/>
          </w:rPr>
          <w:t>Dt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20.20–21</w:t>
      </w:r>
      <w:r>
        <w:rPr>
          <w:lang w:val="pt_PT" w:bidi="pt_PT"/>
        </w:rPr>
      </w:r>
    </w:p>
    <w:p>
      <w:pPr/>
      <w:r>
        <w:rPr>
          <w:lang w:val="pt_PT" w:bidi="pt_PT"/>
        </w:rPr>
      </w:r>
      <w:r>
        <w:rPr>
          <w:lang w:val="pt_PT" w:bidi="pt_PT"/>
        </w:rPr>
        <w:t>A canção dos cantores designados substituiu um grito de batalha. Os profetas foram Jaaziel (</w:t>
      </w:r>
      <w:hyperlink r:id="rId211">
        <w:r>
          <w:rPr>
            <w:lang w:val="pt_PT" w:bidi="pt_PT"/>
          </w:rPr>
          <w:rPr>
            <w:color w:val="0000EE"/>
            <w:u w:val="single"/>
          </w:rPr>
          <w:t>20.14–17</w:t>
        </w:r>
      </w:hyperlink>
      <w:r>
        <w:rPr>
          <w:lang w:val="pt_PT" w:bidi="pt_PT"/>
        </w:rPr>
        <w:t>) e os músicos levíticos (</w:t>
      </w:r>
      <w:hyperlink r:id="rId212">
        <w:r>
          <w:rPr>
            <w:lang w:val="pt_PT" w:bidi="pt_PT"/>
          </w:rPr>
          <w:rPr>
            <w:color w:val="0000EE"/>
            <w:u w:val="single"/>
          </w:rPr>
          <w:t>20.21</w:t>
        </w:r>
      </w:hyperlink>
      <w:r>
        <w:rPr>
          <w:lang w:val="pt_PT" w:bidi="pt_PT"/>
        </w:rPr>
        <w:t>), cujo louvor musical para a marcha de batalha era uma profecia, uma declaração de que Deus estava à frente do exército.</w:t>
      </w:r>
      <w:r>
        <w:rPr>
          <w:lang w:val="pt_PT" w:bidi="pt_PT"/>
        </w:rPr>
      </w:r>
      <w:r>
        <w:rPr>
          <w:lang w:val="pt_PT" w:bidi="pt_PT"/>
        </w:rPr>
      </w:r>
    </w:p>
    <w:p>
      <w:pPr/>
      <w:r>
        <w:rPr>
          <w:lang w:val="pt_PT" w:bidi="pt_PT"/>
        </w:rPr>
      </w:r>
    </w:p>
    <w:p>
      <w:pPr>
        <w:pStyle w:val="Heading2"/>
      </w:pPr>
      <w:r>
        <w:rPr>
          <w:lang w:val="pt_PT" w:bidi="pt_PT"/>
        </w:rPr>
        <w:t>2 Crônicas 20.32–33</w:t>
      </w:r>
      <w:r>
        <w:rPr>
          <w:lang w:val="pt_PT" w:bidi="pt_PT"/>
        </w:rPr>
      </w:r>
    </w:p>
    <w:p>
      <w:pPr/>
      <w:r>
        <w:rPr>
          <w:lang w:val="pt_PT" w:bidi="pt_PT"/>
        </w:rPr>
      </w:r>
      <w:r>
        <w:rPr>
          <w:lang w:val="pt_PT" w:bidi="pt_PT"/>
        </w:rPr>
        <w:t xml:space="preserve">A comparação de Josafá com Asa é adotada de </w:t>
      </w:r>
      <w:hyperlink r:id="rId213">
        <w:r>
          <w:rPr>
            <w:lang w:val="pt_PT" w:bidi="pt_PT"/>
          </w:rPr>
          <w:rPr>
            <w:color w:val="0000EE"/>
            <w:u w:val="single"/>
          </w:rPr>
          <w:t>1Rs 22.43</w:t>
        </w:r>
      </w:hyperlink>
      <w:r>
        <w:rPr>
          <w:lang w:val="pt_PT" w:bidi="pt_PT"/>
        </w:rPr>
        <w:t xml:space="preserve"> sem alteração.</w:t>
      </w:r>
      <w:r>
        <w:rPr>
          <w:lang w:val="pt_PT" w:bidi="pt_PT"/>
        </w:rPr>
      </w:r>
      <w:r>
        <w:rPr>
          <w:lang w:val="pt_PT" w:bidi="pt_PT"/>
        </w:rPr>
      </w:r>
    </w:p>
    <w:p>
      <w:pPr/>
      <w:r>
        <w:rPr>
          <w:lang w:val="pt_PT" w:bidi="pt_PT"/>
        </w:rPr>
      </w:r>
    </w:p>
    <w:p>
      <w:pPr>
        <w:pStyle w:val="Heading2"/>
      </w:pPr>
      <w:r>
        <w:rPr>
          <w:lang w:val="pt_PT" w:bidi="pt_PT"/>
        </w:rPr>
        <w:t>2 Crônicas 20.35–37</w:t>
      </w:r>
      <w:r>
        <w:rPr>
          <w:lang w:val="pt_PT" w:bidi="pt_PT"/>
        </w:rPr>
      </w:r>
    </w:p>
    <w:p>
      <w:pPr/>
      <w:r>
        <w:rPr>
          <w:lang w:val="pt_PT" w:bidi="pt_PT"/>
        </w:rPr>
      </w:r>
      <w:r>
        <w:rPr>
          <w:lang w:val="pt_PT" w:bidi="pt_PT"/>
        </w:rPr>
        <w:t>O Senhor destruiu a frota para impedir que a aliança de Josafá com o rei Acazias de Israel tivesse sucesso.</w:t>
      </w:r>
      <w:r>
        <w:rPr>
          <w:lang w:val="pt_PT" w:bidi="pt_PT"/>
        </w:rPr>
      </w:r>
      <w:r>
        <w:rPr>
          <w:lang w:val="pt_PT" w:bidi="pt_PT"/>
        </w:rPr>
      </w:r>
    </w:p>
    <w:p>
      <w:pPr/>
      <w:r>
        <w:rPr>
          <w:lang w:val="pt_PT" w:bidi="pt_PT"/>
        </w:rPr>
      </w:r>
    </w:p>
    <w:p>
      <w:pPr>
        <w:pStyle w:val="Heading2"/>
      </w:pPr>
      <w:r>
        <w:rPr>
          <w:lang w:val="pt_PT" w:bidi="pt_PT"/>
        </w:rPr>
        <w:t>2 Crônicas 21.2–7</w:t>
      </w:r>
      <w:r>
        <w:rPr>
          <w:lang w:val="pt_PT" w:bidi="pt_PT"/>
        </w:rPr>
      </w:r>
    </w:p>
    <w:p>
      <w:pPr/>
      <w:r>
        <w:rPr>
          <w:lang w:val="pt_PT" w:bidi="pt_PT"/>
        </w:rPr>
      </w:r>
      <w:r>
        <w:rPr>
          <w:lang w:val="pt_PT" w:bidi="pt_PT"/>
        </w:rPr>
        <w:t>Jeorão</w:t>
      </w:r>
      <w:r>
        <w:rPr>
          <w:i/>
          <w:lang w:val="pt_PT" w:bidi="pt_PT"/>
        </w:rPr>
        <w:t>,</w:t>
      </w:r>
      <w:r>
        <w:rPr>
          <w:lang w:val="pt_PT" w:bidi="pt_PT"/>
        </w:rPr>
        <w:t xml:space="preserve"> cuja esposa era Atalia, filha de Acabe e Jezabel (</w:t>
      </w:r>
      <w:hyperlink r:id="rId214">
        <w:r>
          <w:rPr>
            <w:lang w:val="pt_PT" w:bidi="pt_PT"/>
          </w:rPr>
          <w:rPr>
            <w:color w:val="0000EE"/>
            <w:u w:val="single"/>
          </w:rPr>
          <w:t>18.1</w:t>
        </w:r>
      </w:hyperlink>
      <w:r>
        <w:rPr>
          <w:lang w:val="pt_PT" w:bidi="pt_PT"/>
        </w:rPr>
        <w:t xml:space="preserve">; </w:t>
      </w:r>
      <w:hyperlink r:id="rId215">
        <w:r>
          <w:rPr>
            <w:lang w:val="pt_PT" w:bidi="pt_PT"/>
          </w:rPr>
          <w:rPr>
            <w:color w:val="0000EE"/>
            <w:u w:val="single"/>
          </w:rPr>
          <w:t>21.6</w:t>
        </w:r>
      </w:hyperlink>
      <w:r>
        <w:rPr>
          <w:lang w:val="pt_PT" w:bidi="pt_PT"/>
        </w:rPr>
        <w:t xml:space="preserve">; </w:t>
      </w:r>
      <w:hyperlink r:id="rId196">
        <w:r>
          <w:rPr>
            <w:lang w:val="pt_PT" w:bidi="pt_PT"/>
          </w:rPr>
          <w:rPr>
            <w:color w:val="0000EE"/>
            <w:u w:val="single"/>
          </w:rPr>
          <w:t>22.2</w:t>
        </w:r>
      </w:hyperlink>
      <w:r>
        <w:rPr>
          <w:lang w:val="pt_PT" w:bidi="pt_PT"/>
        </w:rPr>
        <w:t>), foi o primeiro rei da linhagem de Davi a receber uma avaliação totalmente negativa. Seus assassinatos (</w:t>
      </w:r>
      <w:hyperlink r:id="rId216">
        <w:r>
          <w:rPr>
            <w:lang w:val="pt_PT" w:bidi="pt_PT"/>
          </w:rPr>
          <w:rPr>
            <w:color w:val="0000EE"/>
            <w:u w:val="single"/>
          </w:rPr>
          <w:t>21.4</w:t>
        </w:r>
      </w:hyperlink>
      <w:r>
        <w:rPr>
          <w:lang w:val="pt_PT" w:bidi="pt_PT"/>
        </w:rPr>
        <w:t>) ameaçaram seriamente a continuidade da dinastia, que só foi preservada por causa da fidelidade leal do Senhor a Davi (</w:t>
      </w:r>
      <w:hyperlink r:id="rId217">
        <w:r>
          <w:rPr>
            <w:lang w:val="pt_PT" w:bidi="pt_PT"/>
          </w:rPr>
          <w:rPr>
            <w:color w:val="0000EE"/>
            <w:u w:val="single"/>
          </w:rPr>
          <w:t>21.7</w:t>
        </w:r>
      </w:hyperlink>
      <w:r>
        <w:rPr>
          <w:lang w:val="pt_PT" w:bidi="pt_PT"/>
        </w:rPr>
        <w:t xml:space="preserve">). Em outras três ocasiões, a violência foi perpetrada contra a família real, quase acabando com a dinastia (veja </w:t>
      </w:r>
      <w:hyperlink r:id="rId218">
        <w:r>
          <w:rPr>
            <w:lang w:val="pt_PT" w:bidi="pt_PT"/>
          </w:rPr>
          <w:rPr>
            <w:color w:val="0000EE"/>
            <w:u w:val="single"/>
          </w:rPr>
          <w:t>21.17</w:t>
        </w:r>
      </w:hyperlink>
      <w:r>
        <w:rPr>
          <w:lang w:val="pt_PT" w:bidi="pt_PT"/>
        </w:rPr>
        <w:t xml:space="preserve">; </w:t>
      </w:r>
      <w:hyperlink r:id="rId219">
        <w:r>
          <w:rPr>
            <w:lang w:val="pt_PT" w:bidi="pt_PT"/>
          </w:rPr>
          <w:rPr>
            <w:color w:val="0000EE"/>
            <w:u w:val="single"/>
          </w:rPr>
          <w:t>22.8–9</w:t>
        </w:r>
      </w:hyperlink>
      <w:r>
        <w:rPr>
          <w:lang w:val="pt_PT" w:bidi="pt_PT"/>
        </w:rPr>
        <w:t>,</w:t>
      </w:r>
      <w:hyperlink r:id="rId220">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21.5</w:t>
      </w:r>
      <w:r>
        <w:rPr>
          <w:lang w:val="pt_PT" w:bidi="pt_PT"/>
        </w:rPr>
      </w:r>
    </w:p>
    <w:p>
      <w:pPr/>
      <w:r>
        <w:rPr>
          <w:lang w:val="pt_PT" w:bidi="pt_PT"/>
        </w:rPr>
      </w:r>
      <w:r>
        <w:rPr>
          <w:lang w:val="pt_PT" w:bidi="pt_PT"/>
        </w:rPr>
        <w:t>Após uma co-regência de três anos com seu pai, Jeorão reinou de 848 a 841 a.C.</w:t>
      </w:r>
      <w:r>
        <w:rPr>
          <w:lang w:val="pt_PT" w:bidi="pt_PT"/>
        </w:rPr>
      </w:r>
      <w:r>
        <w:rPr>
          <w:lang w:val="pt_PT" w:bidi="pt_PT"/>
        </w:rPr>
      </w:r>
    </w:p>
    <w:p>
      <w:pPr/>
      <w:r>
        <w:rPr>
          <w:lang w:val="pt_PT" w:bidi="pt_PT"/>
        </w:rPr>
      </w:r>
    </w:p>
    <w:p>
      <w:pPr>
        <w:pStyle w:val="Heading2"/>
      </w:pPr>
      <w:r>
        <w:rPr>
          <w:lang w:val="pt_PT" w:bidi="pt_PT"/>
        </w:rPr>
        <w:t>2 Crônicas 21.8–11</w:t>
      </w:r>
      <w:r>
        <w:rPr>
          <w:lang w:val="pt_PT" w:bidi="pt_PT"/>
        </w:rPr>
      </w:r>
    </w:p>
    <w:p>
      <w:pPr/>
      <w:r>
        <w:rPr>
          <w:lang w:val="pt_PT" w:bidi="pt_PT"/>
        </w:rPr>
      </w:r>
      <w:r>
        <w:rPr>
          <w:lang w:val="pt_PT" w:bidi="pt_PT"/>
        </w:rPr>
        <w:t>A desobediência de Jeorão fez com que ele perdesse os ganhos que Asa e Josafá haviam conquistado. • os edomitas se revoltaram: Durante o reinado de Salomão, o controle do território de Edom deu a Israel acesso ao rico comércio da Arábia. Os edomitas também se rebelaram antes da morte de Salomão (</w:t>
      </w:r>
      <w:hyperlink r:id="rId221">
        <w:r>
          <w:rPr>
            <w:lang w:val="pt_PT" w:bidi="pt_PT"/>
          </w:rPr>
          <w:rPr>
            <w:color w:val="0000EE"/>
            <w:u w:val="single"/>
          </w:rPr>
          <w:t>1Rs 11.14–22</w:t>
        </w:r>
      </w:hyperlink>
      <w:r>
        <w:rPr>
          <w:lang w:val="pt_PT" w:bidi="pt_PT"/>
        </w:rPr>
        <w:t>), e provavelmente não estavam sob o controle de Roboão. Eles aparentemente voltaram ao controle de Judá após sua derrota por Josafá (</w:t>
      </w:r>
      <w:hyperlink r:id="rId222">
        <w:r>
          <w:rPr>
            <w:lang w:val="pt_PT" w:bidi="pt_PT"/>
          </w:rPr>
          <w:rPr>
            <w:color w:val="0000EE"/>
            <w:u w:val="single"/>
          </w:rPr>
          <w:t>2Cr 20.1–30</w:t>
        </w:r>
      </w:hyperlink>
      <w:r>
        <w:rPr>
          <w:lang w:val="pt_PT" w:bidi="pt_PT"/>
        </w:rPr>
        <w:t xml:space="preserve">; cp. </w:t>
      </w:r>
      <w:hyperlink r:id="rId223">
        <w:r>
          <w:rPr>
            <w:lang w:val="pt_PT" w:bidi="pt_PT"/>
          </w:rPr>
          <w:rPr>
            <w:color w:val="0000EE"/>
            <w:u w:val="single"/>
          </w:rPr>
          <w:t>1Rs 22.47</w:t>
        </w:r>
      </w:hyperlink>
      <w:r>
        <w:rPr>
          <w:lang w:val="pt_PT" w:bidi="pt_PT"/>
        </w:rPr>
        <w:t>). • A cidade de Libna ficava na extremidade oeste do Vale de Elá, na fronteira do território dos filisteus.</w:t>
      </w:r>
      <w:r>
        <w:rPr>
          <w:lang w:val="pt_PT" w:bidi="pt_PT"/>
        </w:rPr>
      </w:r>
      <w:r>
        <w:rPr>
          <w:lang w:val="pt_PT" w:bidi="pt_PT"/>
        </w:rPr>
      </w:r>
    </w:p>
    <w:p>
      <w:pPr/>
      <w:r>
        <w:rPr>
          <w:lang w:val="pt_PT" w:bidi="pt_PT"/>
        </w:rPr>
      </w:r>
    </w:p>
    <w:p>
      <w:pPr>
        <w:pStyle w:val="Heading2"/>
      </w:pPr>
      <w:r>
        <w:rPr>
          <w:lang w:val="pt_PT" w:bidi="pt_PT"/>
        </w:rPr>
        <w:t>2 Crônicas 21.12–15</w:t>
      </w:r>
      <w:r>
        <w:rPr>
          <w:lang w:val="pt_PT" w:bidi="pt_PT"/>
        </w:rPr>
      </w:r>
    </w:p>
    <w:p>
      <w:pPr/>
      <w:r>
        <w:rPr>
          <w:lang w:val="pt_PT" w:bidi="pt_PT"/>
        </w:rPr>
      </w:r>
      <w:r>
        <w:rPr>
          <w:lang w:val="pt_PT" w:bidi="pt_PT"/>
        </w:rPr>
        <w:t>A carta do profeta Elias para Jeorão anunciou o julgamento devido à sua desobediência.</w:t>
      </w:r>
      <w:r>
        <w:rPr>
          <w:lang w:val="pt_PT" w:bidi="pt_PT"/>
        </w:rPr>
      </w:r>
      <w:r>
        <w:rPr>
          <w:lang w:val="pt_PT" w:bidi="pt_PT"/>
        </w:rPr>
      </w:r>
    </w:p>
    <w:p>
      <w:pPr/>
      <w:r>
        <w:rPr>
          <w:lang w:val="pt_PT" w:bidi="pt_PT"/>
        </w:rPr>
      </w:r>
    </w:p>
    <w:p>
      <w:pPr>
        <w:pStyle w:val="Heading2"/>
      </w:pPr>
      <w:r>
        <w:rPr>
          <w:lang w:val="pt_PT" w:bidi="pt_PT"/>
        </w:rPr>
        <w:t>2 Crônicas 21.16–17</w:t>
      </w:r>
      <w:r>
        <w:rPr>
          <w:lang w:val="pt_PT" w:bidi="pt_PT"/>
        </w:rPr>
      </w:r>
    </w:p>
    <w:p>
      <w:pPr/>
      <w:r>
        <w:rPr>
          <w:lang w:val="pt_PT" w:bidi="pt_PT"/>
        </w:rPr>
      </w:r>
      <w:r>
        <w:rPr>
          <w:lang w:val="pt_PT" w:bidi="pt_PT"/>
        </w:rPr>
        <w:t>A incapacidade de Jeorão de resistir às revoltas iniciais de Edom e Libna (</w:t>
      </w:r>
      <w:hyperlink r:id="rId224">
        <w:r>
          <w:rPr>
            <w:lang w:val="pt_PT" w:bidi="pt_PT"/>
          </w:rPr>
          <w:rPr>
            <w:color w:val="0000EE"/>
            <w:u w:val="single"/>
          </w:rPr>
          <w:t>21.8–10</w:t>
        </w:r>
      </w:hyperlink>
      <w:r>
        <w:rPr>
          <w:lang w:val="pt_PT" w:bidi="pt_PT"/>
        </w:rPr>
        <w:t>) encorajou outros ataques a Judá, desta vez pelos filisteus e pelos árabes. Mais uma vez, a linhagem real foi quase destruída.</w:t>
      </w:r>
      <w:r>
        <w:rPr>
          <w:lang w:val="pt_PT" w:bidi="pt_PT"/>
        </w:rPr>
      </w:r>
      <w:r>
        <w:rPr>
          <w:lang w:val="pt_PT" w:bidi="pt_PT"/>
        </w:rPr>
      </w:r>
    </w:p>
    <w:p>
      <w:pPr/>
      <w:r>
        <w:rPr>
          <w:lang w:val="pt_PT" w:bidi="pt_PT"/>
        </w:rPr>
      </w:r>
    </w:p>
    <w:p>
      <w:pPr>
        <w:pStyle w:val="Heading2"/>
      </w:pPr>
      <w:r>
        <w:rPr>
          <w:lang w:val="pt_PT" w:bidi="pt_PT"/>
        </w:rPr>
        <w:t>2 Crônicas 21.18–20</w:t>
      </w:r>
      <w:r>
        <w:rPr>
          <w:lang w:val="pt_PT" w:bidi="pt_PT"/>
        </w:rPr>
      </w:r>
    </w:p>
    <w:p>
      <w:pPr/>
      <w:r>
        <w:rPr>
          <w:lang w:val="pt_PT" w:bidi="pt_PT"/>
        </w:rPr>
      </w:r>
      <w:r>
        <w:rPr>
          <w:lang w:val="pt_PT" w:bidi="pt_PT"/>
        </w:rPr>
        <w:t xml:space="preserve">Jeorão morreu após uma longa e dolorosa doença intestinal. Ele não recebeu a dignidade de um rito funerário honorário (veja </w:t>
      </w:r>
      <w:hyperlink r:id="rId225">
        <w:r>
          <w:rPr>
            <w:lang w:val="pt_PT" w:bidi="pt_PT"/>
          </w:rPr>
          <w:rPr>
            <w:color w:val="0000EE"/>
            <w:u w:val="single"/>
          </w:rPr>
          <w:t>16.14</w:t>
        </w:r>
      </w:hyperlink>
      <w:r>
        <w:rPr>
          <w:lang w:val="pt_PT" w:bidi="pt_PT"/>
        </w:rPr>
        <w:t>) e foi enterrado em desgraça, longe do cemitério real.</w:t>
      </w:r>
      <w:r>
        <w:rPr>
          <w:lang w:val="pt_PT" w:bidi="pt_PT"/>
        </w:rPr>
      </w:r>
      <w:r>
        <w:rPr>
          <w:lang w:val="pt_PT" w:bidi="pt_PT"/>
        </w:rPr>
      </w:r>
    </w:p>
    <w:p>
      <w:pPr/>
      <w:r>
        <w:rPr>
          <w:lang w:val="pt_PT" w:bidi="pt_PT"/>
        </w:rPr>
      </w:r>
    </w:p>
    <w:p>
      <w:pPr>
        <w:pStyle w:val="Heading2"/>
      </w:pPr>
      <w:r>
        <w:rPr>
          <w:lang w:val="pt_PT" w:bidi="pt_PT"/>
        </w:rPr>
        <w:t>2 Crônicas 22.2</w:t>
      </w:r>
      <w:r>
        <w:rPr>
          <w:lang w:val="pt_PT" w:bidi="pt_PT"/>
        </w:rPr>
      </w:r>
    </w:p>
    <w:p>
      <w:pPr/>
      <w:r>
        <w:rPr>
          <w:lang w:val="pt_PT" w:bidi="pt_PT"/>
        </w:rPr>
      </w:r>
      <w:r>
        <w:rPr>
          <w:lang w:val="pt_PT" w:bidi="pt_PT"/>
        </w:rPr>
        <w:t>Um ano: Acazias, também conhecido como Jeoás, reinou por um breve período sobre Judá em 841 a.C.</w:t>
      </w:r>
      <w:r>
        <w:rPr>
          <w:lang w:val="pt_PT" w:bidi="pt_PT"/>
        </w:rPr>
      </w:r>
      <w:r>
        <w:rPr>
          <w:lang w:val="pt_PT" w:bidi="pt_PT"/>
        </w:rPr>
      </w:r>
    </w:p>
    <w:p>
      <w:pPr/>
      <w:r>
        <w:rPr>
          <w:lang w:val="pt_PT" w:bidi="pt_PT"/>
        </w:rPr>
      </w:r>
    </w:p>
    <w:p>
      <w:pPr>
        <w:pStyle w:val="Heading2"/>
      </w:pPr>
      <w:r>
        <w:rPr>
          <w:lang w:val="pt_PT" w:bidi="pt_PT"/>
        </w:rPr>
        <w:t>2 Crônicas 22.2–4</w:t>
      </w:r>
      <w:r>
        <w:rPr>
          <w:lang w:val="pt_PT" w:bidi="pt_PT"/>
        </w:rPr>
      </w:r>
    </w:p>
    <w:p>
      <w:pPr/>
      <w:r>
        <w:rPr>
          <w:lang w:val="pt_PT" w:bidi="pt_PT"/>
        </w:rPr>
      </w:r>
      <w:r>
        <w:rPr>
          <w:lang w:val="pt_PT" w:bidi="pt_PT"/>
        </w:rPr>
        <w:t>A rainha-mãe, Atalia</w:t>
      </w:r>
      <w:r>
        <w:rPr>
          <w:i/>
          <w:lang w:val="pt_PT" w:bidi="pt_PT"/>
        </w:rPr>
        <w:t>,</w:t>
      </w:r>
      <w:r>
        <w:rPr>
          <w:lang w:val="pt_PT" w:bidi="pt_PT"/>
        </w:rPr>
        <w:t xml:space="preserve"> exerceu influência significativa sobre o rei (veja </w:t>
      </w:r>
      <w:r>
        <w:rPr>
          <w:lang w:val="pt_PT" w:bidi="pt_PT"/>
        </w:rPr>
        <w:t>nota de estudo em 15.16</w:t>
      </w:r>
      <w:r>
        <w:rPr>
          <w:lang w:val="pt_PT" w:bidi="pt_PT"/>
        </w:rPr>
        <w:t xml:space="preserve">). Atalia era muito parecida com sua mãe, Jezabel (veja </w:t>
      </w:r>
      <w:hyperlink r:id="rId226">
        <w:r>
          <w:rPr>
            <w:lang w:val="pt_PT" w:bidi="pt_PT"/>
          </w:rPr>
          <w:rPr>
            <w:color w:val="0000EE"/>
            <w:u w:val="single"/>
          </w:rPr>
          <w:t>22.10–23.15</w:t>
        </w:r>
      </w:hyperlink>
      <w:r>
        <w:rPr>
          <w:lang w:val="pt_PT" w:bidi="pt_PT"/>
        </w:rPr>
        <w:t xml:space="preserve">; cp. </w:t>
      </w:r>
      <w:hyperlink r:id="rId227">
        <w:r>
          <w:rPr>
            <w:lang w:val="pt_PT" w:bidi="pt_PT"/>
          </w:rPr>
          <w:rPr>
            <w:color w:val="0000EE"/>
            <w:u w:val="single"/>
          </w:rPr>
          <w:t>1Rs 16.31–21.28</w:t>
        </w:r>
      </w:hyperlink>
      <w:r>
        <w:rPr>
          <w:lang w:val="pt_PT" w:bidi="pt_PT"/>
        </w:rPr>
        <w:t xml:space="preserve">), e seguiu os passos de seu avô Onri (veja </w:t>
      </w:r>
      <w:hyperlink r:id="rId228">
        <w:r>
          <w:rPr>
            <w:lang w:val="pt_PT" w:bidi="pt_PT"/>
          </w:rPr>
          <w:rPr>
            <w:color w:val="0000EE"/>
            <w:u w:val="single"/>
          </w:rPr>
          <w:t>1Rs 16.21–26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22.5–6</w:t>
      </w:r>
      <w:r>
        <w:rPr>
          <w:lang w:val="pt_PT" w:bidi="pt_PT"/>
        </w:rPr>
      </w:r>
    </w:p>
    <w:p>
      <w:pPr/>
      <w:r>
        <w:rPr>
          <w:lang w:val="pt_PT" w:bidi="pt_PT"/>
        </w:rPr>
      </w:r>
      <w:r>
        <w:rPr>
          <w:lang w:val="pt_PT" w:bidi="pt_PT"/>
        </w:rPr>
        <w:t>Ramote-Gileade</w:t>
      </w:r>
      <w:r>
        <w:rPr>
          <w:i/>
          <w:lang w:val="pt_PT" w:bidi="pt_PT"/>
        </w:rPr>
        <w:t>,</w:t>
      </w:r>
      <w:r>
        <w:rPr>
          <w:lang w:val="pt_PT" w:bidi="pt_PT"/>
        </w:rPr>
        <w:t xml:space="preserve"> uma cidade levítica no território de Gade (</w:t>
      </w:r>
      <w:hyperlink r:id="rId229">
        <w:r>
          <w:rPr>
            <w:lang w:val="pt_PT" w:bidi="pt_PT"/>
          </w:rPr>
          <w:rPr>
            <w:color w:val="0000EE"/>
            <w:u w:val="single"/>
          </w:rPr>
          <w:t>Js 21.38</w:t>
        </w:r>
      </w:hyperlink>
      <w:r>
        <w:rPr>
          <w:lang w:val="pt_PT" w:bidi="pt_PT"/>
        </w:rPr>
        <w:t>), estava localizada em uma importante rota comercial e era estratégica para Aram e Israel. • Jezreel</w:t>
      </w:r>
      <w:r>
        <w:rPr>
          <w:i/>
          <w:lang w:val="pt_PT" w:bidi="pt_PT"/>
        </w:rPr>
        <w:t>,</w:t>
      </w:r>
      <w:r>
        <w:rPr>
          <w:lang w:val="pt_PT" w:bidi="pt_PT"/>
        </w:rPr>
        <w:t xml:space="preserve"> ao pé do Monte de Gilboa na planície de Jezreel, tornou-se a residência de verão dos reis israelitas.</w:t>
      </w:r>
      <w:r>
        <w:rPr>
          <w:lang w:val="pt_PT" w:bidi="pt_PT"/>
        </w:rPr>
      </w:r>
      <w:r>
        <w:rPr>
          <w:lang w:val="pt_PT" w:bidi="pt_PT"/>
        </w:rPr>
      </w:r>
    </w:p>
    <w:p>
      <w:pPr/>
      <w:r>
        <w:rPr>
          <w:lang w:val="pt_PT" w:bidi="pt_PT"/>
        </w:rPr>
      </w:r>
    </w:p>
    <w:p>
      <w:pPr>
        <w:pStyle w:val="Heading2"/>
      </w:pPr>
      <w:r>
        <w:rPr>
          <w:lang w:val="pt_PT" w:bidi="pt_PT"/>
        </w:rPr>
        <w:t>2 Crônicas 22.7–9</w:t>
      </w:r>
      <w:r>
        <w:rPr>
          <w:lang w:val="pt_PT" w:bidi="pt_PT"/>
        </w:rPr>
      </w:r>
    </w:p>
    <w:p>
      <w:pPr/>
      <w:r>
        <w:rPr>
          <w:lang w:val="pt_PT" w:bidi="pt_PT"/>
        </w:rPr>
      </w:r>
      <w:r>
        <w:rPr>
          <w:lang w:val="pt_PT" w:bidi="pt_PT"/>
        </w:rPr>
        <w:t>A morte de Acazias foi um castigo por sua aliança com o rei de Israel. O rei de Judá, que viveu sob o conselho da casa israelita de Onri, compartilhou seu destino e não encontrou refúgio no momento de sua morte. A infidelidade de Acazias quase levou a linhagem de Davi ao mesmo ponto que a de Saul, sem ninguém para assumir o trono.</w:t>
      </w:r>
      <w:r>
        <w:rPr>
          <w:lang w:val="pt_PT" w:bidi="pt_PT"/>
        </w:rPr>
      </w:r>
      <w:r>
        <w:rPr>
          <w:lang w:val="pt_PT" w:bidi="pt_PT"/>
        </w:rPr>
      </w:r>
    </w:p>
    <w:p>
      <w:pPr/>
      <w:r>
        <w:rPr>
          <w:lang w:val="pt_PT" w:bidi="pt_PT"/>
        </w:rPr>
      </w:r>
    </w:p>
    <w:p>
      <w:pPr>
        <w:pStyle w:val="Heading2"/>
      </w:pPr>
      <w:r>
        <w:rPr>
          <w:lang w:val="pt_PT" w:bidi="pt_PT"/>
        </w:rPr>
        <w:t>2 Crônicas 22.10–12</w:t>
      </w:r>
      <w:r>
        <w:rPr>
          <w:lang w:val="pt_PT" w:bidi="pt_PT"/>
        </w:rPr>
      </w:r>
    </w:p>
    <w:p>
      <w:pPr/>
      <w:r>
        <w:rPr>
          <w:lang w:val="pt_PT" w:bidi="pt_PT"/>
        </w:rPr>
      </w:r>
      <w:r>
        <w:rPr>
          <w:lang w:val="pt_PT" w:bidi="pt_PT"/>
        </w:rPr>
        <w:t>Atalia nunca foi considerada uma monarca legítima; ela não recebeu nenhuma fórmula real de idade ou duração de reinado como outros governantes. Sua destruição do restante da família real de Judá concentrou-se em potenciais sucessores masculinos; aqueles que eram inelegíveis para reinar, como a irmã de Acazias</w:t>
      </w:r>
      <w:r>
        <w:rPr>
          <w:i/>
          <w:lang w:val="pt_PT" w:bidi="pt_PT"/>
        </w:rPr>
        <w:t>,</w:t>
      </w:r>
      <w:r>
        <w:rPr>
          <w:lang w:val="pt_PT" w:bidi="pt_PT"/>
        </w:rPr>
        <w:t xml:space="preserve"> sobreviveram ao massacre. Jeoseba era meia-irmã de Acazias, filha do Rei Jeorão com uma esposa que não era Atalia. Os seis anos do reinado de Atalia foram de 841 a 835 a.C.</w:t>
      </w:r>
      <w:r>
        <w:rPr>
          <w:lang w:val="pt_PT" w:bidi="pt_PT"/>
        </w:rPr>
      </w:r>
      <w:r>
        <w:rPr>
          <w:lang w:val="pt_PT" w:bidi="pt_PT"/>
        </w:rPr>
      </w:r>
    </w:p>
    <w:p>
      <w:pPr/>
      <w:r>
        <w:rPr>
          <w:lang w:val="pt_PT" w:bidi="pt_PT"/>
        </w:rPr>
      </w:r>
    </w:p>
    <w:p>
      <w:pPr>
        <w:pStyle w:val="Heading2"/>
      </w:pPr>
      <w:r>
        <w:rPr>
          <w:lang w:val="pt_PT" w:bidi="pt_PT"/>
        </w:rPr>
        <w:t>2 Crônicas 23.1–3</w:t>
      </w:r>
      <w:r>
        <w:rPr>
          <w:lang w:val="pt_PT" w:bidi="pt_PT"/>
        </w:rPr>
      </w:r>
    </w:p>
    <w:p>
      <w:pPr/>
      <w:r>
        <w:rPr>
          <w:lang w:val="pt_PT" w:bidi="pt_PT"/>
        </w:rPr>
      </w:r>
      <w:r>
        <w:rPr>
          <w:lang w:val="pt_PT" w:bidi="pt_PT"/>
        </w:rPr>
        <w:t>Joiada fez um pacto ou aliança com oficiais militares importantes, que solicitaram amplo apoio popular entre os levitas e líderes de clãs. O conteúdo do pacto do povo com Joás foi expresso na declaração de Joiada de que o filho do rei deveria se tornar rei.</w:t>
      </w:r>
      <w:r>
        <w:rPr>
          <w:lang w:val="pt_PT" w:bidi="pt_PT"/>
        </w:rPr>
      </w:r>
      <w:r>
        <w:rPr>
          <w:lang w:val="pt_PT" w:bidi="pt_PT"/>
        </w:rPr>
      </w:r>
    </w:p>
    <w:p>
      <w:pPr/>
      <w:r>
        <w:rPr>
          <w:lang w:val="pt_PT" w:bidi="pt_PT"/>
        </w:rPr>
      </w:r>
    </w:p>
    <w:p>
      <w:pPr>
        <w:pStyle w:val="Heading2"/>
      </w:pPr>
      <w:r>
        <w:rPr>
          <w:lang w:val="pt_PT" w:bidi="pt_PT"/>
        </w:rPr>
        <w:t>2 Crônicas 23.4–6</w:t>
      </w:r>
      <w:r>
        <w:rPr>
          <w:lang w:val="pt_PT" w:bidi="pt_PT"/>
        </w:rPr>
      </w:r>
    </w:p>
    <w:p>
      <w:pPr/>
      <w:r>
        <w:rPr>
          <w:lang w:val="pt_PT" w:bidi="pt_PT"/>
        </w:rPr>
      </w:r>
      <w:r>
        <w:rPr>
          <w:lang w:val="pt_PT" w:bidi="pt_PT"/>
        </w:rPr>
        <w:t>O momento mais lógico para o golpe era durante a troca da guarda do Templo, quando haveria grandes movimentos de pessoas. Um terço dos guardas estava entrando de serviço; eles estavam posicionados em três locais para realizar suas funções regulares e observar qualquer atividade vinda do palácio. O restante da força armada estava estacionado nos pátios do Templo do Senhor</w:t>
      </w:r>
      <w:r>
        <w:rPr>
          <w:i/>
          <w:lang w:val="pt_PT" w:bidi="pt_PT"/>
        </w:rPr>
        <w:t>,</w:t>
      </w:r>
      <w:r>
        <w:rPr>
          <w:lang w:val="pt_PT" w:bidi="pt_PT"/>
        </w:rPr>
        <w:t xml:space="preserve"> formando uma barreira humana para proteger o rei.</w:t>
      </w:r>
      <w:r>
        <w:rPr>
          <w:lang w:val="pt_PT" w:bidi="pt_PT"/>
        </w:rPr>
      </w:r>
      <w:r>
        <w:rPr>
          <w:lang w:val="pt_PT" w:bidi="pt_PT"/>
        </w:rPr>
      </w:r>
    </w:p>
    <w:p>
      <w:pPr/>
      <w:r>
        <w:rPr>
          <w:lang w:val="pt_PT" w:bidi="pt_PT"/>
        </w:rPr>
      </w:r>
    </w:p>
    <w:p>
      <w:pPr>
        <w:pStyle w:val="Heading2"/>
      </w:pPr>
      <w:r>
        <w:rPr>
          <w:lang w:val="pt_PT" w:bidi="pt_PT"/>
        </w:rPr>
        <w:t>2 Crônicas 23.6–7</w:t>
      </w:r>
      <w:r>
        <w:rPr>
          <w:lang w:val="pt_PT" w:bidi="pt_PT"/>
        </w:rPr>
      </w:r>
    </w:p>
    <w:p>
      <w:pPr/>
      <w:r>
        <w:rPr>
          <w:lang w:val="pt_PT" w:bidi="pt_PT"/>
        </w:rPr>
      </w:r>
      <w:r>
        <w:rPr>
          <w:lang w:val="pt_PT" w:bidi="pt_PT"/>
        </w:rPr>
        <w:t>Como apenas os sacerdotes e levitas de plantão podem entrar no Templo</w:t>
      </w:r>
      <w:r>
        <w:rPr>
          <w:i/>
          <w:lang w:val="pt_PT" w:bidi="pt_PT"/>
        </w:rPr>
        <w:t>,</w:t>
      </w:r>
      <w:r>
        <w:rPr>
          <w:lang w:val="pt_PT" w:bidi="pt_PT"/>
        </w:rPr>
        <w:t xml:space="preserve"> os levitas tinham a obrigação de impedir que qualquer outra pessoa o fizesse.</w:t>
      </w:r>
      <w:r>
        <w:rPr>
          <w:lang w:val="pt_PT" w:bidi="pt_PT"/>
        </w:rPr>
      </w:r>
      <w:r>
        <w:rPr>
          <w:lang w:val="pt_PT" w:bidi="pt_PT"/>
        </w:rPr>
      </w:r>
    </w:p>
    <w:p>
      <w:pPr/>
      <w:r>
        <w:rPr>
          <w:lang w:val="pt_PT" w:bidi="pt_PT"/>
        </w:rPr>
      </w:r>
    </w:p>
    <w:p>
      <w:pPr>
        <w:pStyle w:val="Heading2"/>
      </w:pPr>
      <w:r>
        <w:rPr>
          <w:lang w:val="pt_PT" w:bidi="pt_PT"/>
        </w:rPr>
        <w:t>2 Crônicas 23.11</w:t>
      </w:r>
      <w:r>
        <w:rPr>
          <w:lang w:val="pt_PT" w:bidi="pt_PT"/>
        </w:rPr>
      </w:r>
    </w:p>
    <w:p>
      <w:pPr/>
      <w:r>
        <w:rPr>
          <w:lang w:val="pt_PT" w:bidi="pt_PT"/>
        </w:rPr>
      </w:r>
      <w:r>
        <w:rPr>
          <w:lang w:val="pt_PT" w:bidi="pt_PT"/>
        </w:rPr>
        <w:t>Quando o jovem Joás, de sete anos, foi ungido e coroado como rei</w:t>
      </w:r>
      <w:r>
        <w:rPr>
          <w:i/>
          <w:lang w:val="pt_PT" w:bidi="pt_PT"/>
        </w:rPr>
        <w:t>,</w:t>
      </w:r>
      <w:r>
        <w:rPr>
          <w:lang w:val="pt_PT" w:bidi="pt_PT"/>
        </w:rPr>
        <w:t xml:space="preserve"> ele recebeu uma cópia da lei, conforme a lei ordenava (veja </w:t>
      </w:r>
      <w:hyperlink r:id="rId183">
        <w:r>
          <w:rPr>
            <w:lang w:val="pt_PT" w:bidi="pt_PT"/>
          </w:rPr>
          <w:rPr>
            <w:color w:val="0000EE"/>
            <w:u w:val="single"/>
          </w:rPr>
          <w:t>Dt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23.16–17</w:t>
      </w:r>
      <w:r>
        <w:rPr>
          <w:lang w:val="pt_PT" w:bidi="pt_PT"/>
        </w:rPr>
      </w:r>
    </w:p>
    <w:p>
      <w:pPr/>
      <w:r>
        <w:rPr>
          <w:lang w:val="pt_PT" w:bidi="pt_PT"/>
        </w:rPr>
      </w:r>
      <w:r>
        <w:rPr>
          <w:lang w:val="pt_PT" w:bidi="pt_PT"/>
        </w:rPr>
        <w:t>A aliança incluía votos entre o rei e o povo</w:t>
      </w:r>
      <w:r>
        <w:rPr>
          <w:i/>
          <w:lang w:val="pt_PT" w:bidi="pt_PT"/>
        </w:rPr>
        <w:t>,</w:t>
      </w:r>
      <w:r>
        <w:rPr>
          <w:lang w:val="pt_PT" w:bidi="pt_PT"/>
        </w:rPr>
        <w:t xml:space="preserve"> entre o Senhor e o rei, e entre o Senhor e o povo. Os votos com o Senhor incluíam eliminar a adoração a Baal.</w:t>
      </w:r>
      <w:r>
        <w:rPr>
          <w:lang w:val="pt_PT" w:bidi="pt_PT"/>
        </w:rPr>
      </w:r>
      <w:r>
        <w:rPr>
          <w:lang w:val="pt_PT" w:bidi="pt_PT"/>
        </w:rPr>
      </w:r>
    </w:p>
    <w:p>
      <w:pPr/>
      <w:r>
        <w:rPr>
          <w:lang w:val="pt_PT" w:bidi="pt_PT"/>
        </w:rPr>
      </w:r>
    </w:p>
    <w:p>
      <w:pPr>
        <w:pStyle w:val="Heading2"/>
      </w:pPr>
      <w:r>
        <w:rPr>
          <w:lang w:val="pt_PT" w:bidi="pt_PT"/>
        </w:rPr>
        <w:t>2 Crônicas 23.18–19</w:t>
      </w:r>
      <w:r>
        <w:rPr>
          <w:lang w:val="pt_PT" w:bidi="pt_PT"/>
        </w:rPr>
      </w:r>
    </w:p>
    <w:p>
      <w:pPr/>
      <w:r>
        <w:rPr>
          <w:lang w:val="pt_PT" w:bidi="pt_PT"/>
        </w:rPr>
      </w:r>
      <w:r>
        <w:rPr>
          <w:lang w:val="pt_PT" w:bidi="pt_PT"/>
        </w:rPr>
        <w:t>Ao organizar a ascensão de Joás ao trono, o sacerdote Joiada restaurou a dinastia de Davi e reinstituiu o culto no Templo conforme as direções dadas por Davi.</w:t>
      </w:r>
      <w:r>
        <w:rPr>
          <w:lang w:val="pt_PT" w:bidi="pt_PT"/>
        </w:rPr>
      </w:r>
      <w:r>
        <w:rPr>
          <w:lang w:val="pt_PT" w:bidi="pt_PT"/>
        </w:rPr>
      </w:r>
    </w:p>
    <w:p>
      <w:pPr/>
      <w:r>
        <w:rPr>
          <w:lang w:val="pt_PT" w:bidi="pt_PT"/>
        </w:rPr>
      </w:r>
    </w:p>
    <w:p>
      <w:pPr>
        <w:pStyle w:val="Heading2"/>
      </w:pPr>
      <w:r>
        <w:rPr>
          <w:lang w:val="pt_PT" w:bidi="pt_PT"/>
        </w:rPr>
        <w:t>2 Crônicas 24.1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Crônicas 24.3</w:t>
      </w:r>
      <w:r>
        <w:rPr>
          <w:lang w:val="pt_PT" w:bidi="pt_PT"/>
        </w:rPr>
      </w:r>
    </w:p>
    <w:p>
      <w:pPr/>
      <w:r>
        <w:rPr>
          <w:lang w:val="pt_PT" w:bidi="pt_PT"/>
        </w:rPr>
      </w:r>
      <w:r>
        <w:rPr>
          <w:lang w:val="pt_PT" w:bidi="pt_PT"/>
        </w:rPr>
        <w:t>Joiada escolheu duas esposas para Joás</w:t>
      </w:r>
      <w:r>
        <w:rPr>
          <w:i/>
          <w:lang w:val="pt_PT" w:bidi="pt_PT"/>
        </w:rPr>
        <w:t>,</w:t>
      </w:r>
      <w:r>
        <w:rPr>
          <w:lang w:val="pt_PT" w:bidi="pt_PT"/>
        </w:rPr>
        <w:t xml:space="preserve"> provavelmente para garantir que a linhagem real de Davi fosse reabastecida com muitos descendentes.</w:t>
      </w:r>
      <w:r>
        <w:rPr>
          <w:lang w:val="pt_PT" w:bidi="pt_PT"/>
        </w:rPr>
      </w:r>
      <w:r>
        <w:rPr>
          <w:lang w:val="pt_PT" w:bidi="pt_PT"/>
        </w:rPr>
      </w:r>
    </w:p>
    <w:p>
      <w:pPr/>
      <w:r>
        <w:rPr>
          <w:lang w:val="pt_PT" w:bidi="pt_PT"/>
        </w:rPr>
      </w:r>
    </w:p>
    <w:p>
      <w:pPr>
        <w:pStyle w:val="Heading2"/>
      </w:pPr>
      <w:r>
        <w:rPr>
          <w:lang w:val="pt_PT" w:bidi="pt_PT"/>
        </w:rPr>
        <w:t>2 Crônicas 24.4–8</w:t>
      </w:r>
      <w:r>
        <w:rPr>
          <w:lang w:val="pt_PT" w:bidi="pt_PT"/>
        </w:rPr>
      </w:r>
    </w:p>
    <w:p>
      <w:pPr/>
      <w:r>
        <w:rPr>
          <w:lang w:val="pt_PT" w:bidi="pt_PT"/>
        </w:rPr>
      </w:r>
      <w:r>
        <w:rPr>
          <w:lang w:val="pt_PT" w:bidi="pt_PT"/>
        </w:rPr>
        <w:t>Não há indicação sobre quando Joás tentou pela primeira vez reformar o Templo. No entanto, após a primeira falha em arrecadar fundos, Joás convocou Joiada uma segunda vez, no vigésimo terceiro ano de seu reinado (</w:t>
      </w:r>
      <w:hyperlink r:id="rId230">
        <w:r>
          <w:rPr>
            <w:lang w:val="pt_PT" w:bidi="pt_PT"/>
          </w:rPr>
          <w:rPr>
            <w:color w:val="0000EE"/>
            <w:u w:val="single"/>
          </w:rPr>
          <w:t>2Rs 12.6</w:t>
        </w:r>
      </w:hyperlink>
      <w:r>
        <w:rPr>
          <w:lang w:val="pt_PT" w:bidi="pt_PT"/>
        </w:rPr>
        <w:t>). A lentidão dos sacerdotes pode ter resultado de um desacordo sobre quem deveria financiar o trabalho de restauração e quem deveria supervisioná-lo. O rei censurou Joiada por sua falha em agir e então propôs um plano que colocava a oferta em uma base mais voluntária.</w:t>
      </w:r>
      <w:r>
        <w:rPr>
          <w:lang w:val="pt_PT" w:bidi="pt_PT"/>
        </w:rPr>
      </w:r>
      <w:r>
        <w:rPr>
          <w:lang w:val="pt_PT" w:bidi="pt_PT"/>
        </w:rPr>
      </w:r>
    </w:p>
    <w:p>
      <w:pPr/>
      <w:r>
        <w:rPr>
          <w:lang w:val="pt_PT" w:bidi="pt_PT"/>
        </w:rPr>
      </w:r>
    </w:p>
    <w:p>
      <w:pPr>
        <w:pStyle w:val="Heading2"/>
      </w:pPr>
      <w:r>
        <w:rPr>
          <w:lang w:val="pt_PT" w:bidi="pt_PT"/>
        </w:rPr>
        <w:t>2 Crônicas 24.12–14</w:t>
      </w:r>
      <w:r>
        <w:rPr>
          <w:lang w:val="pt_PT" w:bidi="pt_PT"/>
        </w:rPr>
      </w:r>
    </w:p>
    <w:p>
      <w:pPr/>
      <w:r>
        <w:rPr>
          <w:lang w:val="pt_PT" w:bidi="pt_PT"/>
        </w:rPr>
      </w:r>
      <w:r>
        <w:rPr>
          <w:lang w:val="pt_PT" w:bidi="pt_PT"/>
        </w:rPr>
        <w:t>O livro dos Reis indica que os fundos coletados para reparar o Templo foram usados apenas para salários (</w:t>
      </w:r>
      <w:hyperlink r:id="rId231">
        <w:r>
          <w:rPr>
            <w:lang w:val="pt_PT" w:bidi="pt_PT"/>
          </w:rPr>
          <w:rPr>
            <w:color w:val="0000EE"/>
            <w:u w:val="single"/>
          </w:rPr>
          <w:t>2Rs 12.13–14</w:t>
        </w:r>
      </w:hyperlink>
      <w:r>
        <w:rPr>
          <w:lang w:val="pt_PT" w:bidi="pt_PT"/>
        </w:rPr>
        <w:t>); Crônicas explica que os fundos foram usados para artefatos do Templo somente após a conclusão dos reparos.</w:t>
      </w:r>
      <w:r>
        <w:rPr>
          <w:lang w:val="pt_PT" w:bidi="pt_PT"/>
        </w:rPr>
      </w:r>
      <w:r>
        <w:rPr>
          <w:lang w:val="pt_PT" w:bidi="pt_PT"/>
        </w:rPr>
      </w:r>
    </w:p>
    <w:p>
      <w:pPr/>
      <w:r>
        <w:rPr>
          <w:lang w:val="pt_PT" w:bidi="pt_PT"/>
        </w:rPr>
      </w:r>
    </w:p>
    <w:p>
      <w:pPr>
        <w:pStyle w:val="Heading2"/>
      </w:pPr>
      <w:r>
        <w:rPr>
          <w:lang w:val="pt_PT" w:bidi="pt_PT"/>
        </w:rPr>
        <w:t>2 Crônicas 24.15–16</w:t>
      </w:r>
      <w:r>
        <w:rPr>
          <w:lang w:val="pt_PT" w:bidi="pt_PT"/>
        </w:rPr>
      </w:r>
    </w:p>
    <w:p>
      <w:pPr/>
      <w:r>
        <w:rPr>
          <w:lang w:val="pt_PT" w:bidi="pt_PT"/>
        </w:rPr>
      </w:r>
      <w:r>
        <w:rPr>
          <w:lang w:val="pt_PT" w:bidi="pt_PT"/>
        </w:rPr>
        <w:t>Uma vida útil de 130 anos indica que Joiada recebeu uma grande bênção do Senhor. Além disso, seu enterro real como sacerdote-rei demonstra a grande honra por parte do povo.</w:t>
      </w:r>
      <w:r>
        <w:rPr>
          <w:lang w:val="pt_PT" w:bidi="pt_PT"/>
        </w:rPr>
      </w:r>
      <w:r>
        <w:rPr>
          <w:lang w:val="pt_PT" w:bidi="pt_PT"/>
        </w:rPr>
      </w:r>
    </w:p>
    <w:p>
      <w:pPr/>
      <w:r>
        <w:rPr>
          <w:lang w:val="pt_PT" w:bidi="pt_PT"/>
        </w:rPr>
      </w:r>
    </w:p>
    <w:p>
      <w:pPr>
        <w:pStyle w:val="Heading2"/>
      </w:pPr>
      <w:r>
        <w:rPr>
          <w:lang w:val="pt_PT" w:bidi="pt_PT"/>
        </w:rPr>
        <w:t>2 Crônicas 24.20–22</w:t>
      </w:r>
      <w:r>
        <w:rPr>
          <w:lang w:val="pt_PT" w:bidi="pt_PT"/>
        </w:rPr>
      </w:r>
    </w:p>
    <w:p>
      <w:pPr/>
      <w:r>
        <w:rPr>
          <w:lang w:val="pt_PT" w:bidi="pt_PT"/>
        </w:rPr>
      </w:r>
      <w:r>
        <w:rPr>
          <w:lang w:val="pt_PT" w:bidi="pt_PT"/>
        </w:rPr>
        <w:t>Joiada havia preservado escrupulosamente o pátio do Templo do Senhor do derramamento de sangue e a dinastia de Davi da extinção. No entanto, ironicamente, Zacarias, seu filho, foi assassinado no mesmo lugar e pelo mesmo rei, Joás, que foi protegido durante o golpe. Jesus fez referência a esse assassinato quando criticava os líderes religiosos (</w:t>
      </w:r>
      <w:hyperlink r:id="rId232">
        <w:r>
          <w:rPr>
            <w:lang w:val="pt_PT" w:bidi="pt_PT"/>
          </w:rPr>
          <w:rPr>
            <w:color w:val="0000EE"/>
            <w:u w:val="single"/>
          </w:rPr>
          <w:t>Mt 23.35</w:t>
        </w:r>
      </w:hyperlink>
      <w:r>
        <w:rPr>
          <w:lang w:val="pt_PT" w:bidi="pt_PT"/>
        </w:rPr>
        <w:t xml:space="preserve">; </w:t>
      </w:r>
      <w:hyperlink r:id="rId233">
        <w:r>
          <w:rPr>
            <w:lang w:val="pt_PT" w:bidi="pt_PT"/>
          </w:rPr>
          <w:rPr>
            <w:color w:val="0000EE"/>
            <w:u w:val="single"/>
          </w:rPr>
          <w:t>Lc 11.51</w:t>
        </w:r>
      </w:hyperlink>
      <w:r>
        <w:rPr>
          <w:lang w:val="pt_PT" w:bidi="pt_PT"/>
        </w:rPr>
        <w:t xml:space="preserve">). • “Que o Senhor... e acerte as contas!” Esta oração por vingança era semelhante àquelas que o próprio Rei Davi havia feito contra as injustiças cometidas contra ele por Saul (cp. </w:t>
      </w:r>
      <w:hyperlink r:id="rId234">
        <w:r>
          <w:rPr>
            <w:lang w:val="pt_PT" w:bidi="pt_PT"/>
          </w:rPr>
          <w:rPr>
            <w:color w:val="0000EE"/>
            <w:u w:val="single"/>
          </w:rPr>
          <w:t>Sl 5.10</w:t>
        </w:r>
      </w:hyperlink>
      <w:r>
        <w:rPr>
          <w:lang w:val="pt_PT" w:bidi="pt_PT"/>
        </w:rPr>
        <w:t xml:space="preserve">; </w:t>
      </w:r>
      <w:hyperlink r:id="rId235">
        <w:r>
          <w:rPr>
            <w:lang w:val="pt_PT" w:bidi="pt_PT"/>
          </w:rPr>
          <w:rPr>
            <w:color w:val="0000EE"/>
            <w:u w:val="single"/>
          </w:rPr>
          <w:t>7.9</w:t>
        </w:r>
      </w:hyperlink>
      <w:r>
        <w:rPr>
          <w:lang w:val="pt_PT" w:bidi="pt_PT"/>
        </w:rPr>
        <w:t xml:space="preserve">; </w:t>
      </w:r>
      <w:hyperlink r:id="rId236">
        <w:r>
          <w:rPr>
            <w:lang w:val="pt_PT" w:bidi="pt_PT"/>
          </w:rPr>
          <w:rPr>
            <w:color w:val="0000EE"/>
            <w:u w:val="single"/>
          </w:rPr>
          <w:t>9.19–20</w:t>
        </w:r>
      </w:hyperlink>
      <w:r>
        <w:rPr>
          <w:lang w:val="pt_PT" w:bidi="pt_PT"/>
        </w:rPr>
        <w:t xml:space="preserve">; </w:t>
      </w:r>
      <w:hyperlink r:id="rId237">
        <w:r>
          <w:rPr>
            <w:lang w:val="pt_PT" w:bidi="pt_PT"/>
          </w:rPr>
          <w:rPr>
            <w:color w:val="0000EE"/>
            <w:u w:val="single"/>
          </w:rPr>
          <w:t>28.4</w:t>
        </w:r>
      </w:hyperlink>
      <w:r>
        <w:rPr>
          <w:lang w:val="pt_PT" w:bidi="pt_PT"/>
        </w:rPr>
        <w:t xml:space="preserve">; </w:t>
      </w:r>
      <w:hyperlink r:id="rId238">
        <w:r>
          <w:rPr>
            <w:lang w:val="pt_PT" w:bidi="pt_PT"/>
          </w:rPr>
          <w:rPr>
            <w:color w:val="0000EE"/>
            <w:u w:val="single"/>
          </w:rPr>
          <w:t>56.7</w:t>
        </w:r>
      </w:hyperlink>
      <w:r>
        <w:rPr>
          <w:lang w:val="pt_PT" w:bidi="pt_PT"/>
        </w:rPr>
        <w:t xml:space="preserve">; </w:t>
      </w:r>
      <w:hyperlink r:id="rId239">
        <w:r>
          <w:rPr>
            <w:lang w:val="pt_PT" w:bidi="pt_PT"/>
          </w:rPr>
          <w:rPr>
            <w:color w:val="0000EE"/>
            <w:u w:val="single"/>
          </w:rPr>
          <w:t>139.19</w:t>
        </w:r>
      </w:hyperlink>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24.23–26</w:t>
      </w:r>
      <w:r>
        <w:rPr>
          <w:lang w:val="pt_PT" w:bidi="pt_PT"/>
        </w:rPr>
      </w:r>
    </w:p>
    <w:p>
      <w:pPr/>
      <w:r>
        <w:rPr>
          <w:lang w:val="pt_PT" w:bidi="pt_PT"/>
        </w:rPr>
      </w:r>
      <w:r>
        <w:rPr>
          <w:lang w:val="pt_PT" w:bidi="pt_PT"/>
        </w:rPr>
        <w:t>Deus poderia usar a guerra para julgar Israel, assim como qualquer outra nação; uma das características de uma "guerra santa" era a derrota de um exército muito maior por uma força menor.</w:t>
      </w:r>
      <w:r>
        <w:rPr>
          <w:lang w:val="pt_PT" w:bidi="pt_PT"/>
        </w:rPr>
      </w:r>
      <w:r>
        <w:rPr>
          <w:lang w:val="pt_PT" w:bidi="pt_PT"/>
        </w:rPr>
      </w:r>
    </w:p>
    <w:p>
      <w:pPr/>
      <w:r>
        <w:rPr>
          <w:lang w:val="pt_PT" w:bidi="pt_PT"/>
        </w:rPr>
      </w:r>
    </w:p>
    <w:p>
      <w:pPr>
        <w:pStyle w:val="Heading2"/>
      </w:pPr>
      <w:r>
        <w:rPr>
          <w:lang w:val="pt_PT" w:bidi="pt_PT"/>
        </w:rPr>
        <w:t>2 Crônicas 24.25–26</w:t>
      </w:r>
      <w:r>
        <w:rPr>
          <w:lang w:val="pt_PT" w:bidi="pt_PT"/>
        </w:rPr>
      </w:r>
    </w:p>
    <w:p>
      <w:pPr/>
      <w:r>
        <w:rPr>
          <w:lang w:val="pt_PT" w:bidi="pt_PT"/>
        </w:rPr>
      </w:r>
      <w:r>
        <w:rPr>
          <w:lang w:val="pt_PT" w:bidi="pt_PT"/>
        </w:rPr>
        <w:t>Joiada recebeu um enterro real (</w:t>
      </w:r>
      <w:hyperlink r:id="rId240">
        <w:r>
          <w:rPr>
            <w:lang w:val="pt_PT" w:bidi="pt_PT"/>
          </w:rPr>
          <w:rPr>
            <w:color w:val="0000EE"/>
            <w:u w:val="single"/>
          </w:rPr>
          <w:t>24.15–16</w:t>
        </w:r>
      </w:hyperlink>
      <w:r>
        <w:rPr>
          <w:lang w:val="pt_PT" w:bidi="pt_PT"/>
        </w:rPr>
        <w:t>), mas Joás foi sepultado em desgraça.</w:t>
      </w:r>
      <w:r>
        <w:rPr>
          <w:lang w:val="pt_PT" w:bidi="pt_PT"/>
        </w:rPr>
      </w:r>
      <w:r>
        <w:rPr>
          <w:lang w:val="pt_PT" w:bidi="pt_PT"/>
        </w:rPr>
      </w:r>
    </w:p>
    <w:p>
      <w:pPr/>
      <w:r>
        <w:rPr>
          <w:lang w:val="pt_PT" w:bidi="pt_PT"/>
        </w:rPr>
      </w:r>
    </w:p>
    <w:p>
      <w:pPr>
        <w:pStyle w:val="Heading2"/>
      </w:pPr>
      <w:r>
        <w:rPr>
          <w:lang w:val="pt_PT" w:bidi="pt_PT"/>
        </w:rPr>
        <w:t>2 Crônicas 24.27</w:t>
      </w:r>
      <w:r>
        <w:rPr>
          <w:lang w:val="pt_PT" w:bidi="pt_PT"/>
        </w:rPr>
      </w:r>
    </w:p>
    <w:p>
      <w:pPr/>
      <w:r>
        <w:rPr>
          <w:lang w:val="pt_PT" w:bidi="pt_PT"/>
        </w:rPr>
      </w:r>
      <w:r>
        <w:rPr>
          <w:lang w:val="pt_PT" w:bidi="pt_PT"/>
        </w:rPr>
        <w:t xml:space="preserve">O comentário sobre o Livro dos Reis que o Cronista usou como fonte não está mais disponível para nós (veja também </w:t>
      </w:r>
      <w:hyperlink r:id="rId241">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25.1</w:t>
      </w:r>
      <w:r>
        <w:rPr>
          <w:lang w:val="pt_PT" w:bidi="pt_PT"/>
        </w:rPr>
      </w:r>
    </w:p>
    <w:p>
      <w:pPr/>
      <w:r>
        <w:rPr>
          <w:lang w:val="pt_PT" w:bidi="pt_PT"/>
        </w:rPr>
      </w:r>
      <w:r>
        <w:rPr>
          <w:lang w:val="pt_PT" w:bidi="pt_PT"/>
        </w:rPr>
        <w:t>Os vinte e nove anos do reinado de Amazias (796–767 a.C.) incluíram uma longa co-regência com seu filho Uzias a partir de 792 a.C.</w:t>
      </w:r>
      <w:r>
        <w:rPr>
          <w:lang w:val="pt_PT" w:bidi="pt_PT"/>
        </w:rPr>
      </w:r>
      <w:r>
        <w:rPr>
          <w:lang w:val="pt_PT" w:bidi="pt_PT"/>
        </w:rPr>
      </w:r>
    </w:p>
    <w:p>
      <w:pPr/>
      <w:r>
        <w:rPr>
          <w:lang w:val="pt_PT" w:bidi="pt_PT"/>
        </w:rPr>
      </w:r>
    </w:p>
    <w:p>
      <w:pPr>
        <w:pStyle w:val="Heading2"/>
      </w:pPr>
      <w:r>
        <w:rPr>
          <w:lang w:val="pt_PT" w:bidi="pt_PT"/>
        </w:rPr>
        <w:t>2 Crônicas 25.2</w:t>
      </w:r>
      <w:r>
        <w:rPr>
          <w:lang w:val="pt_PT" w:bidi="pt_PT"/>
        </w:rPr>
      </w:r>
    </w:p>
    <w:p>
      <w:pPr/>
      <w:r>
        <w:rPr>
          <w:lang w:val="pt_PT" w:bidi="pt_PT"/>
        </w:rPr>
      </w:r>
      <w:r>
        <w:rPr>
          <w:lang w:val="pt_PT" w:bidi="pt_PT"/>
        </w:rPr>
        <w:t xml:space="preserve">mas não de todo o coração: Veja </w:t>
      </w:r>
      <w:hyperlink r:id="rId242">
        <w:r>
          <w:rPr>
            <w:lang w:val="pt_PT" w:bidi="pt_PT"/>
          </w:rPr>
          <w:rPr>
            <w:color w:val="0000EE"/>
            <w:u w:val="single"/>
          </w:rPr>
          <w:t>2Rs 14.3–4</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25.3–4</w:t>
      </w:r>
      <w:r>
        <w:rPr>
          <w:lang w:val="pt_PT" w:bidi="pt_PT"/>
        </w:rPr>
      </w:r>
    </w:p>
    <w:p>
      <w:pPr/>
      <w:r>
        <w:rPr>
          <w:lang w:val="pt_PT" w:bidi="pt_PT"/>
        </w:rPr>
      </w:r>
      <w:r>
        <w:rPr>
          <w:lang w:val="pt_PT" w:bidi="pt_PT"/>
        </w:rPr>
        <w:t>Amazias... executou os oficiais para vingar seu pai e cumprir a justiça prescrita na Lei.</w:t>
      </w:r>
      <w:r>
        <w:rPr>
          <w:lang w:val="pt_PT" w:bidi="pt_PT"/>
        </w:rPr>
      </w:r>
      <w:r>
        <w:rPr>
          <w:lang w:val="pt_PT" w:bidi="pt_PT"/>
        </w:rPr>
      </w:r>
    </w:p>
    <w:p>
      <w:pPr/>
      <w:r>
        <w:rPr>
          <w:lang w:val="pt_PT" w:bidi="pt_PT"/>
        </w:rPr>
      </w:r>
    </w:p>
    <w:p>
      <w:pPr>
        <w:pStyle w:val="Heading2"/>
      </w:pPr>
      <w:r>
        <w:rPr>
          <w:lang w:val="pt_PT" w:bidi="pt_PT"/>
        </w:rPr>
        <w:t>2 Crônicas 25.5</w:t>
      </w:r>
      <w:r>
        <w:rPr>
          <w:lang w:val="pt_PT" w:bidi="pt_PT"/>
        </w:rPr>
      </w:r>
    </w:p>
    <w:p>
      <w:pPr/>
      <w:r>
        <w:rPr>
          <w:lang w:val="pt_PT" w:bidi="pt_PT"/>
        </w:rPr>
      </w:r>
      <w:r>
        <w:rPr>
          <w:lang w:val="pt_PT" w:bidi="pt_PT"/>
        </w:rPr>
        <w:t>A inclusão de Benjamim nesta lista de oficiais militares indica que essa tribo fazia parte do reino de Judá naquela época.</w:t>
      </w:r>
      <w:r>
        <w:rPr>
          <w:lang w:val="pt_PT" w:bidi="pt_PT"/>
        </w:rPr>
      </w:r>
      <w:r>
        <w:rPr>
          <w:lang w:val="pt_PT" w:bidi="pt_PT"/>
        </w:rPr>
      </w:r>
    </w:p>
    <w:p>
      <w:pPr/>
      <w:r>
        <w:rPr>
          <w:lang w:val="pt_PT" w:bidi="pt_PT"/>
        </w:rPr>
      </w:r>
    </w:p>
    <w:p>
      <w:pPr>
        <w:pStyle w:val="Heading2"/>
      </w:pPr>
      <w:r>
        <w:rPr>
          <w:lang w:val="pt_PT" w:bidi="pt_PT"/>
        </w:rPr>
        <w:t>2 Crônicas 25.6</w:t>
      </w:r>
      <w:r>
        <w:rPr>
          <w:lang w:val="pt_PT" w:bidi="pt_PT"/>
        </w:rPr>
      </w:r>
    </w:p>
    <w:p>
      <w:pPr/>
      <w:r>
        <w:rPr>
          <w:lang w:val="pt_PT" w:bidi="pt_PT"/>
        </w:rPr>
      </w:r>
      <w:r>
        <w:rPr>
          <w:lang w:val="pt_PT" w:bidi="pt_PT"/>
        </w:rPr>
        <w:t>A força de Amazias, de 300.000, era menor do que a de Asa (580.000) ou a de Josafá (1.160.000); isso pode explicar o desejo de Amazias de contratar tropas adicionais de Israel (o reino do norte).</w:t>
      </w:r>
      <w:r>
        <w:rPr>
          <w:lang w:val="pt_PT" w:bidi="pt_PT"/>
        </w:rPr>
      </w:r>
      <w:r>
        <w:rPr>
          <w:lang w:val="pt_PT" w:bidi="pt_PT"/>
        </w:rPr>
      </w:r>
    </w:p>
    <w:p>
      <w:pPr/>
      <w:r>
        <w:rPr>
          <w:lang w:val="pt_PT" w:bidi="pt_PT"/>
        </w:rPr>
      </w:r>
    </w:p>
    <w:p>
      <w:pPr>
        <w:pStyle w:val="Heading2"/>
      </w:pPr>
      <w:r>
        <w:rPr>
          <w:lang w:val="pt_PT" w:bidi="pt_PT"/>
        </w:rPr>
        <w:t>2 Crônicas 25.7–8</w:t>
      </w:r>
      <w:r>
        <w:rPr>
          <w:lang w:val="pt_PT" w:bidi="pt_PT"/>
        </w:rPr>
      </w:r>
    </w:p>
    <w:p>
      <w:pPr/>
      <w:r>
        <w:rPr>
          <w:lang w:val="pt_PT" w:bidi="pt_PT"/>
        </w:rPr>
      </w:r>
      <w:r>
        <w:rPr>
          <w:lang w:val="pt_PT" w:bidi="pt_PT"/>
        </w:rPr>
        <w:t xml:space="preserve">A expressão homem de Deus era uma forma de se referir a um profeta (como em </w:t>
      </w:r>
      <w:hyperlink r:id="rId243">
        <w:r>
          <w:rPr>
            <w:lang w:val="pt_PT" w:bidi="pt_PT"/>
          </w:rPr>
          <w:rPr>
            <w:color w:val="0000EE"/>
            <w:u w:val="single"/>
          </w:rPr>
          <w:t>Dt 33.1</w:t>
        </w:r>
      </w:hyperlink>
      <w:r>
        <w:rPr>
          <w:lang w:val="pt_PT" w:bidi="pt_PT"/>
        </w:rPr>
        <w:t xml:space="preserve">; </w:t>
      </w:r>
      <w:hyperlink r:id="rId244">
        <w:r>
          <w:rPr>
            <w:lang w:val="pt_PT" w:bidi="pt_PT"/>
          </w:rPr>
          <w:rPr>
            <w:color w:val="0000EE"/>
            <w:u w:val="single"/>
          </w:rPr>
          <w:t>1Sm 2.27</w:t>
        </w:r>
      </w:hyperlink>
      <w:r>
        <w:rPr>
          <w:lang w:val="pt_PT" w:bidi="pt_PT"/>
        </w:rPr>
        <w:t xml:space="preserve">; </w:t>
      </w:r>
      <w:hyperlink r:id="rId245">
        <w:r>
          <w:rPr>
            <w:lang w:val="pt_PT" w:bidi="pt_PT"/>
          </w:rPr>
          <w:rPr>
            <w:color w:val="0000EE"/>
            <w:u w:val="single"/>
          </w:rPr>
          <w:t>9.6–10</w:t>
        </w:r>
      </w:hyperlink>
      <w:r>
        <w:rPr>
          <w:lang w:val="pt_PT" w:bidi="pt_PT"/>
        </w:rPr>
        <w:t xml:space="preserve">; </w:t>
      </w:r>
      <w:hyperlink r:id="rId246">
        <w:r>
          <w:rPr>
            <w:lang w:val="pt_PT" w:bidi="pt_PT"/>
          </w:rPr>
          <w:rPr>
            <w:color w:val="0000EE"/>
            <w:u w:val="single"/>
          </w:rPr>
          <w:t>1Rs 13.1–31</w:t>
        </w:r>
      </w:hyperlink>
      <w:r>
        <w:rPr>
          <w:lang w:val="pt_PT" w:bidi="pt_PT"/>
        </w:rPr>
        <w:t>). • O reino de Israel era politicamente estrangeiro e espiritualmente apóstata. Confiar nas tropas de Israel para força militar traria comprometimento espiritual e a oposição de Deus.</w:t>
      </w:r>
      <w:r>
        <w:rPr>
          <w:lang w:val="pt_PT" w:bidi="pt_PT"/>
        </w:rPr>
      </w:r>
      <w:r>
        <w:rPr>
          <w:lang w:val="pt_PT" w:bidi="pt_PT"/>
        </w:rPr>
      </w:r>
    </w:p>
    <w:p>
      <w:pPr/>
      <w:r>
        <w:rPr>
          <w:lang w:val="pt_PT" w:bidi="pt_PT"/>
        </w:rPr>
      </w:r>
    </w:p>
    <w:p>
      <w:pPr>
        <w:pStyle w:val="Heading2"/>
      </w:pPr>
      <w:r>
        <w:rPr>
          <w:lang w:val="pt_PT" w:bidi="pt_PT"/>
        </w:rPr>
        <w:t>2 Crônicas 25.11</w:t>
      </w:r>
      <w:r>
        <w:rPr>
          <w:lang w:val="pt_PT" w:bidi="pt_PT"/>
        </w:rPr>
      </w:r>
    </w:p>
    <w:p>
      <w:pPr/>
      <w:r>
        <w:rPr>
          <w:lang w:val="pt_PT" w:bidi="pt_PT"/>
        </w:rPr>
      </w:r>
      <w:r>
        <w:rPr>
          <w:lang w:val="pt_PT" w:bidi="pt_PT"/>
        </w:rPr>
        <w:t>O Vale do Sal era um campo de batalha constante ao sul do Mar Morto; Davi também lutou com os edomitas lá (</w:t>
      </w:r>
      <w:hyperlink r:id="rId247">
        <w:r>
          <w:rPr>
            <w:lang w:val="pt_PT" w:bidi="pt_PT"/>
          </w:rPr>
          <w:rPr>
            <w:color w:val="0000EE"/>
            <w:u w:val="single"/>
          </w:rPr>
          <w:t>2Sm 8.13</w:t>
        </w:r>
      </w:hyperlink>
      <w:r>
        <w:rPr>
          <w:lang w:val="pt_PT" w:bidi="pt_PT"/>
        </w:rPr>
        <w:t xml:space="preserve">; veja </w:t>
      </w:r>
      <w:hyperlink r:id="rId248">
        <w:r>
          <w:rPr>
            <w:lang w:val="pt_PT" w:bidi="pt_PT"/>
          </w:rPr>
          <w:rPr>
            <w:color w:val="0000EE"/>
            <w:u w:val="single"/>
          </w:rPr>
          <w:t>Sl 60</w:t>
        </w:r>
      </w:hyperlink>
      <w:r>
        <w:rPr>
          <w:lang w:val="pt_PT" w:bidi="pt_PT"/>
        </w:rPr>
        <w:t>). • Amazias não capturou o porto em Elate (</w:t>
      </w:r>
      <w:hyperlink r:id="rId249">
        <w:r>
          <w:rPr>
            <w:lang w:val="pt_PT" w:bidi="pt_PT"/>
          </w:rPr>
          <w:rPr>
            <w:color w:val="0000EE"/>
            <w:u w:val="single"/>
          </w:rPr>
          <w:t>2Cr 26.2</w:t>
        </w:r>
      </w:hyperlink>
      <w:r>
        <w:rPr>
          <w:lang w:val="pt_PT" w:bidi="pt_PT"/>
        </w:rPr>
        <w:t>); sua conquista foi limitada ao norte de Edom.</w:t>
      </w:r>
      <w:r>
        <w:rPr>
          <w:lang w:val="pt_PT" w:bidi="pt_PT"/>
        </w:rPr>
      </w:r>
      <w:r>
        <w:rPr>
          <w:lang w:val="pt_PT" w:bidi="pt_PT"/>
        </w:rPr>
      </w:r>
    </w:p>
    <w:p>
      <w:pPr/>
      <w:r>
        <w:rPr>
          <w:lang w:val="pt_PT" w:bidi="pt_PT"/>
        </w:rPr>
      </w:r>
    </w:p>
    <w:p>
      <w:pPr>
        <w:pStyle w:val="Heading2"/>
      </w:pPr>
      <w:r>
        <w:rPr>
          <w:lang w:val="pt_PT" w:bidi="pt_PT"/>
        </w:rPr>
        <w:t>2 Crônicas 25.14–15</w:t>
      </w:r>
      <w:r>
        <w:rPr>
          <w:lang w:val="pt_PT" w:bidi="pt_PT"/>
        </w:rPr>
      </w:r>
    </w:p>
    <w:p>
      <w:pPr/>
      <w:r>
        <w:rPr>
          <w:lang w:val="pt_PT" w:bidi="pt_PT"/>
        </w:rPr>
      </w:r>
      <w:r>
        <w:rPr>
          <w:lang w:val="pt_PT" w:bidi="pt_PT"/>
        </w:rPr>
        <w:t xml:space="preserve">Conquistadores às vezes adoravam os deuses de uma nação vencida, acreditando erroneamente que os deuses do povo derrotado os haviam ajudado a alcançar a vitória. Amazias tinha essa mentalidade pagã; ele não acreditava que o Senhor é o único Deus verdadeiro (veja </w:t>
      </w:r>
      <w:hyperlink r:id="rId250">
        <w:r>
          <w:rPr>
            <w:lang w:val="pt_PT" w:bidi="pt_PT"/>
          </w:rPr>
          <w:rPr>
            <w:color w:val="0000EE"/>
            <w:u w:val="single"/>
          </w:rPr>
          <w:t>Is 40.18–28</w:t>
        </w:r>
      </w:hyperlink>
      <w:r>
        <w:rPr>
          <w:lang w:val="pt_PT" w:bidi="pt_PT"/>
        </w:rPr>
        <w:t xml:space="preserve">; </w:t>
      </w:r>
      <w:hyperlink r:id="rId251">
        <w:r>
          <w:rPr>
            <w:lang w:val="pt_PT" w:bidi="pt_PT"/>
          </w:rPr>
          <w:rPr>
            <w:color w:val="0000EE"/>
            <w:u w:val="single"/>
          </w:rPr>
          <w:t>42.8</w:t>
        </w:r>
      </w:hyperlink>
      <w:r>
        <w:rPr>
          <w:lang w:val="pt_PT" w:bidi="pt_PT"/>
        </w:rPr>
        <w:t xml:space="preserve">; </w:t>
      </w:r>
      <w:hyperlink r:id="rId252">
        <w:r>
          <w:rPr>
            <w:lang w:val="pt_PT" w:bidi="pt_PT"/>
          </w:rPr>
          <w:rPr>
            <w:color w:val="0000EE"/>
            <w:u w:val="single"/>
          </w:rPr>
          <w:t>Jr 10.1–16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25.20</w:t>
      </w:r>
      <w:r>
        <w:rPr>
          <w:lang w:val="pt_PT" w:bidi="pt_PT"/>
        </w:rPr>
      </w:r>
    </w:p>
    <w:p>
      <w:pPr/>
      <w:r>
        <w:rPr>
          <w:lang w:val="pt_PT" w:bidi="pt_PT"/>
        </w:rPr>
      </w:r>
      <w:r>
        <w:rPr>
          <w:lang w:val="pt_PT" w:bidi="pt_PT"/>
        </w:rPr>
        <w:t xml:space="preserve">O orgulho de Amazias se manifestou em sua falha em buscar a Deus. Enquanto ele superestimava seriamente sua capacidade militar após derrotar Edom, sua decisão de ir à guerra contra Joás foi, na verdade, resultado de confiar em outros deuses e ignorar o julgamento de Deus que se seguiu (cp. </w:t>
      </w:r>
      <w:hyperlink r:id="rId253">
        <w:r>
          <w:rPr>
            <w:lang w:val="pt_PT" w:bidi="pt_PT"/>
          </w:rPr>
          <w:rPr>
            <w:color w:val="0000EE"/>
            <w:u w:val="single"/>
          </w:rPr>
          <w:t>18.9–34</w:t>
        </w:r>
      </w:hyperlink>
      <w:r>
        <w:rPr>
          <w:lang w:val="pt_PT" w:bidi="pt_PT"/>
        </w:rPr>
        <w:t xml:space="preserve">; </w:t>
      </w:r>
      <w:hyperlink r:id="rId254">
        <w:r>
          <w:rPr>
            <w:lang w:val="pt_PT" w:bidi="pt_PT"/>
          </w:rPr>
          <w:rPr>
            <w:color w:val="0000EE"/>
            <w:u w:val="single"/>
          </w:rPr>
          <w:t>2Ts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25.21</w:t>
      </w:r>
      <w:r>
        <w:rPr>
          <w:lang w:val="pt_PT" w:bidi="pt_PT"/>
        </w:rPr>
      </w:r>
    </w:p>
    <w:p>
      <w:pPr/>
      <w:r>
        <w:rPr>
          <w:lang w:val="pt_PT" w:bidi="pt_PT"/>
        </w:rPr>
      </w:r>
      <w:r>
        <w:rPr>
          <w:lang w:val="pt_PT" w:bidi="pt_PT"/>
        </w:rPr>
        <w:t>Bete-Semes protegia a entrada do Vale de Soreque e o acesso de Jerusalém à costa. Joás pode ter tentado cortar o acesso de Jerusalém ao comércio, ou pode ter tentado aumentar seu próprio acesso.</w:t>
      </w:r>
      <w:r>
        <w:rPr>
          <w:lang w:val="pt_PT" w:bidi="pt_PT"/>
        </w:rPr>
      </w:r>
      <w:r>
        <w:rPr>
          <w:lang w:val="pt_PT" w:bidi="pt_PT"/>
        </w:rPr>
      </w:r>
    </w:p>
    <w:p>
      <w:pPr/>
      <w:r>
        <w:rPr>
          <w:lang w:val="pt_PT" w:bidi="pt_PT"/>
        </w:rPr>
      </w:r>
    </w:p>
    <w:p>
      <w:pPr>
        <w:pStyle w:val="Heading2"/>
      </w:pPr>
      <w:r>
        <w:rPr>
          <w:lang w:val="pt_PT" w:bidi="pt_PT"/>
        </w:rPr>
        <w:t>2 Crônicas 25.23</w:t>
      </w:r>
      <w:r>
        <w:rPr>
          <w:lang w:val="pt_PT" w:bidi="pt_PT"/>
        </w:rPr>
      </w:r>
    </w:p>
    <w:p>
      <w:pPr/>
      <w:r>
        <w:rPr>
          <w:lang w:val="pt_PT" w:bidi="pt_PT"/>
        </w:rPr>
      </w:r>
      <w:r>
        <w:rPr>
          <w:lang w:val="pt_PT" w:bidi="pt_PT"/>
        </w:rPr>
        <w:t>O Portão de Efraim estava no lado norte da cidade, enquanto o Portão da Esquina estava na muralha oeste.</w:t>
      </w:r>
      <w:r>
        <w:rPr>
          <w:lang w:val="pt_PT" w:bidi="pt_PT"/>
        </w:rPr>
      </w:r>
      <w:r>
        <w:rPr>
          <w:lang w:val="pt_PT" w:bidi="pt_PT"/>
        </w:rPr>
      </w:r>
    </w:p>
    <w:p>
      <w:pPr/>
      <w:r>
        <w:rPr>
          <w:lang w:val="pt_PT" w:bidi="pt_PT"/>
        </w:rPr>
      </w:r>
    </w:p>
    <w:p>
      <w:pPr>
        <w:pStyle w:val="Heading2"/>
      </w:pPr>
      <w:r>
        <w:rPr>
          <w:lang w:val="pt_PT" w:bidi="pt_PT"/>
        </w:rPr>
        <w:t>2 Crônicas 26.1–5</w:t>
      </w:r>
      <w:r>
        <w:rPr>
          <w:lang w:val="pt_PT" w:bidi="pt_PT"/>
        </w:rPr>
      </w:r>
    </w:p>
    <w:p>
      <w:pPr/>
      <w:r>
        <w:rPr>
          <w:lang w:val="pt_PT" w:bidi="pt_PT"/>
        </w:rPr>
      </w:r>
      <w:r>
        <w:rPr>
          <w:lang w:val="pt_PT" w:bidi="pt_PT"/>
        </w:rPr>
        <w:t>O Cronista deu a Uzias (chamado Azarias em Reis) uma introdução dupla (</w:t>
      </w:r>
      <w:hyperlink r:id="rId255">
        <w:r>
          <w:rPr>
            <w:lang w:val="pt_PT" w:bidi="pt_PT"/>
          </w:rPr>
          <w:rPr>
            <w:color w:val="0000EE"/>
            <w:u w:val="single"/>
          </w:rPr>
          <w:t>26.1–2</w:t>
        </w:r>
      </w:hyperlink>
      <w:r>
        <w:rPr>
          <w:lang w:val="pt_PT" w:bidi="pt_PT"/>
        </w:rPr>
        <w:t>,</w:t>
      </w:r>
      <w:hyperlink r:id="rId256">
        <w:r>
          <w:rPr>
            <w:lang w:val="pt_PT" w:bidi="pt_PT"/>
          </w:rPr>
          <w:rPr>
            <w:color w:val="0000EE"/>
            <w:u w:val="single"/>
          </w:rPr>
          <w:t>3–5</w:t>
        </w:r>
      </w:hyperlink>
      <w:r>
        <w:rPr>
          <w:lang w:val="pt_PT" w:bidi="pt_PT"/>
        </w:rPr>
        <w:t>), citando duas passagens encontradas em Reis (</w:t>
      </w:r>
      <w:hyperlink r:id="rId257">
        <w:r>
          <w:rPr>
            <w:lang w:val="pt_PT" w:bidi="pt_PT"/>
          </w:rPr>
          <w:rPr>
            <w:color w:val="0000EE"/>
            <w:u w:val="single"/>
          </w:rPr>
          <w:t>2Rs 14.21–22</w:t>
        </w:r>
      </w:hyperlink>
      <w:r>
        <w:rPr>
          <w:lang w:val="pt_PT" w:bidi="pt_PT"/>
        </w:rPr>
        <w:t xml:space="preserve">; </w:t>
      </w:r>
      <w:hyperlink r:id="rId258">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26.3</w:t>
      </w:r>
      <w:r>
        <w:rPr>
          <w:lang w:val="pt_PT" w:bidi="pt_PT"/>
        </w:rPr>
      </w:r>
    </w:p>
    <w:p>
      <w:pPr/>
      <w:r>
        <w:rPr>
          <w:lang w:val="pt_PT" w:bidi="pt_PT"/>
        </w:rPr>
      </w:r>
      <w:r>
        <w:rPr>
          <w:lang w:val="pt_PT" w:bidi="pt_PT"/>
        </w:rPr>
        <w:t>Os cinquenta e dois anos do reinado de Uzias (792–740 a.C.) incluíram uma longa co-regência com seu pai, Amazias (de 792 a 767 a.C.), e uma co-regência com seu filho Jotão (de 750 a 740 a.C.).</w:t>
      </w:r>
      <w:r>
        <w:rPr>
          <w:lang w:val="pt_PT" w:bidi="pt_PT"/>
        </w:rPr>
      </w:r>
      <w:r>
        <w:rPr>
          <w:lang w:val="pt_PT" w:bidi="pt_PT"/>
        </w:rPr>
      </w:r>
    </w:p>
    <w:p>
      <w:pPr/>
      <w:r>
        <w:rPr>
          <w:lang w:val="pt_PT" w:bidi="pt_PT"/>
        </w:rPr>
      </w:r>
    </w:p>
    <w:p>
      <w:pPr>
        <w:pStyle w:val="Heading2"/>
      </w:pPr>
      <w:r>
        <w:rPr>
          <w:lang w:val="pt_PT" w:bidi="pt_PT"/>
        </w:rPr>
        <w:t>2 Crônicas 26.6–8</w:t>
      </w:r>
      <w:r>
        <w:rPr>
          <w:lang w:val="pt_PT" w:bidi="pt_PT"/>
        </w:rPr>
      </w:r>
    </w:p>
    <w:p>
      <w:pPr/>
      <w:r>
        <w:rPr>
          <w:lang w:val="pt_PT" w:bidi="pt_PT"/>
        </w:rPr>
      </w:r>
      <w:r>
        <w:rPr>
          <w:lang w:val="pt_PT" w:bidi="pt_PT"/>
        </w:rPr>
        <w:t>Esses versículos resumem as conquistas internacionais de Uzias. Suas conquistas foram para o oeste, sul e sudeste, mas não para o norte, onde o reino de Jeroboão II era poderoso (</w:t>
      </w:r>
      <w:hyperlink r:id="rId259">
        <w:r>
          <w:rPr>
            <w:lang w:val="pt_PT" w:bidi="pt_PT"/>
          </w:rPr>
          <w:rPr>
            <w:color w:val="0000EE"/>
            <w:u w:val="single"/>
          </w:rPr>
          <w:t>2Rs 14.23–29</w:t>
        </w:r>
      </w:hyperlink>
      <w:r>
        <w:rPr>
          <w:lang w:val="pt_PT" w:bidi="pt_PT"/>
        </w:rPr>
        <w:t>). A estratégia de Uzias, com a orientação de Deus (</w:t>
      </w:r>
      <w:hyperlink r:id="rId260">
        <w:r>
          <w:rPr>
            <w:lang w:val="pt_PT" w:bidi="pt_PT"/>
          </w:rPr>
          <w:rPr>
            <w:color w:val="0000EE"/>
            <w:u w:val="single"/>
          </w:rPr>
          <w:t>2Cr 26.7</w:t>
        </w:r>
      </w:hyperlink>
      <w:r>
        <w:rPr>
          <w:lang w:val="pt_PT" w:bidi="pt_PT"/>
        </w:rPr>
        <w:t>), era alcançar o controle sobre a estrada costeira e, em seguida, construir cidades no território conquistado.</w:t>
      </w:r>
      <w:r>
        <w:rPr>
          <w:lang w:val="pt_PT" w:bidi="pt_PT"/>
        </w:rPr>
      </w:r>
      <w:r>
        <w:rPr>
          <w:lang w:val="pt_PT" w:bidi="pt_PT"/>
        </w:rPr>
      </w:r>
    </w:p>
    <w:p>
      <w:pPr/>
      <w:r>
        <w:rPr>
          <w:lang w:val="pt_PT" w:bidi="pt_PT"/>
        </w:rPr>
      </w:r>
    </w:p>
    <w:p>
      <w:pPr>
        <w:pStyle w:val="Heading2"/>
      </w:pPr>
      <w:r>
        <w:rPr>
          <w:lang w:val="pt_PT" w:bidi="pt_PT"/>
        </w:rPr>
        <w:t>2 Crônicas 26.9–10</w:t>
      </w:r>
      <w:r>
        <w:rPr>
          <w:lang w:val="pt_PT" w:bidi="pt_PT"/>
        </w:rPr>
      </w:r>
    </w:p>
    <w:p>
      <w:pPr/>
      <w:r>
        <w:rPr>
          <w:lang w:val="pt_PT" w:bidi="pt_PT"/>
        </w:rPr>
      </w:r>
      <w:r>
        <w:rPr>
          <w:lang w:val="pt_PT" w:bidi="pt_PT"/>
        </w:rPr>
        <w:t>Uzias reparou os danos feitos às muralhas de Jerusalém por Joás em sua campanha contra Amazias; Uzias também pode ter reparado danos do famoso terremoto durante seu tempo (</w:t>
      </w:r>
      <w:hyperlink r:id="rId261">
        <w:r>
          <w:rPr>
            <w:lang w:val="pt_PT" w:bidi="pt_PT"/>
          </w:rPr>
          <w:rPr>
            <w:color w:val="0000EE"/>
            <w:u w:val="single"/>
          </w:rPr>
          <w:t>Am 1.1</w:t>
        </w:r>
      </w:hyperlink>
      <w:r>
        <w:rPr>
          <w:lang w:val="pt_PT" w:bidi="pt_PT"/>
        </w:rPr>
        <w:t xml:space="preserve">; </w:t>
      </w:r>
      <w:hyperlink r:id="rId262">
        <w:r>
          <w:rPr>
            <w:lang w:val="pt_PT" w:bidi="pt_PT"/>
          </w:rPr>
          <w:rPr>
            <w:color w:val="0000EE"/>
            <w:u w:val="single"/>
          </w:rPr>
          <w:t>Zc 14.5</w:t>
        </w:r>
      </w:hyperlink>
      <w:r>
        <w:rPr>
          <w:lang w:val="pt_PT" w:bidi="pt_PT"/>
        </w:rPr>
        <w:t>). Torres e cisternas de escavações em Qumran, Gibeá, Berseba e outros locais datam deste período. • Uzias foi um patrono da agricultura, uma indústria vital para uma sociedade independente.</w:t>
      </w:r>
      <w:r>
        <w:rPr>
          <w:lang w:val="pt_PT" w:bidi="pt_PT"/>
        </w:rPr>
      </w:r>
      <w:r>
        <w:rPr>
          <w:lang w:val="pt_PT" w:bidi="pt_PT"/>
        </w:rPr>
      </w:r>
    </w:p>
    <w:p>
      <w:pPr/>
      <w:r>
        <w:rPr>
          <w:lang w:val="pt_PT" w:bidi="pt_PT"/>
        </w:rPr>
      </w:r>
    </w:p>
    <w:p>
      <w:pPr>
        <w:pStyle w:val="Heading2"/>
      </w:pPr>
      <w:r>
        <w:rPr>
          <w:lang w:val="pt_PT" w:bidi="pt_PT"/>
        </w:rPr>
        <w:t>2 Crônicas 26.11–14</w:t>
      </w:r>
      <w:r>
        <w:rPr>
          <w:lang w:val="pt_PT" w:bidi="pt_PT"/>
        </w:rPr>
      </w:r>
    </w:p>
    <w:p>
      <w:pPr/>
      <w:r>
        <w:rPr>
          <w:lang w:val="pt_PT" w:bidi="pt_PT"/>
        </w:rPr>
      </w:r>
      <w:r>
        <w:rPr>
          <w:lang w:val="pt_PT" w:bidi="pt_PT"/>
        </w:rPr>
        <w:t>O grande e bem equipado exército de Uzias permitiu que ele expandisse e defendesse seu território. Seu nome foi encontrado em um texto fragmentário de Tiglate-Pileser III da Assíria, identificando Uzias como líder de uma coalizão.</w:t>
      </w:r>
      <w:r>
        <w:rPr>
          <w:lang w:val="pt_PT" w:bidi="pt_PT"/>
        </w:rPr>
      </w:r>
      <w:r>
        <w:rPr>
          <w:lang w:val="pt_PT" w:bidi="pt_PT"/>
        </w:rPr>
      </w:r>
    </w:p>
    <w:p>
      <w:pPr/>
      <w:r>
        <w:rPr>
          <w:lang w:val="pt_PT" w:bidi="pt_PT"/>
        </w:rPr>
      </w:r>
    </w:p>
    <w:p>
      <w:pPr>
        <w:pStyle w:val="Heading2"/>
      </w:pPr>
      <w:r>
        <w:rPr>
          <w:lang w:val="pt_PT" w:bidi="pt_PT"/>
        </w:rPr>
        <w:t>2 Crônicas 26.16–18</w:t>
      </w:r>
      <w:r>
        <w:rPr>
          <w:lang w:val="pt_PT" w:bidi="pt_PT"/>
        </w:rPr>
      </w:r>
    </w:p>
    <w:p>
      <w:pPr/>
      <w:r>
        <w:rPr>
          <w:lang w:val="pt_PT" w:bidi="pt_PT"/>
        </w:rPr>
      </w:r>
      <w:r>
        <w:rPr>
          <w:lang w:val="pt_PT" w:bidi="pt_PT"/>
        </w:rPr>
        <w:t>A lepra de Uzias foi um julgamento por violar a aliança ao queimar incenso dentro do Templo, uma atividade reservada exclusivamente aos sacerdotes (</w:t>
      </w:r>
      <w:hyperlink r:id="rId263">
        <w:r>
          <w:rPr>
            <w:lang w:val="pt_PT" w:bidi="pt_PT"/>
          </w:rPr>
          <w:rPr>
            <w:color w:val="0000EE"/>
            <w:u w:val="single"/>
          </w:rPr>
          <w:t>Êx 30.7–9</w:t>
        </w:r>
      </w:hyperlink>
      <w:r>
        <w:rPr>
          <w:lang w:val="pt_PT" w:bidi="pt_PT"/>
        </w:rPr>
        <w:t xml:space="preserve">; </w:t>
      </w:r>
      <w:hyperlink r:id="rId264">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26.21</w:t>
      </w:r>
      <w:r>
        <w:rPr>
          <w:lang w:val="pt_PT" w:bidi="pt_PT"/>
        </w:rPr>
      </w:r>
    </w:p>
    <w:p>
      <w:pPr/>
      <w:r>
        <w:rPr>
          <w:lang w:val="pt_PT" w:bidi="pt_PT"/>
        </w:rPr>
      </w:r>
      <w:r>
        <w:rPr>
          <w:lang w:val="pt_PT" w:bidi="pt_PT"/>
        </w:rPr>
        <w:t xml:space="preserve">A lepra obrigou o Rei Uzias a passar o final de sua vida em quarentena em uma casa separada (literalmente </w:t>
      </w:r>
      <w:r>
        <w:rPr>
          <w:i/>
          <w:lang w:val="pt_PT" w:bidi="pt_PT"/>
        </w:rPr>
        <w:t>uma casa livre</w:t>
      </w:r>
      <w:r>
        <w:rPr>
          <w:lang w:val="pt_PT" w:bidi="pt_PT"/>
        </w:rPr>
        <w:t>). O significado deste termo não é conhecido; muitas vezes é interpretado como significando que ele estava livre das obrigações da monarquia. Em textos ugaríticos, parece ser um eufemismo para um lugar de confinamento total.</w:t>
      </w:r>
      <w:r>
        <w:rPr>
          <w:lang w:val="pt_PT" w:bidi="pt_PT"/>
        </w:rPr>
      </w:r>
      <w:r>
        <w:rPr>
          <w:lang w:val="pt_PT" w:bidi="pt_PT"/>
        </w:rPr>
      </w:r>
    </w:p>
    <w:p>
      <w:pPr/>
      <w:r>
        <w:rPr>
          <w:lang w:val="pt_PT" w:bidi="pt_PT"/>
        </w:rPr>
      </w:r>
    </w:p>
    <w:p>
      <w:pPr>
        <w:pStyle w:val="Heading2"/>
      </w:pPr>
      <w:r>
        <w:rPr>
          <w:lang w:val="pt_PT" w:bidi="pt_PT"/>
        </w:rPr>
        <w:t>2 Crônicas 27.1</w:t>
      </w:r>
      <w:r>
        <w:rPr>
          <w:lang w:val="pt_PT" w:bidi="pt_PT"/>
        </w:rPr>
      </w:r>
    </w:p>
    <w:p>
      <w:pPr/>
      <w:r>
        <w:rPr>
          <w:lang w:val="pt_PT" w:bidi="pt_PT"/>
        </w:rPr>
      </w:r>
      <w:r>
        <w:rPr>
          <w:lang w:val="pt_PT" w:bidi="pt_PT"/>
        </w:rPr>
        <w:t>Após uma co-regência de onze anos com seu pai, Uzias (750–740 a.C.), Jotão tornou-se rei por direito próprio e reinou por mais cinco anos (740–735 a.C.). Isso totaliza os dezesseis anos mencionados no texto. Jotão viveu pelo menos mais quatro anos, pois lemos que Oséias assumiu o poder no reino do norte “no ano vinte do reinado de Jotão, filho de Uzias” (</w:t>
      </w:r>
      <w:hyperlink r:id="rId265">
        <w:r>
          <w:rPr>
            <w:lang w:val="pt_PT" w:bidi="pt_PT"/>
          </w:rPr>
          <w:rPr>
            <w:color w:val="0000EE"/>
            <w:u w:val="single"/>
          </w:rPr>
          <w:t>2Rs 15.30</w:t>
        </w:r>
      </w:hyperlink>
      <w:r>
        <w:rPr>
          <w:lang w:val="pt_PT" w:bidi="pt_PT"/>
        </w:rPr>
        <w:t xml:space="preserve">). Mas o filho de Jotão, Acaz, já havia começado uma co-regência com Jotão. Após os dezesseis anos oficiais de Jotão, Acaz começou a governar no lugar de seu pai (veja </w:t>
      </w:r>
      <w:r>
        <w:rPr>
          <w:lang w:val="pt_PT" w:bidi="pt_PT"/>
        </w:rPr>
        <w:t>nota de estudo em 2Rs 16.1–2</w:t>
      </w:r>
      <w:r>
        <w:rPr>
          <w:lang w:val="pt_PT" w:bidi="pt_PT"/>
        </w:rPr>
        <w:t xml:space="preserve">). No entanto, Acaz presumivelmente teve sua cerimônia oficial de ascensão após a morte de seu pai em 732 a.C., então o autor de 2 Crônicas considera os anos oficiais de reinado de Acaz começando em 731 a.C. (veja </w:t>
      </w:r>
      <w:hyperlink r:id="rId266">
        <w:r>
          <w:rPr>
            <w:lang w:val="pt_PT" w:bidi="pt_PT"/>
          </w:rPr>
          <w:rPr>
            <w:color w:val="0000EE"/>
            <w:u w:val="single"/>
          </w:rPr>
          <w:t>2Cr 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27.3–4</w:t>
      </w:r>
      <w:r>
        <w:rPr>
          <w:lang w:val="pt_PT" w:bidi="pt_PT"/>
        </w:rPr>
      </w:r>
    </w:p>
    <w:p>
      <w:pPr/>
      <w:r>
        <w:rPr>
          <w:lang w:val="pt_PT" w:bidi="pt_PT"/>
        </w:rPr>
      </w:r>
      <w:r>
        <w:rPr>
          <w:lang w:val="pt_PT" w:bidi="pt_PT"/>
        </w:rPr>
        <w:t>Os esforços de reconstrução de Jotão foram semelhantes aos de seu pai; ele continuou o trabalho de restauração iniciado por Uzias. Jotão também construiu fortalezas e torres nas florestas, proporcionando uma rede de vigias e defesas nas estradas dentro do reino e na fronteira.</w:t>
      </w:r>
      <w:r>
        <w:rPr>
          <w:lang w:val="pt_PT" w:bidi="pt_PT"/>
        </w:rPr>
      </w:r>
      <w:r>
        <w:rPr>
          <w:lang w:val="pt_PT" w:bidi="pt_PT"/>
        </w:rPr>
      </w:r>
    </w:p>
    <w:p>
      <w:pPr/>
      <w:r>
        <w:rPr>
          <w:lang w:val="pt_PT" w:bidi="pt_PT"/>
        </w:rPr>
      </w:r>
    </w:p>
    <w:p>
      <w:pPr>
        <w:pStyle w:val="Heading2"/>
      </w:pPr>
      <w:r>
        <w:rPr>
          <w:lang w:val="pt_PT" w:bidi="pt_PT"/>
        </w:rPr>
        <w:t>2 Crônicas 27.5</w:t>
      </w:r>
      <w:r>
        <w:rPr>
          <w:lang w:val="pt_PT" w:bidi="pt_PT"/>
        </w:rPr>
      </w:r>
    </w:p>
    <w:p>
      <w:pPr/>
      <w:r>
        <w:rPr>
          <w:lang w:val="pt_PT" w:bidi="pt_PT"/>
        </w:rPr>
      </w:r>
      <w:r>
        <w:rPr>
          <w:lang w:val="pt_PT" w:bidi="pt_PT"/>
        </w:rPr>
        <w:t>Uzias havia recebido tributo dos amonitas (</w:t>
      </w:r>
      <w:hyperlink r:id="rId267">
        <w:r>
          <w:rPr>
            <w:lang w:val="pt_PT" w:bidi="pt_PT"/>
          </w:rPr>
          <w:rPr>
            <w:color w:val="0000EE"/>
            <w:u w:val="single"/>
          </w:rPr>
          <w:t>26.8</w:t>
        </w:r>
      </w:hyperlink>
      <w:r>
        <w:rPr>
          <w:lang w:val="pt_PT" w:bidi="pt_PT"/>
        </w:rPr>
        <w:t>), e Jotão continuou a dominar seu território a leste do Jordão. O fim desses pagamentos após três anos pode ter sido devido à preocupação de Jotão com a luta contra Israel e Arã (</w:t>
      </w:r>
      <w:hyperlink r:id="rId268">
        <w:r>
          <w:rPr>
            <w:lang w:val="pt_PT" w:bidi="pt_PT"/>
          </w:rPr>
          <w:rPr>
            <w:color w:val="0000EE"/>
            <w:u w:val="single"/>
          </w:rPr>
          <w:t>2Rs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w:t>
      </w:r>
      <w:r>
        <w:rPr>
          <w:lang w:val="pt_PT" w:bidi="pt_PT"/>
        </w:rPr>
      </w:r>
    </w:p>
    <w:p>
      <w:pPr/>
      <w:r>
        <w:rPr>
          <w:lang w:val="pt_PT" w:bidi="pt_PT"/>
        </w:rPr>
      </w:r>
      <w:r>
        <w:rPr>
          <w:lang w:val="pt_PT" w:bidi="pt_PT"/>
        </w:rPr>
        <w:t>Após uma co-regência com seu pai, Jotão, Acaz tornou-se rei por direito próprio e reinou por dezesseis anos, de 731 a 715 a.C.</w:t>
      </w:r>
      <w:r>
        <w:rPr>
          <w:lang w:val="pt_PT" w:bidi="pt_PT"/>
        </w:rPr>
      </w:r>
      <w:r>
        <w:rPr>
          <w:lang w:val="pt_PT" w:bidi="pt_PT"/>
        </w:rPr>
      </w:r>
    </w:p>
    <w:p>
      <w:pPr/>
      <w:r>
        <w:rPr>
          <w:lang w:val="pt_PT" w:bidi="pt_PT"/>
        </w:rPr>
      </w:r>
    </w:p>
    <w:p>
      <w:pPr>
        <w:pStyle w:val="Heading2"/>
      </w:pPr>
      <w:r>
        <w:rPr>
          <w:lang w:val="pt_PT" w:bidi="pt_PT"/>
        </w:rPr>
        <w:t>2 Crônicas 28.3–4</w:t>
      </w:r>
      <w:r>
        <w:rPr>
          <w:lang w:val="pt_PT" w:bidi="pt_PT"/>
        </w:rPr>
      </w:r>
    </w:p>
    <w:p>
      <w:pPr/>
      <w:r>
        <w:rPr>
          <w:lang w:val="pt_PT" w:bidi="pt_PT"/>
        </w:rPr>
      </w:r>
      <w:r>
        <w:rPr>
          <w:lang w:val="pt_PT" w:bidi="pt_PT"/>
        </w:rPr>
        <w:t xml:space="preserve">até mesmo sacrificando seus próprios filhos no fogo: Acaz estava imitando a conduta abominável dos cananeus (veja </w:t>
      </w:r>
      <w:hyperlink r:id="rId269">
        <w:r>
          <w:rPr>
            <w:lang w:val="pt_PT" w:bidi="pt_PT"/>
          </w:rPr>
          <w:rPr>
            <w:color w:val="0000EE"/>
            <w:u w:val="single"/>
          </w:rPr>
          <w:t>Dt 12.31</w:t>
        </w:r>
      </w:hyperlink>
      <w:r>
        <w:rPr>
          <w:lang w:val="pt_PT" w:bidi="pt_PT"/>
        </w:rPr>
        <w:t xml:space="preserve">; </w:t>
      </w:r>
      <w:hyperlink r:id="rId270">
        <w:r>
          <w:rPr>
            <w:lang w:val="pt_PT" w:bidi="pt_PT"/>
          </w:rPr>
          <w:rPr>
            <w:color w:val="0000EE"/>
            <w:u w:val="single"/>
          </w:rPr>
          <w:t>18.9–10</w:t>
        </w:r>
      </w:hyperlink>
      <w:r>
        <w:rPr>
          <w:lang w:val="pt_PT" w:bidi="pt_PT"/>
        </w:rPr>
        <w:t xml:space="preserve">; </w:t>
      </w:r>
      <w:hyperlink r:id="rId271">
        <w:r>
          <w:rPr>
            <w:lang w:val="pt_PT" w:bidi="pt_PT"/>
          </w:rPr>
          <w:rPr>
            <w:color w:val="0000EE"/>
            <w:u w:val="single"/>
          </w:rPr>
          <w:t>Jr 7.31</w:t>
        </w:r>
      </w:hyperlink>
      <w:r>
        <w:rPr>
          <w:lang w:val="pt_PT" w:bidi="pt_PT"/>
        </w:rPr>
        <w:t xml:space="preserve">; </w:t>
      </w:r>
      <w:hyperlink r:id="rId272">
        <w:r>
          <w:rPr>
            <w:lang w:val="pt_PT" w:bidi="pt_PT"/>
          </w:rPr>
          <w:rPr>
            <w:color w:val="0000EE"/>
            <w:u w:val="single"/>
          </w:rPr>
          <w:t>19.5</w:t>
        </w:r>
      </w:hyperlink>
      <w:r>
        <w:rPr>
          <w:lang w:val="pt_PT" w:bidi="pt_PT"/>
        </w:rPr>
        <w:t xml:space="preserve">; </w:t>
      </w:r>
      <w:hyperlink r:id="rId273">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28.9–10</w:t>
      </w:r>
      <w:r>
        <w:rPr>
          <w:lang w:val="pt_PT" w:bidi="pt_PT"/>
        </w:rPr>
      </w:r>
    </w:p>
    <w:p>
      <w:pPr/>
      <w:r>
        <w:rPr>
          <w:lang w:val="pt_PT" w:bidi="pt_PT"/>
        </w:rPr>
      </w:r>
      <w:r>
        <w:rPr>
          <w:lang w:val="pt_PT" w:bidi="pt_PT"/>
        </w:rPr>
        <w:t>você foi longe demais: Embora o Senhor estivesse usando Israel como um meio de punição contra Judá, a aliança proibia a escravização e o assassinato de outros israelitas (</w:t>
      </w:r>
      <w:hyperlink r:id="rId274">
        <w:r>
          <w:rPr>
            <w:lang w:val="pt_PT" w:bidi="pt_PT"/>
          </w:rPr>
          <w:rPr>
            <w:color w:val="0000EE"/>
            <w:u w:val="single"/>
          </w:rPr>
          <w:t>28.10</w:t>
        </w:r>
      </w:hyperlink>
      <w:r>
        <w:rPr>
          <w:lang w:val="pt_PT" w:bidi="pt_PT"/>
        </w:rPr>
        <w:t xml:space="preserve">; </w:t>
      </w:r>
      <w:hyperlink r:id="rId275">
        <w:r>
          <w:rPr>
            <w:lang w:val="pt_PT" w:bidi="pt_PT"/>
          </w:rPr>
          <w:rPr>
            <w:color w:val="0000EE"/>
            <w:u w:val="single"/>
          </w:rPr>
          <w:t>Lv 25.39–55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28.11</w:t>
      </w:r>
      <w:r>
        <w:rPr>
          <w:lang w:val="pt_PT" w:bidi="pt_PT"/>
        </w:rPr>
      </w:r>
    </w:p>
    <w:p>
      <w:pPr/>
      <w:r>
        <w:rPr>
          <w:lang w:val="pt_PT" w:bidi="pt_PT"/>
        </w:rPr>
      </w:r>
      <w:r>
        <w:rPr>
          <w:lang w:val="pt_PT" w:bidi="pt_PT"/>
        </w:rPr>
        <w:t xml:space="preserve">O Cronista expressa uma atitude positiva em relação ao norte com o termo parentes (literalmente </w:t>
      </w:r>
      <w:r>
        <w:rPr>
          <w:i/>
          <w:lang w:val="pt_PT" w:bidi="pt_PT"/>
        </w:rPr>
        <w:t>irmãos</w:t>
      </w:r>
      <w:r>
        <w:rPr>
          <w:lang w:val="pt_PT" w:bidi="pt_PT"/>
        </w:rPr>
        <w:t xml:space="preserve">). • agora a feroz ira do Senhor foi dirigida contra você: Mais tarde, durante o reinado de Acaz, o reino de Israel seria destruído e exilado (722 a.C., </w:t>
      </w:r>
      <w:hyperlink r:id="rId276">
        <w:r>
          <w:rPr>
            <w:lang w:val="pt_PT" w:bidi="pt_PT"/>
          </w:rPr>
          <w:rPr>
            <w:color w:val="0000EE"/>
            <w:u w:val="single"/>
          </w:rPr>
          <w:t>2Rs 17.5–23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28.16</w:t>
      </w:r>
      <w:r>
        <w:rPr>
          <w:lang w:val="pt_PT" w:bidi="pt_PT"/>
        </w:rPr>
      </w:r>
    </w:p>
    <w:p>
      <w:pPr/>
      <w:r>
        <w:rPr>
          <w:lang w:val="pt_PT" w:bidi="pt_PT"/>
        </w:rPr>
      </w:r>
      <w:r>
        <w:rPr>
          <w:lang w:val="pt_PT" w:bidi="pt_PT"/>
        </w:rPr>
        <w:t xml:space="preserve">Acaz pediu ajuda ao rei da Assíria: Veja </w:t>
      </w:r>
      <w:hyperlink r:id="rId277">
        <w:r>
          <w:rPr>
            <w:lang w:val="pt_PT" w:bidi="pt_PT"/>
          </w:rPr>
          <w:rPr>
            <w:color w:val="0000EE"/>
            <w:u w:val="single"/>
          </w:rPr>
          <w:t>2Rs 16.7–9</w:t>
        </w:r>
      </w:hyperlink>
      <w:r>
        <w:rPr>
          <w:lang w:val="pt_PT" w:bidi="pt_PT"/>
        </w:rPr>
        <w:t xml:space="preserve"> para mais detalhes.</w:t>
      </w:r>
      <w:r>
        <w:rPr>
          <w:lang w:val="pt_PT" w:bidi="pt_PT"/>
        </w:rPr>
      </w:r>
      <w:r>
        <w:rPr>
          <w:lang w:val="pt_PT" w:bidi="pt_PT"/>
        </w:rPr>
      </w:r>
    </w:p>
    <w:p>
      <w:pPr/>
      <w:r>
        <w:rPr>
          <w:lang w:val="pt_PT" w:bidi="pt_PT"/>
        </w:rPr>
      </w:r>
    </w:p>
    <w:p>
      <w:pPr>
        <w:pStyle w:val="Heading2"/>
      </w:pPr>
      <w:r>
        <w:rPr>
          <w:lang w:val="pt_PT" w:bidi="pt_PT"/>
        </w:rPr>
        <w:t>2 Crônicas 28.17–18</w:t>
      </w:r>
      <w:r>
        <w:rPr>
          <w:lang w:val="pt_PT" w:bidi="pt_PT"/>
        </w:rPr>
      </w:r>
    </w:p>
    <w:p>
      <w:pPr/>
      <w:r>
        <w:rPr>
          <w:lang w:val="pt_PT" w:bidi="pt_PT"/>
        </w:rPr>
      </w:r>
      <w:r>
        <w:rPr>
          <w:lang w:val="pt_PT" w:bidi="pt_PT"/>
        </w:rPr>
        <w:t>Os edomitas e os filisteus eram inimigos naturais de Judá. As cidades capturadas por esses exércitos estavam todas ao longo dos vales de Aijalom</w:t>
      </w:r>
      <w:r>
        <w:rPr>
          <w:i/>
          <w:lang w:val="pt_PT" w:bidi="pt_PT"/>
        </w:rPr>
        <w:t>,</w:t>
      </w:r>
      <w:r>
        <w:rPr>
          <w:lang w:val="pt_PT" w:bidi="pt_PT"/>
        </w:rPr>
        <w:t xml:space="preserve"> Soreque e Elá, na zona de proteção das encostas de Judá ou do Neguebe.</w:t>
      </w:r>
      <w:r>
        <w:rPr>
          <w:lang w:val="pt_PT" w:bidi="pt_PT"/>
        </w:rPr>
      </w:r>
      <w:r>
        <w:rPr>
          <w:lang w:val="pt_PT" w:bidi="pt_PT"/>
        </w:rPr>
      </w:r>
    </w:p>
    <w:p>
      <w:pPr/>
      <w:r>
        <w:rPr>
          <w:lang w:val="pt_PT" w:bidi="pt_PT"/>
        </w:rPr>
      </w:r>
    </w:p>
    <w:p>
      <w:pPr>
        <w:pStyle w:val="Heading2"/>
      </w:pPr>
      <w:r>
        <w:rPr>
          <w:lang w:val="pt_PT" w:bidi="pt_PT"/>
        </w:rPr>
        <w:t>2 Crônicas 28.22–23</w:t>
      </w:r>
      <w:r>
        <w:rPr>
          <w:lang w:val="pt_PT" w:bidi="pt_PT"/>
        </w:rPr>
      </w:r>
    </w:p>
    <w:p>
      <w:pPr/>
      <w:r>
        <w:rPr>
          <w:lang w:val="pt_PT" w:bidi="pt_PT"/>
        </w:rPr>
      </w:r>
      <w:r>
        <w:rPr>
          <w:lang w:val="pt_PT" w:bidi="pt_PT"/>
        </w:rPr>
        <w:t>O rei Acaz desrespeitou o Senhor ao construir um altar segundo um modelo altar de Damasco (</w:t>
      </w:r>
      <w:hyperlink r:id="rId278">
        <w:r>
          <w:rPr>
            <w:lang w:val="pt_PT" w:bidi="pt_PT"/>
          </w:rPr>
          <w:rPr>
            <w:color w:val="0000EE"/>
            <w:u w:val="single"/>
          </w:rPr>
          <w:t>2Rs 16.10–16</w:t>
        </w:r>
      </w:hyperlink>
      <w:r>
        <w:rPr>
          <w:lang w:val="pt_PT" w:bidi="pt_PT"/>
        </w:rPr>
        <w:t>) e ao oferecer sacrifícios aos deuses de Damasco.</w:t>
      </w:r>
      <w:r>
        <w:rPr>
          <w:lang w:val="pt_PT" w:bidi="pt_PT"/>
        </w:rPr>
      </w:r>
      <w:r>
        <w:rPr>
          <w:lang w:val="pt_PT" w:bidi="pt_PT"/>
        </w:rPr>
      </w:r>
    </w:p>
    <w:p>
      <w:pPr/>
      <w:r>
        <w:rPr>
          <w:lang w:val="pt_PT" w:bidi="pt_PT"/>
        </w:rPr>
      </w:r>
    </w:p>
    <w:p>
      <w:pPr>
        <w:pStyle w:val="Heading2"/>
      </w:pPr>
      <w:r>
        <w:rPr>
          <w:lang w:val="pt_PT" w:bidi="pt_PT"/>
        </w:rPr>
        <w:t>2 Crônicas 28.24–25</w:t>
      </w:r>
      <w:r>
        <w:rPr>
          <w:lang w:val="pt_PT" w:bidi="pt_PT"/>
        </w:rPr>
      </w:r>
    </w:p>
    <w:p>
      <w:pPr/>
      <w:r>
        <w:rPr>
          <w:lang w:val="pt_PT" w:bidi="pt_PT"/>
        </w:rPr>
      </w:r>
      <w:r>
        <w:rPr>
          <w:lang w:val="pt_PT" w:bidi="pt_PT"/>
        </w:rPr>
        <w:t>Judá atingiu seu ponto espiritual mais baixo — uma condição semelhante ao exílio — sob o reinado do Rei Acaz.</w:t>
      </w:r>
      <w:r>
        <w:rPr>
          <w:lang w:val="pt_PT" w:bidi="pt_PT"/>
        </w:rPr>
      </w:r>
      <w:r>
        <w:rPr>
          <w:lang w:val="pt_PT" w:bidi="pt_PT"/>
        </w:rPr>
      </w:r>
    </w:p>
    <w:p>
      <w:pPr/>
      <w:r>
        <w:rPr>
          <w:lang w:val="pt_PT" w:bidi="pt_PT"/>
        </w:rPr>
      </w:r>
    </w:p>
    <w:p>
      <w:pPr>
        <w:pStyle w:val="Heading2"/>
      </w:pPr>
      <w:r>
        <w:rPr>
          <w:lang w:val="pt_PT" w:bidi="pt_PT"/>
        </w:rPr>
        <w:t>2 Crônicas 28.26</w:t>
      </w:r>
      <w:r>
        <w:rPr>
          <w:lang w:val="pt_PT" w:bidi="pt_PT"/>
        </w:rPr>
      </w:r>
    </w:p>
    <w:p>
      <w:pPr/>
      <w:r>
        <w:rPr>
          <w:lang w:val="pt_PT" w:bidi="pt_PT"/>
        </w:rPr>
      </w:r>
      <w:r>
        <w:rPr>
          <w:lang w:val="pt_PT" w:bidi="pt_PT"/>
        </w:rPr>
        <w:t>Samaria, a capital do reino do norte de Israel, caiu para a Assíria em 722 a.C., durante o vigésimo primeiro ano do reinado de Acaz em Judá (</w:t>
      </w:r>
      <w:hyperlink r:id="rId279">
        <w:r>
          <w:rPr>
            <w:lang w:val="pt_PT" w:bidi="pt_PT"/>
          </w:rPr>
          <w:rPr>
            <w:color w:val="0000EE"/>
            <w:u w:val="single"/>
          </w:rPr>
          <w:t>2Rs 17.1–6</w:t>
        </w:r>
      </w:hyperlink>
      <w:r>
        <w:rPr>
          <w:lang w:val="pt_PT" w:bidi="pt_PT"/>
        </w:rPr>
        <w:t>). O Cronista, com sua ênfase no reino do sul, nem sequer menciona esse evento.</w:t>
      </w:r>
      <w:r>
        <w:rPr>
          <w:lang w:val="pt_PT" w:bidi="pt_PT"/>
        </w:rPr>
      </w:r>
      <w:r>
        <w:rPr>
          <w:lang w:val="pt_PT" w:bidi="pt_PT"/>
        </w:rPr>
      </w:r>
    </w:p>
    <w:p>
      <w:pPr/>
      <w:r>
        <w:rPr>
          <w:lang w:val="pt_PT" w:bidi="pt_PT"/>
        </w:rPr>
      </w:r>
    </w:p>
    <w:p>
      <w:pPr>
        <w:pStyle w:val="Heading2"/>
      </w:pPr>
      <w:r>
        <w:rPr>
          <w:lang w:val="pt_PT" w:bidi="pt_PT"/>
        </w:rPr>
        <w:t>2 Crônicas 29.1</w:t>
      </w:r>
      <w:r>
        <w:rPr>
          <w:lang w:val="pt_PT" w:bidi="pt_PT"/>
        </w:rPr>
      </w:r>
    </w:p>
    <w:p>
      <w:pPr/>
      <w:r>
        <w:rPr>
          <w:lang w:val="pt_PT" w:bidi="pt_PT"/>
        </w:rPr>
      </w:r>
      <w:r>
        <w:rPr>
          <w:lang w:val="pt_PT" w:bidi="pt_PT"/>
        </w:rPr>
        <w:t>Após uma co-regência com seu pai, Acaz, Ezequias tornou-se rei por direito próprio e reinou de 715 a 686 a.C.</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primeiro ato de Ezequias como rei foi reparar as portas do Templo (</w:t>
      </w:r>
      <w:hyperlink r:id="rId280">
        <w:r>
          <w:rPr>
            <w:lang w:val="pt_PT" w:bidi="pt_PT"/>
          </w:rPr>
          <w:rPr>
            <w:color w:val="0000EE"/>
            <w:u w:val="single"/>
          </w:rPr>
          <w:t>29.3</w:t>
        </w:r>
      </w:hyperlink>
      <w:r>
        <w:rPr>
          <w:lang w:val="pt_PT" w:bidi="pt_PT"/>
        </w:rPr>
        <w:t>). O verbo usado (</w:t>
      </w:r>
      <w:r>
        <w:rPr>
          <w:i/>
          <w:lang w:val="pt_PT" w:bidi="pt_PT"/>
        </w:rPr>
        <w:t>yekhazzeqem</w:t>
      </w:r>
      <w:r>
        <w:rPr>
          <w:lang w:val="pt_PT" w:bidi="pt_PT"/>
        </w:rPr>
        <w:t>, “ele as fortaleceu”) é um trocadilho deliberado com o nome do Rei Ezequias (</w:t>
      </w:r>
      <w:r>
        <w:rPr>
          <w:i/>
          <w:lang w:val="pt_PT" w:bidi="pt_PT"/>
        </w:rPr>
        <w:t>yekhizqiyyahu</w:t>
      </w:r>
      <w:r>
        <w:rPr>
          <w:lang w:val="pt_PT" w:bidi="pt_PT"/>
        </w:rPr>
        <w:t>, “Yah fortalece”). Esta ação preparou o cenário para o discurso do rei aos sacerdotes e levitas (</w:t>
      </w:r>
      <w:hyperlink r:id="rId281">
        <w:r>
          <w:rPr>
            <w:lang w:val="pt_PT" w:bidi="pt_PT"/>
          </w:rPr>
          <w:rPr>
            <w:color w:val="0000EE"/>
            <w:u w:val="single"/>
          </w:rPr>
          <w:t>29.5–11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29.5–11</w:t>
      </w:r>
      <w:r>
        <w:rPr>
          <w:lang w:val="pt_PT" w:bidi="pt_PT"/>
        </w:rPr>
      </w:r>
    </w:p>
    <w:p>
      <w:pPr/>
      <w:r>
        <w:rPr>
          <w:lang w:val="pt_PT" w:bidi="pt_PT"/>
        </w:rPr>
      </w:r>
      <w:r>
        <w:rPr>
          <w:lang w:val="pt_PT" w:bidi="pt_PT"/>
        </w:rPr>
        <w:t>O discurso de Ezequias utilizou vocabulário típico do exílio para descrever o fracasso da nação. Assim como nos dias da separação sob Roboão (</w:t>
      </w:r>
      <w:hyperlink r:id="rId116">
        <w:r>
          <w:rPr>
            <w:lang w:val="pt_PT" w:bidi="pt_PT"/>
          </w:rPr>
          <w:rPr>
            <w:color w:val="0000EE"/>
            <w:u w:val="single"/>
          </w:rPr>
          <w:t>12.1</w:t>
        </w:r>
      </w:hyperlink>
      <w:r>
        <w:rPr>
          <w:lang w:val="pt_PT" w:bidi="pt_PT"/>
        </w:rPr>
        <w:t xml:space="preserve">; veja </w:t>
      </w:r>
      <w:hyperlink r:id="rId133">
        <w:r>
          <w:rPr>
            <w:lang w:val="pt_PT" w:bidi="pt_PT"/>
          </w:rPr>
          <w:rPr>
            <w:color w:val="0000EE"/>
            <w:u w:val="single"/>
          </w:rPr>
          <w:t>13.10</w:t>
        </w:r>
      </w:hyperlink>
      <w:r>
        <w:rPr>
          <w:lang w:val="pt_PT" w:bidi="pt_PT"/>
        </w:rPr>
        <w:t>), o povo foi infiel ao abandonar o Senhor.</w:t>
      </w:r>
      <w:r>
        <w:rPr>
          <w:lang w:val="pt_PT" w:bidi="pt_PT"/>
        </w:rPr>
      </w:r>
      <w:r>
        <w:rPr>
          <w:lang w:val="pt_PT" w:bidi="pt_PT"/>
        </w:rPr>
      </w:r>
    </w:p>
    <w:p>
      <w:pPr/>
      <w:r>
        <w:rPr>
          <w:lang w:val="pt_PT" w:bidi="pt_PT"/>
        </w:rPr>
      </w:r>
    </w:p>
    <w:p>
      <w:pPr>
        <w:pStyle w:val="Heading2"/>
      </w:pPr>
      <w:r>
        <w:rPr>
          <w:lang w:val="pt_PT" w:bidi="pt_PT"/>
        </w:rPr>
        <w:t>2 Crônicas 29.12</w:t>
      </w:r>
      <w:r>
        <w:rPr>
          <w:lang w:val="pt_PT" w:bidi="pt_PT"/>
        </w:rPr>
      </w:r>
    </w:p>
    <w:p>
      <w:pPr/>
      <w:r>
        <w:rPr>
          <w:lang w:val="pt_PT" w:bidi="pt_PT"/>
        </w:rPr>
      </w:r>
      <w:r>
        <w:rPr>
          <w:lang w:val="pt_PT" w:bidi="pt_PT"/>
        </w:rPr>
        <w:t xml:space="preserve">Coate... Merari... Gérson foram os três filhos de Levi; seus descendentes se tornaram os três principais clãs da tribo dos levitas (veja </w:t>
      </w:r>
      <w:hyperlink r:id="rId282">
        <w:r>
          <w:rPr>
            <w:lang w:val="pt_PT" w:bidi="pt_PT"/>
          </w:rPr>
          <w:rPr>
            <w:color w:val="0000EE"/>
            <w:u w:val="single"/>
          </w:rPr>
          <w:t>Êx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29.12–36</w:t>
      </w:r>
      <w:r>
        <w:rPr>
          <w:lang w:val="pt_PT" w:bidi="pt_PT"/>
        </w:rPr>
      </w:r>
    </w:p>
    <w:p>
      <w:pPr/>
      <w:r>
        <w:rPr>
          <w:lang w:val="pt_PT" w:bidi="pt_PT"/>
        </w:rPr>
      </w:r>
      <w:r>
        <w:rPr>
          <w:lang w:val="pt_PT" w:bidi="pt_PT"/>
        </w:rPr>
        <w:t>Para iniciar o processo de santificação do Templo, esses levitas começaram com sua própria santificação. Primeiro, todos se purificaram</w:t>
      </w:r>
      <w:r>
        <w:rPr>
          <w:i/>
          <w:lang w:val="pt_PT" w:bidi="pt_PT"/>
        </w:rPr>
        <w:t>,</w:t>
      </w:r>
      <w:r>
        <w:rPr>
          <w:lang w:val="pt_PT" w:bidi="pt_PT"/>
        </w:rPr>
        <w:t xml:space="preserve"> provavelmente trazendo ofertas (cp. </w:t>
      </w:r>
      <w:hyperlink r:id="rId283">
        <w:r>
          <w:rPr>
            <w:lang w:val="pt_PT" w:bidi="pt_PT"/>
          </w:rPr>
          <w:rPr>
            <w:color w:val="0000EE"/>
            <w:u w:val="single"/>
          </w:rPr>
          <w:t>30.15</w:t>
        </w:r>
      </w:hyperlink>
      <w:r>
        <w:rPr>
          <w:lang w:val="pt_PT" w:bidi="pt_PT"/>
        </w:rPr>
        <w:t xml:space="preserve">); depois começaram a limpar o Templo. Dois atos separados foram necessários para restaurar o Templo: purificação (a remoção da poluição, </w:t>
      </w:r>
      <w:hyperlink r:id="rId284">
        <w:r>
          <w:rPr>
            <w:lang w:val="pt_PT" w:bidi="pt_PT"/>
          </w:rPr>
          <w:rPr>
            <w:color w:val="0000EE"/>
            <w:u w:val="single"/>
          </w:rPr>
          <w:t>29.15–17</w:t>
        </w:r>
      </w:hyperlink>
      <w:r>
        <w:rPr>
          <w:lang w:val="pt_PT" w:bidi="pt_PT"/>
        </w:rPr>
        <w:t xml:space="preserve">) e santificação (a rededicação do Templo para o culto sagrado, </w:t>
      </w:r>
      <w:hyperlink r:id="rId285">
        <w:r>
          <w:rPr>
            <w:lang w:val="pt_PT" w:bidi="pt_PT"/>
          </w:rPr>
          <w:rPr>
            <w:color w:val="0000EE"/>
            <w:u w:val="single"/>
          </w:rPr>
          <w:t>29.20–36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29.21</w:t>
      </w:r>
      <w:r>
        <w:rPr>
          <w:lang w:val="pt_PT" w:bidi="pt_PT"/>
        </w:rPr>
      </w:r>
    </w:p>
    <w:p>
      <w:pPr/>
      <w:r>
        <w:rPr>
          <w:lang w:val="pt_PT" w:bidi="pt_PT"/>
        </w:rPr>
      </w:r>
      <w:r>
        <w:rPr>
          <w:lang w:val="pt_PT" w:bidi="pt_PT"/>
        </w:rPr>
        <w:t>Os touros</w:t>
      </w:r>
      <w:r>
        <w:rPr>
          <w:i/>
          <w:lang w:val="pt_PT" w:bidi="pt_PT"/>
        </w:rPr>
        <w:t>,...</w:t>
      </w:r>
      <w:r>
        <w:rPr>
          <w:lang w:val="pt_PT" w:bidi="pt_PT"/>
        </w:rPr>
        <w:t xml:space="preserve"> carneiros</w:t>
      </w:r>
      <w:r>
        <w:rPr>
          <w:i/>
          <w:lang w:val="pt_PT" w:bidi="pt_PT"/>
        </w:rPr>
        <w:t>,</w:t>
      </w:r>
      <w:r>
        <w:rPr>
          <w:lang w:val="pt_PT" w:bidi="pt_PT"/>
        </w:rPr>
        <w:t xml:space="preserve"> e cordeiros eram para a oferta queimada</w:t>
      </w:r>
      <w:r>
        <w:rPr>
          <w:i/>
          <w:lang w:val="pt_PT" w:bidi="pt_PT"/>
        </w:rPr>
        <w:t>,</w:t>
      </w:r>
      <w:r>
        <w:rPr>
          <w:lang w:val="pt_PT" w:bidi="pt_PT"/>
        </w:rPr>
        <w:t xml:space="preserve"> e os bodes eram para a oferta pelo pecado (veja </w:t>
      </w:r>
      <w:hyperlink r:id="rId286">
        <w:r>
          <w:rPr>
            <w:lang w:val="pt_PT" w:bidi="pt_PT"/>
          </w:rPr>
          <w:rPr>
            <w:color w:val="0000EE"/>
            <w:u w:val="single"/>
          </w:rPr>
          <w:t>Lv 1</w:t>
        </w:r>
      </w:hyperlink>
      <w:r>
        <w:rPr>
          <w:lang w:val="pt_PT" w:bidi="pt_PT"/>
        </w:rPr>
        <w:t xml:space="preserve">; </w:t>
      </w:r>
      <w:hyperlink r:id="rId287">
        <w:r>
          <w:rPr>
            <w:lang w:val="pt_PT" w:bidi="pt_PT"/>
          </w:rPr>
          <w:rPr>
            <w:color w:val="0000EE"/>
            <w:u w:val="single"/>
          </w:rPr>
          <w:t>4.1–5.13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29.31–36</w:t>
      </w:r>
      <w:r>
        <w:rPr>
          <w:lang w:val="pt_PT" w:bidi="pt_PT"/>
        </w:rPr>
      </w:r>
    </w:p>
    <w:p>
      <w:pPr/>
      <w:r>
        <w:rPr>
          <w:lang w:val="pt_PT" w:bidi="pt_PT"/>
        </w:rPr>
      </w:r>
      <w:r>
        <w:rPr>
          <w:lang w:val="pt_PT" w:bidi="pt_PT"/>
        </w:rPr>
        <w:t xml:space="preserve">A purificação e rededicação do Templo foi seguida por ofertas e sacrifícios individuais do povo. • As ofertas de ação de graças também eram chamadas de ofertas de louvor, ofertas de paz ou ofertas de paz (veja </w:t>
      </w:r>
      <w:hyperlink r:id="rId288">
        <w:r>
          <w:rPr>
            <w:lang w:val="pt_PT" w:bidi="pt_PT"/>
          </w:rPr>
          <w:rPr>
            <w:color w:val="0000EE"/>
            <w:u w:val="single"/>
          </w:rPr>
          <w:t>Lv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29.34</w:t>
      </w:r>
      <w:r>
        <w:rPr>
          <w:lang w:val="pt_PT" w:bidi="pt_PT"/>
        </w:rPr>
      </w:r>
    </w:p>
    <w:p>
      <w:pPr/>
      <w:r>
        <w:rPr>
          <w:lang w:val="pt_PT" w:bidi="pt_PT"/>
        </w:rPr>
      </w:r>
      <w:r>
        <w:rPr>
          <w:lang w:val="pt_PT" w:bidi="pt_PT"/>
        </w:rPr>
        <w:t>O Cronista demonstra surpresa e alegria com a espontaneidade do povo e com o grande número de ofertas de louvor devotas consumidas como parte das festividades de ação de graças. Essas coisas indicavam que o Senhor próprio havia preparado os corações do povo para o evento, muito além do que os sacerdotes e levitas haviam antecipado.</w:t>
      </w:r>
      <w:r>
        <w:rPr>
          <w:lang w:val="pt_PT" w:bidi="pt_PT"/>
        </w:rPr>
      </w:r>
      <w:r>
        <w:rPr>
          <w:lang w:val="pt_PT" w:bidi="pt_PT"/>
        </w:rPr>
      </w:r>
    </w:p>
    <w:p>
      <w:pPr/>
      <w:r>
        <w:rPr>
          <w:lang w:val="pt_PT" w:bidi="pt_PT"/>
        </w:rPr>
      </w:r>
    </w:p>
    <w:p>
      <w:pPr>
        <w:pStyle w:val="Heading2"/>
      </w:pPr>
      <w:r>
        <w:rPr>
          <w:lang w:val="pt_PT" w:bidi="pt_PT"/>
        </w:rPr>
        <w:t>2 Crônicas 30.1–27</w:t>
      </w:r>
      <w:r>
        <w:rPr>
          <w:lang w:val="pt_PT" w:bidi="pt_PT"/>
        </w:rPr>
      </w:r>
    </w:p>
    <w:p>
      <w:pPr/>
      <w:r>
        <w:rPr>
          <w:lang w:val="pt_PT" w:bidi="pt_PT"/>
        </w:rPr>
      </w:r>
      <w:r>
        <w:rPr>
          <w:lang w:val="pt_PT" w:bidi="pt_PT"/>
        </w:rPr>
        <w:t>Este relato da celebração da Páscoa por Ezequias reflete a preocupação do Cronista com a unidade de Israel, a preparação espiritual do povo e o sucesso em seguir a fórmula para a restauração dada por Salomão na dedicação do Templo (</w:t>
      </w:r>
      <w:hyperlink r:id="rId123">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30.2–3</w:t>
      </w:r>
      <w:r>
        <w:rPr>
          <w:lang w:val="pt_PT" w:bidi="pt_PT"/>
        </w:rPr>
      </w:r>
    </w:p>
    <w:p>
      <w:pPr/>
      <w:r>
        <w:rPr>
          <w:lang w:val="pt_PT" w:bidi="pt_PT"/>
        </w:rPr>
      </w:r>
      <w:r>
        <w:rPr>
          <w:lang w:val="pt_PT" w:bidi="pt_PT"/>
        </w:rPr>
        <w:t>um mês mais tarde do que o habitual: A lei permitia a observância tardia da Páscoa se um indivíduo estivesse inadvertidamente cerimonialmente impuro ou em uma longa viagem (</w:t>
      </w:r>
      <w:hyperlink r:id="rId289">
        <w:r>
          <w:rPr>
            <w:lang w:val="pt_PT" w:bidi="pt_PT"/>
          </w:rPr>
          <w:rPr>
            <w:color w:val="0000EE"/>
            <w:u w:val="single"/>
          </w:rPr>
          <w:t>Nm 9.9–11</w:t>
        </w:r>
      </w:hyperlink>
      <w:r>
        <w:rPr>
          <w:lang w:val="pt_PT" w:bidi="pt_PT"/>
        </w:rPr>
        <w:t>); a Páscoa de Ezequias seguiu o espírito, se não a letra, dessas disposições. A Páscoa adiada proporcionou uma oportunidade para a unidade nacional e renovação espiritual.</w:t>
      </w:r>
      <w:r>
        <w:rPr>
          <w:lang w:val="pt_PT" w:bidi="pt_PT"/>
        </w:rPr>
      </w:r>
      <w:r>
        <w:rPr>
          <w:lang w:val="pt_PT" w:bidi="pt_PT"/>
        </w:rPr>
      </w:r>
    </w:p>
    <w:p>
      <w:pPr/>
      <w:r>
        <w:rPr>
          <w:lang w:val="pt_PT" w:bidi="pt_PT"/>
        </w:rPr>
      </w:r>
    </w:p>
    <w:p>
      <w:pPr>
        <w:pStyle w:val="Heading2"/>
      </w:pPr>
      <w:r>
        <w:rPr>
          <w:lang w:val="pt_PT" w:bidi="pt_PT"/>
        </w:rPr>
        <w:t>2 Crônicas 30.5</w:t>
      </w:r>
      <w:r>
        <w:rPr>
          <w:lang w:val="pt_PT" w:bidi="pt_PT"/>
        </w:rPr>
      </w:r>
    </w:p>
    <w:p>
      <w:pPr/>
      <w:r>
        <w:rPr>
          <w:lang w:val="pt_PT" w:bidi="pt_PT"/>
        </w:rPr>
      </w:r>
      <w:r>
        <w:rPr>
          <w:lang w:val="pt_PT" w:bidi="pt_PT"/>
        </w:rPr>
        <w:t>Ezequias enviou mensageiros de Berseba... até Dã</w:t>
      </w:r>
      <w:r>
        <w:rPr>
          <w:i/>
          <w:lang w:val="pt_PT" w:bidi="pt_PT"/>
        </w:rPr>
        <w:t>,</w:t>
      </w:r>
      <w:r>
        <w:rPr>
          <w:lang w:val="pt_PT" w:bidi="pt_PT"/>
        </w:rPr>
        <w:t xml:space="preserve"> a designação tradicional para toda a nação, incluindo até mesmo os agora desolados territórios das tribos do norte de Israel.</w:t>
      </w:r>
      <w:r>
        <w:rPr>
          <w:lang w:val="pt_PT" w:bidi="pt_PT"/>
        </w:rPr>
      </w:r>
      <w:r>
        <w:rPr>
          <w:lang w:val="pt_PT" w:bidi="pt_PT"/>
        </w:rPr>
      </w:r>
    </w:p>
    <w:p>
      <w:pPr/>
      <w:r>
        <w:rPr>
          <w:lang w:val="pt_PT" w:bidi="pt_PT"/>
        </w:rPr>
      </w:r>
    </w:p>
    <w:p>
      <w:pPr>
        <w:pStyle w:val="Heading2"/>
      </w:pPr>
      <w:r>
        <w:rPr>
          <w:lang w:val="pt_PT" w:bidi="pt_PT"/>
        </w:rPr>
        <w:t>2 Crônicas 30.9–11</w:t>
      </w:r>
      <w:r>
        <w:rPr>
          <w:lang w:val="pt_PT" w:bidi="pt_PT"/>
        </w:rPr>
      </w:r>
    </w:p>
    <w:p>
      <w:pPr/>
      <w:r>
        <w:rPr>
          <w:lang w:val="pt_PT" w:bidi="pt_PT"/>
        </w:rPr>
      </w:r>
      <w:r>
        <w:rPr>
          <w:lang w:val="pt_PT" w:bidi="pt_PT"/>
        </w:rPr>
        <w:t>O reino do norte havia sido conquistado pelos assírios (</w:t>
      </w:r>
      <w:hyperlink r:id="rId290">
        <w:r>
          <w:rPr>
            <w:lang w:val="pt_PT" w:bidi="pt_PT"/>
          </w:rPr>
          <w:rPr>
            <w:color w:val="0000EE"/>
            <w:u w:val="single"/>
          </w:rPr>
          <w:t>2Rs 17.5–28</w:t>
        </w:r>
      </w:hyperlink>
      <w:r>
        <w:rPr>
          <w:lang w:val="pt_PT" w:bidi="pt_PT"/>
        </w:rPr>
        <w:t>), e muitos de seus habitantes foram levados ao exílio na Assíria. Pessoas de outras terras conquistadas agora viviam lá. A maioria desses estrangeiros, assim como os israelitas deixados pelos assírios, considerava a conquista de Israel como prova de que o Senhor — o Deus de Israel — era impotente. Eles riam da ideia de fazer uma peregrinação a Jerusalém para honrá-lo.</w:t>
      </w:r>
      <w:r>
        <w:rPr>
          <w:lang w:val="pt_PT" w:bidi="pt_PT"/>
        </w:rPr>
      </w:r>
      <w:r>
        <w:rPr>
          <w:lang w:val="pt_PT" w:bidi="pt_PT"/>
        </w:rPr>
      </w:r>
    </w:p>
    <w:p>
      <w:pPr/>
      <w:r>
        <w:rPr>
          <w:lang w:val="pt_PT" w:bidi="pt_PT"/>
        </w:rPr>
      </w:r>
    </w:p>
    <w:p>
      <w:pPr>
        <w:pStyle w:val="Heading2"/>
      </w:pPr>
      <w:r>
        <w:rPr>
          <w:lang w:val="pt_PT" w:bidi="pt_PT"/>
        </w:rPr>
        <w:t>2 Crônicas 30.11</w:t>
      </w:r>
      <w:r>
        <w:rPr>
          <w:lang w:val="pt_PT" w:bidi="pt_PT"/>
        </w:rPr>
      </w:r>
    </w:p>
    <w:p>
      <w:pPr/>
      <w:r>
        <w:rPr>
          <w:lang w:val="pt_PT" w:bidi="pt_PT"/>
        </w:rPr>
      </w:r>
      <w:r>
        <w:rPr>
          <w:lang w:val="pt_PT" w:bidi="pt_PT"/>
        </w:rPr>
        <w:t>Algumas pessoas... se humilharam</w:t>
      </w:r>
      <w:r>
        <w:rPr>
          <w:i/>
          <w:lang w:val="pt_PT" w:bidi="pt_PT"/>
        </w:rPr>
        <w:t>,</w:t>
      </w:r>
      <w:r>
        <w:rPr>
          <w:lang w:val="pt_PT" w:bidi="pt_PT"/>
        </w:rPr>
        <w:t xml:space="preserve"> cumprindo o primeiro critério na fórmula de Salomão (</w:t>
      </w:r>
      <w:hyperlink r:id="rId123">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30.14</w:t>
      </w:r>
      <w:r>
        <w:rPr>
          <w:lang w:val="pt_PT" w:bidi="pt_PT"/>
        </w:rPr>
      </w:r>
    </w:p>
    <w:p>
      <w:pPr/>
      <w:r>
        <w:rPr>
          <w:lang w:val="pt_PT" w:bidi="pt_PT"/>
        </w:rPr>
      </w:r>
      <w:r>
        <w:rPr>
          <w:lang w:val="pt_PT" w:bidi="pt_PT"/>
        </w:rPr>
        <w:t>Vários desafios foram enfrentados por Ezequias antes que a Páscoa pudesse ser celebrada. Embora o Templo tivesse sido purificado, a cidade não estava pura. A primeira tarefa da multidão reunida foi remover todos os altares pagãos</w:t>
      </w:r>
      <w:r>
        <w:rPr>
          <w:i/>
          <w:lang w:val="pt_PT" w:bidi="pt_PT"/>
        </w:rPr>
        <w:t>,</w:t>
      </w:r>
      <w:r>
        <w:rPr>
          <w:lang w:val="pt_PT" w:bidi="pt_PT"/>
        </w:rPr>
        <w:t xml:space="preserve"> que eles descartaram no Vale de Cedrom</w:t>
      </w:r>
      <w:r>
        <w:rPr>
          <w:i/>
          <w:lang w:val="pt_PT" w:bidi="pt_PT"/>
        </w:rPr>
        <w:t>,</w:t>
      </w:r>
      <w:r>
        <w:rPr>
          <w:lang w:val="pt_PT" w:bidi="pt_PT"/>
        </w:rPr>
        <w:t xml:space="preserve"> onde poderiam ser queimados.</w:t>
      </w:r>
      <w:r>
        <w:rPr>
          <w:lang w:val="pt_PT" w:bidi="pt_PT"/>
        </w:rPr>
      </w:r>
      <w:r>
        <w:rPr>
          <w:lang w:val="pt_PT" w:bidi="pt_PT"/>
        </w:rPr>
      </w:r>
    </w:p>
    <w:p>
      <w:pPr/>
      <w:r>
        <w:rPr>
          <w:lang w:val="pt_PT" w:bidi="pt_PT"/>
        </w:rPr>
      </w:r>
    </w:p>
    <w:p>
      <w:pPr>
        <w:pStyle w:val="Heading2"/>
      </w:pPr>
      <w:r>
        <w:rPr>
          <w:lang w:val="pt_PT" w:bidi="pt_PT"/>
        </w:rPr>
        <w:t>2 Crônicas 30.15</w:t>
      </w:r>
      <w:r>
        <w:rPr>
          <w:lang w:val="pt_PT" w:bidi="pt_PT"/>
        </w:rPr>
      </w:r>
    </w:p>
    <w:p>
      <w:pPr/>
      <w:r>
        <w:rPr>
          <w:lang w:val="pt_PT" w:bidi="pt_PT"/>
        </w:rPr>
      </w:r>
      <w:r>
        <w:rPr>
          <w:lang w:val="pt_PT" w:bidi="pt_PT"/>
        </w:rPr>
        <w:t>Os sacerdotes estavam inadequadamente preparados para o grande número de pessoas que vieram. O problema pode ter envolvido os sacerdotes que vieram de fora da cidade e não haviam participado da purificação anterior. No entanto, a resposta do povo superou a dos sacerdotes profissionais, para sua grande vergonha.</w:t>
      </w:r>
      <w:r>
        <w:rPr>
          <w:lang w:val="pt_PT" w:bidi="pt_PT"/>
        </w:rPr>
      </w:r>
      <w:r>
        <w:rPr>
          <w:lang w:val="pt_PT" w:bidi="pt_PT"/>
        </w:rPr>
      </w:r>
    </w:p>
    <w:p>
      <w:pPr/>
      <w:r>
        <w:rPr>
          <w:lang w:val="pt_PT" w:bidi="pt_PT"/>
        </w:rPr>
      </w:r>
    </w:p>
    <w:p>
      <w:pPr>
        <w:pStyle w:val="Heading2"/>
      </w:pPr>
      <w:r>
        <w:rPr>
          <w:lang w:val="pt_PT" w:bidi="pt_PT"/>
        </w:rPr>
        <w:t>2 Crônicas 30.17–19</w:t>
      </w:r>
      <w:r>
        <w:rPr>
          <w:lang w:val="pt_PT" w:bidi="pt_PT"/>
        </w:rPr>
      </w:r>
    </w:p>
    <w:p>
      <w:pPr/>
      <w:r>
        <w:rPr>
          <w:lang w:val="pt_PT" w:bidi="pt_PT"/>
        </w:rPr>
      </w:r>
      <w:r>
        <w:rPr>
          <w:lang w:val="pt_PT" w:bidi="pt_PT"/>
        </w:rPr>
        <w:t xml:space="preserve">Um grande número de peregrinos que viajaram longas distâncias de terras estrangeiras não teve a oportunidade de receber as cerimônias de purificação adequadas e não estava apto a participar da cerimônia. Ezequias permitiu que os peregrinos comessem a Páscoa sem participar do ritual sacrificial e em um estado impuro, e ele orou para que Deus aceitasse sua adoração. Ezequias estava seguindo a fórmula para a restauração (veja </w:t>
      </w:r>
      <w:hyperlink r:id="rId123">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30.20</w:t>
      </w:r>
      <w:r>
        <w:rPr>
          <w:lang w:val="pt_PT" w:bidi="pt_PT"/>
        </w:rPr>
      </w:r>
    </w:p>
    <w:p>
      <w:pPr/>
      <w:r>
        <w:rPr>
          <w:lang w:val="pt_PT" w:bidi="pt_PT"/>
        </w:rPr>
      </w:r>
      <w:r>
        <w:rPr>
          <w:lang w:val="pt_PT" w:bidi="pt_PT"/>
        </w:rPr>
        <w:t xml:space="preserve">A resposta de Deus à oração de Ezequias mostrou que Ele se importa mais com a atitude do coração do que com a observância estrita dos detalhes do ritual. • curou o povo: Cp. </w:t>
      </w:r>
      <w:hyperlink r:id="rId123">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30.25</w:t>
      </w:r>
      <w:r>
        <w:rPr>
          <w:lang w:val="pt_PT" w:bidi="pt_PT"/>
        </w:rPr>
      </w:r>
    </w:p>
    <w:p>
      <w:pPr/>
      <w:r>
        <w:rPr>
          <w:lang w:val="pt_PT" w:bidi="pt_PT"/>
        </w:rPr>
      </w:r>
      <w:r>
        <w:rPr>
          <w:lang w:val="pt_PT" w:bidi="pt_PT"/>
        </w:rPr>
        <w:t>Nesta celebração alegre, ninguém foi considerado estrangeiro, e aqueles que estavam distantes foram reunidos.</w:t>
      </w:r>
      <w:r>
        <w:rPr>
          <w:lang w:val="pt_PT" w:bidi="pt_PT"/>
        </w:rPr>
      </w:r>
      <w:r>
        <w:rPr>
          <w:lang w:val="pt_PT" w:bidi="pt_PT"/>
        </w:rPr>
      </w:r>
    </w:p>
    <w:p>
      <w:pPr/>
      <w:r>
        <w:rPr>
          <w:lang w:val="pt_PT" w:bidi="pt_PT"/>
        </w:rPr>
      </w:r>
    </w:p>
    <w:p>
      <w:pPr>
        <w:pStyle w:val="Heading2"/>
      </w:pPr>
      <w:r>
        <w:rPr>
          <w:lang w:val="pt_PT" w:bidi="pt_PT"/>
        </w:rPr>
        <w:t>2 Crônicas 30.26</w:t>
      </w:r>
      <w:r>
        <w:rPr>
          <w:lang w:val="pt_PT" w:bidi="pt_PT"/>
        </w:rPr>
      </w:r>
    </w:p>
    <w:p>
      <w:pPr/>
      <w:r>
        <w:rPr>
          <w:lang w:val="pt_PT" w:bidi="pt_PT"/>
        </w:rPr>
      </w:r>
      <w:r>
        <w:rPr>
          <w:lang w:val="pt_PT" w:bidi="pt_PT"/>
        </w:rPr>
        <w:t>Nenhuma celebração como esta havia ocorrido desde os dias de Salomão. Ezequias estabeleceu as condições para uma fidelidade à aliança semelhante à do tempo de Davi e Salomão.</w:t>
      </w:r>
      <w:r>
        <w:rPr>
          <w:lang w:val="pt_PT" w:bidi="pt_PT"/>
        </w:rPr>
      </w:r>
      <w:r>
        <w:rPr>
          <w:lang w:val="pt_PT" w:bidi="pt_PT"/>
        </w:rPr>
      </w:r>
    </w:p>
    <w:p>
      <w:pPr/>
      <w:r>
        <w:rPr>
          <w:lang w:val="pt_PT" w:bidi="pt_PT"/>
        </w:rPr>
      </w:r>
    </w:p>
    <w:p>
      <w:pPr>
        <w:pStyle w:val="Heading2"/>
      </w:pPr>
      <w:r>
        <w:rPr>
          <w:lang w:val="pt_PT" w:bidi="pt_PT"/>
        </w:rPr>
        <w:t>2 Crônicas 31.1</w:t>
      </w:r>
      <w:r>
        <w:rPr>
          <w:lang w:val="pt_PT" w:bidi="pt_PT"/>
        </w:rPr>
      </w:r>
    </w:p>
    <w:p>
      <w:pPr/>
      <w:r>
        <w:rPr>
          <w:lang w:val="pt_PT" w:bidi="pt_PT"/>
        </w:rPr>
      </w:r>
      <w:r>
        <w:rPr>
          <w:lang w:val="pt_PT" w:bidi="pt_PT"/>
        </w:rPr>
        <w:t>Após a purificação e rededicação do Templo, da cidade de Jerusalém e do povo, Ezequias iniciou a terceira fase de sua reforma, purificando toda a terra de objetos de adoração pagã, não apenas em Judá, mas também nos territórios do norte.</w:t>
      </w:r>
      <w:r>
        <w:rPr>
          <w:lang w:val="pt_PT" w:bidi="pt_PT"/>
        </w:rPr>
      </w:r>
      <w:r>
        <w:rPr>
          <w:lang w:val="pt_PT" w:bidi="pt_PT"/>
        </w:rPr>
      </w:r>
    </w:p>
    <w:p>
      <w:pPr/>
      <w:r>
        <w:rPr>
          <w:lang w:val="pt_PT" w:bidi="pt_PT"/>
        </w:rPr>
      </w:r>
    </w:p>
    <w:p>
      <w:pPr>
        <w:pStyle w:val="Heading2"/>
      </w:pPr>
      <w:r>
        <w:rPr>
          <w:lang w:val="pt_PT" w:bidi="pt_PT"/>
        </w:rPr>
        <w:t>2 Crônicas 31.3–10</w:t>
      </w:r>
      <w:r>
        <w:rPr>
          <w:lang w:val="pt_PT" w:bidi="pt_PT"/>
        </w:rPr>
      </w:r>
    </w:p>
    <w:p>
      <w:pPr/>
      <w:r>
        <w:rPr>
          <w:lang w:val="pt_PT" w:bidi="pt_PT"/>
        </w:rPr>
      </w:r>
      <w:r>
        <w:rPr>
          <w:lang w:val="pt_PT" w:bidi="pt_PT"/>
        </w:rPr>
        <w:t>As provisões para o Templo vieram tanto do rei quanto de seus súditos. Israel uniu-se em apoio ao Templo, e a resposta foi muito maior do que o esperado ou necessário.</w:t>
      </w:r>
      <w:r>
        <w:rPr>
          <w:lang w:val="pt_PT" w:bidi="pt_PT"/>
        </w:rPr>
      </w:r>
      <w:r>
        <w:rPr>
          <w:lang w:val="pt_PT" w:bidi="pt_PT"/>
        </w:rPr>
      </w:r>
    </w:p>
    <w:p>
      <w:pPr/>
      <w:r>
        <w:rPr>
          <w:lang w:val="pt_PT" w:bidi="pt_PT"/>
        </w:rPr>
      </w:r>
    </w:p>
    <w:p>
      <w:pPr>
        <w:pStyle w:val="Heading2"/>
      </w:pPr>
      <w:r>
        <w:rPr>
          <w:lang w:val="pt_PT" w:bidi="pt_PT"/>
        </w:rPr>
        <w:t>2 Crônicas 31.6</w:t>
      </w:r>
      <w:r>
        <w:rPr>
          <w:lang w:val="pt_PT" w:bidi="pt_PT"/>
        </w:rPr>
      </w:r>
    </w:p>
    <w:p>
      <w:pPr/>
      <w:r>
        <w:rPr>
          <w:lang w:val="pt_PT" w:bidi="pt_PT"/>
        </w:rPr>
      </w:r>
      <w:r>
        <w:rPr>
          <w:lang w:val="pt_PT" w:bidi="pt_PT"/>
        </w:rPr>
        <w:t>Os dízimos dos animais que eram ajuntados... em grandes montões podem se referir aos rendimentos da venda dos animais, em vez dos próprios animais. A lei permitia que as pessoas trocassem o produto do campo por dinheiro (</w:t>
      </w:r>
      <w:hyperlink r:id="rId291">
        <w:r>
          <w:rPr>
            <w:lang w:val="pt_PT" w:bidi="pt_PT"/>
          </w:rPr>
          <w:rPr>
            <w:color w:val="0000EE"/>
            <w:u w:val="single"/>
          </w:rPr>
          <w:t>Dt 14.24–26</w:t>
        </w:r>
      </w:hyperlink>
      <w:r>
        <w:rPr>
          <w:lang w:val="pt_PT" w:bidi="pt_PT"/>
        </w:rPr>
        <w:t>) e consumissem a carne em suas casas (</w:t>
      </w:r>
      <w:hyperlink r:id="rId292">
        <w:r>
          <w:rPr>
            <w:lang w:val="pt_PT" w:bidi="pt_PT"/>
          </w:rPr>
          <w:rPr>
            <w:color w:val="0000EE"/>
            <w:u w:val="single"/>
          </w:rPr>
          <w:t>Dt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31.10</w:t>
      </w:r>
      <w:r>
        <w:rPr>
          <w:lang w:val="pt_PT" w:bidi="pt_PT"/>
        </w:rPr>
      </w:r>
    </w:p>
    <w:p>
      <w:pPr/>
      <w:r>
        <w:rPr>
          <w:lang w:val="pt_PT" w:bidi="pt_PT"/>
        </w:rPr>
      </w:r>
      <w:r>
        <w:rPr>
          <w:lang w:val="pt_PT" w:bidi="pt_PT"/>
        </w:rPr>
        <w:t>A grande generosidade do povo é reminiscente de quando o Tabernáculo foi inicialmente construído (</w:t>
      </w:r>
      <w:hyperlink r:id="rId293">
        <w:r>
          <w:rPr>
            <w:lang w:val="pt_PT" w:bidi="pt_PT"/>
          </w:rPr>
          <w:rPr>
            <w:color w:val="0000EE"/>
            <w:u w:val="single"/>
          </w:rPr>
          <w:t>Êx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31.14–19</w:t>
      </w:r>
      <w:r>
        <w:rPr>
          <w:lang w:val="pt_PT" w:bidi="pt_PT"/>
        </w:rPr>
      </w:r>
    </w:p>
    <w:p>
      <w:pPr/>
      <w:r>
        <w:rPr>
          <w:lang w:val="pt_PT" w:bidi="pt_PT"/>
        </w:rPr>
      </w:r>
      <w:r>
        <w:rPr>
          <w:lang w:val="pt_PT" w:bidi="pt_PT"/>
        </w:rPr>
        <w:t xml:space="preserve">Um grande número de levitas, a maioria de cidades provincianas, era elegível para o serviço. Pequenos grupos deles vinham a Jerusalém em um sistema de rotação para curtos períodos de serviço (veja </w:t>
      </w:r>
      <w:hyperlink r:id="rId294">
        <w:r>
          <w:rPr>
            <w:lang w:val="pt_PT" w:bidi="pt_PT"/>
          </w:rPr>
          <w:rPr>
            <w:color w:val="0000EE"/>
            <w:u w:val="single"/>
          </w:rPr>
          <w:t>1Cr 24.1–19</w:t>
        </w:r>
      </w:hyperlink>
      <w:r>
        <w:rPr>
          <w:lang w:val="pt_PT" w:bidi="pt_PT"/>
        </w:rPr>
        <w:t>). Todos os levitas tinham direito a porções das ofertas dadas no Templo.</w:t>
      </w:r>
      <w:r>
        <w:rPr>
          <w:lang w:val="pt_PT" w:bidi="pt_PT"/>
        </w:rPr>
      </w:r>
      <w:r>
        <w:rPr>
          <w:lang w:val="pt_PT" w:bidi="pt_PT"/>
        </w:rPr>
      </w:r>
    </w:p>
    <w:p>
      <w:pPr/>
      <w:r>
        <w:rPr>
          <w:lang w:val="pt_PT" w:bidi="pt_PT"/>
        </w:rPr>
      </w:r>
    </w:p>
    <w:p>
      <w:pPr>
        <w:pStyle w:val="Heading2"/>
      </w:pPr>
      <w:r>
        <w:rPr>
          <w:lang w:val="pt_PT" w:bidi="pt_PT"/>
        </w:rPr>
        <w:t>2 Crônicas 32.1–23</w:t>
      </w:r>
      <w:r>
        <w:rPr>
          <w:lang w:val="pt_PT" w:bidi="pt_PT"/>
        </w:rPr>
      </w:r>
    </w:p>
    <w:p>
      <w:pPr/>
      <w:r>
        <w:rPr>
          <w:lang w:val="pt_PT" w:bidi="pt_PT"/>
        </w:rPr>
      </w:r>
      <w:r>
        <w:rPr>
          <w:lang w:val="pt_PT" w:bidi="pt_PT"/>
        </w:rPr>
        <w:t xml:space="preserve">O Cronista resume em vinte e três versículos o longo relato do cerco contra Jerusalém (cp. </w:t>
      </w:r>
      <w:hyperlink r:id="rId295">
        <w:r>
          <w:rPr>
            <w:lang w:val="pt_PT" w:bidi="pt_PT"/>
          </w:rPr>
          <w:rPr>
            <w:color w:val="0000EE"/>
            <w:u w:val="single"/>
          </w:rPr>
          <w:t>2Rs 18.17–19.37</w:t>
        </w:r>
      </w:hyperlink>
      <w:r>
        <w:rPr>
          <w:lang w:val="pt_PT" w:bidi="pt_PT"/>
        </w:rPr>
        <w:t xml:space="preserve">; </w:t>
      </w:r>
      <w:hyperlink r:id="rId296">
        <w:r>
          <w:rPr>
            <w:lang w:val="pt_PT" w:bidi="pt_PT"/>
          </w:rPr>
          <w:rPr>
            <w:color w:val="0000EE"/>
            <w:u w:val="single"/>
          </w:rPr>
          <w:t>Is 36–38</w:t>
        </w:r>
      </w:hyperlink>
      <w:r>
        <w:rPr>
          <w:lang w:val="pt_PT" w:bidi="pt_PT"/>
        </w:rPr>
        <w:t>). A resposta de Deus ao ataque do rei Senaqueribe da Assíria foi uma bênção que resultou da fidelidade de Judá e Ezequias em buscar o Senhor.</w:t>
      </w:r>
      <w:r>
        <w:rPr>
          <w:lang w:val="pt_PT" w:bidi="pt_PT"/>
        </w:rPr>
      </w:r>
      <w:r>
        <w:rPr>
          <w:lang w:val="pt_PT" w:bidi="pt_PT"/>
        </w:rPr>
      </w:r>
    </w:p>
    <w:p>
      <w:pPr/>
      <w:r>
        <w:rPr>
          <w:lang w:val="pt_PT" w:bidi="pt_PT"/>
        </w:rPr>
      </w:r>
    </w:p>
    <w:p>
      <w:pPr>
        <w:pStyle w:val="Heading2"/>
      </w:pPr>
      <w:r>
        <w:rPr>
          <w:lang w:val="pt_PT" w:bidi="pt_PT"/>
        </w:rPr>
        <w:t>2 Crônicas 32.3–5</w:t>
      </w:r>
      <w:r>
        <w:rPr>
          <w:lang w:val="pt_PT" w:bidi="pt_PT"/>
        </w:rPr>
      </w:r>
    </w:p>
    <w:p>
      <w:pPr/>
      <w:r>
        <w:rPr>
          <w:lang w:val="pt_PT" w:bidi="pt_PT"/>
        </w:rPr>
      </w:r>
      <w:r>
        <w:rPr>
          <w:lang w:val="pt_PT" w:bidi="pt_PT"/>
        </w:rPr>
        <w:t>O ataque de Senaqueribe não foi uma surpresa; Ezequias o provocou ao romper um tratado (</w:t>
      </w:r>
      <w:hyperlink r:id="rId297">
        <w:r>
          <w:rPr>
            <w:lang w:val="pt_PT" w:bidi="pt_PT"/>
          </w:rPr>
          <w:rPr>
            <w:color w:val="0000EE"/>
            <w:u w:val="single"/>
          </w:rPr>
          <w:t>2Rs 18.7</w:t>
        </w:r>
      </w:hyperlink>
      <w:r>
        <w:rPr>
          <w:lang w:val="pt_PT" w:bidi="pt_PT"/>
        </w:rPr>
        <w:t>,</w:t>
      </w:r>
      <w:hyperlink r:id="rId298">
        <w:r>
          <w:rPr>
            <w:lang w:val="pt_PT" w:bidi="pt_PT"/>
          </w:rPr>
          <w:rPr>
            <w:color w:val="0000EE"/>
            <w:u w:val="single"/>
          </w:rPr>
          <w:t>20</w:t>
        </w:r>
      </w:hyperlink>
      <w:r>
        <w:rPr>
          <w:lang w:val="pt_PT" w:bidi="pt_PT"/>
        </w:rPr>
        <w:t>). Como a água era crucial tanto para o atacante quanto para o defensor na guerra de cerco, Ezequias garantiu que o exército de Senaqueribe não tivesse acesso ao suprimento de água da cidade. Em uma das façanhas de engenharia mais famosas dos tempos antigos, o túnel de Ezequias conectou as águas frescas da Fonte de Giom ao tanque de Siloé, tornando a água acessível de dentro das muralhas da cidade. Este famoso túnel tem quase 530 metros de comprimento e cerca de dois metros de altura. A famosa inscrição de Ezequias, descoberta no túnel em 1880, descreve como os escavadores se encontraram para unir as duas extremidades. Embora grande parte do túnel consistisse em aquedutos subterrâneos naturais, foi uma estratégia tremenda para proteger os cidadãos da cidade.</w:t>
      </w:r>
      <w:r>
        <w:rPr>
          <w:lang w:val="pt_PT" w:bidi="pt_PT"/>
        </w:rPr>
      </w:r>
      <w:r>
        <w:rPr>
          <w:lang w:val="pt_PT" w:bidi="pt_PT"/>
        </w:rPr>
      </w:r>
    </w:p>
    <w:p>
      <w:pPr/>
      <w:r>
        <w:rPr>
          <w:lang w:val="pt_PT" w:bidi="pt_PT"/>
        </w:rPr>
      </w:r>
    </w:p>
    <w:p>
      <w:pPr>
        <w:pStyle w:val="Heading2"/>
      </w:pPr>
      <w:r>
        <w:rPr>
          <w:lang w:val="pt_PT" w:bidi="pt_PT"/>
        </w:rPr>
        <w:t>2 Crônicas 32.10–19</w:t>
      </w:r>
      <w:r>
        <w:rPr>
          <w:lang w:val="pt_PT" w:bidi="pt_PT"/>
        </w:rPr>
      </w:r>
    </w:p>
    <w:p>
      <w:pPr/>
      <w:r>
        <w:rPr>
          <w:lang w:val="pt_PT" w:bidi="pt_PT"/>
        </w:rPr>
      </w:r>
      <w:r>
        <w:rPr>
          <w:lang w:val="pt_PT" w:bidi="pt_PT"/>
        </w:rPr>
        <w:t>As ameaças do rei assírio esclareceram as questões críticas para o povo de Jerusalém. A verdadeira questão era se deviam ou não confiar em Deus. O rei inimigo sugeriu que Ezequias não era confiável (</w:t>
      </w:r>
      <w:hyperlink r:id="rId299">
        <w:r>
          <w:rPr>
            <w:lang w:val="pt_PT" w:bidi="pt_PT"/>
          </w:rPr>
          <w:rPr>
            <w:color w:val="0000EE"/>
            <w:u w:val="single"/>
          </w:rPr>
          <w:t>32.11–12</w:t>
        </w:r>
      </w:hyperlink>
      <w:r>
        <w:rPr>
          <w:lang w:val="pt_PT" w:bidi="pt_PT"/>
        </w:rPr>
        <w:t>) porque ele havia ofendido o Senhor ao derrubar os santuários e altares de Deus. No entanto, o oposto era verdadeiro. Esta reforma foi o maior ato de fidelidade de Ezequias ao Senhor. A questão se resumia a saber se Deus poderia ser confiável contra o poder da Assíria (</w:t>
      </w:r>
      <w:hyperlink r:id="rId300">
        <w:r>
          <w:rPr>
            <w:lang w:val="pt_PT" w:bidi="pt_PT"/>
          </w:rPr>
          <w:rPr>
            <w:color w:val="0000EE"/>
            <w:u w:val="single"/>
          </w:rPr>
          <w:t>32.11–15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32.21</w:t>
      </w:r>
      <w:r>
        <w:rPr>
          <w:lang w:val="pt_PT" w:bidi="pt_PT"/>
        </w:rPr>
      </w:r>
    </w:p>
    <w:p>
      <w:pPr/>
      <w:r>
        <w:rPr>
          <w:lang w:val="pt_PT" w:bidi="pt_PT"/>
        </w:rPr>
      </w:r>
      <w:r>
        <w:rPr>
          <w:lang w:val="pt_PT" w:bidi="pt_PT"/>
        </w:rPr>
        <w:t xml:space="preserve">O destino de Senaqueribe é relatado de forma semelhante ao relato em Reis (veja </w:t>
      </w:r>
      <w:hyperlink r:id="rId301">
        <w:r>
          <w:rPr>
            <w:lang w:val="pt_PT" w:bidi="pt_PT"/>
          </w:rPr>
          <w:rPr>
            <w:color w:val="0000EE"/>
            <w:u w:val="single"/>
          </w:rPr>
          <w:t>2Rs 19.35–37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32.22–23</w:t>
      </w:r>
      <w:r>
        <w:rPr>
          <w:lang w:val="pt_PT" w:bidi="pt_PT"/>
        </w:rPr>
      </w:r>
    </w:p>
    <w:p>
      <w:pPr/>
      <w:r>
        <w:rPr>
          <w:lang w:val="pt_PT" w:bidi="pt_PT"/>
        </w:rPr>
      </w:r>
      <w:r>
        <w:rPr>
          <w:lang w:val="pt_PT" w:bidi="pt_PT"/>
        </w:rPr>
        <w:t>A conclusão do Cronista oferece um final adequado para a história: o desastre para a Assíria resultou em paz doméstica para Judá, e tanto o Senhor quanto Ezequias receberam honra de outras nações.</w:t>
      </w:r>
      <w:r>
        <w:rPr>
          <w:lang w:val="pt_PT" w:bidi="pt_PT"/>
        </w:rPr>
      </w:r>
      <w:r>
        <w:rPr>
          <w:lang w:val="pt_PT" w:bidi="pt_PT"/>
        </w:rPr>
      </w:r>
    </w:p>
    <w:p>
      <w:pPr/>
      <w:r>
        <w:rPr>
          <w:lang w:val="pt_PT" w:bidi="pt_PT"/>
        </w:rPr>
      </w:r>
    </w:p>
    <w:p>
      <w:pPr>
        <w:pStyle w:val="Heading2"/>
      </w:pPr>
      <w:r>
        <w:rPr>
          <w:lang w:val="pt_PT" w:bidi="pt_PT"/>
        </w:rPr>
        <w:t>2 Crônicas 32.26</w:t>
      </w:r>
      <w:r>
        <w:rPr>
          <w:lang w:val="pt_PT" w:bidi="pt_PT"/>
        </w:rPr>
      </w:r>
    </w:p>
    <w:p>
      <w:pPr/>
      <w:r>
        <w:rPr>
          <w:lang w:val="pt_PT" w:bidi="pt_PT"/>
        </w:rPr>
      </w:r>
      <w:r>
        <w:rPr>
          <w:lang w:val="pt_PT" w:bidi="pt_PT"/>
        </w:rPr>
        <w:t>O humilde arrependimento de Ezequias e do povo agradou a Deus, então a ira do Senhor não caiu sobre eles durante a vida de Ezequias.</w:t>
      </w:r>
      <w:r>
        <w:rPr>
          <w:lang w:val="pt_PT" w:bidi="pt_PT"/>
        </w:rPr>
      </w:r>
      <w:r>
        <w:rPr>
          <w:lang w:val="pt_PT" w:bidi="pt_PT"/>
        </w:rPr>
      </w:r>
    </w:p>
    <w:p>
      <w:pPr/>
      <w:r>
        <w:rPr>
          <w:lang w:val="pt_PT" w:bidi="pt_PT"/>
        </w:rPr>
      </w:r>
    </w:p>
    <w:p>
      <w:pPr>
        <w:pStyle w:val="Heading2"/>
      </w:pPr>
      <w:r>
        <w:rPr>
          <w:lang w:val="pt_PT" w:bidi="pt_PT"/>
        </w:rPr>
        <w:t>2 Crônicas 32.27–30</w:t>
      </w:r>
      <w:r>
        <w:rPr>
          <w:lang w:val="pt_PT" w:bidi="pt_PT"/>
        </w:rPr>
      </w:r>
    </w:p>
    <w:p>
      <w:pPr/>
      <w:r>
        <w:rPr>
          <w:lang w:val="pt_PT" w:bidi="pt_PT"/>
        </w:rPr>
      </w:r>
      <w:r>
        <w:rPr>
          <w:lang w:val="pt_PT" w:bidi="pt_PT"/>
        </w:rPr>
        <w:t>A riqueza de Ezequias o destacou como um rei semelhante a Salomão.</w:t>
      </w:r>
      <w:r>
        <w:rPr>
          <w:lang w:val="pt_PT" w:bidi="pt_PT"/>
        </w:rPr>
      </w:r>
      <w:r>
        <w:rPr>
          <w:lang w:val="pt_PT" w:bidi="pt_PT"/>
        </w:rPr>
      </w:r>
    </w:p>
    <w:p>
      <w:pPr/>
      <w:r>
        <w:rPr>
          <w:lang w:val="pt_PT" w:bidi="pt_PT"/>
        </w:rPr>
      </w:r>
    </w:p>
    <w:p>
      <w:pPr>
        <w:pStyle w:val="Heading2"/>
      </w:pPr>
      <w:r>
        <w:rPr>
          <w:lang w:val="pt_PT" w:bidi="pt_PT"/>
        </w:rPr>
        <w:t>2 Crônicas 32.31</w:t>
      </w:r>
      <w:r>
        <w:rPr>
          <w:lang w:val="pt_PT" w:bidi="pt_PT"/>
        </w:rPr>
      </w:r>
    </w:p>
    <w:p>
      <w:pPr/>
      <w:r>
        <w:rPr>
          <w:lang w:val="pt_PT" w:bidi="pt_PT"/>
        </w:rPr>
      </w:r>
      <w:r>
        <w:rPr>
          <w:lang w:val="pt_PT" w:bidi="pt_PT"/>
        </w:rPr>
        <w:t xml:space="preserve">Os detalhes da visita dos enviados babilônicos estão registrados de forma mais completa em </w:t>
      </w:r>
      <w:hyperlink r:id="rId302">
        <w:r>
          <w:rPr>
            <w:lang w:val="pt_PT" w:bidi="pt_PT"/>
          </w:rPr>
          <w:rPr>
            <w:color w:val="0000EE"/>
            <w:u w:val="single"/>
          </w:rPr>
          <w:t>2Rs 20.12–20</w:t>
        </w:r>
      </w:hyperlink>
      <w:r>
        <w:rPr>
          <w:lang w:val="pt_PT" w:bidi="pt_PT"/>
        </w:rPr>
        <w:t>. O Cronista fornece um comentário sobre os propósitos de Deus nessa visita.</w:t>
      </w:r>
      <w:r>
        <w:rPr>
          <w:lang w:val="pt_PT" w:bidi="pt_PT"/>
        </w:rPr>
      </w:r>
      <w:r>
        <w:rPr>
          <w:lang w:val="pt_PT" w:bidi="pt_PT"/>
        </w:rPr>
      </w:r>
    </w:p>
    <w:p>
      <w:pPr/>
      <w:r>
        <w:rPr>
          <w:lang w:val="pt_PT" w:bidi="pt_PT"/>
        </w:rPr>
      </w:r>
    </w:p>
    <w:p>
      <w:pPr>
        <w:pStyle w:val="Heading2"/>
      </w:pPr>
      <w:r>
        <w:rPr>
          <w:lang w:val="pt_PT" w:bidi="pt_PT"/>
        </w:rPr>
        <w:t>2 Crônicas 33.1–20</w:t>
      </w:r>
      <w:r>
        <w:rPr>
          <w:lang w:val="pt_PT" w:bidi="pt_PT"/>
        </w:rPr>
      </w:r>
    </w:p>
    <w:p>
      <w:pPr/>
      <w:r>
        <w:rPr>
          <w:lang w:val="pt_PT" w:bidi="pt_PT"/>
        </w:rPr>
      </w:r>
      <w:r>
        <w:rPr>
          <w:lang w:val="pt_PT" w:bidi="pt_PT"/>
        </w:rPr>
        <w:t>Manassés reinou por cinquenta e cinco anos (697–642 a.C.), mais do que qualquer outro rei em Judá. Os anos de seu reinado incluíram uma co-regência com seu pai, Ezequias, de 697 a 686 a.C. Um reinado tão longo geralmente era considerado um sinal de bênção, mesmo que Manassés tenha feito o que era mau aos olhos do Senhor. Assim, o Cronista relata sua humilhação, arrependimento e restauração do culto em Judá.</w:t>
      </w:r>
      <w:r>
        <w:rPr>
          <w:lang w:val="pt_PT" w:bidi="pt_PT"/>
        </w:rPr>
      </w:r>
      <w:r>
        <w:rPr>
          <w:lang w:val="pt_PT" w:bidi="pt_PT"/>
        </w:rPr>
      </w:r>
    </w:p>
    <w:p>
      <w:pPr/>
      <w:r>
        <w:rPr>
          <w:lang w:val="pt_PT" w:bidi="pt_PT"/>
        </w:rPr>
      </w:r>
    </w:p>
    <w:p>
      <w:pPr>
        <w:pStyle w:val="Heading2"/>
      </w:pPr>
      <w:r>
        <w:rPr>
          <w:lang w:val="pt_PT" w:bidi="pt_PT"/>
        </w:rPr>
        <w:t>2 Crônicas 33.7</w:t>
      </w:r>
      <w:r>
        <w:rPr>
          <w:lang w:val="pt_PT" w:bidi="pt_PT"/>
        </w:rPr>
      </w:r>
    </w:p>
    <w:p>
      <w:pPr/>
      <w:r>
        <w:rPr>
          <w:lang w:val="pt_PT" w:bidi="pt_PT"/>
        </w:rPr>
      </w:r>
      <w:r>
        <w:rPr>
          <w:lang w:val="pt_PT" w:bidi="pt_PT"/>
        </w:rPr>
        <w:t xml:space="preserve">A imagem esculpida era uma representação de Aserá (veja </w:t>
      </w:r>
      <w:hyperlink r:id="rId303">
        <w:r>
          <w:rPr>
            <w:lang w:val="pt_PT" w:bidi="pt_PT"/>
          </w:rPr>
          <w:rPr>
            <w:color w:val="0000EE"/>
            <w:u w:val="single"/>
          </w:rPr>
          <w:t>2Rs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33.11</w:t>
      </w:r>
      <w:r>
        <w:rPr>
          <w:lang w:val="pt_PT" w:bidi="pt_PT"/>
        </w:rPr>
      </w:r>
    </w:p>
    <w:p>
      <w:pPr/>
      <w:r>
        <w:rPr>
          <w:lang w:val="pt_PT" w:bidi="pt_PT"/>
        </w:rPr>
      </w:r>
      <w:r>
        <w:rPr>
          <w:lang w:val="pt_PT" w:bidi="pt_PT"/>
        </w:rPr>
        <w:t>Um gancho no nariz causou não apenas dor, mas também completa humilhação. Registros assírios retratam esse tratamento de seus prisioneiros.</w:t>
      </w:r>
      <w:r>
        <w:rPr>
          <w:lang w:val="pt_PT" w:bidi="pt_PT"/>
        </w:rPr>
      </w:r>
      <w:r>
        <w:rPr>
          <w:lang w:val="pt_PT" w:bidi="pt_PT"/>
        </w:rPr>
      </w:r>
    </w:p>
    <w:p>
      <w:pPr/>
      <w:r>
        <w:rPr>
          <w:lang w:val="pt_PT" w:bidi="pt_PT"/>
        </w:rPr>
      </w:r>
    </w:p>
    <w:p>
      <w:pPr>
        <w:pStyle w:val="Heading2"/>
      </w:pPr>
      <w:r>
        <w:rPr>
          <w:lang w:val="pt_PT" w:bidi="pt_PT"/>
        </w:rPr>
        <w:t>2 Crônicas 33.12</w:t>
      </w:r>
      <w:r>
        <w:rPr>
          <w:lang w:val="pt_PT" w:bidi="pt_PT"/>
        </w:rPr>
      </w:r>
    </w:p>
    <w:p>
      <w:pPr/>
      <w:r>
        <w:rPr>
          <w:lang w:val="pt_PT" w:bidi="pt_PT"/>
        </w:rPr>
      </w:r>
      <w:r>
        <w:rPr>
          <w:lang w:val="pt_PT" w:bidi="pt_PT"/>
        </w:rPr>
        <w:t>A resposta de Manassés atendeu aos requisitos da oração de Salomão na dedicação do Templo (</w:t>
      </w:r>
      <w:hyperlink r:id="rId123">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33.12–17</w:t>
      </w:r>
      <w:r>
        <w:rPr>
          <w:lang w:val="pt_PT" w:bidi="pt_PT"/>
        </w:rPr>
      </w:r>
    </w:p>
    <w:p>
      <w:pPr/>
      <w:r>
        <w:rPr>
          <w:lang w:val="pt_PT" w:bidi="pt_PT"/>
        </w:rPr>
      </w:r>
      <w:r>
        <w:rPr>
          <w:lang w:val="pt_PT" w:bidi="pt_PT"/>
        </w:rPr>
        <w:t xml:space="preserve">O livro dos Reis não menciona o arrependimento de Manassés, contando apenas sobre a promessa de julgamento resultante de seus atos perversos (veja </w:t>
      </w:r>
      <w:hyperlink r:id="rId304">
        <w:r>
          <w:rPr>
            <w:lang w:val="pt_PT" w:bidi="pt_PT"/>
          </w:rPr>
          <w:rPr>
            <w:color w:val="0000EE"/>
            <w:u w:val="single"/>
          </w:rPr>
          <w:t>2Rs 21.10–16</w:t>
        </w:r>
      </w:hyperlink>
      <w:r>
        <w:rPr>
          <w:lang w:val="pt_PT" w:bidi="pt_PT"/>
        </w:rPr>
        <w:t>). Crônicas relata as coisas boas que ele fez após se arrepender, seguindo o exemplo de seu pai Ezequias. No entanto, as ações de Manassés não foram capazes de voltar os corações do povo para o Senhor ou evitar o julgamento de Deus sobre Judá (</w:t>
      </w:r>
      <w:hyperlink r:id="rId305">
        <w:r>
          <w:rPr>
            <w:lang w:val="pt_PT" w:bidi="pt_PT"/>
          </w:rPr>
          <w:rPr>
            <w:color w:val="0000EE"/>
            <w:u w:val="single"/>
          </w:rPr>
          <w:t>2Cr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33.13</w:t>
      </w:r>
      <w:r>
        <w:rPr>
          <w:lang w:val="pt_PT" w:bidi="pt_PT"/>
        </w:rPr>
      </w:r>
    </w:p>
    <w:p>
      <w:pPr/>
      <w:r>
        <w:rPr>
          <w:lang w:val="pt_PT" w:bidi="pt_PT"/>
        </w:rPr>
      </w:r>
      <w:r>
        <w:rPr>
          <w:lang w:val="pt_PT" w:bidi="pt_PT"/>
        </w:rPr>
        <w:t>A experiência de Manassés foi uma pequena experiência do que a nação vivenciaria: exílio e escravidão causados pela apostasia, seguidos de arrependimento e retorno ao Senhor.</w:t>
      </w:r>
      <w:r>
        <w:rPr>
          <w:lang w:val="pt_PT" w:bidi="pt_PT"/>
        </w:rPr>
      </w:r>
      <w:r>
        <w:rPr>
          <w:lang w:val="pt_PT" w:bidi="pt_PT"/>
        </w:rPr>
      </w:r>
    </w:p>
    <w:p>
      <w:pPr/>
      <w:r>
        <w:rPr>
          <w:lang w:val="pt_PT" w:bidi="pt_PT"/>
        </w:rPr>
      </w:r>
    </w:p>
    <w:p>
      <w:pPr>
        <w:pStyle w:val="Heading2"/>
      </w:pPr>
      <w:r>
        <w:rPr>
          <w:lang w:val="pt_PT" w:bidi="pt_PT"/>
        </w:rPr>
        <w:t>2 Crônicas 33.14–17</w:t>
      </w:r>
      <w:r>
        <w:rPr>
          <w:lang w:val="pt_PT" w:bidi="pt_PT"/>
        </w:rPr>
      </w:r>
    </w:p>
    <w:p>
      <w:pPr/>
      <w:r>
        <w:rPr>
          <w:lang w:val="pt_PT" w:bidi="pt_PT"/>
        </w:rPr>
      </w:r>
      <w:r>
        <w:rPr>
          <w:lang w:val="pt_PT" w:bidi="pt_PT"/>
        </w:rPr>
        <w:t>Manassés pode ter estado reparando danos feitos às muralhas quando foi capturado. Suas reformas religiosas foram semelhantes às de Ezequias, mas incompletas; Josias mais tarde removeu os altares do Templo que Manassés construiu (</w:t>
      </w:r>
      <w:hyperlink r:id="rId306">
        <w:r>
          <w:rPr>
            <w:lang w:val="pt_PT" w:bidi="pt_PT"/>
          </w:rPr>
          <w:rPr>
            <w:color w:val="0000EE"/>
            <w:u w:val="single"/>
          </w:rPr>
          <w:t>2Rs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33.18</w:t>
      </w:r>
      <w:r>
        <w:rPr>
          <w:lang w:val="pt_PT" w:bidi="pt_PT"/>
        </w:rPr>
      </w:r>
    </w:p>
    <w:p>
      <w:pPr/>
      <w:r>
        <w:rPr>
          <w:lang w:val="pt_PT" w:bidi="pt_PT"/>
        </w:rPr>
      </w:r>
      <w:r>
        <w:rPr>
          <w:lang w:val="pt_PT" w:bidi="pt_PT"/>
        </w:rPr>
        <w:t>O Livro dos Reis de Israel é um registro que não está mais disponível.</w:t>
      </w:r>
      <w:r>
        <w:rPr>
          <w:lang w:val="pt_PT" w:bidi="pt_PT"/>
        </w:rPr>
      </w:r>
      <w:r>
        <w:rPr>
          <w:lang w:val="pt_PT" w:bidi="pt_PT"/>
        </w:rPr>
      </w:r>
    </w:p>
    <w:p>
      <w:pPr/>
      <w:r>
        <w:rPr>
          <w:lang w:val="pt_PT" w:bidi="pt_PT"/>
        </w:rPr>
      </w:r>
    </w:p>
    <w:p>
      <w:pPr>
        <w:pStyle w:val="Heading2"/>
      </w:pPr>
      <w:r>
        <w:rPr>
          <w:lang w:val="pt_PT" w:bidi="pt_PT"/>
        </w:rPr>
        <w:t>2 Crônicas 33.19</w:t>
      </w:r>
      <w:r>
        <w:rPr>
          <w:lang w:val="pt_PT" w:bidi="pt_PT"/>
        </w:rPr>
      </w:r>
    </w:p>
    <w:p>
      <w:pPr/>
      <w:r>
        <w:rPr>
          <w:lang w:val="pt_PT" w:bidi="pt_PT"/>
        </w:rPr>
      </w:r>
      <w:r>
        <w:rPr>
          <w:lang w:val="pt_PT" w:bidi="pt_PT"/>
        </w:rPr>
        <w:t>O Registro dos Videntes: Este registro não está mais disponível.</w:t>
      </w:r>
      <w:r>
        <w:rPr>
          <w:lang w:val="pt_PT" w:bidi="pt_PT"/>
        </w:rPr>
      </w:r>
      <w:r>
        <w:rPr>
          <w:lang w:val="pt_PT" w:bidi="pt_PT"/>
        </w:rPr>
      </w:r>
    </w:p>
    <w:p>
      <w:pPr/>
      <w:r>
        <w:rPr>
          <w:lang w:val="pt_PT" w:bidi="pt_PT"/>
        </w:rPr>
      </w:r>
    </w:p>
    <w:p>
      <w:pPr>
        <w:pStyle w:val="Heading2"/>
      </w:pPr>
      <w:r>
        <w:rPr>
          <w:lang w:val="pt_PT" w:bidi="pt_PT"/>
        </w:rPr>
        <w:t>2 Crônicas 33.21</w:t>
      </w:r>
      <w:r>
        <w:rPr>
          <w:lang w:val="pt_PT" w:bidi="pt_PT"/>
        </w:rPr>
      </w:r>
    </w:p>
    <w:p>
      <w:pPr/>
      <w:r>
        <w:rPr>
          <w:lang w:val="pt_PT" w:bidi="pt_PT"/>
        </w:rPr>
      </w:r>
      <w:r>
        <w:rPr>
          <w:lang w:val="pt_PT" w:bidi="pt_PT"/>
        </w:rPr>
        <w:t>O breve reinado de Amom foi de 642 a 640 a.C..</w:t>
      </w:r>
      <w:r>
        <w:rPr>
          <w:lang w:val="pt_PT" w:bidi="pt_PT"/>
        </w:rPr>
      </w:r>
      <w:r>
        <w:rPr>
          <w:lang w:val="pt_PT" w:bidi="pt_PT"/>
        </w:rPr>
      </w:r>
    </w:p>
    <w:p>
      <w:pPr/>
      <w:r>
        <w:rPr>
          <w:lang w:val="pt_PT" w:bidi="pt_PT"/>
        </w:rPr>
      </w:r>
    </w:p>
    <w:p>
      <w:pPr>
        <w:pStyle w:val="Heading2"/>
      </w:pPr>
      <w:r>
        <w:rPr>
          <w:lang w:val="pt_PT" w:bidi="pt_PT"/>
        </w:rPr>
        <w:t>2 Crônicas 33.24</w:t>
      </w:r>
      <w:r>
        <w:rPr>
          <w:lang w:val="pt_PT" w:bidi="pt_PT"/>
        </w:rPr>
      </w:r>
    </w:p>
    <w:p>
      <w:pPr/>
      <w:r>
        <w:rPr>
          <w:lang w:val="pt_PT" w:bidi="pt_PT"/>
        </w:rPr>
      </w:r>
      <w:r>
        <w:rPr>
          <w:lang w:val="pt_PT" w:bidi="pt_PT"/>
        </w:rPr>
        <w:t>As forças políticas que levaram ao assassinato de Amon não são especificadas, mas podem ter sido instigadas pelo Egito quando o declínio do poder da Assíria proporcionou uma oportunidade.</w:t>
      </w:r>
      <w:r>
        <w:rPr>
          <w:lang w:val="pt_PT" w:bidi="pt_PT"/>
        </w:rPr>
      </w:r>
      <w:r>
        <w:rPr>
          <w:lang w:val="pt_PT" w:bidi="pt_PT"/>
        </w:rPr>
      </w:r>
    </w:p>
    <w:p>
      <w:pPr/>
      <w:r>
        <w:rPr>
          <w:lang w:val="pt_PT" w:bidi="pt_PT"/>
        </w:rPr>
      </w:r>
    </w:p>
    <w:p>
      <w:pPr>
        <w:pStyle w:val="Heading2"/>
      </w:pPr>
      <w:r>
        <w:rPr>
          <w:lang w:val="pt_PT" w:bidi="pt_PT"/>
        </w:rPr>
        <w:t>2 Crônicas 34.1</w:t>
      </w:r>
      <w:r>
        <w:rPr>
          <w:lang w:val="pt_PT" w:bidi="pt_PT"/>
        </w:rPr>
      </w:r>
    </w:p>
    <w:p>
      <w:pPr/>
      <w:r>
        <w:rPr>
          <w:lang w:val="pt_PT" w:bidi="pt_PT"/>
        </w:rPr>
      </w:r>
      <w:r>
        <w:rPr>
          <w:lang w:val="pt_PT" w:bidi="pt_PT"/>
        </w:rPr>
        <w:t>O reinado de Josias, que durou trinta e um anos, foi de 640 a 609 a.C..</w:t>
      </w:r>
      <w:r>
        <w:rPr>
          <w:lang w:val="pt_PT" w:bidi="pt_PT"/>
        </w:rPr>
      </w:r>
      <w:r>
        <w:rPr>
          <w:lang w:val="pt_PT" w:bidi="pt_PT"/>
        </w:rPr>
      </w:r>
    </w:p>
    <w:p>
      <w:pPr/>
      <w:r>
        <w:rPr>
          <w:lang w:val="pt_PT" w:bidi="pt_PT"/>
        </w:rPr>
      </w:r>
    </w:p>
    <w:p>
      <w:pPr>
        <w:pStyle w:val="Heading2"/>
      </w:pPr>
      <w:r>
        <w:rPr>
          <w:lang w:val="pt_PT" w:bidi="pt_PT"/>
        </w:rPr>
        <w:t>2 Crônicas 34.3</w:t>
      </w:r>
      <w:r>
        <w:rPr>
          <w:lang w:val="pt_PT" w:bidi="pt_PT"/>
        </w:rPr>
      </w:r>
    </w:p>
    <w:p>
      <w:pPr/>
      <w:r>
        <w:rPr>
          <w:lang w:val="pt_PT" w:bidi="pt_PT"/>
        </w:rPr>
      </w:r>
      <w:r>
        <w:rPr>
          <w:lang w:val="pt_PT" w:bidi="pt_PT"/>
        </w:rPr>
        <w:t>Josias começou a buscar o Deus de seu antepassado Davi quando tinha apenas dezesseis anos. Ele iniciou suas próprias reformas quando completou vinte anos.</w:t>
      </w:r>
      <w:r>
        <w:rPr>
          <w:lang w:val="pt_PT" w:bidi="pt_PT"/>
        </w:rPr>
      </w:r>
      <w:r>
        <w:rPr>
          <w:lang w:val="pt_PT" w:bidi="pt_PT"/>
        </w:rPr>
      </w:r>
    </w:p>
    <w:p>
      <w:pPr/>
      <w:r>
        <w:rPr>
          <w:lang w:val="pt_PT" w:bidi="pt_PT"/>
        </w:rPr>
      </w:r>
    </w:p>
    <w:p>
      <w:pPr>
        <w:pStyle w:val="Heading2"/>
      </w:pPr>
      <w:r>
        <w:rPr>
          <w:lang w:val="pt_PT" w:bidi="pt_PT"/>
        </w:rPr>
        <w:t>2 Crônicas 34.6</w:t>
      </w:r>
      <w:r>
        <w:rPr>
          <w:lang w:val="pt_PT" w:bidi="pt_PT"/>
        </w:rPr>
      </w:r>
    </w:p>
    <w:p>
      <w:pPr/>
      <w:r>
        <w:rPr>
          <w:lang w:val="pt_PT" w:bidi="pt_PT"/>
        </w:rPr>
      </w:r>
      <w:r>
        <w:rPr>
          <w:lang w:val="pt_PT" w:bidi="pt_PT"/>
        </w:rPr>
        <w:t>No décimo segundo ano de Josias como rei (628 a.C.), o Império Assírio havia se desintegrado em grande parte. Durante esse período, o norte de Israel estava praticamente deserto, o que possibilitou a Josias estender sua influência e controle sobre Manassés, Efraim e Simeão, chegando até Naftali.</w:t>
      </w:r>
      <w:r>
        <w:rPr>
          <w:lang w:val="pt_PT" w:bidi="pt_PT"/>
        </w:rPr>
      </w:r>
      <w:r>
        <w:rPr>
          <w:lang w:val="pt_PT" w:bidi="pt_PT"/>
        </w:rPr>
      </w:r>
    </w:p>
    <w:p>
      <w:pPr/>
      <w:r>
        <w:rPr>
          <w:lang w:val="pt_PT" w:bidi="pt_PT"/>
        </w:rPr>
      </w:r>
    </w:p>
    <w:p>
      <w:pPr>
        <w:pStyle w:val="Heading2"/>
      </w:pPr>
      <w:r>
        <w:rPr>
          <w:lang w:val="pt_PT" w:bidi="pt_PT"/>
        </w:rPr>
        <w:t>2 Crônicas 34.12–13</w:t>
      </w:r>
      <w:r>
        <w:rPr>
          <w:lang w:val="pt_PT" w:bidi="pt_PT"/>
        </w:rPr>
      </w:r>
    </w:p>
    <w:p>
      <w:pPr/>
      <w:r>
        <w:rPr>
          <w:lang w:val="pt_PT" w:bidi="pt_PT"/>
        </w:rPr>
      </w:r>
      <w:r>
        <w:rPr>
          <w:lang w:val="pt_PT" w:bidi="pt_PT"/>
        </w:rPr>
        <w:t>O fato de os músicos supervisionarem a construção mostra quão importante era para os levitas estarem encarregados desse trabalho. Outros textos antigos observam que a música era um elemento comum em projetos de construção.</w:t>
      </w:r>
      <w:r>
        <w:rPr>
          <w:lang w:val="pt_PT" w:bidi="pt_PT"/>
        </w:rPr>
      </w:r>
      <w:r>
        <w:rPr>
          <w:lang w:val="pt_PT" w:bidi="pt_PT"/>
        </w:rPr>
      </w:r>
    </w:p>
    <w:p>
      <w:pPr/>
      <w:r>
        <w:rPr>
          <w:lang w:val="pt_PT" w:bidi="pt_PT"/>
        </w:rPr>
      </w:r>
    </w:p>
    <w:p>
      <w:pPr>
        <w:pStyle w:val="Heading2"/>
      </w:pPr>
      <w:r>
        <w:rPr>
          <w:lang w:val="pt_PT" w:bidi="pt_PT"/>
        </w:rPr>
        <w:t>2 Crônicas 34.14–18</w:t>
      </w:r>
      <w:r>
        <w:rPr>
          <w:lang w:val="pt_PT" w:bidi="pt_PT"/>
        </w:rPr>
      </w:r>
    </w:p>
    <w:p>
      <w:pPr/>
      <w:r>
        <w:rPr>
          <w:lang w:val="pt_PT" w:bidi="pt_PT"/>
        </w:rPr>
      </w:r>
      <w:r>
        <w:rPr>
          <w:lang w:val="pt_PT" w:bidi="pt_PT"/>
        </w:rPr>
        <w:t>A descoberta do Livro da Lei do Senhor foi uma das recompensas pela fidelidade. • O livro escrito por Moisés provavelmente era Deuteronômio. Ele pode ter sido negligenciado e perdido durante as apostasias de Manassés ou Amom.</w:t>
      </w:r>
      <w:r>
        <w:rPr>
          <w:lang w:val="pt_PT" w:bidi="pt_PT"/>
        </w:rPr>
      </w:r>
      <w:r>
        <w:rPr>
          <w:lang w:val="pt_PT" w:bidi="pt_PT"/>
        </w:rPr>
      </w:r>
    </w:p>
    <w:p>
      <w:pPr/>
      <w:r>
        <w:rPr>
          <w:lang w:val="pt_PT" w:bidi="pt_PT"/>
        </w:rPr>
      </w:r>
    </w:p>
    <w:p>
      <w:pPr>
        <w:pStyle w:val="Heading2"/>
      </w:pPr>
      <w:r>
        <w:rPr>
          <w:lang w:val="pt_PT" w:bidi="pt_PT"/>
        </w:rPr>
        <w:t>2 Crônicas 34.24</w:t>
      </w:r>
      <w:r>
        <w:rPr>
          <w:lang w:val="pt_PT" w:bidi="pt_PT"/>
        </w:rPr>
      </w:r>
    </w:p>
    <w:p>
      <w:pPr/>
      <w:r>
        <w:rPr>
          <w:lang w:val="pt_PT" w:bidi="pt_PT"/>
        </w:rPr>
      </w:r>
      <w:r>
        <w:rPr>
          <w:lang w:val="pt_PT" w:bidi="pt_PT"/>
        </w:rPr>
        <w:t xml:space="preserve">as maldições escritas no pergaminho: Veja </w:t>
      </w:r>
      <w:hyperlink r:id="rId307">
        <w:r>
          <w:rPr>
            <w:lang w:val="pt_PT" w:bidi="pt_PT"/>
          </w:rPr>
          <w:rPr>
            <w:color w:val="0000EE"/>
            <w:u w:val="single"/>
          </w:rPr>
          <w:t>Dt 27.14–26</w:t>
        </w:r>
      </w:hyperlink>
      <w:r>
        <w:rPr>
          <w:lang w:val="pt_PT" w:bidi="pt_PT"/>
        </w:rPr>
        <w:t xml:space="preserve">; </w:t>
      </w:r>
      <w:hyperlink r:id="rId308">
        <w:r>
          <w:rPr>
            <w:lang w:val="pt_PT" w:bidi="pt_PT"/>
          </w:rPr>
          <w:rPr>
            <w:color w:val="0000EE"/>
            <w:u w:val="single"/>
          </w:rPr>
          <w:t>28.15–68</w:t>
        </w:r>
      </w:hyperlink>
      <w:r>
        <w:rPr>
          <w:lang w:val="pt_PT" w:bidi="pt_PT"/>
        </w:rPr>
        <w:t>. Maldições em uma aliança estipulam o que acontecerá com aqueles que são infiéis à aliança, como Israel e Judá foram em sua aliança com o Senhor. Essas maldições incluíam exílio.</w:t>
      </w:r>
      <w:r>
        <w:rPr>
          <w:lang w:val="pt_PT" w:bidi="pt_PT"/>
        </w:rPr>
      </w:r>
      <w:r>
        <w:rPr>
          <w:lang w:val="pt_PT" w:bidi="pt_PT"/>
        </w:rPr>
      </w:r>
    </w:p>
    <w:p>
      <w:pPr/>
      <w:r>
        <w:rPr>
          <w:lang w:val="pt_PT" w:bidi="pt_PT"/>
        </w:rPr>
      </w:r>
    </w:p>
    <w:p>
      <w:pPr>
        <w:pStyle w:val="Heading2"/>
      </w:pPr>
      <w:r>
        <w:rPr>
          <w:lang w:val="pt_PT" w:bidi="pt_PT"/>
        </w:rPr>
        <w:t>2 Crônicas 34.27–28</w:t>
      </w:r>
      <w:r>
        <w:rPr>
          <w:lang w:val="pt_PT" w:bidi="pt_PT"/>
        </w:rPr>
      </w:r>
    </w:p>
    <w:p>
      <w:pPr/>
      <w:r>
        <w:rPr>
          <w:lang w:val="pt_PT" w:bidi="pt_PT"/>
        </w:rPr>
      </w:r>
      <w:r>
        <w:rPr>
          <w:lang w:val="pt_PT" w:bidi="pt_PT"/>
        </w:rPr>
        <w:t>O rei Josias não morreu em paz; ele foi morto pelo Faraó Neco II do Egito (</w:t>
      </w:r>
      <w:hyperlink r:id="rId309">
        <w:r>
          <w:rPr>
            <w:lang w:val="pt_PT" w:bidi="pt_PT"/>
          </w:rPr>
          <w:rPr>
            <w:color w:val="0000EE"/>
            <w:u w:val="single"/>
          </w:rPr>
          <w:t>35.20–25</w:t>
        </w:r>
      </w:hyperlink>
      <w:r>
        <w:rPr>
          <w:lang w:val="pt_PT" w:bidi="pt_PT"/>
        </w:rPr>
        <w:t>). No entanto, Josias foi sepultado em paz</w:t>
      </w:r>
      <w:r>
        <w:rPr>
          <w:i/>
          <w:lang w:val="pt_PT" w:bidi="pt_PT"/>
        </w:rPr>
        <w:t>,</w:t>
      </w:r>
      <w:r>
        <w:rPr>
          <w:lang w:val="pt_PT" w:bidi="pt_PT"/>
        </w:rPr>
        <w:t xml:space="preserve"> significando que a cidade de Jerusalém estava em paz e o exílio não ocorreu durante o reinado de Josias. Seu espírito arrependido evitou um desastre imediato.</w:t>
      </w:r>
      <w:r>
        <w:rPr>
          <w:lang w:val="pt_PT" w:bidi="pt_PT"/>
        </w:rPr>
      </w:r>
      <w:r>
        <w:rPr>
          <w:lang w:val="pt_PT" w:bidi="pt_PT"/>
        </w:rPr>
      </w:r>
    </w:p>
    <w:p>
      <w:pPr/>
      <w:r>
        <w:rPr>
          <w:lang w:val="pt_PT" w:bidi="pt_PT"/>
        </w:rPr>
      </w:r>
    </w:p>
    <w:p>
      <w:pPr>
        <w:pStyle w:val="Heading2"/>
      </w:pPr>
      <w:r>
        <w:rPr>
          <w:lang w:val="pt_PT" w:bidi="pt_PT"/>
        </w:rPr>
        <w:t>2 Crônicas 34.29–32</w:t>
      </w:r>
      <w:r>
        <w:rPr>
          <w:lang w:val="pt_PT" w:bidi="pt_PT"/>
        </w:rPr>
      </w:r>
    </w:p>
    <w:p>
      <w:pPr/>
      <w:r>
        <w:rPr>
          <w:lang w:val="pt_PT" w:bidi="pt_PT"/>
        </w:rPr>
      </w:r>
      <w:r>
        <w:rPr>
          <w:lang w:val="pt_PT" w:bidi="pt_PT"/>
        </w:rPr>
        <w:t>A renovação da aliança foi o evento mais significativo na reforma de Josias.</w:t>
      </w:r>
      <w:r>
        <w:rPr>
          <w:lang w:val="pt_PT" w:bidi="pt_PT"/>
        </w:rPr>
      </w:r>
      <w:r>
        <w:rPr>
          <w:lang w:val="pt_PT" w:bidi="pt_PT"/>
        </w:rPr>
      </w:r>
    </w:p>
    <w:p>
      <w:pPr/>
      <w:r>
        <w:rPr>
          <w:lang w:val="pt_PT" w:bidi="pt_PT"/>
        </w:rPr>
      </w:r>
    </w:p>
    <w:p>
      <w:pPr>
        <w:pStyle w:val="Heading2"/>
      </w:pPr>
      <w:r>
        <w:rPr>
          <w:lang w:val="pt_PT" w:bidi="pt_PT"/>
        </w:rPr>
        <w:t>2 Crônicas 35.3</w:t>
      </w:r>
      <w:r>
        <w:rPr>
          <w:lang w:val="pt_PT" w:bidi="pt_PT"/>
        </w:rPr>
      </w:r>
    </w:p>
    <w:p>
      <w:pPr/>
      <w:r>
        <w:rPr>
          <w:lang w:val="pt_PT" w:bidi="pt_PT"/>
        </w:rPr>
      </w:r>
      <w:r>
        <w:rPr>
          <w:lang w:val="pt_PT" w:bidi="pt_PT"/>
        </w:rPr>
        <w:t>A Arca sagrada pode ter sido removida do Templo durante a apostasia de Manassés ou Amom.</w:t>
      </w:r>
      <w:r>
        <w:rPr>
          <w:lang w:val="pt_PT" w:bidi="pt_PT"/>
        </w:rPr>
      </w:r>
      <w:r>
        <w:rPr>
          <w:lang w:val="pt_PT" w:bidi="pt_PT"/>
        </w:rPr>
      </w:r>
    </w:p>
    <w:p>
      <w:pPr/>
      <w:r>
        <w:rPr>
          <w:lang w:val="pt_PT" w:bidi="pt_PT"/>
        </w:rPr>
      </w:r>
    </w:p>
    <w:p>
      <w:pPr>
        <w:pStyle w:val="Heading2"/>
      </w:pPr>
      <w:r>
        <w:rPr>
          <w:lang w:val="pt_PT" w:bidi="pt_PT"/>
        </w:rPr>
        <w:t>2 Crônicas 35.4–6</w:t>
      </w:r>
      <w:r>
        <w:rPr>
          <w:lang w:val="pt_PT" w:bidi="pt_PT"/>
        </w:rPr>
      </w:r>
    </w:p>
    <w:p>
      <w:pPr/>
      <w:r>
        <w:rPr>
          <w:lang w:val="pt_PT" w:bidi="pt_PT"/>
        </w:rPr>
      </w:r>
      <w:r>
        <w:rPr>
          <w:lang w:val="pt_PT" w:bidi="pt_PT"/>
        </w:rPr>
        <w:t>As atribuições dos sacerdotes e levitas refletiam as direções de Davi e Salomão (</w:t>
      </w:r>
      <w:hyperlink r:id="rId310">
        <w:r>
          <w:rPr>
            <w:lang w:val="pt_PT" w:bidi="pt_PT"/>
          </w:rPr>
          <w:rPr>
            <w:color w:val="0000EE"/>
            <w:u w:val="single"/>
          </w:rPr>
          <w:t>8.14–15</w:t>
        </w:r>
      </w:hyperlink>
      <w:r>
        <w:rPr>
          <w:lang w:val="pt_PT" w:bidi="pt_PT"/>
        </w:rPr>
        <w:t xml:space="preserve">; </w:t>
      </w:r>
      <w:hyperlink r:id="rId311">
        <w:r>
          <w:rPr>
            <w:lang w:val="pt_PT" w:bidi="pt_PT"/>
          </w:rPr>
          <w:rPr>
            <w:color w:val="0000EE"/>
            <w:u w:val="single"/>
          </w:rPr>
          <w:t>1Cr 24–26</w:t>
        </w:r>
      </w:hyperlink>
      <w:r>
        <w:rPr>
          <w:lang w:val="pt_PT" w:bidi="pt_PT"/>
        </w:rPr>
        <w:t>). O animal da Páscoa era tipicamente abatido pelo ofertante (</w:t>
      </w:r>
      <w:hyperlink r:id="rId312">
        <w:r>
          <w:rPr>
            <w:lang w:val="pt_PT" w:bidi="pt_PT"/>
          </w:rPr>
          <w:rPr>
            <w:color w:val="0000EE"/>
            <w:u w:val="single"/>
          </w:rPr>
          <w:t>Dt 16.5–6</w:t>
        </w:r>
      </w:hyperlink>
      <w:r>
        <w:rPr>
          <w:lang w:val="pt_PT" w:bidi="pt_PT"/>
        </w:rPr>
        <w:t xml:space="preserve">). No entanto, como os ofertantes não tinham tempo para se purificar, Josias continuou a prática que Ezequias havia iniciado, fazendo com que os levitas abatessem os animais da Páscoa (veja </w:t>
      </w:r>
      <w:hyperlink r:id="rId313">
        <w:r>
          <w:rPr>
            <w:lang w:val="pt_PT" w:bidi="pt_PT"/>
          </w:rPr>
          <w:rPr>
            <w:color w:val="0000EE"/>
            <w:u w:val="single"/>
          </w:rPr>
          <w:t>2Cr 30.13–20</w:t>
        </w:r>
      </w:hyperlink>
      <w:r>
        <w:rPr>
          <w:lang w:val="pt_PT" w:bidi="pt_PT"/>
        </w:rPr>
        <w:t>). No tempo de Josias, o grande número de participantes também poderia ter causado problemas logísticos.</w:t>
      </w:r>
      <w:r>
        <w:rPr>
          <w:lang w:val="pt_PT" w:bidi="pt_PT"/>
        </w:rPr>
      </w:r>
      <w:r>
        <w:rPr>
          <w:lang w:val="pt_PT" w:bidi="pt_PT"/>
        </w:rPr>
      </w:r>
    </w:p>
    <w:p>
      <w:pPr/>
      <w:r>
        <w:rPr>
          <w:lang w:val="pt_PT" w:bidi="pt_PT"/>
        </w:rPr>
      </w:r>
    </w:p>
    <w:p>
      <w:pPr>
        <w:pStyle w:val="Heading2"/>
      </w:pPr>
      <w:r>
        <w:rPr>
          <w:lang w:val="pt_PT" w:bidi="pt_PT"/>
        </w:rPr>
        <w:t>2 Crônicas 35.7–9</w:t>
      </w:r>
      <w:r>
        <w:rPr>
          <w:lang w:val="pt_PT" w:bidi="pt_PT"/>
        </w:rPr>
      </w:r>
    </w:p>
    <w:p>
      <w:pPr/>
      <w:r>
        <w:rPr>
          <w:lang w:val="pt_PT" w:bidi="pt_PT"/>
        </w:rPr>
      </w:r>
      <w:r>
        <w:rPr>
          <w:lang w:val="pt_PT" w:bidi="pt_PT"/>
        </w:rPr>
        <w:t>O sacrifício da Páscoa exigia cordeiros e cabritos (</w:t>
      </w:r>
      <w:hyperlink r:id="rId314">
        <w:r>
          <w:rPr>
            <w:lang w:val="pt_PT" w:bidi="pt_PT"/>
          </w:rPr>
          <w:rPr>
            <w:color w:val="0000EE"/>
            <w:u w:val="single"/>
          </w:rPr>
          <w:t>Êx 12.21</w:t>
        </w:r>
      </w:hyperlink>
      <w:r>
        <w:rPr>
          <w:lang w:val="pt_PT" w:bidi="pt_PT"/>
        </w:rPr>
        <w:t xml:space="preserve">). O gado era uma oferta adicional. Os totais que Josias forneceu, juntamente com as contribuições de outros, foram quase o dobro das ofertas no tempo de Ezequias (veja </w:t>
      </w:r>
      <w:hyperlink r:id="rId315">
        <w:r>
          <w:rPr>
            <w:lang w:val="pt_PT" w:bidi="pt_PT"/>
          </w:rPr>
          <w:rPr>
            <w:color w:val="0000EE"/>
            <w:u w:val="single"/>
          </w:rPr>
          <w:t>2Cr 30.24</w:t>
        </w:r>
      </w:hyperlink>
      <w:r>
        <w:rPr>
          <w:lang w:val="pt_PT" w:bidi="pt_PT"/>
        </w:rPr>
        <w:t xml:space="preserve">), mas menos do que as ofertas na dedicação do Templo (veja </w:t>
      </w:r>
      <w:hyperlink r:id="rId316">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35.13</w:t>
      </w:r>
      <w:r>
        <w:rPr>
          <w:lang w:val="pt_PT" w:bidi="pt_PT"/>
        </w:rPr>
      </w:r>
    </w:p>
    <w:p>
      <w:pPr/>
      <w:r>
        <w:rPr>
          <w:lang w:val="pt_PT" w:bidi="pt_PT"/>
        </w:rPr>
      </w:r>
      <w:r>
        <w:rPr>
          <w:lang w:val="pt_PT" w:bidi="pt_PT"/>
        </w:rPr>
        <w:t>Os levitas trouxeram a comida rapidamente</w:t>
      </w:r>
      <w:r>
        <w:rPr>
          <w:i/>
          <w:lang w:val="pt_PT" w:bidi="pt_PT"/>
        </w:rPr>
        <w:t>,</w:t>
      </w:r>
      <w:r>
        <w:rPr>
          <w:lang w:val="pt_PT" w:bidi="pt_PT"/>
        </w:rPr>
        <w:t xml:space="preserve"> observando o elemento de pressa exigido na Páscoa (</w:t>
      </w:r>
      <w:hyperlink r:id="rId317">
        <w:r>
          <w:rPr>
            <w:lang w:val="pt_PT" w:bidi="pt_PT"/>
          </w:rPr>
          <w:rPr>
            <w:color w:val="0000EE"/>
            <w:u w:val="single"/>
          </w:rPr>
          <w:t>Êx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35.18</w:t>
      </w:r>
      <w:r>
        <w:rPr>
          <w:lang w:val="pt_PT" w:bidi="pt_PT"/>
        </w:rPr>
      </w:r>
    </w:p>
    <w:p>
      <w:pPr/>
      <w:r>
        <w:rPr>
          <w:lang w:val="pt_PT" w:bidi="pt_PT"/>
        </w:rPr>
      </w:r>
      <w:r>
        <w:rPr>
          <w:lang w:val="pt_PT" w:bidi="pt_PT"/>
        </w:rPr>
        <w:t>Esta Páscoa contou com um número maior de participantes do que a que Ezequias havia realizado. Nesta Páscoa, os sacerdotes e levitas desempenharam um papel proeminente e adequado, conforme Josias havia especificamente exigido (</w:t>
      </w:r>
      <w:hyperlink r:id="rId318">
        <w:r>
          <w:rPr>
            <w:lang w:val="pt_PT" w:bidi="pt_PT"/>
          </w:rPr>
          <w:rPr>
            <w:color w:val="0000EE"/>
            <w:u w:val="single"/>
          </w:rPr>
          <w:t>35.15–16</w:t>
        </w:r>
      </w:hyperlink>
      <w:r>
        <w:rPr>
          <w:lang w:val="pt_PT" w:bidi="pt_PT"/>
        </w:rPr>
        <w:t xml:space="preserve">; cp. </w:t>
      </w:r>
      <w:hyperlink r:id="rId319">
        <w:r>
          <w:rPr>
            <w:lang w:val="pt_PT" w:bidi="pt_PT"/>
          </w:rPr>
          <w:rPr>
            <w:color w:val="0000EE"/>
            <w:u w:val="single"/>
          </w:rPr>
          <w:t>30.3</w:t>
        </w:r>
      </w:hyperlink>
      <w:r>
        <w:rPr>
          <w:lang w:val="pt_PT" w:bidi="pt_PT"/>
        </w:rPr>
        <w:t>,</w:t>
      </w:r>
      <w:hyperlink r:id="rId283">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35.20–24</w:t>
      </w:r>
      <w:r>
        <w:rPr>
          <w:lang w:val="pt_PT" w:bidi="pt_PT"/>
        </w:rPr>
      </w:r>
    </w:p>
    <w:p>
      <w:pPr/>
      <w:r>
        <w:rPr>
          <w:lang w:val="pt_PT" w:bidi="pt_PT"/>
        </w:rPr>
      </w:r>
      <w:r>
        <w:rPr>
          <w:lang w:val="pt_PT" w:bidi="pt_PT"/>
        </w:rPr>
        <w:t>A narrativa salta do décimo oitavo ano de Josias (622 a.C.) para o ano de sua morte (609 a.C.). O declínio do Império Assírio trouxe Egito e Babilônia, duas grandes potências que há muito tempo estavam sujeitas à Assíria, em conflito uma com a outra. O rei Neco do Egito</w:t>
      </w:r>
      <w:r>
        <w:rPr>
          <w:i/>
          <w:lang w:val="pt_PT" w:bidi="pt_PT"/>
        </w:rPr>
        <w:t>,</w:t>
      </w:r>
      <w:r>
        <w:rPr>
          <w:lang w:val="pt_PT" w:bidi="pt_PT"/>
        </w:rPr>
        <w:t xml:space="preserve"> que havia se aliado à Assíria para resistir à expansão babilônica, pediu a Josias que permitisse a passagem livre de seu exército. A interceptação de Josias pode ter sido o resultado de uma coalizão com Babilônia, ou pode ter sido sua própria tentativa de estabelecer independência do Egito. A morte de Josias foi causada por sua desobediência a um oráculo divino entregue por um rei gentio.</w:t>
      </w:r>
      <w:r>
        <w:rPr>
          <w:lang w:val="pt_PT" w:bidi="pt_PT"/>
        </w:rPr>
      </w:r>
      <w:r>
        <w:rPr>
          <w:lang w:val="pt_PT" w:bidi="pt_PT"/>
        </w:rPr>
      </w:r>
    </w:p>
    <w:p>
      <w:pPr/>
      <w:r>
        <w:rPr>
          <w:lang w:val="pt_PT" w:bidi="pt_PT"/>
        </w:rPr>
      </w:r>
    </w:p>
    <w:p>
      <w:pPr>
        <w:pStyle w:val="Heading2"/>
      </w:pPr>
      <w:r>
        <w:rPr>
          <w:lang w:val="pt_PT" w:bidi="pt_PT"/>
        </w:rPr>
        <w:t>2 Crônicas 35.25</w:t>
      </w:r>
      <w:r>
        <w:rPr>
          <w:lang w:val="pt_PT" w:bidi="pt_PT"/>
        </w:rPr>
      </w:r>
    </w:p>
    <w:p>
      <w:pPr/>
      <w:r>
        <w:rPr>
          <w:lang w:val="pt_PT" w:bidi="pt_PT"/>
        </w:rPr>
      </w:r>
      <w:r>
        <w:rPr>
          <w:lang w:val="pt_PT" w:bidi="pt_PT"/>
        </w:rPr>
        <w:t xml:space="preserve">Jeremias tinha Josias em alta estima (veja </w:t>
      </w:r>
      <w:hyperlink r:id="rId320">
        <w:r>
          <w:rPr>
            <w:lang w:val="pt_PT" w:bidi="pt_PT"/>
          </w:rPr>
          <w:rPr>
            <w:color w:val="0000EE"/>
            <w:u w:val="single"/>
          </w:rPr>
          <w:t>Jr 22.15–16</w:t>
        </w:r>
      </w:hyperlink>
      <w:r>
        <w:rPr>
          <w:lang w:val="pt_PT" w:bidi="pt_PT"/>
        </w:rPr>
        <w:t xml:space="preserve">; cp. </w:t>
      </w:r>
      <w:hyperlink r:id="rId321">
        <w:r>
          <w:rPr>
            <w:lang w:val="pt_PT" w:bidi="pt_PT"/>
          </w:rPr>
          <w:rPr>
            <w:color w:val="0000EE"/>
            <w:u w:val="single"/>
          </w:rPr>
          <w:t>Jr 22.10</w:t>
        </w:r>
      </w:hyperlink>
      <w:r>
        <w:rPr>
          <w:lang w:val="pt_PT" w:bidi="pt_PT"/>
        </w:rPr>
        <w:t>). O Livro das Lamentações foi perdido; não está relacionado ao Livro das Lamentações.</w:t>
      </w:r>
      <w:r>
        <w:rPr>
          <w:lang w:val="pt_PT" w:bidi="pt_PT"/>
        </w:rPr>
      </w:r>
      <w:r>
        <w:rPr>
          <w:lang w:val="pt_PT" w:bidi="pt_PT"/>
        </w:rPr>
      </w:r>
    </w:p>
    <w:p>
      <w:pPr/>
      <w:r>
        <w:rPr>
          <w:lang w:val="pt_PT" w:bidi="pt_PT"/>
        </w:rPr>
      </w:r>
    </w:p>
    <w:p>
      <w:pPr>
        <w:pStyle w:val="Heading2"/>
      </w:pPr>
      <w:r>
        <w:rPr>
          <w:lang w:val="pt_PT" w:bidi="pt_PT"/>
        </w:rPr>
        <w:t>2 Crônicas 36.1–4</w:t>
      </w:r>
      <w:r>
        <w:rPr>
          <w:lang w:val="pt_PT" w:bidi="pt_PT"/>
        </w:rPr>
      </w:r>
    </w:p>
    <w:p>
      <w:pPr/>
      <w:r>
        <w:rPr>
          <w:lang w:val="pt_PT" w:bidi="pt_PT"/>
        </w:rPr>
      </w:r>
      <w:r>
        <w:rPr>
          <w:lang w:val="pt_PT" w:bidi="pt_PT"/>
        </w:rPr>
        <w:t>Jeoás</w:t>
      </w:r>
      <w:r>
        <w:rPr>
          <w:i/>
          <w:lang w:val="pt_PT" w:bidi="pt_PT"/>
        </w:rPr>
        <w:t>,</w:t>
      </w:r>
      <w:r>
        <w:rPr>
          <w:lang w:val="pt_PT" w:bidi="pt_PT"/>
        </w:rPr>
        <w:t xml:space="preserve"> também conhecido como Salum (veja </w:t>
      </w:r>
      <w:hyperlink r:id="rId322">
        <w:r>
          <w:rPr>
            <w:lang w:val="pt_PT" w:bidi="pt_PT"/>
          </w:rPr>
          <w:rPr>
            <w:color w:val="0000EE"/>
            <w:u w:val="single"/>
          </w:rPr>
          <w:t>Jr 22.11</w:t>
        </w:r>
      </w:hyperlink>
      <w:r>
        <w:rPr>
          <w:lang w:val="pt_PT" w:bidi="pt_PT"/>
        </w:rPr>
        <w:t>), não era o filho mais velho de Josias (</w:t>
      </w:r>
      <w:hyperlink r:id="rId323">
        <w:r>
          <w:rPr>
            <w:lang w:val="pt_PT" w:bidi="pt_PT"/>
          </w:rPr>
          <w:rPr>
            <w:color w:val="0000EE"/>
            <w:u w:val="single"/>
          </w:rPr>
          <w:t>1Cr 3.15</w:t>
        </w:r>
      </w:hyperlink>
      <w:r>
        <w:rPr>
          <w:lang w:val="pt_PT" w:bidi="pt_PT"/>
        </w:rPr>
        <w:t>), e a razão pela qual ele foi escolhido como rei não é explicada. Faraó Neco imediatamente interveio e colocou o irmão mais velho de Jeoás, Eliaquim, em seu lugar e o renomeou Jeoaquim.</w:t>
      </w:r>
      <w:r>
        <w:rPr>
          <w:lang w:val="pt_PT" w:bidi="pt_PT"/>
        </w:rPr>
      </w:r>
      <w:r>
        <w:rPr>
          <w:lang w:val="pt_PT" w:bidi="pt_PT"/>
        </w:rPr>
      </w:r>
    </w:p>
    <w:p>
      <w:pPr/>
      <w:r>
        <w:rPr>
          <w:lang w:val="pt_PT" w:bidi="pt_PT"/>
        </w:rPr>
      </w:r>
    </w:p>
    <w:p>
      <w:pPr>
        <w:pStyle w:val="Heading2"/>
      </w:pPr>
      <w:r>
        <w:rPr>
          <w:lang w:val="pt_PT" w:bidi="pt_PT"/>
        </w:rPr>
        <w:t>2 Crônicas 36.2</w:t>
      </w:r>
      <w:r>
        <w:rPr>
          <w:lang w:val="pt_PT" w:bidi="pt_PT"/>
        </w:rPr>
      </w:r>
    </w:p>
    <w:p>
      <w:pPr/>
      <w:r>
        <w:rPr>
          <w:lang w:val="pt_PT" w:bidi="pt_PT"/>
        </w:rPr>
      </w:r>
      <w:r>
        <w:rPr>
          <w:lang w:val="pt_PT" w:bidi="pt_PT"/>
        </w:rPr>
        <w:t>O reinado de Jeoás, que durou três meses, ocorreu em 609 a.C..</w:t>
      </w:r>
      <w:r>
        <w:rPr>
          <w:lang w:val="pt_PT" w:bidi="pt_PT"/>
        </w:rPr>
      </w:r>
      <w:r>
        <w:rPr>
          <w:lang w:val="pt_PT" w:bidi="pt_PT"/>
        </w:rPr>
      </w:r>
    </w:p>
    <w:p>
      <w:pPr/>
      <w:r>
        <w:rPr>
          <w:lang w:val="pt_PT" w:bidi="pt_PT"/>
        </w:rPr>
      </w:r>
    </w:p>
    <w:p>
      <w:pPr>
        <w:pStyle w:val="Heading2"/>
      </w:pPr>
      <w:r>
        <w:rPr>
          <w:lang w:val="pt_PT" w:bidi="pt_PT"/>
        </w:rPr>
        <w:t>2 Crônicas 36.5</w:t>
      </w:r>
      <w:r>
        <w:rPr>
          <w:lang w:val="pt_PT" w:bidi="pt_PT"/>
        </w:rPr>
      </w:r>
    </w:p>
    <w:p>
      <w:pPr/>
      <w:r>
        <w:rPr>
          <w:lang w:val="pt_PT" w:bidi="pt_PT"/>
        </w:rPr>
      </w:r>
      <w:r>
        <w:rPr>
          <w:lang w:val="pt_PT" w:bidi="pt_PT"/>
        </w:rPr>
        <w:t>Jeoaquim reinou de 609 a 598 a.C.. • Ele fez o que era mau: Jeremias caracterizou seu reinado como de autoengrandecimento e injustiça (</w:t>
      </w:r>
      <w:hyperlink r:id="rId324">
        <w:r>
          <w:rPr>
            <w:lang w:val="pt_PT" w:bidi="pt_PT"/>
          </w:rPr>
          <w:rPr>
            <w:color w:val="0000EE"/>
            <w:u w:val="single"/>
          </w:rPr>
          <w:t>Jr 22.13–17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36.9–10</w:t>
      </w:r>
      <w:r>
        <w:rPr>
          <w:lang w:val="pt_PT" w:bidi="pt_PT"/>
        </w:rPr>
      </w:r>
    </w:p>
    <w:p>
      <w:pPr/>
      <w:r>
        <w:rPr>
          <w:lang w:val="pt_PT" w:bidi="pt_PT"/>
        </w:rPr>
      </w:r>
      <w:r>
        <w:rPr>
          <w:lang w:val="pt_PT" w:bidi="pt_PT"/>
        </w:rPr>
        <w:t xml:space="preserve">O Cronista limita seu registro do curto reinado de Jeoaquim ao seu exílio e pagamento de tributo dos instrumentos do Templo. A captura de Jeoaquim é descrita na </w:t>
      </w:r>
      <w:r>
        <w:rPr>
          <w:i/>
          <w:lang w:val="pt_PT" w:bidi="pt_PT"/>
        </w:rPr>
        <w:t>Crônica Babilônica:</w:t>
      </w:r>
      <w:r>
        <w:rPr>
          <w:lang w:val="pt_PT" w:bidi="pt_PT"/>
        </w:rPr>
        <w:t xml:space="preserve"> “No sétimo ano (de Nabucodonosor), no mês de Kislev, o rei de Acádia reuniu suas tropas, marchou para [a terra a oeste do Jordão], e acampou contra a cidade de Judá, e no segundo dia do mês de Adar ele tomou a cidade e capturou o rei”. Jeoaquim foi assim capturado em 16 de março de 597 a.C. Ele foi levado para Babilônia cerca de um mês depois. • Jeoaquim permaneceu cativo em Babilônia por trinta e sete anos (veja </w:t>
      </w:r>
      <w:hyperlink r:id="rId325">
        <w:r>
          <w:rPr>
            <w:lang w:val="pt_PT" w:bidi="pt_PT"/>
          </w:rPr>
          <w:rPr>
            <w:color w:val="0000EE"/>
            <w:u w:val="single"/>
          </w:rPr>
          <w:t>2Rs 25.27</w:t>
        </w:r>
      </w:hyperlink>
      <w:r>
        <w:rPr>
          <w:lang w:val="pt_PT" w:bidi="pt_PT"/>
        </w:rPr>
        <w:t xml:space="preserve">; </w:t>
      </w:r>
      <w:hyperlink r:id="rId326">
        <w:r>
          <w:rPr>
            <w:lang w:val="pt_PT" w:bidi="pt_PT"/>
          </w:rPr>
          <w:rPr>
            <w:color w:val="0000EE"/>
            <w:u w:val="single"/>
          </w:rPr>
          <w:t>Jr 52.31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36.11</w:t>
      </w:r>
      <w:r>
        <w:rPr>
          <w:lang w:val="pt_PT" w:bidi="pt_PT"/>
        </w:rPr>
      </w:r>
    </w:p>
    <w:p>
      <w:pPr/>
      <w:r>
        <w:rPr>
          <w:lang w:val="pt_PT" w:bidi="pt_PT"/>
        </w:rPr>
      </w:r>
      <w:r>
        <w:rPr>
          <w:lang w:val="pt_PT" w:bidi="pt_PT"/>
        </w:rPr>
        <w:t>Zedequias reinou de 597 a 586 a.C.</w:t>
      </w:r>
      <w:r>
        <w:rPr>
          <w:lang w:val="pt_PT" w:bidi="pt_PT"/>
        </w:rPr>
      </w:r>
      <w:r>
        <w:rPr>
          <w:lang w:val="pt_PT" w:bidi="pt_PT"/>
        </w:rPr>
      </w:r>
    </w:p>
    <w:p>
      <w:pPr/>
      <w:r>
        <w:rPr>
          <w:lang w:val="pt_PT" w:bidi="pt_PT"/>
        </w:rPr>
      </w:r>
    </w:p>
    <w:p>
      <w:pPr>
        <w:pStyle w:val="Heading2"/>
      </w:pPr>
      <w:r>
        <w:rPr>
          <w:lang w:val="pt_PT" w:bidi="pt_PT"/>
        </w:rPr>
        <w:t>2 Crônicas 36.11–14</w:t>
      </w:r>
      <w:r>
        <w:rPr>
          <w:lang w:val="pt_PT" w:bidi="pt_PT"/>
        </w:rPr>
      </w:r>
    </w:p>
    <w:p>
      <w:pPr/>
      <w:r>
        <w:rPr>
          <w:lang w:val="pt_PT" w:bidi="pt_PT"/>
        </w:rPr>
      </w:r>
      <w:r>
        <w:rPr>
          <w:lang w:val="pt_PT" w:bidi="pt_PT"/>
        </w:rPr>
        <w:t>Embora Jeremias tenha repetidamente instado Zedequias a se submeter aos babilônios em vez de buscar ajuda do Egito (</w:t>
      </w:r>
      <w:hyperlink r:id="rId327">
        <w:r>
          <w:rPr>
            <w:lang w:val="pt_PT" w:bidi="pt_PT"/>
          </w:rPr>
          <w:rPr>
            <w:color w:val="0000EE"/>
            <w:u w:val="single"/>
          </w:rPr>
          <w:t>Jr 25.1–11</w:t>
        </w:r>
      </w:hyperlink>
      <w:r>
        <w:rPr>
          <w:lang w:val="pt_PT" w:bidi="pt_PT"/>
        </w:rPr>
        <w:t xml:space="preserve">; </w:t>
      </w:r>
      <w:hyperlink r:id="rId328">
        <w:r>
          <w:rPr>
            <w:lang w:val="pt_PT" w:bidi="pt_PT"/>
          </w:rPr>
          <w:rPr>
            <w:color w:val="0000EE"/>
            <w:u w:val="single"/>
          </w:rPr>
          <w:t>27.1–22</w:t>
        </w:r>
      </w:hyperlink>
      <w:r>
        <w:rPr>
          <w:lang w:val="pt_PT" w:bidi="pt_PT"/>
        </w:rPr>
        <w:t xml:space="preserve">; </w:t>
      </w:r>
      <w:hyperlink r:id="rId329">
        <w:r>
          <w:rPr>
            <w:lang w:val="pt_PT" w:bidi="pt_PT"/>
          </w:rPr>
          <w:rPr>
            <w:color w:val="0000EE"/>
            <w:u w:val="single"/>
          </w:rPr>
          <w:t>34.1–22</w:t>
        </w:r>
      </w:hyperlink>
      <w:r>
        <w:rPr>
          <w:lang w:val="pt_PT" w:bidi="pt_PT"/>
        </w:rPr>
        <w:t xml:space="preserve">; </w:t>
      </w:r>
      <w:hyperlink r:id="rId330">
        <w:r>
          <w:rPr>
            <w:lang w:val="pt_PT" w:bidi="pt_PT"/>
          </w:rPr>
          <w:rPr>
            <w:color w:val="0000EE"/>
            <w:u w:val="single"/>
          </w:rPr>
          <w:t>37.1–38.28</w:t>
        </w:r>
      </w:hyperlink>
      <w:r>
        <w:rPr>
          <w:lang w:val="pt_PT" w:bidi="pt_PT"/>
        </w:rPr>
        <w:t>), Zedequias recusou-se a se humilhar e se rebelou</w:t>
      </w:r>
      <w:r>
        <w:rPr>
          <w:i/>
          <w:lang w:val="pt_PT" w:bidi="pt_PT"/>
        </w:rPr>
        <w:t>,</w:t>
      </w:r>
      <w:r>
        <w:rPr>
          <w:lang w:val="pt_PT" w:bidi="pt_PT"/>
        </w:rPr>
        <w:t xml:space="preserve"> violando seu juramento.</w:t>
      </w:r>
      <w:r>
        <w:rPr>
          <w:lang w:val="pt_PT" w:bidi="pt_PT"/>
        </w:rPr>
      </w:r>
      <w:r>
        <w:rPr>
          <w:lang w:val="pt_PT" w:bidi="pt_PT"/>
        </w:rPr>
      </w:r>
    </w:p>
    <w:p>
      <w:pPr/>
      <w:r>
        <w:rPr>
          <w:lang w:val="pt_PT" w:bidi="pt_PT"/>
        </w:rPr>
      </w:r>
    </w:p>
    <w:p>
      <w:pPr>
        <w:pStyle w:val="Heading2"/>
      </w:pPr>
      <w:r>
        <w:rPr>
          <w:lang w:val="pt_PT" w:bidi="pt_PT"/>
        </w:rPr>
        <w:t>2 Crônicas 36.13</w:t>
      </w:r>
      <w:r>
        <w:rPr>
          <w:lang w:val="pt_PT" w:bidi="pt_PT"/>
        </w:rPr>
      </w:r>
    </w:p>
    <w:p>
      <w:pPr/>
      <w:r>
        <w:rPr>
          <w:lang w:val="pt_PT" w:bidi="pt_PT"/>
        </w:rPr>
      </w:r>
      <w:r>
        <w:rPr>
          <w:lang w:val="pt_PT" w:bidi="pt_PT"/>
        </w:rPr>
        <w:t>Um juramento de lealdade em nome de Deus: O juramento de vassalagem imposto a ele provavelmente era semelhante aos conhecidos dos tratados assírios, feitos em nome do deus do vassalo.</w:t>
      </w:r>
      <w:r>
        <w:rPr>
          <w:lang w:val="pt_PT" w:bidi="pt_PT"/>
        </w:rPr>
      </w:r>
      <w:r>
        <w:rPr>
          <w:lang w:val="pt_PT" w:bidi="pt_PT"/>
        </w:rPr>
      </w:r>
    </w:p>
    <w:p>
      <w:pPr/>
      <w:r>
        <w:rPr>
          <w:lang w:val="pt_PT" w:bidi="pt_PT"/>
        </w:rPr>
      </w:r>
    </w:p>
    <w:p>
      <w:pPr>
        <w:pStyle w:val="Heading2"/>
      </w:pPr>
      <w:r>
        <w:rPr>
          <w:lang w:val="pt_PT" w:bidi="pt_PT"/>
        </w:rPr>
        <w:t>2 Crônicas 36.19</w:t>
      </w:r>
      <w:r>
        <w:rPr>
          <w:lang w:val="pt_PT" w:bidi="pt_PT"/>
        </w:rPr>
      </w:r>
    </w:p>
    <w:p>
      <w:pPr/>
      <w:r>
        <w:rPr>
          <w:lang w:val="pt_PT" w:bidi="pt_PT"/>
        </w:rPr>
      </w:r>
      <w:r>
        <w:rPr>
          <w:lang w:val="pt_PT" w:bidi="pt_PT"/>
        </w:rPr>
        <w:t xml:space="preserve">O Templo foi destruído em agosto de 586 a.C. (veja </w:t>
      </w:r>
      <w:hyperlink r:id="rId331">
        <w:r>
          <w:rPr>
            <w:lang w:val="pt_PT" w:bidi="pt_PT"/>
          </w:rPr>
          <w:rPr>
            <w:color w:val="0000EE"/>
            <w:u w:val="single"/>
          </w:rPr>
          <w:t>2Rs 25.8</w:t>
        </w:r>
      </w:hyperlink>
      <w:r>
        <w:rPr>
          <w:lang w:val="pt_PT" w:bidi="pt_PT"/>
        </w:rPr>
        <w:t xml:space="preserve">; </w:t>
      </w:r>
      <w:hyperlink r:id="rId332">
        <w:r>
          <w:rPr>
            <w:lang w:val="pt_PT" w:bidi="pt_PT"/>
          </w:rPr>
          <w:rPr>
            <w:color w:val="0000EE"/>
            <w:u w:val="single"/>
          </w:rPr>
          <w:t>Jr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36.21</w:t>
      </w:r>
      <w:r>
        <w:rPr>
          <w:lang w:val="pt_PT" w:bidi="pt_PT"/>
        </w:rPr>
      </w:r>
    </w:p>
    <w:p>
      <w:pPr/>
      <w:r>
        <w:rPr>
          <w:lang w:val="pt_PT" w:bidi="pt_PT"/>
        </w:rPr>
      </w:r>
      <w:r>
        <w:rPr>
          <w:lang w:val="pt_PT" w:bidi="pt_PT"/>
        </w:rPr>
        <w:t>A duração do cativeiro havia sido prevista por Jeremias (</w:t>
      </w:r>
      <w:hyperlink r:id="rId333">
        <w:r>
          <w:rPr>
            <w:lang w:val="pt_PT" w:bidi="pt_PT"/>
          </w:rPr>
          <w:rPr>
            <w:color w:val="0000EE"/>
            <w:u w:val="single"/>
          </w:rPr>
          <w:t>Jr 25.11–12</w:t>
        </w:r>
      </w:hyperlink>
      <w:r>
        <w:rPr>
          <w:lang w:val="pt_PT" w:bidi="pt_PT"/>
        </w:rPr>
        <w:t xml:space="preserve">; </w:t>
      </w:r>
      <w:hyperlink r:id="rId334">
        <w:r>
          <w:rPr>
            <w:lang w:val="pt_PT" w:bidi="pt_PT"/>
          </w:rPr>
          <w:rPr>
            <w:color w:val="0000EE"/>
            <w:u w:val="single"/>
          </w:rPr>
          <w:t>29.10</w:t>
        </w:r>
      </w:hyperlink>
      <w:r>
        <w:rPr>
          <w:lang w:val="pt_PT" w:bidi="pt_PT"/>
        </w:rPr>
        <w:t xml:space="preserve">; veja </w:t>
      </w:r>
      <w:r>
        <w:rPr>
          <w:lang w:val="pt_PT" w:bidi="pt_PT"/>
        </w:rPr>
        <w:t>nota de estudo em Ed 6.15</w:t>
      </w:r>
      <w:r>
        <w:rPr>
          <w:lang w:val="pt_PT" w:bidi="pt_PT"/>
        </w:rPr>
        <w:t xml:space="preserve">). • A terra finalmente desfrutou de seu descanso sabático: Veja </w:t>
      </w:r>
      <w:hyperlink r:id="rId335">
        <w:r>
          <w:rPr>
            <w:lang w:val="pt_PT" w:bidi="pt_PT"/>
          </w:rPr>
          <w:rPr>
            <w:color w:val="0000EE"/>
            <w:u w:val="single"/>
          </w:rPr>
          <w:t>Lv 26.34–35</w:t>
        </w:r>
      </w:hyperlink>
      <w:r>
        <w:rPr>
          <w:lang w:val="pt_PT" w:bidi="pt_PT"/>
        </w:rPr>
        <w:t>,</w:t>
      </w:r>
      <w:hyperlink r:id="rId336">
        <w:r>
          <w:rPr>
            <w:lang w:val="pt_PT" w:bidi="pt_PT"/>
          </w:rPr>
          <w:rPr>
            <w:color w:val="0000EE"/>
            <w:u w:val="single"/>
          </w:rPr>
          <w:t>43</w:t>
        </w:r>
      </w:hyperlink>
      <w:r>
        <w:rPr>
          <w:lang w:val="pt_PT" w:bidi="pt_PT"/>
        </w:rPr>
        <w:t>, onde a punição pela desobediência é o exílio; a terra é deixada sem uso para todos os sábados dos quais havia sido privada. O tempo de descanso da terra também foi uma preparação para o tempo de restauração. • o profeta: Isto é, Jeremias.</w:t>
      </w:r>
      <w:r>
        <w:rPr>
          <w:lang w:val="pt_PT" w:bidi="pt_PT"/>
        </w:rPr>
      </w:r>
      <w:r>
        <w:rPr>
          <w:lang w:val="pt_PT" w:bidi="pt_PT"/>
        </w:rPr>
      </w:r>
    </w:p>
    <w:p>
      <w:pPr/>
      <w:r>
        <w:rPr>
          <w:lang w:val="pt_PT" w:bidi="pt_PT"/>
        </w:rPr>
      </w:r>
    </w:p>
    <w:p>
      <w:pPr>
        <w:pStyle w:val="Heading2"/>
      </w:pPr>
      <w:r>
        <w:rPr>
          <w:lang w:val="pt_PT" w:bidi="pt_PT"/>
        </w:rPr>
        <w:t>2 Crônicas 36.22–23</w:t>
      </w:r>
      <w:r>
        <w:rPr>
          <w:lang w:val="pt_PT" w:bidi="pt_PT"/>
        </w:rPr>
      </w:r>
    </w:p>
    <w:p>
      <w:pPr/>
      <w:r>
        <w:rPr>
          <w:lang w:val="pt_PT" w:bidi="pt_PT"/>
        </w:rPr>
      </w:r>
      <w:r>
        <w:rPr>
          <w:lang w:val="pt_PT" w:bidi="pt_PT"/>
        </w:rPr>
        <w:t>Crônicas conclui com os versículos que formam a introdução de Esdras. O rei Ciro da Pérsia permitiu que a comunidade de Judá experimentasse um novo êxodo, conforme proclamado pelo profeta Isaías (</w:t>
      </w:r>
      <w:hyperlink r:id="rId337">
        <w:r>
          <w:rPr>
            <w:lang w:val="pt_PT" w:bidi="pt_PT"/>
          </w:rPr>
          <w:rPr>
            <w:color w:val="0000EE"/>
            <w:u w:val="single"/>
          </w:rPr>
          <w:t>Is 40.1–11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2:11" TargetMode="External"/><Relationship Id="rId16" Type="http://schemas.openxmlformats.org/officeDocument/2006/relationships/hyperlink" Target="https://ref.ly/1Chr28:20" TargetMode="External"/><Relationship Id="rId17" Type="http://schemas.openxmlformats.org/officeDocument/2006/relationships/hyperlink" Target="https://ref.ly/1Chr29:12" TargetMode="External"/><Relationship Id="rId18" Type="http://schemas.openxmlformats.org/officeDocument/2006/relationships/hyperlink" Target="https://ref.ly/1Kgs3:4" TargetMode="External"/><Relationship Id="rId19" Type="http://schemas.openxmlformats.org/officeDocument/2006/relationships/hyperlink" Target="https://ref.ly/2Chr9:25-2Chr9:28" TargetMode="External"/><Relationship Id="rId20" Type="http://schemas.openxmlformats.org/officeDocument/2006/relationships/hyperlink" Target="https://ref.ly/1Kgs10:26-1Kgs10:29" TargetMode="External"/><Relationship Id="rId21" Type="http://schemas.openxmlformats.org/officeDocument/2006/relationships/hyperlink" Target="https://ref.ly/1Kgs11:1-1Kgs11:43" TargetMode="External"/><Relationship Id="rId22" Type="http://schemas.openxmlformats.org/officeDocument/2006/relationships/hyperlink" Target="https://ref.ly/2Chr1:12" TargetMode="External"/><Relationship Id="rId23" Type="http://schemas.openxmlformats.org/officeDocument/2006/relationships/hyperlink" Target="https://ref.ly/Deut17:16" TargetMode="External"/><Relationship Id="rId24" Type="http://schemas.openxmlformats.org/officeDocument/2006/relationships/hyperlink" Target="https://ref.ly/2Chr3:2" TargetMode="External"/><Relationship Id="rId25" Type="http://schemas.openxmlformats.org/officeDocument/2006/relationships/hyperlink" Target="https://ref.ly/2Chr2:3" TargetMode="External"/><Relationship Id="rId26" Type="http://schemas.openxmlformats.org/officeDocument/2006/relationships/hyperlink" Target="https://ref.ly/1Kgs10:11" TargetMode="External"/><Relationship Id="rId27" Type="http://schemas.openxmlformats.org/officeDocument/2006/relationships/hyperlink" Target="https://ref.ly/Exod31:1-Exod31:5" TargetMode="External"/><Relationship Id="rId28" Type="http://schemas.openxmlformats.org/officeDocument/2006/relationships/hyperlink" Target="https://ref.ly/1Kgs9:20-1Kgs9:23" TargetMode="External"/><Relationship Id="rId29" Type="http://schemas.openxmlformats.org/officeDocument/2006/relationships/hyperlink" Target="https://ref.ly/Gen22:2" TargetMode="External"/><Relationship Id="rId30" Type="http://schemas.openxmlformats.org/officeDocument/2006/relationships/hyperlink" Target="https://ref.ly/Gen22:14" TargetMode="External"/><Relationship Id="rId31" Type="http://schemas.openxmlformats.org/officeDocument/2006/relationships/hyperlink" Target="https://ref.ly/1Kgs6:2-1Kgs6:10" TargetMode="External"/><Relationship Id="rId32" Type="http://schemas.openxmlformats.org/officeDocument/2006/relationships/hyperlink" Target="https://ref.ly/1Kgs6:1" TargetMode="External"/><Relationship Id="rId33" Type="http://schemas.openxmlformats.org/officeDocument/2006/relationships/hyperlink" Target="https://ref.ly/1Kgs6:15-1Kgs6:18" TargetMode="External"/><Relationship Id="rId34" Type="http://schemas.openxmlformats.org/officeDocument/2006/relationships/hyperlink" Target="https://ref.ly/1Kgs6:29" TargetMode="External"/><Relationship Id="rId35" Type="http://schemas.openxmlformats.org/officeDocument/2006/relationships/hyperlink" Target="https://ref.ly/1Kgs7:15-1Kgs7:22" TargetMode="External"/><Relationship Id="rId36" Type="http://schemas.openxmlformats.org/officeDocument/2006/relationships/hyperlink" Target="https://ref.ly/1Chr17:7-1Chr17:14" TargetMode="External"/><Relationship Id="rId37" Type="http://schemas.openxmlformats.org/officeDocument/2006/relationships/hyperlink" Target="https://ref.ly/Gen2:9" TargetMode="External"/><Relationship Id="rId38" Type="http://schemas.openxmlformats.org/officeDocument/2006/relationships/hyperlink" Target="https://ref.ly/Isa51:3" TargetMode="External"/><Relationship Id="rId39" Type="http://schemas.openxmlformats.org/officeDocument/2006/relationships/hyperlink" Target="https://ref.ly/Gen1:2" TargetMode="External"/><Relationship Id="rId40" Type="http://schemas.openxmlformats.org/officeDocument/2006/relationships/hyperlink" Target="https://ref.ly/Rev21:1" TargetMode="External"/><Relationship Id="rId41" Type="http://schemas.openxmlformats.org/officeDocument/2006/relationships/hyperlink" Target="https://ref.ly/Exod30:18-Exod30:19" TargetMode="External"/><Relationship Id="rId42" Type="http://schemas.openxmlformats.org/officeDocument/2006/relationships/hyperlink" Target="https://ref.ly/Job9:9" TargetMode="External"/><Relationship Id="rId43" Type="http://schemas.openxmlformats.org/officeDocument/2006/relationships/hyperlink" Target="https://ref.ly/Job38:31" TargetMode="External"/><Relationship Id="rId44" Type="http://schemas.openxmlformats.org/officeDocument/2006/relationships/hyperlink" Target="https://ref.ly/Amos5:8" TargetMode="External"/><Relationship Id="rId45" Type="http://schemas.openxmlformats.org/officeDocument/2006/relationships/hyperlink" Target="https://ref.ly/1Kgs7:40-1Kgs7:47" TargetMode="External"/><Relationship Id="rId46" Type="http://schemas.openxmlformats.org/officeDocument/2006/relationships/hyperlink" Target="https://ref.ly/2Chr4:8" TargetMode="External"/><Relationship Id="rId47" Type="http://schemas.openxmlformats.org/officeDocument/2006/relationships/hyperlink" Target="https://ref.ly/Lev24:5-Lev24:9" TargetMode="External"/><Relationship Id="rId48" Type="http://schemas.openxmlformats.org/officeDocument/2006/relationships/hyperlink" Target="https://ref.ly/Exod24:9-Exod24:11" TargetMode="External"/><Relationship Id="rId49" Type="http://schemas.openxmlformats.org/officeDocument/2006/relationships/hyperlink" Target="https://ref.ly/1Kgs7:51" TargetMode="External"/><Relationship Id="rId50" Type="http://schemas.openxmlformats.org/officeDocument/2006/relationships/hyperlink" Target="https://ref.ly/Isa60:10-Isa60:14" TargetMode="External"/><Relationship Id="rId51" Type="http://schemas.openxmlformats.org/officeDocument/2006/relationships/hyperlink" Target="https://ref.ly/Zech14:14" TargetMode="External"/><Relationship Id="rId52" Type="http://schemas.openxmlformats.org/officeDocument/2006/relationships/hyperlink" Target="https://ref.ly/Deut16:13-Deut16:15" TargetMode="External"/><Relationship Id="rId53" Type="http://schemas.openxmlformats.org/officeDocument/2006/relationships/hyperlink" Target="https://ref.ly/Exod33:7" TargetMode="External"/><Relationship Id="rId54" Type="http://schemas.openxmlformats.org/officeDocument/2006/relationships/hyperlink" Target="https://ref.ly/Exod25:8-Exod25:9" TargetMode="External"/><Relationship Id="rId55" Type="http://schemas.openxmlformats.org/officeDocument/2006/relationships/hyperlink" Target="https://ref.ly/Exod25:21" TargetMode="External"/><Relationship Id="rId56" Type="http://schemas.openxmlformats.org/officeDocument/2006/relationships/hyperlink" Target="https://ref.ly/Deut10:5" TargetMode="External"/><Relationship Id="rId57" Type="http://schemas.openxmlformats.org/officeDocument/2006/relationships/hyperlink" Target="https://ref.ly/Exod16:33-Exod16:34" TargetMode="External"/><Relationship Id="rId58" Type="http://schemas.openxmlformats.org/officeDocument/2006/relationships/hyperlink" Target="https://ref.ly/1Chr24:3-1Chr24:19" TargetMode="External"/><Relationship Id="rId59" Type="http://schemas.openxmlformats.org/officeDocument/2006/relationships/hyperlink" Target="https://ref.ly/1Chr28:4" TargetMode="External"/><Relationship Id="rId60" Type="http://schemas.openxmlformats.org/officeDocument/2006/relationships/hyperlink" Target="https://ref.ly/2Sam7:8-2Sam7:17" TargetMode="External"/><Relationship Id="rId61" Type="http://schemas.openxmlformats.org/officeDocument/2006/relationships/hyperlink" Target="https://ref.ly/Ps2:6-Ps2:7" TargetMode="External"/><Relationship Id="rId62" Type="http://schemas.openxmlformats.org/officeDocument/2006/relationships/hyperlink" Target="https://ref.ly/Isa66:1-Isa66:2" TargetMode="External"/><Relationship Id="rId63" Type="http://schemas.openxmlformats.org/officeDocument/2006/relationships/hyperlink" Target="https://ref.ly/Deut27:11-Deut28:68" TargetMode="External"/><Relationship Id="rId64" Type="http://schemas.openxmlformats.org/officeDocument/2006/relationships/hyperlink" Target="https://ref.ly/Deut30:15-Deut30:18" TargetMode="External"/><Relationship Id="rId65" Type="http://schemas.openxmlformats.org/officeDocument/2006/relationships/hyperlink" Target="https://ref.ly/Exod22:7-Exod22:9" TargetMode="External"/><Relationship Id="rId66" Type="http://schemas.openxmlformats.org/officeDocument/2006/relationships/hyperlink" Target="https://ref.ly/Deut4:6-Deut4:8" TargetMode="External"/><Relationship Id="rId67" Type="http://schemas.openxmlformats.org/officeDocument/2006/relationships/hyperlink" Target="https://ref.ly/2Chr6:38" TargetMode="External"/><Relationship Id="rId68" Type="http://schemas.openxmlformats.org/officeDocument/2006/relationships/hyperlink" Target="https://ref.ly/Ps132:8-Ps132:10" TargetMode="External"/><Relationship Id="rId69" Type="http://schemas.openxmlformats.org/officeDocument/2006/relationships/hyperlink" Target="https://ref.ly/1Chr16:7-1Chr16:36" TargetMode="External"/><Relationship Id="rId70" Type="http://schemas.openxmlformats.org/officeDocument/2006/relationships/hyperlink" Target="https://ref.ly/Num10:35" TargetMode="External"/><Relationship Id="rId71" Type="http://schemas.openxmlformats.org/officeDocument/2006/relationships/hyperlink" Target="https://ref.ly/2Chr6:15-2Chr6:17" TargetMode="External"/><Relationship Id="rId72" Type="http://schemas.openxmlformats.org/officeDocument/2006/relationships/hyperlink" Target="https://ref.ly/1Chr17:4-1Chr17:14" TargetMode="External"/><Relationship Id="rId73" Type="http://schemas.openxmlformats.org/officeDocument/2006/relationships/hyperlink" Target="https://ref.ly/Isa55:3" TargetMode="External"/><Relationship Id="rId74" Type="http://schemas.openxmlformats.org/officeDocument/2006/relationships/hyperlink" Target="https://ref.ly/2Chr5:13-2Chr5:14" TargetMode="External"/><Relationship Id="rId75" Type="http://schemas.openxmlformats.org/officeDocument/2006/relationships/hyperlink" Target="https://ref.ly/1Kgs8:63"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Num34:8" TargetMode="External"/><Relationship Id="rId79" Type="http://schemas.openxmlformats.org/officeDocument/2006/relationships/hyperlink" Target="https://ref.ly/Josh15:4" TargetMode="External"/><Relationship Id="rId80" Type="http://schemas.openxmlformats.org/officeDocument/2006/relationships/hyperlink" Target="https://ref.ly/2Chr6:26" TargetMode="External"/><Relationship Id="rId81" Type="http://schemas.openxmlformats.org/officeDocument/2006/relationships/hyperlink" Target="https://ref.ly/2Chr6:28" TargetMode="External"/><Relationship Id="rId82" Type="http://schemas.openxmlformats.org/officeDocument/2006/relationships/hyperlink" Target="https://ref.ly/2Chr6:40" TargetMode="External"/><Relationship Id="rId83" Type="http://schemas.openxmlformats.org/officeDocument/2006/relationships/hyperlink" Target="https://ref.ly/1Kgs9:5" TargetMode="External"/><Relationship Id="rId84" Type="http://schemas.openxmlformats.org/officeDocument/2006/relationships/hyperlink" Target="https://ref.ly/Mic5:2" TargetMode="External"/><Relationship Id="rId85" Type="http://schemas.openxmlformats.org/officeDocument/2006/relationships/hyperlink" Target="https://ref.ly/1Kgs9:11-1Kgs9:14" TargetMode="External"/><Relationship Id="rId86" Type="http://schemas.openxmlformats.org/officeDocument/2006/relationships/hyperlink" Target="https://ref.ly/1Chr22:9" TargetMode="External"/><Relationship Id="rId87" Type="http://schemas.openxmlformats.org/officeDocument/2006/relationships/hyperlink" Target="https://ref.ly/1Chr18:9-1Chr18:10" TargetMode="External"/><Relationship Id="rId88" Type="http://schemas.openxmlformats.org/officeDocument/2006/relationships/hyperlink" Target="https://ref.ly/1Chr18:3" TargetMode="External"/><Relationship Id="rId89" Type="http://schemas.openxmlformats.org/officeDocument/2006/relationships/hyperlink" Target="https://ref.ly/1Kgs9:18" TargetMode="External"/><Relationship Id="rId90" Type="http://schemas.openxmlformats.org/officeDocument/2006/relationships/hyperlink" Target="https://ref.ly/1Kgs3:1" TargetMode="External"/><Relationship Id="rId91" Type="http://schemas.openxmlformats.org/officeDocument/2006/relationships/hyperlink" Target="https://ref.ly/1Kgs9:16" TargetMode="External"/><Relationship Id="rId92" Type="http://schemas.openxmlformats.org/officeDocument/2006/relationships/hyperlink" Target="https://ref.ly/1Kgs9:24" TargetMode="External"/><Relationship Id="rId93" Type="http://schemas.openxmlformats.org/officeDocument/2006/relationships/hyperlink" Target="https://ref.ly/1Kgs11:1" TargetMode="External"/><Relationship Id="rId94" Type="http://schemas.openxmlformats.org/officeDocument/2006/relationships/hyperlink" Target="https://ref.ly/Gen10:28-Gen10:29" TargetMode="External"/><Relationship Id="rId95" Type="http://schemas.openxmlformats.org/officeDocument/2006/relationships/hyperlink" Target="https://ref.ly/2Chr8:17-2Chr8:18" TargetMode="External"/><Relationship Id="rId96" Type="http://schemas.openxmlformats.org/officeDocument/2006/relationships/hyperlink" Target="https://ref.ly/2Chr9:10-2Chr9:11" TargetMode="External"/><Relationship Id="rId97" Type="http://schemas.openxmlformats.org/officeDocument/2006/relationships/hyperlink" Target="https://ref.ly/Gen10:7" TargetMode="External"/><Relationship Id="rId98" Type="http://schemas.openxmlformats.org/officeDocument/2006/relationships/hyperlink" Target="https://ref.ly/1Chr1:9" TargetMode="External"/><Relationship Id="rId99" Type="http://schemas.openxmlformats.org/officeDocument/2006/relationships/hyperlink" Target="https://ref.ly/1Kgs9:14" TargetMode="External"/><Relationship Id="rId100" Type="http://schemas.openxmlformats.org/officeDocument/2006/relationships/hyperlink" Target="https://ref.ly/Matt2:11" TargetMode="External"/><Relationship Id="rId101" Type="http://schemas.openxmlformats.org/officeDocument/2006/relationships/hyperlink" Target="https://ref.ly/1Kgs11:26-1Kgs11:40" TargetMode="External"/><Relationship Id="rId102" Type="http://schemas.openxmlformats.org/officeDocument/2006/relationships/hyperlink" Target="https://ref.ly/Judg8:14" TargetMode="External"/><Relationship Id="rId103" Type="http://schemas.openxmlformats.org/officeDocument/2006/relationships/hyperlink" Target="https://ref.ly/1Kgs21:8" TargetMode="External"/><Relationship Id="rId104" Type="http://schemas.openxmlformats.org/officeDocument/2006/relationships/hyperlink" Target="https://ref.ly/2Kgs10:5" TargetMode="External"/><Relationship Id="rId105" Type="http://schemas.openxmlformats.org/officeDocument/2006/relationships/hyperlink" Target="https://ref.ly/1Kgs20:7-1Kgs20:9" TargetMode="External"/><Relationship Id="rId106" Type="http://schemas.openxmlformats.org/officeDocument/2006/relationships/hyperlink" Target="https://ref.ly/2Sam17:4" TargetMode="External"/><Relationship Id="rId107" Type="http://schemas.openxmlformats.org/officeDocument/2006/relationships/hyperlink" Target="https://ref.ly/2Sam17:15" TargetMode="External"/><Relationship Id="rId108" Type="http://schemas.openxmlformats.org/officeDocument/2006/relationships/hyperlink" Target="https://ref.ly/2Sam19:11" TargetMode="External"/><Relationship Id="rId109" Type="http://schemas.openxmlformats.org/officeDocument/2006/relationships/hyperlink" Target="https://ref.ly/2Chr12:13" TargetMode="External"/><Relationship Id="rId110" Type="http://schemas.openxmlformats.org/officeDocument/2006/relationships/hyperlink" Target="https://ref.ly/2Chr11:22" TargetMode="External"/><Relationship Id="rId111" Type="http://schemas.openxmlformats.org/officeDocument/2006/relationships/hyperlink" Target="https://ref.ly/Job12:12" TargetMode="External"/><Relationship Id="rId112" Type="http://schemas.openxmlformats.org/officeDocument/2006/relationships/hyperlink" Target="https://ref.ly/1Chr12:18" TargetMode="External"/><Relationship Id="rId113" Type="http://schemas.openxmlformats.org/officeDocument/2006/relationships/hyperlink" Target="https://ref.ly/1Chr12:16" TargetMode="External"/><Relationship Id="rId114" Type="http://schemas.openxmlformats.org/officeDocument/2006/relationships/hyperlink" Target="https://ref.ly/2Chr12:15" TargetMode="External"/><Relationship Id="rId115" Type="http://schemas.openxmlformats.org/officeDocument/2006/relationships/hyperlink" Target="https://ref.ly/1Kgs12:26-1Kgs12:33" TargetMode="External"/><Relationship Id="rId116" Type="http://schemas.openxmlformats.org/officeDocument/2006/relationships/hyperlink" Target="https://ref.ly/2Chr12:1" TargetMode="External"/><Relationship Id="rId117" Type="http://schemas.openxmlformats.org/officeDocument/2006/relationships/hyperlink" Target="https://ref.ly/2Chr12:2-2Chr12:5" TargetMode="External"/><Relationship Id="rId118" Type="http://schemas.openxmlformats.org/officeDocument/2006/relationships/hyperlink" Target="https://ref.ly/Exod32:5" TargetMode="External"/><Relationship Id="rId119" Type="http://schemas.openxmlformats.org/officeDocument/2006/relationships/hyperlink" Target="https://ref.ly/1Kgs12:28" TargetMode="External"/><Relationship Id="rId120" Type="http://schemas.openxmlformats.org/officeDocument/2006/relationships/hyperlink" Target="https://ref.ly/Exod32:4" TargetMode="External"/><Relationship Id="rId121" Type="http://schemas.openxmlformats.org/officeDocument/2006/relationships/hyperlink" Target="https://ref.ly/Deut21:15-Deut21:17" TargetMode="External"/><Relationship Id="rId122" Type="http://schemas.openxmlformats.org/officeDocument/2006/relationships/hyperlink" Target="https://ref.ly/2Sam12:10-2Sam12:11" TargetMode="External"/><Relationship Id="rId123" Type="http://schemas.openxmlformats.org/officeDocument/2006/relationships/hyperlink" Target="https://ref.ly/2Chr7:14" TargetMode="External"/><Relationship Id="rId124" Type="http://schemas.openxmlformats.org/officeDocument/2006/relationships/hyperlink" Target="https://ref.ly/2Chr9:15-2Chr9:16" TargetMode="External"/><Relationship Id="rId125" Type="http://schemas.openxmlformats.org/officeDocument/2006/relationships/hyperlink" Target="https://ref.ly/2Chr8:6" TargetMode="External"/><Relationship Id="rId126" Type="http://schemas.openxmlformats.org/officeDocument/2006/relationships/hyperlink" Target="https://ref.ly/2Chr19:3" TargetMode="External"/><Relationship Id="rId127" Type="http://schemas.openxmlformats.org/officeDocument/2006/relationships/hyperlink" Target="https://ref.ly/1Kgs15:1" TargetMode="External"/><Relationship Id="rId128" Type="http://schemas.openxmlformats.org/officeDocument/2006/relationships/hyperlink" Target="https://ref.ly/2Chr13:5-2Chr13:12" TargetMode="External"/><Relationship Id="rId129" Type="http://schemas.openxmlformats.org/officeDocument/2006/relationships/hyperlink" Target="https://ref.ly/2Sam24:9" TargetMode="External"/><Relationship Id="rId130" Type="http://schemas.openxmlformats.org/officeDocument/2006/relationships/hyperlink" Target="https://ref.ly/2Chr13:14-2Chr13:19" TargetMode="External"/><Relationship Id="rId131" Type="http://schemas.openxmlformats.org/officeDocument/2006/relationships/hyperlink" Target="https://ref.ly/Josh18:22" TargetMode="External"/><Relationship Id="rId132" Type="http://schemas.openxmlformats.org/officeDocument/2006/relationships/hyperlink" Target="https://ref.ly/Lev2:13" TargetMode="External"/><Relationship Id="rId133" Type="http://schemas.openxmlformats.org/officeDocument/2006/relationships/hyperlink" Target="https://ref.ly/2Chr13:10" TargetMode="External"/><Relationship Id="rId134" Type="http://schemas.openxmlformats.org/officeDocument/2006/relationships/hyperlink" Target="https://ref.ly/1Kgs15:3-1Kgs15:4" TargetMode="External"/><Relationship Id="rId135" Type="http://schemas.openxmlformats.org/officeDocument/2006/relationships/hyperlink" Target="https://ref.ly/2Chr13:19" TargetMode="External"/><Relationship Id="rId136" Type="http://schemas.openxmlformats.org/officeDocument/2006/relationships/hyperlink" Target="https://ref.ly/2Chr13:4" TargetMode="External"/><Relationship Id="rId137" Type="http://schemas.openxmlformats.org/officeDocument/2006/relationships/hyperlink" Target="https://ref.ly/Josh18:22-Josh18:23" TargetMode="External"/><Relationship Id="rId138" Type="http://schemas.openxmlformats.org/officeDocument/2006/relationships/hyperlink" Target="https://ref.ly/1Kgs15:9" TargetMode="External"/><Relationship Id="rId139" Type="http://schemas.openxmlformats.org/officeDocument/2006/relationships/hyperlink" Target="https://ref.ly/2Kgs19:37" TargetMode="External"/><Relationship Id="rId140" Type="http://schemas.openxmlformats.org/officeDocument/2006/relationships/hyperlink" Target="https://ref.ly/2Chr14:5" TargetMode="External"/><Relationship Id="rId141" Type="http://schemas.openxmlformats.org/officeDocument/2006/relationships/hyperlink" Target="https://ref.ly/2Chr15:17" TargetMode="External"/><Relationship Id="rId142" Type="http://schemas.openxmlformats.org/officeDocument/2006/relationships/hyperlink" Target="https://ref.ly/2Chr15:2" TargetMode="External"/><Relationship Id="rId143" Type="http://schemas.openxmlformats.org/officeDocument/2006/relationships/hyperlink" Target="https://ref.ly/2Chr15:12-2Chr15:13" TargetMode="External"/><Relationship Id="rId144" Type="http://schemas.openxmlformats.org/officeDocument/2006/relationships/hyperlink" Target="https://ref.ly/2Chr16:12" TargetMode="External"/><Relationship Id="rId145" Type="http://schemas.openxmlformats.org/officeDocument/2006/relationships/hyperlink" Target="https://ref.ly/2Chr6:34" TargetMode="External"/><Relationship Id="rId146" Type="http://schemas.openxmlformats.org/officeDocument/2006/relationships/hyperlink" Target="https://ref.ly/Num12:1" TargetMode="External"/><Relationship Id="rId147" Type="http://schemas.openxmlformats.org/officeDocument/2006/relationships/hyperlink" Target="https://ref.ly/Hab3:7" TargetMode="External"/><Relationship Id="rId148" Type="http://schemas.openxmlformats.org/officeDocument/2006/relationships/hyperlink" Target="https://ref.ly/2Chr16:8" TargetMode="External"/><Relationship Id="rId149" Type="http://schemas.openxmlformats.org/officeDocument/2006/relationships/hyperlink" Target="https://ref.ly/2Chr12:3" TargetMode="External"/><Relationship Id="rId150" Type="http://schemas.openxmlformats.org/officeDocument/2006/relationships/hyperlink" Target="https://ref.ly/Hos3:4-Hos3:5" TargetMode="External"/><Relationship Id="rId151" Type="http://schemas.openxmlformats.org/officeDocument/2006/relationships/hyperlink" Target="https://ref.ly/Judg5:6-Judg5:8" TargetMode="External"/><Relationship Id="rId152" Type="http://schemas.openxmlformats.org/officeDocument/2006/relationships/hyperlink" Target="https://ref.ly/Zech8:10" TargetMode="External"/><Relationship Id="rId153" Type="http://schemas.openxmlformats.org/officeDocument/2006/relationships/hyperlink" Target="https://ref.ly/Deut31:6-Deut31:7" TargetMode="External"/><Relationship Id="rId154" Type="http://schemas.openxmlformats.org/officeDocument/2006/relationships/hyperlink" Target="https://ref.ly/Josh1:6" TargetMode="External"/><Relationship Id="rId155" Type="http://schemas.openxmlformats.org/officeDocument/2006/relationships/hyperlink" Target="https://ref.ly/Josh1:9" TargetMode="External"/><Relationship Id="rId156" Type="http://schemas.openxmlformats.org/officeDocument/2006/relationships/hyperlink" Target="https://ref.ly/Josh1:18" TargetMode="External"/><Relationship Id="rId157" Type="http://schemas.openxmlformats.org/officeDocument/2006/relationships/hyperlink" Target="https://ref.ly/2Chr16:1" TargetMode="External"/><Relationship Id="rId158" Type="http://schemas.openxmlformats.org/officeDocument/2006/relationships/hyperlink" Target="https://ref.ly/1Kgs15:16" TargetMode="External"/><Relationship Id="rId159" Type="http://schemas.openxmlformats.org/officeDocument/2006/relationships/hyperlink" Target="https://ref.ly/2Chr15:15" TargetMode="External"/><Relationship Id="rId160" Type="http://schemas.openxmlformats.org/officeDocument/2006/relationships/hyperlink" Target="https://ref.ly/2Chr30:1-2Chr30:11" TargetMode="External"/><Relationship Id="rId161" Type="http://schemas.openxmlformats.org/officeDocument/2006/relationships/hyperlink" Target="https://ref.ly/Deut17:2-Deut17:7" TargetMode="External"/><Relationship Id="rId162" Type="http://schemas.openxmlformats.org/officeDocument/2006/relationships/hyperlink" Target="https://ref.ly/2Chr14:15" TargetMode="External"/><Relationship Id="rId163" Type="http://schemas.openxmlformats.org/officeDocument/2006/relationships/hyperlink" Target="https://ref.ly/2Chr11:20" TargetMode="External"/><Relationship Id="rId164" Type="http://schemas.openxmlformats.org/officeDocument/2006/relationships/hyperlink" Target="https://ref.ly/2Chr14:9-2Chr14:15" TargetMode="External"/><Relationship Id="rId165" Type="http://schemas.openxmlformats.org/officeDocument/2006/relationships/hyperlink" Target="https://ref.ly/2Chr14:1" TargetMode="External"/><Relationship Id="rId166" Type="http://schemas.openxmlformats.org/officeDocument/2006/relationships/hyperlink" Target="https://ref.ly/2Chr15:10" TargetMode="External"/><Relationship Id="rId167" Type="http://schemas.openxmlformats.org/officeDocument/2006/relationships/hyperlink" Target="https://ref.ly/2Chr16:13" TargetMode="External"/><Relationship Id="rId168" Type="http://schemas.openxmlformats.org/officeDocument/2006/relationships/hyperlink" Target="https://ref.ly/2Chr15:8" TargetMode="External"/><Relationship Id="rId169" Type="http://schemas.openxmlformats.org/officeDocument/2006/relationships/hyperlink" Target="https://ref.ly/1Kgs16:8" TargetMode="External"/><Relationship Id="rId170" Type="http://schemas.openxmlformats.org/officeDocument/2006/relationships/hyperlink" Target="https://ref.ly/2Chr15:19" TargetMode="External"/><Relationship Id="rId171" Type="http://schemas.openxmlformats.org/officeDocument/2006/relationships/hyperlink" Target="https://ref.ly/2Chr16:6" TargetMode="External"/><Relationship Id="rId172" Type="http://schemas.openxmlformats.org/officeDocument/2006/relationships/hyperlink" Target="https://ref.ly/2Chr16:2" TargetMode="External"/><Relationship Id="rId173" Type="http://schemas.openxmlformats.org/officeDocument/2006/relationships/hyperlink" Target="https://ref.ly/2Chr14:9-2Chr14:13" TargetMode="External"/><Relationship Id="rId174" Type="http://schemas.openxmlformats.org/officeDocument/2006/relationships/hyperlink" Target="https://ref.ly/2Chr21:18-2Chr21:19" TargetMode="External"/><Relationship Id="rId175" Type="http://schemas.openxmlformats.org/officeDocument/2006/relationships/hyperlink" Target="https://ref.ly/2Chr26:20" TargetMode="External"/><Relationship Id="rId176" Type="http://schemas.openxmlformats.org/officeDocument/2006/relationships/hyperlink" Target="https://ref.ly/Jer34:5" TargetMode="External"/><Relationship Id="rId177" Type="http://schemas.openxmlformats.org/officeDocument/2006/relationships/hyperlink" Target="https://ref.ly/2Chr18:1-2Chr18:2" TargetMode="External"/><Relationship Id="rId178" Type="http://schemas.openxmlformats.org/officeDocument/2006/relationships/hyperlink" Target="https://ref.ly/1Kgs16:31-1Kgs16:32" TargetMode="External"/><Relationship Id="rId179" Type="http://schemas.openxmlformats.org/officeDocument/2006/relationships/hyperlink" Target="https://ref.ly/Judg3:15-Judg3:18" TargetMode="External"/><Relationship Id="rId180" Type="http://schemas.openxmlformats.org/officeDocument/2006/relationships/hyperlink" Target="https://ref.ly/2Chr26:16" TargetMode="External"/><Relationship Id="rId181" Type="http://schemas.openxmlformats.org/officeDocument/2006/relationships/hyperlink" Target="https://ref.ly/2Chr32:25" TargetMode="External"/><Relationship Id="rId182" Type="http://schemas.openxmlformats.org/officeDocument/2006/relationships/hyperlink" Target="https://ref.ly/Deut5:1" TargetMode="External"/><Relationship Id="rId183" Type="http://schemas.openxmlformats.org/officeDocument/2006/relationships/hyperlink" Target="https://ref.ly/Deut17:18-Deut17:20" TargetMode="External"/><Relationship Id="rId184" Type="http://schemas.openxmlformats.org/officeDocument/2006/relationships/hyperlink" Target="https://ref.ly/Neh8:7" TargetMode="External"/><Relationship Id="rId185" Type="http://schemas.openxmlformats.org/officeDocument/2006/relationships/hyperlink" Target="https://ref.ly/2Chr14:2-2Chr14:6" TargetMode="External"/><Relationship Id="rId186" Type="http://schemas.openxmlformats.org/officeDocument/2006/relationships/hyperlink" Target="https://ref.ly/2Chr17:14" TargetMode="External"/><Relationship Id="rId187" Type="http://schemas.openxmlformats.org/officeDocument/2006/relationships/hyperlink" Target="https://ref.ly/1Chr27:1-1Chr27:15" TargetMode="External"/><Relationship Id="rId188" Type="http://schemas.openxmlformats.org/officeDocument/2006/relationships/hyperlink" Target="https://ref.ly/2Chr13:3" TargetMode="External"/><Relationship Id="rId189" Type="http://schemas.openxmlformats.org/officeDocument/2006/relationships/hyperlink" Target="https://ref.ly/2Chr14:8" TargetMode="External"/><Relationship Id="rId190" Type="http://schemas.openxmlformats.org/officeDocument/2006/relationships/hyperlink" Target="https://ref.ly/2Chr25:5" TargetMode="External"/><Relationship Id="rId191" Type="http://schemas.openxmlformats.org/officeDocument/2006/relationships/hyperlink" Target="https://ref.ly/2Chr26:11-2Chr26:15" TargetMode="External"/><Relationship Id="rId192" Type="http://schemas.openxmlformats.org/officeDocument/2006/relationships/hyperlink" Target="https://ref.ly/1Chr21:5" TargetMode="External"/><Relationship Id="rId193" Type="http://schemas.openxmlformats.org/officeDocument/2006/relationships/hyperlink" Target="https://ref.ly/2Chr19:2-2Chr19:3" TargetMode="External"/><Relationship Id="rId194" Type="http://schemas.openxmlformats.org/officeDocument/2006/relationships/hyperlink" Target="https://ref.ly/2Cor6:14-2Cor6:18" TargetMode="External"/><Relationship Id="rId195" Type="http://schemas.openxmlformats.org/officeDocument/2006/relationships/hyperlink" Target="https://ref.ly/2Chr21:1" TargetMode="External"/><Relationship Id="rId196" Type="http://schemas.openxmlformats.org/officeDocument/2006/relationships/hyperlink" Target="https://ref.ly/2Chr22:2" TargetMode="External"/><Relationship Id="rId197" Type="http://schemas.openxmlformats.org/officeDocument/2006/relationships/hyperlink" Target="https://ref.ly/2Chr21:5-2Chr21:6" TargetMode="External"/><Relationship Id="rId198" Type="http://schemas.openxmlformats.org/officeDocument/2006/relationships/hyperlink" Target="https://ref.ly/2Chr21:12-2Chr21:13" TargetMode="External"/><Relationship Id="rId199" Type="http://schemas.openxmlformats.org/officeDocument/2006/relationships/hyperlink" Target="https://ref.ly/2Chr22:1-2Chr22:4" TargetMode="External"/><Relationship Id="rId200" Type="http://schemas.openxmlformats.org/officeDocument/2006/relationships/hyperlink" Target="https://ref.ly/2Chr18:14" TargetMode="External"/><Relationship Id="rId201" Type="http://schemas.openxmlformats.org/officeDocument/2006/relationships/hyperlink" Target="https://ref.ly/2Chr16:7-2Chr16:9" TargetMode="External"/><Relationship Id="rId202" Type="http://schemas.openxmlformats.org/officeDocument/2006/relationships/hyperlink" Target="https://ref.ly/2Chr19:5" TargetMode="External"/><Relationship Id="rId203" Type="http://schemas.openxmlformats.org/officeDocument/2006/relationships/hyperlink" Target="https://ref.ly/2Chr19:8" TargetMode="External"/><Relationship Id="rId204" Type="http://schemas.openxmlformats.org/officeDocument/2006/relationships/hyperlink" Target="https://ref.ly/Deut16:18-Deut17:13" TargetMode="External"/><Relationship Id="rId205" Type="http://schemas.openxmlformats.org/officeDocument/2006/relationships/hyperlink" Target="https://ref.ly/1Chr4:41" TargetMode="External"/><Relationship Id="rId206" Type="http://schemas.openxmlformats.org/officeDocument/2006/relationships/hyperlink" Target="https://ref.ly/2Chr20:10" TargetMode="External"/><Relationship Id="rId207" Type="http://schemas.openxmlformats.org/officeDocument/2006/relationships/hyperlink" Target="https://ref.ly/2Chr20:22-2Chr20:23" TargetMode="External"/><Relationship Id="rId208" Type="http://schemas.openxmlformats.org/officeDocument/2006/relationships/hyperlink" Target="https://ref.ly/2Chr6:24-2Chr6:40" TargetMode="External"/><Relationship Id="rId209" Type="http://schemas.openxmlformats.org/officeDocument/2006/relationships/hyperlink" Target="https://ref.ly/Gen32:3" TargetMode="External"/><Relationship Id="rId210" Type="http://schemas.openxmlformats.org/officeDocument/2006/relationships/hyperlink" Target="https://ref.ly/Deut20:2-Deut20:4" TargetMode="External"/><Relationship Id="rId211" Type="http://schemas.openxmlformats.org/officeDocument/2006/relationships/hyperlink" Target="https://ref.ly/2Chr20:14-2Chr20:17" TargetMode="External"/><Relationship Id="rId212" Type="http://schemas.openxmlformats.org/officeDocument/2006/relationships/hyperlink" Target="https://ref.ly/2Chr20:21" TargetMode="External"/><Relationship Id="rId213" Type="http://schemas.openxmlformats.org/officeDocument/2006/relationships/hyperlink" Target="https://ref.ly/1Kgs22:43" TargetMode="External"/><Relationship Id="rId214" Type="http://schemas.openxmlformats.org/officeDocument/2006/relationships/hyperlink" Target="https://ref.ly/2Chr18:1" TargetMode="External"/><Relationship Id="rId215" Type="http://schemas.openxmlformats.org/officeDocument/2006/relationships/hyperlink" Target="https://ref.ly/2Chr21:6" TargetMode="External"/><Relationship Id="rId216" Type="http://schemas.openxmlformats.org/officeDocument/2006/relationships/hyperlink" Target="https://ref.ly/2Chr21:4" TargetMode="External"/><Relationship Id="rId217" Type="http://schemas.openxmlformats.org/officeDocument/2006/relationships/hyperlink" Target="https://ref.ly/2Chr21:7" TargetMode="External"/><Relationship Id="rId218" Type="http://schemas.openxmlformats.org/officeDocument/2006/relationships/hyperlink" Target="https://ref.ly/2Chr21:17" TargetMode="External"/><Relationship Id="rId219" Type="http://schemas.openxmlformats.org/officeDocument/2006/relationships/hyperlink" Target="https://ref.ly/2Chr22:8-2Chr22:9" TargetMode="External"/><Relationship Id="rId220" Type="http://schemas.openxmlformats.org/officeDocument/2006/relationships/hyperlink" Target="https://ref.ly/2Chr22:10-2Chr22:11" TargetMode="External"/><Relationship Id="rId221" Type="http://schemas.openxmlformats.org/officeDocument/2006/relationships/hyperlink" Target="https://ref.ly/1Kgs11:14-1Kgs11:22" TargetMode="External"/><Relationship Id="rId222" Type="http://schemas.openxmlformats.org/officeDocument/2006/relationships/hyperlink" Target="https://ref.ly/2Chr20:1-2Chr20:30" TargetMode="External"/><Relationship Id="rId223" Type="http://schemas.openxmlformats.org/officeDocument/2006/relationships/hyperlink" Target="https://ref.ly/1Kgs22:47" TargetMode="External"/><Relationship Id="rId224" Type="http://schemas.openxmlformats.org/officeDocument/2006/relationships/hyperlink" Target="https://ref.ly/2Chr21:8-2Chr21:10" TargetMode="External"/><Relationship Id="rId225" Type="http://schemas.openxmlformats.org/officeDocument/2006/relationships/hyperlink" Target="https://ref.ly/2Chr16:14" TargetMode="External"/><Relationship Id="rId226" Type="http://schemas.openxmlformats.org/officeDocument/2006/relationships/hyperlink" Target="https://ref.ly/2Chr22:10-2Chr23:15" TargetMode="External"/><Relationship Id="rId227" Type="http://schemas.openxmlformats.org/officeDocument/2006/relationships/hyperlink" Target="https://ref.ly/1Kgs16:31-1Kgs21:28" TargetMode="External"/><Relationship Id="rId228" Type="http://schemas.openxmlformats.org/officeDocument/2006/relationships/hyperlink" Target="https://ref.ly/1Kgs16:21-1Kgs16:26" TargetMode="External"/><Relationship Id="rId229" Type="http://schemas.openxmlformats.org/officeDocument/2006/relationships/hyperlink" Target="https://ref.ly/Josh21:38" TargetMode="External"/><Relationship Id="rId230" Type="http://schemas.openxmlformats.org/officeDocument/2006/relationships/hyperlink" Target="https://ref.ly/2Kgs12:6" TargetMode="External"/><Relationship Id="rId231" Type="http://schemas.openxmlformats.org/officeDocument/2006/relationships/hyperlink" Target="https://ref.ly/2Kgs12:13-2Kgs12:14" TargetMode="External"/><Relationship Id="rId232" Type="http://schemas.openxmlformats.org/officeDocument/2006/relationships/hyperlink" Target="https://ref.ly/Matt23:35" TargetMode="External"/><Relationship Id="rId233" Type="http://schemas.openxmlformats.org/officeDocument/2006/relationships/hyperlink" Target="https://ref.ly/Luke11:51" TargetMode="External"/><Relationship Id="rId234" Type="http://schemas.openxmlformats.org/officeDocument/2006/relationships/hyperlink" Target="https://ref.ly/Ps5:10" TargetMode="External"/><Relationship Id="rId235" Type="http://schemas.openxmlformats.org/officeDocument/2006/relationships/hyperlink" Target="https://ref.ly/Ps7:9" TargetMode="External"/><Relationship Id="rId236" Type="http://schemas.openxmlformats.org/officeDocument/2006/relationships/hyperlink" Target="https://ref.ly/Ps9:19-Ps9:20" TargetMode="External"/><Relationship Id="rId237" Type="http://schemas.openxmlformats.org/officeDocument/2006/relationships/hyperlink" Target="https://ref.ly/Ps28:4" TargetMode="External"/><Relationship Id="rId238" Type="http://schemas.openxmlformats.org/officeDocument/2006/relationships/hyperlink" Target="https://ref.ly/Ps56:7" TargetMode="External"/><Relationship Id="rId239" Type="http://schemas.openxmlformats.org/officeDocument/2006/relationships/hyperlink" Target="https://ref.ly/Ps139:19" TargetMode="External"/><Relationship Id="rId240" Type="http://schemas.openxmlformats.org/officeDocument/2006/relationships/hyperlink" Target="https://ref.ly/2Chr24:15-2Chr24:16" TargetMode="External"/><Relationship Id="rId241" Type="http://schemas.openxmlformats.org/officeDocument/2006/relationships/hyperlink" Target="https://ref.ly/2Chr9:29" TargetMode="External"/><Relationship Id="rId242" Type="http://schemas.openxmlformats.org/officeDocument/2006/relationships/hyperlink" Target="https://ref.ly/2Kgs14:3-2Kgs14:4" TargetMode="External"/><Relationship Id="rId243" Type="http://schemas.openxmlformats.org/officeDocument/2006/relationships/hyperlink" Target="https://ref.ly/Deut33:1" TargetMode="External"/><Relationship Id="rId244" Type="http://schemas.openxmlformats.org/officeDocument/2006/relationships/hyperlink" Target="https://ref.ly/1Sam2:27" TargetMode="External"/><Relationship Id="rId245" Type="http://schemas.openxmlformats.org/officeDocument/2006/relationships/hyperlink" Target="https://ref.ly/1Sam9:6-1Sam9:10" TargetMode="External"/><Relationship Id="rId246" Type="http://schemas.openxmlformats.org/officeDocument/2006/relationships/hyperlink" Target="https://ref.ly/1Kgs13:1-1Kgs13:31" TargetMode="External"/><Relationship Id="rId247" Type="http://schemas.openxmlformats.org/officeDocument/2006/relationships/hyperlink" Target="https://ref.ly/2Sam8:13" TargetMode="External"/><Relationship Id="rId248" Type="http://schemas.openxmlformats.org/officeDocument/2006/relationships/hyperlink" Target="https://ref.ly/Ps60:1-Ps60:12" TargetMode="External"/><Relationship Id="rId249" Type="http://schemas.openxmlformats.org/officeDocument/2006/relationships/hyperlink" Target="https://ref.ly/2Chr26:2" TargetMode="External"/><Relationship Id="rId250" Type="http://schemas.openxmlformats.org/officeDocument/2006/relationships/hyperlink" Target="https://ref.ly/Isa40:18-Isa40:28" TargetMode="External"/><Relationship Id="rId251" Type="http://schemas.openxmlformats.org/officeDocument/2006/relationships/hyperlink" Target="https://ref.ly/Isa42:8" TargetMode="External"/><Relationship Id="rId252" Type="http://schemas.openxmlformats.org/officeDocument/2006/relationships/hyperlink" Target="https://ref.ly/Jer10:1-Jer10:16" TargetMode="External"/><Relationship Id="rId253" Type="http://schemas.openxmlformats.org/officeDocument/2006/relationships/hyperlink" Target="https://ref.ly/2Chr18:9-2Chr18:34" TargetMode="External"/><Relationship Id="rId254" Type="http://schemas.openxmlformats.org/officeDocument/2006/relationships/hyperlink" Target="https://ref.ly/2Thess2:11" TargetMode="External"/><Relationship Id="rId255" Type="http://schemas.openxmlformats.org/officeDocument/2006/relationships/hyperlink" Target="https://ref.ly/2Chr26:1-2Chr26:2" TargetMode="External"/><Relationship Id="rId256" Type="http://schemas.openxmlformats.org/officeDocument/2006/relationships/hyperlink" Target="https://ref.ly/2Chr26:3-2Chr26:5" TargetMode="External"/><Relationship Id="rId257" Type="http://schemas.openxmlformats.org/officeDocument/2006/relationships/hyperlink" Target="https://ref.ly/2Kgs14:21-2Kgs14:22" TargetMode="External"/><Relationship Id="rId258" Type="http://schemas.openxmlformats.org/officeDocument/2006/relationships/hyperlink" Target="https://ref.ly/2Kgs15:2-2Kgs15:3" TargetMode="External"/><Relationship Id="rId259" Type="http://schemas.openxmlformats.org/officeDocument/2006/relationships/hyperlink" Target="https://ref.ly/2Kgs14:23-2Kgs14:29" TargetMode="External"/><Relationship Id="rId260" Type="http://schemas.openxmlformats.org/officeDocument/2006/relationships/hyperlink" Target="https://ref.ly/2Chr26:7" TargetMode="External"/><Relationship Id="rId261" Type="http://schemas.openxmlformats.org/officeDocument/2006/relationships/hyperlink" Target="https://ref.ly/Amos1:1" TargetMode="External"/><Relationship Id="rId262" Type="http://schemas.openxmlformats.org/officeDocument/2006/relationships/hyperlink" Target="https://ref.ly/Zech14:5" TargetMode="External"/><Relationship Id="rId263" Type="http://schemas.openxmlformats.org/officeDocument/2006/relationships/hyperlink" Target="https://ref.ly/Exod30:7-Exod30:9" TargetMode="External"/><Relationship Id="rId264" Type="http://schemas.openxmlformats.org/officeDocument/2006/relationships/hyperlink" Target="https://ref.ly/Num16:1-Num16:50" TargetMode="External"/><Relationship Id="rId265" Type="http://schemas.openxmlformats.org/officeDocument/2006/relationships/hyperlink" Target="https://ref.ly/2Kgs15:30" TargetMode="External"/><Relationship Id="rId266" Type="http://schemas.openxmlformats.org/officeDocument/2006/relationships/hyperlink" Target="https://ref.ly/2Chr28:1" TargetMode="External"/><Relationship Id="rId267" Type="http://schemas.openxmlformats.org/officeDocument/2006/relationships/hyperlink" Target="https://ref.ly/2Chr26:8" TargetMode="External"/><Relationship Id="rId268" Type="http://schemas.openxmlformats.org/officeDocument/2006/relationships/hyperlink" Target="https://ref.ly/2Kgs15:37" TargetMode="External"/><Relationship Id="rId269" Type="http://schemas.openxmlformats.org/officeDocument/2006/relationships/hyperlink" Target="https://ref.ly/Deut12:31" TargetMode="External"/><Relationship Id="rId270" Type="http://schemas.openxmlformats.org/officeDocument/2006/relationships/hyperlink" Target="https://ref.ly/Deut18:9-Deut18:10" TargetMode="External"/><Relationship Id="rId271" Type="http://schemas.openxmlformats.org/officeDocument/2006/relationships/hyperlink" Target="https://ref.ly/Jer7:31" TargetMode="External"/><Relationship Id="rId272" Type="http://schemas.openxmlformats.org/officeDocument/2006/relationships/hyperlink" Target="https://ref.ly/Jer19:5" TargetMode="External"/><Relationship Id="rId273" Type="http://schemas.openxmlformats.org/officeDocument/2006/relationships/hyperlink" Target="https://ref.ly/Jer32:35" TargetMode="External"/><Relationship Id="rId274" Type="http://schemas.openxmlformats.org/officeDocument/2006/relationships/hyperlink" Target="https://ref.ly/2Chr28:10" TargetMode="External"/><Relationship Id="rId275" Type="http://schemas.openxmlformats.org/officeDocument/2006/relationships/hyperlink" Target="https://ref.ly/Lev25:39-Lev25:55" TargetMode="External"/><Relationship Id="rId276" Type="http://schemas.openxmlformats.org/officeDocument/2006/relationships/hyperlink" Target="https://ref.ly/2Kgs17:5-2Kgs17:23" TargetMode="External"/><Relationship Id="rId277" Type="http://schemas.openxmlformats.org/officeDocument/2006/relationships/hyperlink" Target="https://ref.ly/2Kgs16:7-2Kgs16:9" TargetMode="External"/><Relationship Id="rId278" Type="http://schemas.openxmlformats.org/officeDocument/2006/relationships/hyperlink" Target="https://ref.ly/2Kgs16:10-2Kgs16:16" TargetMode="External"/><Relationship Id="rId279" Type="http://schemas.openxmlformats.org/officeDocument/2006/relationships/hyperlink" Target="https://ref.ly/2Kgs17:1-2Kgs17:6" TargetMode="External"/><Relationship Id="rId280" Type="http://schemas.openxmlformats.org/officeDocument/2006/relationships/hyperlink" Target="https://ref.ly/2Chr29:3" TargetMode="External"/><Relationship Id="rId281" Type="http://schemas.openxmlformats.org/officeDocument/2006/relationships/hyperlink" Target="https://ref.ly/2Chr29:5-2Chr29:11" TargetMode="External"/><Relationship Id="rId282" Type="http://schemas.openxmlformats.org/officeDocument/2006/relationships/hyperlink" Target="https://ref.ly/Exod6:16" TargetMode="External"/><Relationship Id="rId283" Type="http://schemas.openxmlformats.org/officeDocument/2006/relationships/hyperlink" Target="https://ref.ly/2Chr30:15" TargetMode="External"/><Relationship Id="rId284" Type="http://schemas.openxmlformats.org/officeDocument/2006/relationships/hyperlink" Target="https://ref.ly/2Chr29:15-2Chr29:17" TargetMode="External"/><Relationship Id="rId285" Type="http://schemas.openxmlformats.org/officeDocument/2006/relationships/hyperlink" Target="https://ref.ly/2Chr29:20-2Chr29:36" TargetMode="External"/><Relationship Id="rId286" Type="http://schemas.openxmlformats.org/officeDocument/2006/relationships/hyperlink" Target="https://ref.ly/Lev1:1-Lev1:17" TargetMode="External"/><Relationship Id="rId287" Type="http://schemas.openxmlformats.org/officeDocument/2006/relationships/hyperlink" Target="https://ref.ly/Lev4:1-Lev5:13" TargetMode="External"/><Relationship Id="rId288" Type="http://schemas.openxmlformats.org/officeDocument/2006/relationships/hyperlink" Target="https://ref.ly/Lev3:1-Lev3:17" TargetMode="External"/><Relationship Id="rId289" Type="http://schemas.openxmlformats.org/officeDocument/2006/relationships/hyperlink" Target="https://ref.ly/Num9:9-Num9:11" TargetMode="External"/><Relationship Id="rId290" Type="http://schemas.openxmlformats.org/officeDocument/2006/relationships/hyperlink" Target="https://ref.ly/2Kgs17:5-2Kgs17:28" TargetMode="External"/><Relationship Id="rId291" Type="http://schemas.openxmlformats.org/officeDocument/2006/relationships/hyperlink" Target="https://ref.ly/Deut14:24-Deut14:26" TargetMode="External"/><Relationship Id="rId292" Type="http://schemas.openxmlformats.org/officeDocument/2006/relationships/hyperlink" Target="https://ref.ly/Deut12:15" TargetMode="External"/><Relationship Id="rId293" Type="http://schemas.openxmlformats.org/officeDocument/2006/relationships/hyperlink" Target="https://ref.ly/Exod36:3-Exod36:5" TargetMode="External"/><Relationship Id="rId294" Type="http://schemas.openxmlformats.org/officeDocument/2006/relationships/hyperlink" Target="https://ref.ly/1Chr24:1-1Chr24:19" TargetMode="External"/><Relationship Id="rId295" Type="http://schemas.openxmlformats.org/officeDocument/2006/relationships/hyperlink" Target="https://ref.ly/2Kgs18:17-2Kgs19:37" TargetMode="External"/><Relationship Id="rId296" Type="http://schemas.openxmlformats.org/officeDocument/2006/relationships/hyperlink" Target="https://ref.ly/Isa36:1-Isa38:22" TargetMode="External"/><Relationship Id="rId297" Type="http://schemas.openxmlformats.org/officeDocument/2006/relationships/hyperlink" Target="https://ref.ly/2Kgs18:7" TargetMode="External"/><Relationship Id="rId298" Type="http://schemas.openxmlformats.org/officeDocument/2006/relationships/hyperlink" Target="https://ref.ly/2Kgs18:20" TargetMode="External"/><Relationship Id="rId299" Type="http://schemas.openxmlformats.org/officeDocument/2006/relationships/hyperlink" Target="https://ref.ly/2Chr32:11-2Chr32:12" TargetMode="External"/><Relationship Id="rId300" Type="http://schemas.openxmlformats.org/officeDocument/2006/relationships/hyperlink" Target="https://ref.ly/2Chr32:11-2Chr32:15" TargetMode="External"/><Relationship Id="rId301" Type="http://schemas.openxmlformats.org/officeDocument/2006/relationships/hyperlink" Target="https://ref.ly/2Kgs19:35-2Kgs19:37" TargetMode="External"/><Relationship Id="rId302" Type="http://schemas.openxmlformats.org/officeDocument/2006/relationships/hyperlink" Target="https://ref.ly/2Kgs20:12-2Kgs20:20" TargetMode="External"/><Relationship Id="rId303" Type="http://schemas.openxmlformats.org/officeDocument/2006/relationships/hyperlink" Target="https://ref.ly/2Kgs21:7" TargetMode="External"/><Relationship Id="rId304" Type="http://schemas.openxmlformats.org/officeDocument/2006/relationships/hyperlink" Target="https://ref.ly/2Kgs21:10-2Kgs21:16" TargetMode="External"/><Relationship Id="rId305" Type="http://schemas.openxmlformats.org/officeDocument/2006/relationships/hyperlink" Target="https://ref.ly/2Chr33:17" TargetMode="External"/><Relationship Id="rId306" Type="http://schemas.openxmlformats.org/officeDocument/2006/relationships/hyperlink" Target="https://ref.ly/2Kgs23:12" TargetMode="External"/><Relationship Id="rId307" Type="http://schemas.openxmlformats.org/officeDocument/2006/relationships/hyperlink" Target="https://ref.ly/Deut27:14-Deut27:26" TargetMode="External"/><Relationship Id="rId308" Type="http://schemas.openxmlformats.org/officeDocument/2006/relationships/hyperlink" Target="https://ref.ly/Deut28:15-Deut28:68" TargetMode="External"/><Relationship Id="rId309" Type="http://schemas.openxmlformats.org/officeDocument/2006/relationships/hyperlink" Target="https://ref.ly/2Chr35:20-2Chr35:25" TargetMode="External"/><Relationship Id="rId310" Type="http://schemas.openxmlformats.org/officeDocument/2006/relationships/hyperlink" Target="https://ref.ly/2Chr8:14-2Chr8:15" TargetMode="External"/><Relationship Id="rId311" Type="http://schemas.openxmlformats.org/officeDocument/2006/relationships/hyperlink" Target="https://ref.ly/1Chr24:1-1Chr26:32" TargetMode="External"/><Relationship Id="rId312" Type="http://schemas.openxmlformats.org/officeDocument/2006/relationships/hyperlink" Target="https://ref.ly/Deut16:5-Deut16:6" TargetMode="External"/><Relationship Id="rId313" Type="http://schemas.openxmlformats.org/officeDocument/2006/relationships/hyperlink" Target="https://ref.ly/2Chr30:13-2Chr30:20" TargetMode="External"/><Relationship Id="rId314" Type="http://schemas.openxmlformats.org/officeDocument/2006/relationships/hyperlink" Target="https://ref.ly/Exod12:21" TargetMode="External"/><Relationship Id="rId315" Type="http://schemas.openxmlformats.org/officeDocument/2006/relationships/hyperlink" Target="https://ref.ly/2Chr30:24" TargetMode="External"/><Relationship Id="rId316" Type="http://schemas.openxmlformats.org/officeDocument/2006/relationships/hyperlink" Target="https://ref.ly/2Chr7:5" TargetMode="External"/><Relationship Id="rId317" Type="http://schemas.openxmlformats.org/officeDocument/2006/relationships/hyperlink" Target="https://ref.ly/Exod12:11" TargetMode="External"/><Relationship Id="rId318" Type="http://schemas.openxmlformats.org/officeDocument/2006/relationships/hyperlink" Target="https://ref.ly/2Chr35:15-2Chr35:16" TargetMode="External"/><Relationship Id="rId319" Type="http://schemas.openxmlformats.org/officeDocument/2006/relationships/hyperlink" Target="https://ref.ly/2Chr30:3" TargetMode="External"/><Relationship Id="rId320" Type="http://schemas.openxmlformats.org/officeDocument/2006/relationships/hyperlink" Target="https://ref.ly/Jer22:15-Jer22:16" TargetMode="External"/><Relationship Id="rId321" Type="http://schemas.openxmlformats.org/officeDocument/2006/relationships/hyperlink" Target="https://ref.ly/Jer22:10" TargetMode="External"/><Relationship Id="rId322" Type="http://schemas.openxmlformats.org/officeDocument/2006/relationships/hyperlink" Target="https://ref.ly/Jer22:11" TargetMode="External"/><Relationship Id="rId323" Type="http://schemas.openxmlformats.org/officeDocument/2006/relationships/hyperlink" Target="https://ref.ly/1Chr3:15" TargetMode="External"/><Relationship Id="rId324" Type="http://schemas.openxmlformats.org/officeDocument/2006/relationships/hyperlink" Target="https://ref.ly/Jer22:13-Jer22:17" TargetMode="External"/><Relationship Id="rId325" Type="http://schemas.openxmlformats.org/officeDocument/2006/relationships/hyperlink" Target="https://ref.ly/2Kgs25:27" TargetMode="External"/><Relationship Id="rId326" Type="http://schemas.openxmlformats.org/officeDocument/2006/relationships/hyperlink" Target="https://ref.ly/Jer52:31" TargetMode="External"/><Relationship Id="rId327" Type="http://schemas.openxmlformats.org/officeDocument/2006/relationships/hyperlink" Target="https://ref.ly/Jer25:1-Jer25:11" TargetMode="External"/><Relationship Id="rId328" Type="http://schemas.openxmlformats.org/officeDocument/2006/relationships/hyperlink" Target="https://ref.ly/Jer27:1-Jer27:22" TargetMode="External"/><Relationship Id="rId329" Type="http://schemas.openxmlformats.org/officeDocument/2006/relationships/hyperlink" Target="https://ref.ly/Jer34:1-Jer34:22" TargetMode="External"/><Relationship Id="rId330" Type="http://schemas.openxmlformats.org/officeDocument/2006/relationships/hyperlink" Target="https://ref.ly/Jer37:1-Jer38:28" TargetMode="External"/><Relationship Id="rId331" Type="http://schemas.openxmlformats.org/officeDocument/2006/relationships/hyperlink" Target="https://ref.ly/2Kgs25:8" TargetMode="External"/><Relationship Id="rId332" Type="http://schemas.openxmlformats.org/officeDocument/2006/relationships/hyperlink" Target="https://ref.ly/Jer52:12" TargetMode="External"/><Relationship Id="rId333" Type="http://schemas.openxmlformats.org/officeDocument/2006/relationships/hyperlink" Target="https://ref.ly/Jer25:11-Jer25:12" TargetMode="External"/><Relationship Id="rId334" Type="http://schemas.openxmlformats.org/officeDocument/2006/relationships/hyperlink" Target="https://ref.ly/Jer29:10" TargetMode="External"/><Relationship Id="rId335" Type="http://schemas.openxmlformats.org/officeDocument/2006/relationships/hyperlink" Target="https://ref.ly/Lev26:34-Lev26:35" TargetMode="External"/><Relationship Id="rId336" Type="http://schemas.openxmlformats.org/officeDocument/2006/relationships/hyperlink" Target="https://ref.ly/Lev26:43" TargetMode="External"/><Relationship Id="rId337"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