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أخبار الأيام ١:١</w:t>
      </w:r>
      <w:r>
        <w:rPr>
          <w:rtl/>
          <w:cs/>
          <w:lang w:val="ar_AE" w:bidi="ar_AE"/>
        </w:rPr>
      </w:r>
    </w:p>
    <w:p>
      <w:pPr>
        <w:bidi/>
      </w:pPr>
      <w:r>
        <w:rPr>
          <w:rtl/>
          <w:cs/>
          <w:lang w:val="ar_AE" w:bidi="ar_AE"/>
        </w:rPr>
      </w:r>
      <w:r>
        <w:rPr>
          <w:rtl/>
          <w:cs/>
          <w:lang w:val="ar_AE" w:bidi="ar_AE"/>
        </w:rPr>
        <w:t>طلب داود من الرب أن يكون مع سليمان (</w:t>
      </w:r>
      <w:r>
        <w:rPr>
          <w:rtl/>
          <w:cs/>
          <w:lang w:val="ar_AE" w:bidi="ar_AE"/>
        </w:rPr>
        <w:t>1 أخبار 22:11</w:t>
      </w:r>
      <w:r>
        <w:rPr>
          <w:rtl/>
          <w:cs/>
          <w:lang w:val="ar_AE" w:bidi="ar_AE"/>
        </w:rPr>
        <w:t>) وأن يكون سليمان قويًا وشجاعًا (</w:t>
      </w:r>
      <w:r>
        <w:rPr>
          <w:rtl/>
          <w:cs/>
          <w:lang w:val="ar_AE" w:bidi="ar_AE"/>
        </w:rPr>
        <w:t>1 أخبار 28:20</w:t>
      </w:r>
      <w:r>
        <w:rPr>
          <w:rtl/>
          <w:cs/>
          <w:lang w:val="ar_AE" w:bidi="ar_AE"/>
        </w:rPr>
        <w:t>). كما أعلن داود أيضًا أن الله سيجعل سليمان عظيمًا، مانحًا القوة لكل إسرائيل (</w:t>
      </w:r>
      <w:r>
        <w:rPr>
          <w:rtl/>
          <w:cs/>
          <w:lang w:val="ar_AE" w:bidi="ar_AE"/>
        </w:rPr>
        <w:t>1 أخبار 29:12</w:t>
      </w:r>
      <w:r>
        <w:rPr>
          <w:rtl/>
          <w:cs/>
          <w:lang w:val="ar_AE" w:bidi="ar_AE"/>
        </w:rPr>
        <w:t>). هناك ثلاث نقاط عن سليمان تعكس بركات داود: تولى سليمان السيطرة على مملكته بيد قوية</w:t>
      </w:r>
      <w:r>
        <w:rPr>
          <w:i/>
          <w:rtl/>
          <w:cs/>
          <w:lang w:val="ar_AE" w:bidi="ar_AE"/>
        </w:rPr>
        <w:t>،</w:t>
      </w:r>
      <w:r>
        <w:rPr>
          <w:rtl/>
          <w:cs/>
          <w:lang w:val="ar_AE" w:bidi="ar_AE"/>
        </w:rPr>
        <w:t xml:space="preserve"> وكان ٱلله معه</w:t>
      </w:r>
      <w:r>
        <w:rPr>
          <w:i/>
          <w:rtl/>
          <w:cs/>
          <w:lang w:val="ar_AE" w:bidi="ar_AE"/>
        </w:rPr>
        <w:t>،</w:t>
      </w:r>
      <w:r>
        <w:rPr>
          <w:rtl/>
          <w:cs/>
          <w:lang w:val="ar_AE" w:bidi="ar_AE"/>
        </w:rPr>
        <w:t xml:space="preserve"> وجعله ٱلله قويًا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٢–٦</w:t>
      </w:r>
      <w:r>
        <w:rPr>
          <w:rtl/>
          <w:cs/>
          <w:lang w:val="ar_AE" w:bidi="ar_AE"/>
        </w:rPr>
      </w:r>
    </w:p>
    <w:p>
      <w:pPr>
        <w:bidi/>
      </w:pPr>
      <w:r>
        <w:rPr>
          <w:rtl/>
          <w:cs/>
          <w:lang w:val="ar_AE" w:bidi="ar_AE"/>
        </w:rPr>
      </w:r>
      <w:r>
        <w:rPr>
          <w:rtl/>
          <w:cs/>
          <w:lang w:val="ar_AE" w:bidi="ar_AE"/>
        </w:rPr>
        <w:t xml:space="preserve">رحلة سليمان إلى جبعون، المذكورة في </w:t>
      </w:r>
      <w:r>
        <w:rPr>
          <w:rtl/>
          <w:cs/>
          <w:lang w:val="ar_AE" w:bidi="ar_AE"/>
        </w:rPr>
        <w:t>1 ملوك 3:4</w:t>
      </w:r>
      <w:r>
        <w:rPr>
          <w:rtl/>
          <w:cs/>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٣</w:t>
      </w:r>
      <w:r>
        <w:rPr>
          <w:rtl/>
          <w:cs/>
          <w:lang w:val="ar_AE" w:bidi="ar_AE"/>
        </w:rPr>
      </w:r>
    </w:p>
    <w:p>
      <w:pPr>
        <w:bidi/>
      </w:pPr>
      <w:r>
        <w:rPr>
          <w:rtl/>
          <w:cs/>
          <w:lang w:val="ar_AE" w:bidi="ar_AE"/>
        </w:rPr>
      </w:r>
      <w:r>
        <w:rPr>
          <w:rtl/>
          <w:cs/>
          <w:lang w:val="ar_AE" w:bidi="ar_AE"/>
        </w:rPr>
        <w:t xml:space="preserve">خيمة الاجتماع: يُرجى مراجعة </w:t>
      </w:r>
      <w:r>
        <w:rPr>
          <w:rtl/>
          <w:cs/>
          <w:lang w:val="ar_AE" w:bidi="ar_AE"/>
        </w:rPr>
        <w:t>الملاحظات الدراسية على خروج ٢٧: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٧–١٢</w:t>
      </w:r>
      <w:r>
        <w:rPr>
          <w:rtl/>
          <w:cs/>
          <w:lang w:val="ar_AE" w:bidi="ar_AE"/>
        </w:rPr>
      </w:r>
    </w:p>
    <w:p>
      <w:pPr>
        <w:bidi/>
      </w:pPr>
      <w:r>
        <w:rPr>
          <w:rtl/>
          <w:cs/>
          <w:lang w:val="ar_AE" w:bidi="ar_AE"/>
        </w:rPr>
      </w:r>
      <w:r>
        <w:rPr>
          <w:rtl/>
          <w:cs/>
          <w:lang w:val="ar_AE" w:bidi="ar_AE"/>
        </w:rPr>
        <w:t>اطلع على الملاحظة المتعلقة بموضوع "</w:t>
      </w:r>
      <w:r>
        <w:rPr>
          <w:rtl/>
          <w:cs/>
          <w:lang w:val="ar_AE" w:bidi="ar_AE"/>
        </w:rPr>
        <w:t>حكمة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١٠</w:t>
      </w:r>
      <w:r>
        <w:rPr>
          <w:rtl/>
          <w:cs/>
          <w:lang w:val="ar_AE" w:bidi="ar_AE"/>
        </w:rPr>
      </w:r>
    </w:p>
    <w:p>
      <w:pPr>
        <w:bidi/>
      </w:pPr>
      <w:r>
        <w:rPr>
          <w:rtl/>
          <w:cs/>
          <w:lang w:val="ar_AE" w:bidi="ar_AE"/>
        </w:rPr>
      </w:r>
      <w:r>
        <w:rPr>
          <w:rtl/>
          <w:cs/>
          <w:lang w:val="ar_AE" w:bidi="ar_AE"/>
        </w:rPr>
        <w:t>نال سليمان الحكمة والمعرفة ليتمكن من الحكم (بالعبرية شافت) بشكل جيد. الكلمة شافت</w:t>
      </w:r>
      <w:r>
        <w:rPr>
          <w:i/>
          <w:rtl/>
          <w:cs/>
          <w:lang w:val="ar_AE" w:bidi="ar_AE"/>
        </w:rPr>
        <w:t>،</w:t>
      </w:r>
      <w:r>
        <w:rPr>
          <w:rtl/>
          <w:cs/>
          <w:lang w:val="ar_AE" w:bidi="ar_AE"/>
        </w:rPr>
        <w:t xml:space="preserve"> التي تُترجم في كثير من الأحيان إلى "يقضي" (كما في سفر القضاة)، يمكن أن تعني أيضًا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١٤–١٧</w:t>
      </w:r>
      <w:r>
        <w:rPr>
          <w:rtl/>
          <w:cs/>
          <w:lang w:val="ar_AE" w:bidi="ar_AE"/>
        </w:rPr>
      </w:r>
    </w:p>
    <w:p>
      <w:pPr>
        <w:bidi/>
      </w:pPr>
      <w:r>
        <w:rPr>
          <w:rtl/>
          <w:cs/>
          <w:lang w:val="ar_AE" w:bidi="ar_AE"/>
        </w:rPr>
      </w:r>
      <w:r>
        <w:rPr>
          <w:rtl/>
          <w:cs/>
          <w:lang w:val="ar_AE" w:bidi="ar_AE"/>
        </w:rPr>
        <w:t xml:space="preserve">توضيح ثروة سليمان وقوته (التي يتم عرضها بشكل موسع في </w:t>
      </w:r>
      <w:r>
        <w:rPr>
          <w:rtl/>
          <w:cs/>
          <w:lang w:val="ar_AE" w:bidi="ar_AE"/>
        </w:rPr>
        <w:t>9:25–28</w:t>
      </w:r>
      <w:r>
        <w:rPr>
          <w:rtl/>
          <w:cs/>
          <w:lang w:val="ar_AE" w:bidi="ar_AE"/>
        </w:rPr>
        <w:t xml:space="preserve">) يأتي من ملخص مملكته في </w:t>
      </w:r>
      <w:r>
        <w:rPr>
          <w:rtl/>
          <w:cs/>
          <w:lang w:val="ar_AE" w:bidi="ar_AE"/>
        </w:rPr>
        <w:t>1 ملوك 10:26–29</w:t>
      </w:r>
      <w:r>
        <w:rPr>
          <w:rtl/>
          <w:cs/>
          <w:lang w:val="ar_AE" w:bidi="ar_AE"/>
        </w:rPr>
        <w:t>. في سفر الملوك، كان ملخص ثروة سليمان بمثابة انتقال إلى الجوانب السلبية من حكمه (</w:t>
      </w:r>
      <w:r>
        <w:rPr>
          <w:rtl/>
          <w:cs/>
          <w:lang w:val="ar_AE" w:bidi="ar_AE"/>
        </w:rPr>
        <w:t>1 ملوك 11</w:t>
      </w:r>
      <w:r>
        <w:rPr>
          <w:rtl/>
          <w:cs/>
          <w:lang w:val="ar_AE" w:bidi="ar_AE"/>
        </w:rPr>
        <w:t>). هنا، يُظهر جمع سليمان للثروة تحقيقًا لوعد الله (</w:t>
      </w:r>
      <w:r>
        <w:rPr>
          <w:rtl/>
          <w:cs/>
          <w:lang w:val="ar_AE" w:bidi="ar_AE"/>
        </w:rPr>
        <w:t>2 أخبار الأيام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١٦</w:t>
      </w:r>
      <w:r>
        <w:rPr>
          <w:rtl/>
          <w:cs/>
          <w:lang w:val="ar_AE" w:bidi="ar_AE"/>
        </w:rPr>
      </w:r>
    </w:p>
    <w:p>
      <w:pPr>
        <w:bidi/>
      </w:pPr>
      <w:r>
        <w:rPr>
          <w:rtl/>
          <w:cs/>
          <w:lang w:val="ar_AE" w:bidi="ar_AE"/>
        </w:rPr>
      </w:r>
      <w:r>
        <w:rPr>
          <w:rtl/>
          <w:cs/>
          <w:lang w:val="ar_AE" w:bidi="ar_AE"/>
        </w:rPr>
        <w:t xml:space="preserve">إذا كانت مصر هي الترجمة الصحيحة، فإن هذه الآية تشير إلى عصيان سليمان (انظر </w:t>
      </w:r>
      <w:r>
        <w:rPr>
          <w:rtl/>
          <w:cs/>
          <w:lang w:val="ar_AE" w:bidi="ar_AE"/>
        </w:rPr>
        <w:t>تثنية 17:16</w:t>
      </w:r>
      <w:r>
        <w:rPr>
          <w:rtl/>
          <w:cs/>
          <w:lang w:val="ar_AE" w:bidi="ar_AE"/>
        </w:rPr>
        <w:t xml:space="preserve">). إلا أن، الاستيراد من </w:t>
      </w:r>
      <w:r>
        <w:rPr>
          <w:i/>
          <w:rtl/>
          <w:cs/>
          <w:lang w:val="ar_AE" w:bidi="ar_AE"/>
        </w:rPr>
        <w:t>موزور</w:t>
      </w:r>
      <w:r>
        <w:rPr>
          <w:rtl/>
          <w:cs/>
          <w:lang w:val="ar_AE" w:bidi="ar_AE"/>
        </w:rPr>
        <w:t xml:space="preserve"> في الأناضول لم يكن محظورًا.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w:t>
      </w:r>
      <w:r>
        <w:rPr>
          <w:rtl/>
          <w:cs/>
          <w:lang w:val="ar_AE" w:bidi="ar_AE"/>
        </w:rPr>
      </w:r>
    </w:p>
    <w:p>
      <w:pPr>
        <w:bidi/>
      </w:pPr>
      <w:r>
        <w:rPr>
          <w:rtl/>
          <w:cs/>
          <w:lang w:val="ar_AE" w:bidi="ar_AE"/>
        </w:rPr>
      </w:r>
      <w:r>
        <w:rPr>
          <w:rtl/>
          <w:cs/>
          <w:lang w:val="ar_AE" w:bidi="ar_AE"/>
        </w:rPr>
        <w:t>تم تقديم الهيكل فورًا على أنه الأولوية الأولى بين مشاريع البناء لسليمان، على الرغم من أن العمل بدأ فعليًا في السنة الرابعة من حكمه (</w:t>
      </w:r>
      <w:r>
        <w:rPr>
          <w:rtl/>
          <w:cs/>
          <w:lang w:val="ar_AE" w:bidi="ar_AE"/>
        </w:rPr>
        <w:t>3:2</w:t>
      </w:r>
      <w:r>
        <w:rPr>
          <w:rtl/>
          <w:cs/>
          <w:lang w:val="ar_AE" w:bidi="ar_AE"/>
        </w:rPr>
        <w:t>). استغل سليمان السنوات الفاصلة للتفاوض مع الملك حيرام (</w:t>
      </w:r>
      <w:r>
        <w:rPr>
          <w:rtl/>
          <w:cs/>
          <w:lang w:val="ar_AE" w:bidi="ar_AE"/>
        </w:rPr>
        <w:t>2:3</w:t>
      </w:r>
      <w:r>
        <w:rPr>
          <w:rtl/>
          <w:cs/>
          <w:lang w:val="ar_AE" w:bidi="ar_AE"/>
        </w:rPr>
        <w:t>) للحصول على المواد والعمال المهرة.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٥–٦</w:t>
      </w:r>
      <w:r>
        <w:rPr>
          <w:rtl/>
          <w:cs/>
          <w:lang w:val="ar_AE" w:bidi="ar_AE"/>
        </w:rPr>
      </w:r>
    </w:p>
    <w:p>
      <w:pPr>
        <w:bidi/>
      </w:pPr>
      <w:r>
        <w:rPr>
          <w:rtl/>
          <w:cs/>
          <w:lang w:val="ar_AE" w:bidi="ar_AE"/>
        </w:rPr>
      </w:r>
      <w:r>
        <w:rPr>
          <w:rtl/>
          <w:cs/>
          <w:lang w:val="ar_AE" w:bidi="ar_AE"/>
        </w:rPr>
        <w:t>هيكل عظيم: عظمة الهيكل وعظمة الله ليست من نفس النوع، حيث إن السماوات العليا لا يمكنها احتواء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٨</w:t>
      </w:r>
      <w:r>
        <w:rPr>
          <w:rtl/>
          <w:cs/>
          <w:lang w:val="ar_AE" w:bidi="ar_AE"/>
        </w:rPr>
      </w:r>
    </w:p>
    <w:p>
      <w:pPr>
        <w:bidi/>
      </w:pPr>
      <w:r>
        <w:rPr>
          <w:rtl/>
          <w:cs/>
          <w:lang w:val="ar_AE" w:bidi="ar_AE"/>
        </w:rPr>
      </w:r>
      <w:r>
        <w:rPr>
          <w:rtl/>
          <w:cs/>
          <w:lang w:val="ar_AE" w:bidi="ar_AE"/>
        </w:rPr>
        <w:t xml:space="preserve">الأرز هو </w:t>
      </w:r>
      <w:r>
        <w:rPr>
          <w:i/>
          <w:rtl/>
          <w:cs/>
          <w:lang w:val="ar_AE" w:bidi="ar_AE"/>
        </w:rPr>
        <w:t>Cedrus libani</w:t>
      </w:r>
      <w:r>
        <w:rPr>
          <w:rtl/>
          <w:cs/>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r>
        <w:rPr>
          <w:rtl/>
          <w:cs/>
          <w:lang w:val="ar_AE" w:bidi="ar_AE"/>
        </w:rPr>
        <w:t>1 ملوك 10:11</w:t>
      </w:r>
      <w:r>
        <w:rPr>
          <w:rtl/>
          <w:cs/>
          <w:lang w:val="ar_AE" w:bidi="ar_AE"/>
        </w:rPr>
        <w:t>). ويُذكر كثيرًا في الكتابات القديمة، والنوع الدقيق لهذا الخشب الصلب ذو اللون البني المحمر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١٣–١٤</w:t>
      </w:r>
      <w:r>
        <w:rPr>
          <w:rtl/>
          <w:cs/>
          <w:lang w:val="ar_AE" w:bidi="ar_AE"/>
        </w:rPr>
      </w:r>
    </w:p>
    <w:p>
      <w:pPr>
        <w:bidi/>
      </w:pPr>
      <w:r>
        <w:rPr>
          <w:rtl/>
          <w:cs/>
          <w:lang w:val="ar_AE" w:bidi="ar_AE"/>
        </w:rPr>
      </w:r>
      <w:r>
        <w:rPr>
          <w:rtl/>
          <w:cs/>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r>
        <w:rPr>
          <w:rtl/>
          <w:cs/>
          <w:lang w:val="ar_AE" w:bidi="ar_AE"/>
        </w:rPr>
        <w:t>خروج 31:1–5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١٧–١٨</w:t>
      </w:r>
      <w:r>
        <w:rPr>
          <w:rtl/>
          <w:cs/>
          <w:lang w:val="ar_AE" w:bidi="ar_AE"/>
        </w:rPr>
      </w:r>
    </w:p>
    <w:p>
      <w:pPr>
        <w:bidi/>
      </w:pPr>
      <w:r>
        <w:rPr>
          <w:rtl/>
          <w:cs/>
          <w:lang w:val="ar_AE" w:bidi="ar_AE"/>
        </w:rPr>
      </w:r>
      <w:r>
        <w:rPr>
          <w:rtl/>
          <w:cs/>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r>
        <w:rPr>
          <w:rtl/>
          <w:cs/>
          <w:lang w:val="ar_AE" w:bidi="ar_AE"/>
        </w:rPr>
        <w:t>1 ملوك 9:20–23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w:t>
      </w:r>
      <w:r>
        <w:rPr>
          <w:rtl/>
          <w:cs/>
          <w:lang w:val="ar_AE" w:bidi="ar_AE"/>
        </w:rPr>
      </w:r>
    </w:p>
    <w:p>
      <w:pPr>
        <w:bidi/>
      </w:pPr>
      <w:r>
        <w:rPr>
          <w:rtl/>
          <w:cs/>
          <w:lang w:val="ar_AE" w:bidi="ar_AE"/>
        </w:rPr>
      </w:r>
      <w:r>
        <w:rPr>
          <w:rtl/>
          <w:cs/>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rtl/>
          <w:cs/>
          <w:lang w:val="ar_AE" w:bidi="ar_AE"/>
        </w:rPr>
        <w:t>،</w:t>
      </w:r>
      <w:r>
        <w:rPr>
          <w:rtl/>
          <w:cs/>
          <w:lang w:val="ar_AE" w:bidi="ar_AE"/>
        </w:rPr>
        <w:t xml:space="preserve"> المكان الذي ظهر فيه الرب لداود</w:t>
      </w:r>
      <w:r>
        <w:rPr>
          <w:i/>
          <w:rtl/>
          <w:cs/>
          <w:lang w:val="ar_AE" w:bidi="ar_AE"/>
        </w:rPr>
        <w:t>؛</w:t>
      </w:r>
      <w:r>
        <w:rPr>
          <w:rtl/>
          <w:cs/>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r>
        <w:rPr>
          <w:rtl/>
          <w:cs/>
          <w:lang w:val="ar_AE" w:bidi="ar_AE"/>
        </w:rPr>
        <w:t>تكوين 22:2</w:t>
      </w:r>
      <w:r>
        <w:rPr>
          <w:rtl/>
          <w:cs/>
          <w:lang w:val="ar_AE" w:bidi="ar_AE"/>
        </w:rPr>
        <w:t>)، وربطت التقاليد جبل الهيكل بالمكان الذي وفر الرب فيه الكبش لإبراهيم (</w:t>
      </w:r>
      <w:r>
        <w:rPr>
          <w:rtl/>
          <w:cs/>
          <w:lang w:val="ar_AE" w:bidi="ar_AE"/>
        </w:rPr>
        <w:t>تكوين 22:14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١–٤</w:t>
      </w:r>
      <w:r>
        <w:rPr>
          <w:rtl/>
          <w:cs/>
          <w:lang w:val="ar_AE" w:bidi="ar_AE"/>
        </w:rPr>
      </w:r>
    </w:p>
    <w:p>
      <w:pPr>
        <w:bidi/>
      </w:pPr>
      <w:r>
        <w:rPr>
          <w:rtl/>
          <w:cs/>
          <w:lang w:val="ar_AE" w:bidi="ar_AE"/>
        </w:rPr>
      </w:r>
      <w:r>
        <w:rPr>
          <w:rtl/>
          <w:cs/>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r>
        <w:rPr>
          <w:rtl/>
          <w:cs/>
          <w:lang w:val="ar_AE" w:bidi="ar_AE"/>
        </w:rPr>
        <w:t>1 ملوك 6:2–10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٢</w:t>
      </w:r>
      <w:r>
        <w:rPr>
          <w:rtl/>
          <w:cs/>
          <w:lang w:val="ar_AE" w:bidi="ar_AE"/>
        </w:rPr>
      </w:r>
    </w:p>
    <w:p>
      <w:pPr>
        <w:bidi/>
      </w:pPr>
      <w:r>
        <w:rPr>
          <w:rtl/>
          <w:cs/>
          <w:lang w:val="ar_AE" w:bidi="ar_AE"/>
        </w:rPr>
      </w:r>
      <w:r>
        <w:rPr>
          <w:rtl/>
          <w:cs/>
          <w:lang w:val="ar_AE" w:bidi="ar_AE"/>
        </w:rPr>
        <w:t>يؤرخ سفر الملوك بداية بناء الهيكل من منطلق الخروج من مصر (</w:t>
      </w:r>
      <w:r>
        <w:rPr>
          <w:rtl/>
          <w:cs/>
          <w:lang w:val="ar_AE" w:bidi="ar_AE"/>
        </w:rPr>
        <w:t>1 ملوك 6:1</w:t>
      </w:r>
      <w:r>
        <w:rPr>
          <w:rtl/>
          <w:cs/>
          <w:lang w:val="ar_AE" w:bidi="ar_AE"/>
        </w:rPr>
        <w:t>). يتجنب سفر الأخبار بشكل مستمر الإشارات إلى الخروج، ربما بهدف التأكيد على الرابطة المستمرة والدائمة بين الشعب والأرض والله.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٥–٧</w:t>
      </w:r>
      <w:r>
        <w:rPr>
          <w:rtl/>
          <w:cs/>
          <w:lang w:val="ar_AE" w:bidi="ar_AE"/>
        </w:rPr>
      </w:r>
    </w:p>
    <w:p>
      <w:pPr>
        <w:bidi/>
      </w:pPr>
      <w:r>
        <w:rPr>
          <w:rtl/>
          <w:cs/>
          <w:lang w:val="ar_AE" w:bidi="ar_AE"/>
        </w:rPr>
      </w:r>
      <w:r>
        <w:rPr>
          <w:rtl/>
          <w:cs/>
          <w:lang w:val="ar_AE" w:bidi="ar_AE"/>
        </w:rPr>
        <w:t xml:space="preserve">اكتمل الجزء الداخلي من الهيكل باستخدام مواد باهظة الثمن (انظر </w:t>
      </w:r>
      <w:r>
        <w:rPr>
          <w:rtl/>
          <w:cs/>
          <w:lang w:val="ar_AE" w:bidi="ar_AE"/>
        </w:rPr>
        <w:t>1 ملوك 6:15–18</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٦</w:t>
      </w:r>
      <w:r>
        <w:rPr>
          <w:rtl/>
          <w:cs/>
          <w:lang w:val="ar_AE" w:bidi="ar_AE"/>
        </w:rPr>
      </w:r>
    </w:p>
    <w:p>
      <w:pPr>
        <w:bidi/>
      </w:pPr>
      <w:r>
        <w:rPr>
          <w:rtl/>
          <w:cs/>
          <w:lang w:val="ar_AE" w:bidi="ar_AE"/>
        </w:rPr>
      </w:r>
      <w:r>
        <w:rPr>
          <w:rtl/>
          <w:cs/>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٨</w:t>
      </w:r>
      <w:r>
        <w:rPr>
          <w:rtl/>
          <w:cs/>
          <w:lang w:val="ar_AE" w:bidi="ar_AE"/>
        </w:rPr>
      </w:r>
    </w:p>
    <w:p>
      <w:pPr>
        <w:bidi/>
      </w:pPr>
      <w:r>
        <w:rPr>
          <w:rtl/>
          <w:cs/>
          <w:lang w:val="ar_AE" w:bidi="ar_AE"/>
        </w:rPr>
      </w:r>
      <w:r>
        <w:rPr>
          <w:rtl/>
          <w:cs/>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rtl/>
          <w:cs/>
          <w:lang w:val="ar_AE" w:bidi="ar_AE"/>
        </w:rPr>
        <w:t>قدس الأقداس</w:t>
      </w:r>
      <w:r>
        <w:rPr>
          <w:rtl/>
          <w:cs/>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rtl/>
          <w:cs/>
          <w:lang w:val="ar_AE" w:bidi="ar_AE"/>
        </w:rPr>
        <w:t>قدس الأقداس</w:t>
      </w:r>
      <w:r>
        <w:rPr>
          <w:rtl/>
          <w:cs/>
          <w:lang w:val="ar_AE" w:bidi="ar_AE"/>
        </w:rPr>
        <w:t xml:space="preserve"> ليكون مستودعًا للتابوت الذي يحتوي على شروط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١٠–١٣</w:t>
      </w:r>
      <w:r>
        <w:rPr>
          <w:rtl/>
          <w:cs/>
          <w:lang w:val="ar_AE" w:bidi="ar_AE"/>
        </w:rPr>
      </w:r>
    </w:p>
    <w:p>
      <w:pPr>
        <w:bidi/>
      </w:pPr>
      <w:r>
        <w:rPr>
          <w:rtl/>
          <w:cs/>
          <w:lang w:val="ar_AE" w:bidi="ar_AE"/>
        </w:rPr>
      </w:r>
      <w:r>
        <w:rPr>
          <w:rtl/>
          <w:cs/>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rtl/>
          <w:cs/>
          <w:lang w:val="ar_AE" w:bidi="ar_AE"/>
        </w:rPr>
        <w:t>الكروبيم</w:t>
      </w:r>
      <w:r>
        <w:rPr>
          <w:rtl/>
          <w:cs/>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١٥–١٦</w:t>
      </w:r>
      <w:r>
        <w:rPr>
          <w:rtl/>
          <w:cs/>
          <w:lang w:val="ar_AE" w:bidi="ar_AE"/>
        </w:rPr>
      </w:r>
    </w:p>
    <w:p>
      <w:pPr>
        <w:bidi/>
      </w:pPr>
      <w:r>
        <w:rPr>
          <w:rtl/>
          <w:cs/>
          <w:lang w:val="ar_AE" w:bidi="ar_AE"/>
        </w:rPr>
      </w:r>
      <w:r>
        <w:rPr>
          <w:rtl/>
          <w:cs/>
          <w:lang w:val="ar_AE" w:bidi="ar_AE"/>
        </w:rPr>
        <w:t xml:space="preserve">كان العمودين الموضوعين في رواق الهيكل مصنوعين من البرونز ومزينة بزخارف (قارن </w:t>
      </w:r>
      <w:r>
        <w:rPr>
          <w:rtl/>
          <w:cs/>
          <w:lang w:val="ar_AE" w:bidi="ar_AE"/>
        </w:rPr>
        <w:t>1 ملوك 7:15–22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:١٧</w:t>
      </w:r>
      <w:r>
        <w:rPr>
          <w:rtl/>
          <w:cs/>
          <w:lang w:val="ar_AE" w:bidi="ar_AE"/>
        </w:rPr>
      </w:r>
    </w:p>
    <w:p>
      <w:pPr>
        <w:bidi/>
      </w:pPr>
      <w:r>
        <w:rPr>
          <w:rtl/>
          <w:cs/>
          <w:lang w:val="ar_AE" w:bidi="ar_AE"/>
        </w:rPr>
      </w:r>
      <w:r>
        <w:rPr>
          <w:rtl/>
          <w:cs/>
          <w:lang w:val="ar_AE" w:bidi="ar_AE"/>
        </w:rPr>
        <w:t xml:space="preserve">قد يشير ياكين (الذي تعني "هو يُثبت") إلى وعد الله بشأن المملكة (انظر </w:t>
      </w:r>
      <w:r>
        <w:rPr>
          <w:rtl/>
          <w:cs/>
          <w:lang w:val="ar_AE" w:bidi="ar_AE"/>
        </w:rPr>
        <w:t>1 أخبار 17:7–14</w:t>
      </w:r>
      <w:r>
        <w:rPr>
          <w:rtl/>
          <w:cs/>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r>
        <w:rPr>
          <w:rtl/>
          <w:cs/>
          <w:lang w:val="ar_AE" w:bidi="ar_AE"/>
        </w:rPr>
        <w:t>تكوين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٢–٥</w:t>
      </w:r>
      <w:r>
        <w:rPr>
          <w:rtl/>
          <w:cs/>
          <w:lang w:val="ar_AE" w:bidi="ar_AE"/>
        </w:rPr>
      </w:r>
    </w:p>
    <w:p>
      <w:pPr>
        <w:bidi/>
      </w:pPr>
      <w:r>
        <w:rPr>
          <w:rtl/>
          <w:cs/>
          <w:lang w:val="ar_AE" w:bidi="ar_AE"/>
        </w:rPr>
      </w:r>
      <w:r>
        <w:rPr>
          <w:rtl/>
          <w:cs/>
          <w:lang w:val="ar_AE" w:bidi="ar_AE"/>
        </w:rPr>
        <w:t xml:space="preserve">كان الهيكل (بيت الله) يُصور عدن (جنة الله) (انظر </w:t>
      </w:r>
      <w:r>
        <w:rPr>
          <w:rtl/>
          <w:cs/>
          <w:lang w:val="ar_AE" w:bidi="ar_AE"/>
        </w:rPr>
        <w:t>إشعياء 51:3</w:t>
      </w:r>
      <w:r>
        <w:rPr>
          <w:rtl/>
          <w:cs/>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r>
        <w:rPr>
          <w:rtl/>
          <w:cs/>
          <w:lang w:val="ar_AE" w:bidi="ar_AE"/>
        </w:rPr>
        <w:t>تكوين 1:2</w:t>
      </w:r>
      <w:r>
        <w:rPr>
          <w:rtl/>
          <w:cs/>
          <w:lang w:val="ar_AE" w:bidi="ar_AE"/>
        </w:rPr>
        <w:t xml:space="preserve">) لتوفير التغذية المانحة للحياة للنباتات والحيوانات والبشر (انظر </w:t>
      </w:r>
      <w:r>
        <w:rPr>
          <w:rtl/>
          <w:cs/>
          <w:lang w:val="ar_AE" w:bidi="ar_AE"/>
        </w:rPr>
        <w:t>رؤيا 21:1</w:t>
      </w:r>
      <w:r>
        <w:rPr>
          <w:rtl/>
          <w:cs/>
          <w:lang w:val="ar_AE" w:bidi="ar_AE"/>
        </w:rPr>
        <w:t>، حيث يتم إزالة البحر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٦</w:t>
      </w:r>
      <w:r>
        <w:rPr>
          <w:rtl/>
          <w:cs/>
          <w:lang w:val="ar_AE" w:bidi="ar_AE"/>
        </w:rPr>
      </w:r>
    </w:p>
    <w:p>
      <w:pPr>
        <w:bidi/>
      </w:pPr>
      <w:r>
        <w:rPr>
          <w:rtl/>
          <w:cs/>
          <w:lang w:val="ar_AE" w:bidi="ar_AE"/>
        </w:rPr>
      </w:r>
      <w:r>
        <w:rPr>
          <w:rtl/>
          <w:cs/>
          <w:lang w:val="ar_AE" w:bidi="ar_AE"/>
        </w:rPr>
        <w:t xml:space="preserve">كان البحر يؤدي نفس الغرض مثل حوض الغسيل البرونزي في خيمة الاجتماع (انظر </w:t>
      </w:r>
      <w:r>
        <w:rPr>
          <w:rtl/>
          <w:cs/>
          <w:lang w:val="ar_AE" w:bidi="ar_AE"/>
        </w:rPr>
        <w:t>خروج 30:18–19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٧</w:t>
      </w:r>
      <w:r>
        <w:rPr>
          <w:rtl/>
          <w:cs/>
          <w:lang w:val="ar_AE" w:bidi="ar_AE"/>
        </w:rPr>
      </w:r>
    </w:p>
    <w:p>
      <w:pPr>
        <w:bidi/>
      </w:pPr>
      <w:r>
        <w:rPr>
          <w:rtl/>
          <w:cs/>
          <w:lang w:val="ar_AE" w:bidi="ar_AE"/>
        </w:rPr>
      </w:r>
      <w:r>
        <w:rPr>
          <w:rtl/>
          <w:cs/>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r>
        <w:rPr>
          <w:rtl/>
          <w:cs/>
          <w:lang w:val="ar_AE" w:bidi="ar_AE"/>
        </w:rPr>
        <w:t>أيّوب 9:9</w:t>
      </w:r>
      <w:r>
        <w:rPr>
          <w:rtl/>
          <w:cs/>
          <w:lang w:val="ar_AE" w:bidi="ar_AE"/>
        </w:rPr>
        <w:t xml:space="preserve">؛ </w:t>
      </w:r>
      <w:r>
        <w:rPr>
          <w:rtl/>
          <w:cs/>
          <w:lang w:val="ar_AE" w:bidi="ar_AE"/>
        </w:rPr>
        <w:t>38:31</w:t>
      </w:r>
      <w:r>
        <w:rPr>
          <w:rtl/>
          <w:cs/>
          <w:lang w:val="ar_AE" w:bidi="ar_AE"/>
        </w:rPr>
        <w:t xml:space="preserve">؛ </w:t>
      </w:r>
      <w:r>
        <w:rPr>
          <w:rtl/>
          <w:cs/>
          <w:lang w:val="ar_AE" w:bidi="ar_AE"/>
        </w:rPr>
        <w:t>عاموس 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١١–١٨</w:t>
      </w:r>
      <w:r>
        <w:rPr>
          <w:rtl/>
          <w:cs/>
          <w:lang w:val="ar_AE" w:bidi="ar_AE"/>
        </w:rPr>
      </w:r>
    </w:p>
    <w:p>
      <w:pPr>
        <w:bidi/>
      </w:pPr>
      <w:r>
        <w:rPr>
          <w:rtl/>
          <w:cs/>
          <w:lang w:val="ar_AE" w:bidi="ar_AE"/>
        </w:rPr>
      </w:r>
      <w:r>
        <w:rPr>
          <w:rtl/>
          <w:cs/>
          <w:lang w:val="ar_AE" w:bidi="ar_AE"/>
        </w:rPr>
        <w:t xml:space="preserve">انظر </w:t>
      </w:r>
      <w:r>
        <w:rPr>
          <w:rtl/>
          <w:cs/>
          <w:lang w:val="ar_AE" w:bidi="ar_AE"/>
        </w:rPr>
        <w:t>1 ملوك 7:40ب-47</w:t>
      </w:r>
      <w:r>
        <w:rPr>
          <w:rtl/>
          <w:cs/>
          <w:lang w:val="ar_AE" w:bidi="ar_AE"/>
        </w:rPr>
        <w:t>، الذي يتبعه كاتب سفر الأخبار بشكل شبه حرفي.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١٩</w:t>
      </w:r>
      <w:r>
        <w:rPr>
          <w:rtl/>
          <w:cs/>
          <w:lang w:val="ar_AE" w:bidi="ar_AE"/>
        </w:rPr>
      </w:r>
    </w:p>
    <w:p>
      <w:pPr>
        <w:bidi/>
      </w:pPr>
      <w:r>
        <w:rPr>
          <w:rtl/>
          <w:cs/>
          <w:lang w:val="ar_AE" w:bidi="ar_AE"/>
        </w:rPr>
      </w:r>
      <w:r>
        <w:rPr>
          <w:rtl/>
          <w:cs/>
          <w:lang w:val="ar_AE" w:bidi="ar_AE"/>
        </w:rPr>
        <w:t>كان خبز الوجوه يرمز إلى تسديد الله إحتياجات شعبه. كان يُوضع أمام الله على المائدة (</w:t>
      </w:r>
      <w:r>
        <w:rPr>
          <w:rtl/>
          <w:cs/>
          <w:lang w:val="ar_AE" w:bidi="ar_AE"/>
        </w:rPr>
        <w:t>4:8</w:t>
      </w:r>
      <w:r>
        <w:rPr>
          <w:rtl/>
          <w:cs/>
          <w:lang w:val="ar_AE" w:bidi="ar_AE"/>
        </w:rPr>
        <w:t>) تقدمةً، مما يدل أنه لله وأن تسديد احتياجات شعب إسرائيل تأتي من "مائدة" الله. كان الكهنة يتناولون بعض الخبز (</w:t>
      </w:r>
      <w:r>
        <w:rPr>
          <w:rtl/>
          <w:cs/>
          <w:lang w:val="ar_AE" w:bidi="ar_AE"/>
        </w:rPr>
        <w:t>لاويين 24:5–9</w:t>
      </w:r>
      <w:r>
        <w:rPr>
          <w:rtl/>
          <w:cs/>
          <w:lang w:val="ar_AE" w:bidi="ar_AE"/>
        </w:rPr>
        <w:t xml:space="preserve">)، ويُحرق الباقي؛ وكانت هذه الوجبة ترمز إلى وجبة الشركة للعهد بين الله وشعبه (انظر </w:t>
      </w:r>
      <w:r>
        <w:rPr>
          <w:rtl/>
          <w:cs/>
          <w:lang w:val="ar_AE" w:bidi="ar_AE"/>
        </w:rPr>
        <w:t>خروج 24:9–11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w:t>
      </w:r>
      <w:r>
        <w:rPr>
          <w:rtl/>
          <w:cs/>
          <w:lang w:val="ar_AE" w:bidi="ar_AE"/>
        </w:rPr>
      </w:r>
    </w:p>
    <w:p>
      <w:pPr>
        <w:bidi/>
      </w:pPr>
      <w:r>
        <w:rPr>
          <w:rtl/>
          <w:cs/>
          <w:lang w:val="ar_AE" w:bidi="ar_AE"/>
        </w:rPr>
      </w:r>
      <w:r>
        <w:rPr>
          <w:rtl/>
          <w:cs/>
          <w:lang w:val="ar_AE" w:bidi="ar_AE"/>
        </w:rPr>
        <w:t xml:space="preserve">تختتم هذه الآية القسم المتعلق بمفروشات الهيكل، وتتبع </w:t>
      </w:r>
      <w:r>
        <w:rPr>
          <w:rtl/>
          <w:cs/>
          <w:lang w:val="ar_AE" w:bidi="ar_AE"/>
        </w:rPr>
        <w:t>1 ملوك 7:51</w:t>
      </w:r>
      <w:r>
        <w:rPr>
          <w:rtl/>
          <w:cs/>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r>
        <w:rPr>
          <w:rtl/>
          <w:cs/>
          <w:lang w:val="ar_AE" w:bidi="ar_AE"/>
        </w:rPr>
        <w:t>إشعياء 60:10–14</w:t>
      </w:r>
      <w:r>
        <w:rPr>
          <w:rtl/>
          <w:cs/>
          <w:lang w:val="ar_AE" w:bidi="ar_AE"/>
        </w:rPr>
        <w:t xml:space="preserve">؛ </w:t>
      </w:r>
      <w:r>
        <w:rPr>
          <w:rtl/>
          <w:cs/>
          <w:lang w:val="ar_AE" w:bidi="ar_AE"/>
        </w:rPr>
        <w:t>زكريا 14:14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٣</w:t>
      </w:r>
      <w:r>
        <w:rPr>
          <w:rtl/>
          <w:cs/>
          <w:lang w:val="ar_AE" w:bidi="ar_AE"/>
        </w:rPr>
      </w:r>
    </w:p>
    <w:p>
      <w:pPr>
        <w:bidi/>
      </w:pPr>
      <w:r>
        <w:rPr>
          <w:rtl/>
          <w:cs/>
          <w:lang w:val="ar_AE" w:bidi="ar_AE"/>
        </w:rPr>
      </w:r>
      <w:r>
        <w:rPr>
          <w:rtl/>
          <w:cs/>
          <w:lang w:val="ar_AE" w:bidi="ar_AE"/>
        </w:rPr>
        <w:t>تم تكريس الهيكل خلال عيد المظال الذي يُقام في أوائل الخريف. هذا العيد، الذي يستمر سبعة أيام، يتطلب الحج إلى المكان المركزي للعبادة (</w:t>
      </w:r>
      <w:r>
        <w:rPr>
          <w:rtl/>
          <w:cs/>
          <w:lang w:val="ar_AE" w:bidi="ar_AE"/>
        </w:rPr>
        <w:t>تثنية 16:13–15</w:t>
      </w:r>
      <w:r>
        <w:rPr>
          <w:rtl/>
          <w:cs/>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٥</w:t>
      </w:r>
      <w:r>
        <w:rPr>
          <w:rtl/>
          <w:cs/>
          <w:lang w:val="ar_AE" w:bidi="ar_AE"/>
        </w:rPr>
      </w:r>
    </w:p>
    <w:p>
      <w:pPr>
        <w:bidi/>
      </w:pPr>
      <w:r>
        <w:rPr>
          <w:rtl/>
          <w:cs/>
          <w:lang w:val="ar_AE" w:bidi="ar_AE"/>
        </w:rPr>
      </w:r>
      <w:r>
        <w:rPr>
          <w:rtl/>
          <w:cs/>
          <w:lang w:val="ar_AE" w:bidi="ar_AE"/>
        </w:rPr>
        <w:t xml:space="preserve">"خيمة الاجتماع" هو الاسم المستخدم في سفر الخروج للإشارة إلى وظيفة خيمة الاجتماع (مثال، </w:t>
      </w:r>
      <w:r>
        <w:rPr>
          <w:rtl/>
          <w:cs/>
          <w:lang w:val="ar_AE" w:bidi="ar_AE"/>
        </w:rPr>
        <w:t>خروج 33:7</w:t>
      </w:r>
      <w:r>
        <w:rPr>
          <w:rtl/>
          <w:cs/>
          <w:lang w:val="ar_AE" w:bidi="ar_AE"/>
        </w:rPr>
        <w:t>). كانت خيمة الاجتماع مكان سكنى الحضور الإلهي (</w:t>
      </w:r>
      <w:r>
        <w:rPr>
          <w:rtl/>
          <w:cs/>
          <w:lang w:val="ar_AE" w:bidi="ar_AE"/>
        </w:rPr>
        <w:t>خروج 25:8–9</w:t>
      </w:r>
      <w:r>
        <w:rPr>
          <w:rtl/>
          <w:cs/>
          <w:lang w:val="ar_AE" w:bidi="ar_AE"/>
        </w:rPr>
        <w:t>) والمكان الذي يلتقي فيه الله بشعبه من خلال الكهنة. بعد بناء الهيكل، لم تعد لهذه الخيمة الخاصة أي وظيفة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٧–٨</w:t>
      </w:r>
      <w:r>
        <w:rPr>
          <w:rtl/>
          <w:cs/>
          <w:lang w:val="ar_AE" w:bidi="ar_AE"/>
        </w:rPr>
      </w:r>
    </w:p>
    <w:p>
      <w:pPr>
        <w:bidi/>
      </w:pPr>
      <w:r>
        <w:rPr>
          <w:rtl/>
          <w:cs/>
          <w:lang w:val="ar_AE" w:bidi="ar_AE"/>
        </w:rPr>
      </w:r>
      <w:r>
        <w:rPr>
          <w:rtl/>
          <w:cs/>
          <w:lang w:val="ar_AE" w:bidi="ar_AE"/>
        </w:rPr>
        <w:t>كانت الكروبيم العملاقة رمزًا لحكم الله العالمي والسرمدي.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٩</w:t>
      </w:r>
      <w:r>
        <w:rPr>
          <w:rtl/>
          <w:cs/>
          <w:lang w:val="ar_AE" w:bidi="ar_AE"/>
        </w:rPr>
      </w:r>
    </w:p>
    <w:p>
      <w:pPr>
        <w:bidi/>
      </w:pPr>
      <w:r>
        <w:rPr>
          <w:rtl/>
          <w:cs/>
          <w:lang w:val="ar_AE" w:bidi="ar_AE"/>
        </w:rPr>
      </w:r>
      <w:r>
        <w:rPr>
          <w:rtl/>
          <w:cs/>
          <w:lang w:val="ar_AE" w:bidi="ar_AE"/>
        </w:rPr>
        <w:t>قد يكون التعبير العبري "</w:t>
      </w:r>
      <w:r>
        <w:rPr>
          <w:rtl/>
          <w:cs/>
          <w:lang w:val="ar_AE" w:bidi="ar_AE"/>
        </w:rPr>
        <w:t>إِلَى هَذَا ٱلْيَوْمِ"</w:t>
      </w:r>
      <w:r>
        <w:rPr>
          <w:rtl/>
          <w:cs/>
          <w:lang w:val="ar_AE" w:bidi="ar_AE"/>
        </w:rPr>
        <w:t xml:space="preserve"> تعبيرًا اصطلاحيًا يعني </w:t>
      </w:r>
      <w:r>
        <w:rPr>
          <w:i/>
          <w:rtl/>
          <w:cs/>
          <w:lang w:val="ar_AE" w:bidi="ar_AE"/>
        </w:rPr>
        <w:t>منذ ذلك الحين.</w:t>
      </w:r>
      <w:r>
        <w:rPr>
          <w:rtl/>
          <w:cs/>
          <w:lang w:val="ar_AE" w:bidi="ar_AE"/>
        </w:rPr>
        <w:t xml:space="preserve"> من الواضح أن تابوت العهد لم يكن في الهيكل بعد السبي، عندما كتب الكاتب سفر أخبار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١٠</w:t>
      </w:r>
      <w:r>
        <w:rPr>
          <w:rtl/>
          <w:cs/>
          <w:lang w:val="ar_AE" w:bidi="ar_AE"/>
        </w:rPr>
      </w:r>
    </w:p>
    <w:p>
      <w:pPr>
        <w:bidi/>
      </w:pPr>
      <w:r>
        <w:rPr>
          <w:rtl/>
          <w:cs/>
          <w:lang w:val="ar_AE" w:bidi="ar_AE"/>
        </w:rPr>
      </w:r>
      <w:r>
        <w:rPr>
          <w:rtl/>
          <w:cs/>
          <w:lang w:val="ar_AE" w:bidi="ar_AE"/>
        </w:rPr>
        <w:t xml:space="preserve">كان تابوت العهد يحتوي فقط على لوحي الشريعة (انظر </w:t>
      </w:r>
      <w:r>
        <w:rPr>
          <w:rtl/>
          <w:cs/>
          <w:lang w:val="ar_AE" w:bidi="ar_AE"/>
        </w:rPr>
        <w:t>خروج ٢٥: ٢١</w:t>
      </w:r>
      <w:r>
        <w:rPr>
          <w:rtl/>
          <w:cs/>
          <w:lang w:val="ar_AE" w:bidi="ar_AE"/>
        </w:rPr>
        <w:t xml:space="preserve">؛ </w:t>
      </w:r>
      <w:r>
        <w:rPr>
          <w:rtl/>
          <w:cs/>
          <w:lang w:val="ar_AE" w:bidi="ar_AE"/>
        </w:rPr>
        <w:t>تثنية ١٠: ٥</w:t>
      </w:r>
      <w:r>
        <w:rPr>
          <w:rtl/>
          <w:cs/>
          <w:lang w:val="ar_AE" w:bidi="ar_AE"/>
        </w:rPr>
        <w:t>). ويبدو أن قدر المن الذي وضعه هارون في تابوت العهد (</w:t>
      </w:r>
      <w:r>
        <w:rPr>
          <w:rtl/>
          <w:cs/>
          <w:lang w:val="ar_AE" w:bidi="ar_AE"/>
        </w:rPr>
        <w:t>خروج ١٦: ٣٣–٣٤</w:t>
      </w:r>
      <w:r>
        <w:rPr>
          <w:rtl/>
          <w:cs/>
          <w:lang w:val="ar_AE" w:bidi="ar_AE"/>
        </w:rPr>
        <w:t>) قد فُقد.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١١–١٤</w:t>
      </w:r>
      <w:r>
        <w:rPr>
          <w:rtl/>
          <w:cs/>
          <w:lang w:val="ar_AE" w:bidi="ar_AE"/>
        </w:rPr>
      </w:r>
    </w:p>
    <w:p>
      <w:pPr>
        <w:bidi/>
      </w:pPr>
      <w:r>
        <w:rPr>
          <w:rtl/>
          <w:cs/>
          <w:lang w:val="ar_AE" w:bidi="ar_AE"/>
        </w:rPr>
      </w:r>
      <w:r>
        <w:rPr>
          <w:rtl/>
          <w:cs/>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r>
        <w:rPr>
          <w:rtl/>
          <w:cs/>
          <w:lang w:val="ar_AE" w:bidi="ar_AE"/>
        </w:rPr>
        <w:t>1 أخبار 24:3–19</w:t>
      </w:r>
      <w:r>
        <w:rPr>
          <w:rtl/>
          <w:cs/>
          <w:lang w:val="ar_AE" w:bidi="ar_AE"/>
        </w:rPr>
        <w:t>). الكهنة المقدسون، بملابسهم القياسية من أردية الكتان الفاخر</w:t>
      </w:r>
      <w:r>
        <w:rPr>
          <w:i/>
          <w:rtl/>
          <w:cs/>
          <w:lang w:val="ar_AE" w:bidi="ar_AE"/>
        </w:rPr>
        <w:t>،</w:t>
      </w:r>
      <w:r>
        <w:rPr>
          <w:rtl/>
          <w:cs/>
          <w:lang w:val="ar_AE" w:bidi="ar_AE"/>
        </w:rPr>
        <w:t xml:space="preserve"> والآلات الموسيقية</w:t>
      </w:r>
      <w:r>
        <w:rPr>
          <w:i/>
          <w:rtl/>
          <w:cs/>
          <w:lang w:val="ar_AE" w:bidi="ar_AE"/>
        </w:rPr>
        <w:t>،</w:t>
      </w:r>
      <w:r>
        <w:rPr>
          <w:rtl/>
          <w:cs/>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١–٢</w:t>
      </w:r>
      <w:r>
        <w:rPr>
          <w:rtl/>
          <w:cs/>
          <w:lang w:val="ar_AE" w:bidi="ar_AE"/>
        </w:rPr>
      </w:r>
    </w:p>
    <w:p>
      <w:pPr>
        <w:bidi/>
      </w:pPr>
      <w:r>
        <w:rPr>
          <w:rtl/>
          <w:cs/>
          <w:lang w:val="ar_AE" w:bidi="ar_AE"/>
        </w:rPr>
      </w:r>
      <w:r>
        <w:rPr>
          <w:rtl/>
          <w:cs/>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٤–٦</w:t>
      </w:r>
      <w:r>
        <w:rPr>
          <w:rtl/>
          <w:cs/>
          <w:lang w:val="ar_AE" w:bidi="ar_AE"/>
        </w:rPr>
      </w:r>
    </w:p>
    <w:p>
      <w:pPr>
        <w:bidi/>
      </w:pPr>
      <w:r>
        <w:rPr>
          <w:rtl/>
          <w:cs/>
          <w:lang w:val="ar_AE" w:bidi="ar_AE"/>
        </w:rPr>
      </w:r>
      <w:r>
        <w:rPr>
          <w:rtl/>
          <w:cs/>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r>
        <w:rPr>
          <w:rtl/>
          <w:cs/>
          <w:lang w:val="ar_AE" w:bidi="ar_AE"/>
        </w:rPr>
        <w:t>1 أخ 28:4</w:t>
      </w:r>
      <w:r>
        <w:rPr>
          <w:rtl/>
          <w:cs/>
          <w:lang w:val="ar_AE" w:bidi="ar_AE"/>
        </w:rPr>
        <w:t xml:space="preserve">؛ قارن مع </w:t>
      </w:r>
      <w:r>
        <w:rPr>
          <w:rtl/>
          <w:cs/>
          <w:lang w:val="ar_AE" w:bidi="ar_AE"/>
        </w:rPr>
        <w:t>2 صم 7:8–17</w:t>
      </w:r>
      <w:r>
        <w:rPr>
          <w:rtl/>
          <w:cs/>
          <w:lang w:val="ar_AE" w:bidi="ar_AE"/>
        </w:rPr>
        <w:t xml:space="preserve">؛ </w:t>
      </w:r>
      <w:r>
        <w:rPr>
          <w:rtl/>
          <w:cs/>
          <w:lang w:val="ar_AE" w:bidi="ar_AE"/>
        </w:rPr>
        <w:t>مز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١٠–١١</w:t>
      </w:r>
      <w:r>
        <w:rPr>
          <w:rtl/>
          <w:cs/>
          <w:lang w:val="ar_AE" w:bidi="ar_AE"/>
        </w:rPr>
      </w:r>
    </w:p>
    <w:p>
      <w:pPr>
        <w:bidi/>
      </w:pPr>
      <w:r>
        <w:rPr>
          <w:rtl/>
          <w:cs/>
          <w:lang w:val="ar_AE" w:bidi="ar_AE"/>
        </w:rPr>
      </w:r>
      <w:r>
        <w:rPr>
          <w:rtl/>
          <w:cs/>
          <w:lang w:val="ar_AE" w:bidi="ar_AE"/>
        </w:rPr>
        <w:t>يمزج كاتب سفر الأخبار عهد سيناء، الممثل في تابوت العهد</w:t>
      </w:r>
      <w:r>
        <w:rPr>
          <w:i/>
          <w:rtl/>
          <w:cs/>
          <w:lang w:val="ar_AE" w:bidi="ar_AE"/>
        </w:rPr>
        <w:t>،</w:t>
      </w:r>
      <w:r>
        <w:rPr>
          <w:rtl/>
          <w:cs/>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6: 18</w:t>
      </w:r>
      <w:r>
        <w:rPr>
          <w:rtl/>
          <w:cs/>
          <w:lang w:val="ar_AE" w:bidi="ar_AE"/>
        </w:rPr>
      </w:r>
    </w:p>
    <w:p>
      <w:pPr>
        <w:bidi/>
      </w:pPr>
      <w:r>
        <w:rPr>
          <w:rtl/>
          <w:cs/>
          <w:lang w:val="ar_AE" w:bidi="ar_AE"/>
        </w:rPr>
      </w:r>
      <w:r>
        <w:rPr>
          <w:rtl/>
          <w:cs/>
          <w:lang w:val="ar_AE" w:bidi="ar_AE"/>
        </w:rPr>
        <w:t>هُوَذَا ٱلسَّمَاوَاتُ وَسَمَاءُ ٱلسَّمَاوَاتِ لَا تَسَعُكَ</w:t>
      </w:r>
      <w:r>
        <w:rPr>
          <w:rtl/>
          <w:cs/>
          <w:lang w:val="ar_AE" w:bidi="ar_AE"/>
        </w:rPr>
        <w:t xml:space="preserve">: يمكن اعتبار كل الخليقة بمثابة الهيكل الحقيقي لله —قصر الملك ذا الطبيعة الإلهية (انظر </w:t>
      </w:r>
      <w:r>
        <w:rPr>
          <w:rtl/>
          <w:cs/>
          <w:lang w:val="ar_AE" w:bidi="ar_AE"/>
        </w:rPr>
        <w:t>إشعياء 66:1–2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٢١–٣٩</w:t>
      </w:r>
      <w:r>
        <w:rPr>
          <w:rtl/>
          <w:cs/>
          <w:lang w:val="ar_AE" w:bidi="ar_AE"/>
        </w:rPr>
      </w:r>
    </w:p>
    <w:p>
      <w:pPr>
        <w:bidi/>
      </w:pPr>
      <w:r>
        <w:rPr>
          <w:rtl/>
          <w:cs/>
          <w:lang w:val="ar_AE" w:bidi="ar_AE"/>
        </w:rPr>
      </w:r>
      <w:r>
        <w:rPr>
          <w:rtl/>
          <w:cs/>
          <w:lang w:val="ar_AE" w:bidi="ar_AE"/>
        </w:rPr>
        <w:t>في عهده مع إسرائيل، وضع الرب البركات والحياة كنتائج للطاعة، واللعنات والموت كنتائج للعصيان (</w:t>
      </w:r>
      <w:r>
        <w:rPr>
          <w:rtl/>
          <w:cs/>
          <w:lang w:val="ar_AE" w:bidi="ar_AE"/>
        </w:rPr>
        <w:t>تثنية 27:11–28:68</w:t>
      </w:r>
      <w:r>
        <w:rPr>
          <w:rtl/>
          <w:cs/>
          <w:lang w:val="ar_AE" w:bidi="ar_AE"/>
        </w:rPr>
        <w:t xml:space="preserve">؛ </w:t>
      </w:r>
      <w:r>
        <w:rPr>
          <w:rtl/>
          <w:cs/>
          <w:lang w:val="ar_AE" w:bidi="ar_AE"/>
        </w:rPr>
        <w:t>30:15–18</w:t>
      </w:r>
      <w:r>
        <w:rPr>
          <w:rtl/>
          <w:cs/>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٢٢–٢٣</w:t>
      </w:r>
      <w:r>
        <w:rPr>
          <w:rtl/>
          <w:cs/>
          <w:lang w:val="ar_AE" w:bidi="ar_AE"/>
        </w:rPr>
      </w:r>
    </w:p>
    <w:p>
      <w:pPr>
        <w:bidi/>
      </w:pPr>
      <w:r>
        <w:rPr>
          <w:rtl/>
          <w:cs/>
          <w:lang w:val="ar_AE" w:bidi="ar_AE"/>
        </w:rPr>
      </w:r>
      <w:r>
        <w:rPr>
          <w:rtl/>
          <w:cs/>
          <w:lang w:val="ar_AE" w:bidi="ar_AE"/>
        </w:rPr>
        <w:t>التضرع الأول: طلب سليمان أن تسود العدالة في الحالات التي يصعب فيها تحديد الذنب أو البراءة بوضوح. كما هو حال السرقة (</w:t>
      </w:r>
      <w:r>
        <w:rPr>
          <w:rtl/>
          <w:cs/>
          <w:lang w:val="ar_AE" w:bidi="ar_AE"/>
        </w:rPr>
        <w:t>خروج 22:7–9</w:t>
      </w:r>
      <w:r>
        <w:rPr>
          <w:rtl/>
          <w:cs/>
          <w:lang w:val="ar_AE" w:bidi="ar_AE"/>
        </w:rPr>
        <w:t>)؛ حيث يؤدي كل من المدعي والمدعى عليه اليمين أمام الله، والشخص الذي تثبت إدانته يدفع ضعف المبلغ.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٢٤–٢٥</w:t>
      </w:r>
      <w:r>
        <w:rPr>
          <w:rtl/>
          <w:cs/>
          <w:lang w:val="ar_AE" w:bidi="ar_AE"/>
        </w:rPr>
      </w:r>
    </w:p>
    <w:p>
      <w:pPr>
        <w:bidi/>
      </w:pPr>
      <w:r>
        <w:rPr>
          <w:rtl/>
          <w:cs/>
          <w:lang w:val="ar_AE" w:bidi="ar_AE"/>
        </w:rPr>
      </w:r>
      <w:r>
        <w:rPr>
          <w:rtl/>
          <w:cs/>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٢٦–٢٧</w:t>
      </w:r>
      <w:r>
        <w:rPr>
          <w:rtl/>
          <w:cs/>
          <w:lang w:val="ar_AE" w:bidi="ar_AE"/>
        </w:rPr>
      </w:r>
    </w:p>
    <w:p>
      <w:pPr>
        <w:bidi/>
      </w:pPr>
      <w:r>
        <w:rPr>
          <w:rtl/>
          <w:cs/>
          <w:lang w:val="ar_AE" w:bidi="ar_AE"/>
        </w:rPr>
      </w:r>
      <w:r>
        <w:rPr>
          <w:rtl/>
          <w:cs/>
          <w:lang w:val="ar_AE" w:bidi="ar_AE"/>
        </w:rPr>
        <w:t>التضرع الثالث: طلب سليمان من الله أن يهدي شعبه ليتبعوا الطريق الصحيح، حتى لا تمنع الخطيئة بركة المطر التي يعطيها الله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6: 28–31</w:t>
      </w:r>
      <w:r>
        <w:rPr>
          <w:rtl/>
          <w:cs/>
          <w:lang w:val="ar_AE" w:bidi="ar_AE"/>
        </w:rPr>
      </w:r>
    </w:p>
    <w:p>
      <w:pPr>
        <w:bidi/>
      </w:pPr>
      <w:r>
        <w:rPr>
          <w:rtl/>
          <w:cs/>
          <w:lang w:val="ar_AE" w:bidi="ar_AE"/>
        </w:rPr>
      </w:r>
      <w:r>
        <w:rPr>
          <w:rtl/>
          <w:cs/>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٣٢–٣٣</w:t>
      </w:r>
      <w:r>
        <w:rPr>
          <w:rtl/>
          <w:cs/>
          <w:lang w:val="ar_AE" w:bidi="ar_AE"/>
        </w:rPr>
      </w:r>
    </w:p>
    <w:p>
      <w:pPr>
        <w:bidi/>
      </w:pPr>
      <w:r>
        <w:rPr>
          <w:rtl/>
          <w:cs/>
          <w:lang w:val="ar_AE" w:bidi="ar_AE"/>
        </w:rPr>
      </w:r>
      <w:r>
        <w:rPr>
          <w:rtl/>
          <w:cs/>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r>
        <w:rPr>
          <w:rtl/>
          <w:cs/>
          <w:lang w:val="ar_AE" w:bidi="ar_AE"/>
        </w:rPr>
        <w:t>تثنية 4:6–8</w:t>
      </w:r>
      <w:r>
        <w:rPr>
          <w:rtl/>
          <w:cs/>
          <w:lang w:val="ar_AE" w:bidi="ar_AE"/>
        </w:rPr>
        <w:t>). هؤلاء الأجانب</w:t>
      </w:r>
      <w:r>
        <w:rPr>
          <w:i/>
          <w:rtl/>
          <w:cs/>
          <w:lang w:val="ar_AE" w:bidi="ar_AE"/>
        </w:rPr>
        <w:t>,</w:t>
      </w:r>
      <w:r>
        <w:rPr>
          <w:rtl/>
          <w:cs/>
          <w:lang w:val="ar_AE" w:bidi="ar_AE"/>
        </w:rPr>
        <w:t xml:space="preserve"> الذين ليسوا أقل مكانة من الإسرائيليين الأصليين، كانوا موضوع صلاة سليمان طلبًا للرحمة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٣٤–٣٥</w:t>
      </w:r>
      <w:r>
        <w:rPr>
          <w:rtl/>
          <w:cs/>
          <w:lang w:val="ar_AE" w:bidi="ar_AE"/>
        </w:rPr>
      </w:r>
    </w:p>
    <w:p>
      <w:pPr>
        <w:bidi/>
      </w:pPr>
      <w:r>
        <w:rPr>
          <w:rtl/>
          <w:cs/>
          <w:lang w:val="ar_AE" w:bidi="ar_AE"/>
        </w:rPr>
      </w:r>
      <w:r>
        <w:rPr>
          <w:rtl/>
          <w:cs/>
          <w:lang w:val="ar_AE" w:bidi="ar_AE"/>
        </w:rPr>
        <w:t>التضرع السادس: طلب سليمان من الله أن يستجيب لصلوات الشعب عندما يخرجون بأمر منه لمحاربة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٣٦–٣٩</w:t>
      </w:r>
      <w:r>
        <w:rPr>
          <w:rtl/>
          <w:cs/>
          <w:lang w:val="ar_AE" w:bidi="ar_AE"/>
        </w:rPr>
      </w:r>
    </w:p>
    <w:p>
      <w:pPr>
        <w:bidi/>
      </w:pPr>
      <w:r>
        <w:rPr>
          <w:rtl/>
          <w:cs/>
          <w:lang w:val="ar_AE" w:bidi="ar_AE"/>
        </w:rPr>
      </w:r>
      <w:r>
        <w:rPr>
          <w:rtl/>
          <w:cs/>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r>
        <w:rPr>
          <w:rtl/>
          <w:cs/>
          <w:lang w:val="ar_AE" w:bidi="ar_AE"/>
        </w:rPr>
        <w:t>6:38</w:t>
      </w:r>
      <w:r>
        <w:rPr>
          <w:rtl/>
          <w:cs/>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٤١–٤٢</w:t>
      </w:r>
      <w:r>
        <w:rPr>
          <w:rtl/>
          <w:cs/>
          <w:lang w:val="ar_AE" w:bidi="ar_AE"/>
        </w:rPr>
      </w:r>
    </w:p>
    <w:p>
      <w:pPr>
        <w:bidi/>
      </w:pPr>
      <w:r>
        <w:rPr>
          <w:rtl/>
          <w:cs/>
          <w:lang w:val="ar_AE" w:bidi="ar_AE"/>
        </w:rPr>
      </w:r>
      <w:r>
        <w:rPr>
          <w:rtl/>
          <w:cs/>
          <w:lang w:val="ar_AE" w:bidi="ar_AE"/>
        </w:rPr>
        <w:t>تختتم صلاة سليمان باقتباس من مزمور (</w:t>
      </w:r>
      <w:r>
        <w:rPr>
          <w:rtl/>
          <w:cs/>
          <w:lang w:val="ar_AE" w:bidi="ar_AE"/>
        </w:rPr>
        <w:t>مز 132:8–10</w:t>
      </w:r>
      <w:r>
        <w:rPr>
          <w:rtl/>
          <w:cs/>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r>
        <w:rPr>
          <w:rtl/>
          <w:cs/>
          <w:lang w:val="ar_AE" w:bidi="ar_AE"/>
        </w:rPr>
        <w:t>1 أخ 16:7–36</w:t>
      </w:r>
      <w:r>
        <w:rPr>
          <w:rtl/>
          <w:cs/>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r>
        <w:rPr>
          <w:rtl/>
          <w:cs/>
          <w:lang w:val="ar_AE" w:bidi="ar_AE"/>
        </w:rPr>
        <w:t>عدد 10:35</w:t>
      </w:r>
      <w:r>
        <w:rPr>
          <w:rtl/>
          <w:cs/>
          <w:lang w:val="ar_AE" w:bidi="ar_AE"/>
        </w:rPr>
        <w:t>)، بل إلى مكان راحته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٤٢</w:t>
      </w:r>
      <w:r>
        <w:rPr>
          <w:rtl/>
          <w:cs/>
          <w:lang w:val="ar_AE" w:bidi="ar_AE"/>
        </w:rPr>
      </w:r>
    </w:p>
    <w:p>
      <w:pPr>
        <w:bidi/>
      </w:pPr>
      <w:r>
        <w:rPr>
          <w:rtl/>
          <w:cs/>
          <w:lang w:val="ar_AE" w:bidi="ar_AE"/>
        </w:rPr>
      </w:r>
      <w:r>
        <w:rPr>
          <w:rtl/>
          <w:cs/>
          <w:lang w:val="ar_AE" w:bidi="ar_AE"/>
        </w:rPr>
        <w:t>في تناغم مع افتتاح الصلاة (</w:t>
      </w:r>
      <w:r>
        <w:rPr>
          <w:rtl/>
          <w:cs/>
          <w:lang w:val="ar_AE" w:bidi="ar_AE"/>
        </w:rPr>
        <w:t>6:15–17</w:t>
      </w:r>
      <w:r>
        <w:rPr>
          <w:rtl/>
          <w:cs/>
          <w:lang w:val="ar_AE" w:bidi="ar_AE"/>
        </w:rPr>
        <w:t>)، يطلب سليمان من الله أن يتذكر محبته لداود التي لن تسقط أبدًأ؛ وهذا يشير إلى وعد العهد الذي قطعه الله لداود (</w:t>
      </w:r>
      <w:r>
        <w:rPr>
          <w:rtl/>
          <w:cs/>
          <w:lang w:val="ar_AE" w:bidi="ar_AE"/>
        </w:rPr>
        <w:t>1 أخ 17:4–14</w:t>
      </w:r>
      <w:r>
        <w:rPr>
          <w:rtl/>
          <w:cs/>
          <w:lang w:val="ar_AE" w:bidi="ar_AE"/>
        </w:rPr>
        <w:t xml:space="preserve">؛ انظر </w:t>
      </w:r>
      <w:r>
        <w:rPr>
          <w:rtl/>
          <w:cs/>
          <w:lang w:val="ar_AE" w:bidi="ar_AE"/>
        </w:rPr>
        <w:t>إش 55:3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١–٣</w:t>
      </w:r>
      <w:r>
        <w:rPr>
          <w:rtl/>
          <w:cs/>
          <w:lang w:val="ar_AE" w:bidi="ar_AE"/>
        </w:rPr>
      </w:r>
    </w:p>
    <w:p>
      <w:pPr>
        <w:bidi/>
      </w:pPr>
      <w:r>
        <w:rPr>
          <w:rtl/>
          <w:cs/>
          <w:lang w:val="ar_AE" w:bidi="ar_AE"/>
        </w:rPr>
      </w:r>
      <w:r>
        <w:rPr>
          <w:rtl/>
          <w:cs/>
          <w:lang w:val="ar_AE" w:bidi="ar_AE"/>
        </w:rPr>
        <w:t xml:space="preserve">عندما تم إحضار تابوت العهد إلى مكانه (انظر </w:t>
      </w:r>
      <w:r>
        <w:rPr>
          <w:rtl/>
          <w:cs/>
          <w:lang w:val="ar_AE" w:bidi="ar_AE"/>
        </w:rPr>
        <w:t>5:13–14</w:t>
      </w:r>
      <w:r>
        <w:rPr>
          <w:rtl/>
          <w:cs/>
          <w:lang w:val="ar_AE" w:bidi="ar_AE"/>
        </w:rPr>
        <w:t>)، نزل الحضور المجيد للرب على الهيكل. وبقي المجد الإلهي في الهيكل، مما منع الكهنة من الدخول لأداء خدمتهم (انظر الملاحظات حول موضوع "</w:t>
      </w:r>
      <w:r>
        <w:rPr>
          <w:rtl/>
          <w:cs/>
          <w:lang w:val="ar_AE" w:bidi="ar_AE"/>
        </w:rPr>
        <w:t>مجد الله</w:t>
      </w:r>
      <w:r>
        <w:rPr>
          <w:rtl/>
          <w:cs/>
          <w:lang w:val="ar_AE" w:bidi="ar_AE"/>
        </w:rPr>
        <w:t>" وموضوع "</w:t>
      </w:r>
      <w:r>
        <w:rPr>
          <w:rtl/>
          <w:cs/>
          <w:lang w:val="ar_AE" w:bidi="ar_AE"/>
        </w:rPr>
        <w:t>مجد الله وسط شعبه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٤–٦</w:t>
      </w:r>
      <w:r>
        <w:rPr>
          <w:rtl/>
          <w:cs/>
          <w:lang w:val="ar_AE" w:bidi="ar_AE"/>
        </w:rPr>
      </w:r>
    </w:p>
    <w:p>
      <w:pPr>
        <w:bidi/>
      </w:pPr>
      <w:r>
        <w:rPr>
          <w:rtl/>
          <w:cs/>
          <w:lang w:val="ar_AE" w:bidi="ar_AE"/>
        </w:rPr>
      </w:r>
      <w:r>
        <w:rPr>
          <w:rtl/>
          <w:cs/>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r>
        <w:rPr>
          <w:rtl/>
          <w:cs/>
          <w:lang w:val="ar_AE" w:bidi="ar_AE"/>
        </w:rPr>
        <w:t>1 ملوك 8:63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٨–١٠</w:t>
      </w:r>
      <w:r>
        <w:rPr>
          <w:rtl/>
          <w:cs/>
          <w:lang w:val="ar_AE" w:bidi="ar_AE"/>
        </w:rPr>
      </w:r>
    </w:p>
    <w:p>
      <w:pPr>
        <w:bidi/>
      </w:pPr>
      <w:r>
        <w:rPr>
          <w:rtl/>
          <w:cs/>
          <w:lang w:val="ar_AE" w:bidi="ar_AE"/>
        </w:rPr>
      </w:r>
      <w:r>
        <w:rPr>
          <w:rtl/>
          <w:cs/>
          <w:lang w:val="ar_AE" w:bidi="ar_AE"/>
        </w:rPr>
        <w:t>حماة في الشمال ووادي مصر في الجنوب حددتا حدود إسرائيل الموعودة للآباء (</w:t>
      </w:r>
      <w:r>
        <w:rPr>
          <w:rtl/>
          <w:cs/>
          <w:lang w:val="ar_AE" w:bidi="ar_AE"/>
        </w:rPr>
        <w:t>تكوين 15:18</w:t>
      </w:r>
      <w:r>
        <w:rPr>
          <w:rtl/>
          <w:cs/>
          <w:lang w:val="ar_AE" w:bidi="ar_AE"/>
        </w:rPr>
        <w:t xml:space="preserve">؛ </w:t>
      </w:r>
      <w:r>
        <w:rPr>
          <w:rtl/>
          <w:cs/>
          <w:lang w:val="ar_AE" w:bidi="ar_AE"/>
        </w:rPr>
        <w:t>عدد 34:5</w:t>
      </w:r>
      <w:r>
        <w:rPr>
          <w:rtl/>
          <w:cs/>
          <w:lang w:val="ar_AE" w:bidi="ar_AE"/>
        </w:rPr>
        <w:t xml:space="preserve">، </w:t>
      </w:r>
      <w:r>
        <w:rPr>
          <w:rtl/>
          <w:cs/>
          <w:lang w:val="ar_AE" w:bidi="ar_AE"/>
        </w:rPr>
        <w:t>8</w:t>
      </w:r>
      <w:r>
        <w:rPr>
          <w:rtl/>
          <w:cs/>
          <w:lang w:val="ar_AE" w:bidi="ar_AE"/>
        </w:rPr>
        <w:t xml:space="preserve">؛ </w:t>
      </w:r>
      <w:r>
        <w:rPr>
          <w:rtl/>
          <w:cs/>
          <w:lang w:val="ar_AE" w:bidi="ar_AE"/>
        </w:rPr>
        <w:t>يشوع 15:4</w:t>
      </w:r>
      <w:r>
        <w:rPr>
          <w:rtl/>
          <w:cs/>
          <w:lang w:val="ar_AE" w:bidi="ar_AE"/>
        </w:rPr>
        <w:t>). سبق احتفال تكريس الهيكل عيد المظال السنوي، الذي انتهى في اليوم الثاني والعشرين من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١٣–١٥</w:t>
      </w:r>
      <w:r>
        <w:rPr>
          <w:rtl/>
          <w:cs/>
          <w:lang w:val="ar_AE" w:bidi="ar_AE"/>
        </w:rPr>
      </w:r>
    </w:p>
    <w:p>
      <w:pPr>
        <w:bidi/>
      </w:pPr>
      <w:r>
        <w:rPr>
          <w:rtl/>
          <w:cs/>
          <w:lang w:val="ar_AE" w:bidi="ar_AE"/>
        </w:rPr>
      </w:r>
      <w:r>
        <w:rPr>
          <w:rtl/>
          <w:cs/>
          <w:lang w:val="ar_AE" w:bidi="ar_AE"/>
        </w:rPr>
        <w:t xml:space="preserve">تشير هذه الآيات إلى صلاة سليمان مباشرة (انظر </w:t>
      </w:r>
      <w:r>
        <w:rPr>
          <w:rtl/>
          <w:cs/>
          <w:lang w:val="ar_AE" w:bidi="ar_AE"/>
        </w:rPr>
        <w:t>6:26</w:t>
      </w:r>
      <w:r>
        <w:rPr>
          <w:rtl/>
          <w:cs/>
          <w:lang w:val="ar_AE" w:bidi="ar_AE"/>
        </w:rPr>
        <w:t xml:space="preserve">، </w:t>
      </w:r>
      <w:r>
        <w:rPr>
          <w:rtl/>
          <w:cs/>
          <w:lang w:val="ar_AE" w:bidi="ar_AE"/>
        </w:rPr>
        <w:t>28</w:t>
      </w:r>
      <w:r>
        <w:rPr>
          <w:rtl/>
          <w:cs/>
          <w:lang w:val="ar_AE" w:bidi="ar_AE"/>
        </w:rPr>
        <w:t xml:space="preserve">، </w:t>
      </w:r>
      <w:r>
        <w:rPr>
          <w:rtl/>
          <w:cs/>
          <w:lang w:val="ar_AE" w:bidi="ar_AE"/>
        </w:rPr>
        <w:t>40</w:t>
      </w:r>
      <w:r>
        <w:rPr>
          <w:rtl/>
          <w:cs/>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١٧–١٨</w:t>
      </w:r>
      <w:r>
        <w:rPr>
          <w:rtl/>
          <w:cs/>
          <w:lang w:val="ar_AE" w:bidi="ar_AE"/>
        </w:rPr>
      </w:r>
    </w:p>
    <w:p>
      <w:pPr>
        <w:bidi/>
      </w:pPr>
      <w:r>
        <w:rPr>
          <w:rtl/>
          <w:cs/>
          <w:lang w:val="ar_AE" w:bidi="ar_AE"/>
        </w:rPr>
      </w:r>
      <w:r>
        <w:rPr>
          <w:rtl/>
          <w:cs/>
          <w:lang w:val="ar_AE" w:bidi="ar_AE"/>
        </w:rPr>
        <w:t xml:space="preserve">أعلن الله لسليمان أن ملكوت الله أبدي. بينما يذكر </w:t>
      </w:r>
      <w:r>
        <w:rPr>
          <w:rtl/>
          <w:cs/>
          <w:lang w:val="ar_AE" w:bidi="ar_AE"/>
        </w:rPr>
        <w:t>1 ملوك 9:5</w:t>
      </w:r>
      <w:r>
        <w:rPr>
          <w:rtl/>
          <w:cs/>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r>
        <w:rPr>
          <w:rtl/>
          <w:cs/>
          <w:lang w:val="ar_AE" w:bidi="ar_AE"/>
        </w:rPr>
        <w:t>ميخا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١٩–٢٢</w:t>
      </w:r>
      <w:r>
        <w:rPr>
          <w:rtl/>
          <w:cs/>
          <w:lang w:val="ar_AE" w:bidi="ar_AE"/>
        </w:rPr>
      </w:r>
    </w:p>
    <w:p>
      <w:pPr>
        <w:bidi/>
      </w:pPr>
      <w:r>
        <w:rPr>
          <w:rtl/>
          <w:cs/>
          <w:lang w:val="ar_AE" w:bidi="ar_AE"/>
        </w:rPr>
      </w:r>
      <w:r>
        <w:rPr>
          <w:rtl/>
          <w:cs/>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٢</w:t>
      </w:r>
      <w:r>
        <w:rPr>
          <w:rtl/>
          <w:cs/>
          <w:lang w:val="ar_AE" w:bidi="ar_AE"/>
        </w:rPr>
      </w:r>
    </w:p>
    <w:p>
      <w:pPr>
        <w:bidi/>
      </w:pPr>
      <w:r>
        <w:rPr>
          <w:rtl/>
          <w:cs/>
          <w:lang w:val="ar_AE" w:bidi="ar_AE"/>
        </w:rPr>
      </w:r>
      <w:r>
        <w:rPr>
          <w:rtl/>
          <w:cs/>
          <w:lang w:val="ar_AE" w:bidi="ar_AE"/>
        </w:rPr>
        <w:t>لم تكن المدن العشرون التي منحها سليمان لحيرام مقابل الذهب مرضية لحيرام (</w:t>
      </w:r>
      <w:r>
        <w:rPr>
          <w:rtl/>
          <w:cs/>
          <w:lang w:val="ar_AE" w:bidi="ar_AE"/>
        </w:rPr>
        <w:t>1 ملوك 9:11–14</w:t>
      </w:r>
      <w:r>
        <w:rPr>
          <w:rtl/>
          <w:cs/>
          <w:lang w:val="ar_AE" w:bidi="ar_AE"/>
        </w:rPr>
        <w:t>)؛ مما يعني ضمنيًا أن حيرام أعادها إلى سليمان، الذي يبدو أنه قدم تعويضًا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٣</w:t>
      </w:r>
      <w:r>
        <w:rPr>
          <w:rtl/>
          <w:cs/>
          <w:lang w:val="ar_AE" w:bidi="ar_AE"/>
        </w:rPr>
      </w:r>
    </w:p>
    <w:p>
      <w:pPr>
        <w:bidi/>
      </w:pPr>
      <w:r>
        <w:rPr>
          <w:rtl/>
          <w:cs/>
          <w:lang w:val="ar_AE" w:bidi="ar_AE"/>
        </w:rPr>
      </w:r>
      <w:r>
        <w:rPr>
          <w:rtl/>
          <w:cs/>
          <w:lang w:val="ar_AE" w:bidi="ar_AE"/>
        </w:rPr>
        <w:t>هذه الآية هي الإشارة الوحيدة في سفر أخبار الأيام لإنجازات سليمان العسكرية؛ إذ كان معروفًا بأنه رجل سلام (</w:t>
      </w:r>
      <w:r>
        <w:rPr>
          <w:rtl/>
          <w:cs/>
          <w:lang w:val="ar_AE" w:bidi="ar_AE"/>
        </w:rPr>
        <w:t>1 أخبار 22:9</w:t>
      </w:r>
      <w:r>
        <w:rPr>
          <w:rtl/>
          <w:cs/>
          <w:lang w:val="ar_AE" w:bidi="ar_AE"/>
        </w:rPr>
        <w:t>). امتدت ممالك داود وسليمان إلى حماة-صوبة في أقصى الشمال على نهر العاصي. سعى الملك توعي، حاكم حماة، لدعم داود ضد هدد عزر، ملك صوبة (</w:t>
      </w:r>
      <w:r>
        <w:rPr>
          <w:rtl/>
          <w:cs/>
          <w:lang w:val="ar_AE" w:bidi="ar_AE"/>
        </w:rPr>
        <w:t>1 أخبار 18:9–10</w:t>
      </w:r>
      <w:r>
        <w:rPr>
          <w:rtl/>
          <w:cs/>
          <w:lang w:val="ar_AE" w:bidi="ar_AE"/>
        </w:rPr>
        <w:t>). كما أُشير إلى هدد عزر أيضًا بأنه ملك صوبة في حماة (</w:t>
      </w:r>
      <w:r>
        <w:rPr>
          <w:rtl/>
          <w:cs/>
          <w:lang w:val="ar_AE" w:bidi="ar_AE"/>
        </w:rPr>
        <w:t>1 أخبار 18:3</w:t>
      </w:r>
      <w:r>
        <w:rPr>
          <w:rtl/>
          <w:cs/>
          <w:lang w:val="ar_AE" w:bidi="ar_AE"/>
        </w:rPr>
        <w:t>). قام سليمان بحملة ضد هذه المنطقة للحفاظ على استقرار الحدود الشمالية لمملكته.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٤</w:t>
      </w:r>
      <w:r>
        <w:rPr>
          <w:rtl/>
          <w:cs/>
          <w:lang w:val="ar_AE" w:bidi="ar_AE"/>
        </w:rPr>
      </w:r>
    </w:p>
    <w:p>
      <w:pPr>
        <w:bidi/>
      </w:pPr>
      <w:r>
        <w:rPr>
          <w:rtl/>
          <w:cs/>
          <w:lang w:val="ar_AE" w:bidi="ar_AE"/>
        </w:rPr>
      </w:r>
      <w:r>
        <w:rPr>
          <w:rtl/>
          <w:cs/>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r>
        <w:rPr>
          <w:rtl/>
          <w:cs/>
          <w:lang w:val="ar_AE" w:bidi="ar_AE"/>
        </w:rPr>
        <w:t>1 ملوك 9:18</w:t>
      </w:r>
      <w:r>
        <w:rPr>
          <w:rtl/>
          <w:cs/>
          <w:lang w:val="ar_AE" w:bidi="ar_AE"/>
        </w:rPr>
        <w:t>، حيث تشير تامار/تدمر إلى مدينة في جنوب شرق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٥</w:t>
      </w:r>
      <w:r>
        <w:rPr>
          <w:rtl/>
          <w:cs/>
          <w:lang w:val="ar_AE" w:bidi="ar_AE"/>
        </w:rPr>
      </w:r>
    </w:p>
    <w:p>
      <w:pPr>
        <w:bidi/>
      </w:pPr>
      <w:r>
        <w:rPr>
          <w:rtl/>
          <w:cs/>
          <w:lang w:val="ar_AE" w:bidi="ar_AE"/>
        </w:rPr>
      </w:r>
      <w:r>
        <w:rPr>
          <w:rtl/>
          <w:cs/>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٦</w:t>
      </w:r>
      <w:r>
        <w:rPr>
          <w:rtl/>
          <w:cs/>
          <w:lang w:val="ar_AE" w:bidi="ar_AE"/>
        </w:rPr>
      </w:r>
    </w:p>
    <w:p>
      <w:pPr>
        <w:bidi/>
      </w:pPr>
      <w:r>
        <w:rPr>
          <w:rtl/>
          <w:cs/>
          <w:lang w:val="ar_AE" w:bidi="ar_AE"/>
        </w:rPr>
      </w:r>
      <w:r>
        <w:rPr>
          <w:rtl/>
          <w:cs/>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١١</w:t>
      </w:r>
      <w:r>
        <w:rPr>
          <w:rtl/>
          <w:cs/>
          <w:lang w:val="ar_AE" w:bidi="ar_AE"/>
        </w:rPr>
      </w:r>
    </w:p>
    <w:p>
      <w:pPr>
        <w:bidi/>
      </w:pPr>
      <w:r>
        <w:rPr>
          <w:rtl/>
          <w:cs/>
          <w:lang w:val="ar_AE" w:bidi="ar_AE"/>
        </w:rPr>
      </w:r>
      <w:r>
        <w:rPr>
          <w:rtl/>
          <w:cs/>
          <w:lang w:val="ar_AE" w:bidi="ar_AE"/>
        </w:rPr>
        <w:t>تحالف سليمان مع مصر من خلال زواجه من ابنة فرعون مذكور مرارًا في سفر الملوك (</w:t>
      </w:r>
      <w:r>
        <w:rPr>
          <w:rtl/>
          <w:cs/>
          <w:lang w:val="ar_AE" w:bidi="ar_AE"/>
        </w:rPr>
        <w:t>1 ملوك 3:1</w:t>
      </w:r>
      <w:r>
        <w:rPr>
          <w:rtl/>
          <w:cs/>
          <w:lang w:val="ar_AE" w:bidi="ar_AE"/>
        </w:rPr>
        <w:t xml:space="preserve">؛ </w:t>
      </w:r>
      <w:r>
        <w:rPr>
          <w:rtl/>
          <w:cs/>
          <w:lang w:val="ar_AE" w:bidi="ar_AE"/>
        </w:rPr>
        <w:t>9:16</w:t>
      </w:r>
      <w:r>
        <w:rPr>
          <w:rtl/>
          <w:cs/>
          <w:lang w:val="ar_AE" w:bidi="ar_AE"/>
        </w:rPr>
        <w:t xml:space="preserve">، </w:t>
      </w:r>
      <w:r>
        <w:rPr>
          <w:rtl/>
          <w:cs/>
          <w:lang w:val="ar_AE" w:bidi="ar_AE"/>
        </w:rPr>
        <w:t>24</w:t>
      </w:r>
      <w:r>
        <w:rPr>
          <w:rtl/>
          <w:cs/>
          <w:lang w:val="ar_AE" w:bidi="ar_AE"/>
        </w:rPr>
        <w:t xml:space="preserve">؛ </w:t>
      </w:r>
      <w:r>
        <w:rPr>
          <w:rtl/>
          <w:cs/>
          <w:lang w:val="ar_AE" w:bidi="ar_AE"/>
        </w:rPr>
        <w:t>11:1</w:t>
      </w:r>
      <w:r>
        <w:rPr>
          <w:rtl/>
          <w:cs/>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rtl/>
          <w:cs/>
          <w:lang w:val="ar_AE" w:bidi="ar_AE"/>
        </w:rPr>
        <w:t>،</w:t>
      </w:r>
      <w:r>
        <w:rPr>
          <w:rtl/>
          <w:cs/>
          <w:lang w:val="ar_AE" w:bidi="ar_AE"/>
        </w:rPr>
        <w:t xml:space="preserve"> في الغالب لأن ابنة فرعون كانت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١٧–١٨</w:t>
      </w:r>
      <w:r>
        <w:rPr>
          <w:rtl/>
          <w:cs/>
          <w:lang w:val="ar_AE" w:bidi="ar_AE"/>
        </w:rPr>
      </w:r>
    </w:p>
    <w:p>
      <w:pPr>
        <w:bidi/>
      </w:pPr>
      <w:r>
        <w:rPr>
          <w:rtl/>
          <w:cs/>
          <w:lang w:val="ar_AE" w:bidi="ar_AE"/>
        </w:rPr>
      </w:r>
      <w:r>
        <w:rPr>
          <w:rtl/>
          <w:cs/>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r>
        <w:rPr>
          <w:rtl/>
          <w:cs/>
          <w:lang w:val="ar_AE" w:bidi="ar_AE"/>
        </w:rPr>
        <w:t>تكوين 10:28–29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١–٢</w:t>
      </w:r>
      <w:r>
        <w:rPr>
          <w:rtl/>
          <w:cs/>
          <w:lang w:val="ar_AE" w:bidi="ar_AE"/>
        </w:rPr>
      </w:r>
    </w:p>
    <w:p>
      <w:pPr>
        <w:bidi/>
      </w:pPr>
      <w:r>
        <w:rPr>
          <w:rtl/>
          <w:cs/>
          <w:lang w:val="ar_AE" w:bidi="ar_AE"/>
        </w:rPr>
      </w:r>
      <w:r>
        <w:rPr>
          <w:rtl/>
          <w:cs/>
          <w:lang w:val="ar_AE" w:bidi="ar_AE"/>
        </w:rPr>
        <w:t>على الرغم من أن سليمان عقد علاقات اقتصادية وسياسية طويلة الأمد مع حيرام (حورام) ملك صور (</w:t>
      </w:r>
      <w:r>
        <w:rPr>
          <w:rtl/>
          <w:cs/>
          <w:lang w:val="ar_AE" w:bidi="ar_AE"/>
        </w:rPr>
        <w:t>8:17–18</w:t>
      </w:r>
      <w:r>
        <w:rPr>
          <w:rtl/>
          <w:cs/>
          <w:lang w:val="ar_AE" w:bidi="ar_AE"/>
        </w:rPr>
        <w:t xml:space="preserve">; </w:t>
      </w:r>
      <w:r>
        <w:rPr>
          <w:rtl/>
          <w:cs/>
          <w:lang w:val="ar_AE" w:bidi="ar_AE"/>
        </w:rPr>
        <w:t>9:10–11</w:t>
      </w:r>
      <w:r>
        <w:rPr>
          <w:rtl/>
          <w:cs/>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٣–٤</w:t>
      </w:r>
      <w:r>
        <w:rPr>
          <w:rtl/>
          <w:cs/>
          <w:lang w:val="ar_AE" w:bidi="ar_AE"/>
        </w:rPr>
      </w:r>
    </w:p>
    <w:p>
      <w:pPr>
        <w:bidi/>
      </w:pPr>
      <w:r>
        <w:rPr>
          <w:rtl/>
          <w:cs/>
          <w:lang w:val="ar_AE" w:bidi="ar_AE"/>
        </w:rPr>
      </w:r>
      <w:r>
        <w:rPr>
          <w:rtl/>
          <w:cs/>
          <w:lang w:val="ar_AE" w:bidi="ar_AE"/>
        </w:rPr>
        <w:t>لاحظت الملكة العظمة الاستثنائية لبلاط سليمان، الذي أبرز ثروته وحكمته.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٩:٩</w:t>
      </w:r>
      <w:r>
        <w:rPr>
          <w:rtl/>
          <w:cs/>
          <w:lang w:val="ar_AE" w:bidi="ar_AE"/>
        </w:rPr>
      </w:r>
    </w:p>
    <w:p>
      <w:pPr>
        <w:bidi/>
      </w:pPr>
      <w:r>
        <w:rPr>
          <w:rtl/>
          <w:cs/>
          <w:lang w:val="ar_AE" w:bidi="ar_AE"/>
        </w:rPr>
      </w:r>
      <w:r>
        <w:rPr>
          <w:rtl/>
          <w:cs/>
          <w:lang w:val="ar_AE" w:bidi="ar_AE"/>
        </w:rPr>
        <w:t>مِئَةً وَعِشْرِينَ وَزْنَةَ ذَهَبٍ</w:t>
      </w:r>
      <w:r>
        <w:rPr>
          <w:rtl/>
          <w:cs/>
          <w:lang w:val="ar_AE" w:bidi="ar_AE"/>
        </w:rPr>
        <w:t xml:space="preserve">: قدمت الملكة لسليمان ذهبًا يعادل الكمية التي تلقاها من حيرام (انظر </w:t>
      </w:r>
      <w:r>
        <w:rPr>
          <w:rtl/>
          <w:cs/>
          <w:lang w:val="ar_AE" w:bidi="ar_AE"/>
        </w:rPr>
        <w:t>1 ملوك 9:14</w:t>
      </w:r>
      <w:r>
        <w:rPr>
          <w:rtl/>
          <w:cs/>
          <w:lang w:val="ar_AE" w:bidi="ar_AE"/>
        </w:rPr>
        <w:t>). • كانت هدية الملكة من الأطياب</w:t>
      </w:r>
      <w:r>
        <w:rPr>
          <w:i/>
          <w:rtl/>
          <w:cs/>
          <w:lang w:val="ar_AE" w:bidi="ar_AE"/>
        </w:rPr>
        <w:t>,</w:t>
      </w:r>
      <w:r>
        <w:rPr>
          <w:rtl/>
          <w:cs/>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r>
        <w:rPr>
          <w:rtl/>
          <w:cs/>
          <w:lang w:val="ar_AE" w:bidi="ar_AE"/>
        </w:rPr>
        <w:t>متى 2:11</w:t>
      </w:r>
      <w:r>
        <w:rPr>
          <w:rtl/>
          <w:cs/>
          <w:lang w:val="ar_AE" w:bidi="ar_AE"/>
        </w:rPr>
        <w:t>). كان سليمان ثريًا جدًا لدرجة أن الملكة اضطرت لتقديم هدية ضخمة له لتُعتبر هدية ذات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١٣–١٤</w:t>
      </w:r>
      <w:r>
        <w:rPr>
          <w:rtl/>
          <w:cs/>
          <w:lang w:val="ar_AE" w:bidi="ar_AE"/>
        </w:rPr>
      </w:r>
    </w:p>
    <w:p>
      <w:pPr>
        <w:bidi/>
      </w:pPr>
      <w:r>
        <w:rPr>
          <w:rtl/>
          <w:cs/>
          <w:lang w:val="ar_AE" w:bidi="ar_AE"/>
        </w:rPr>
      </w:r>
      <w:r>
        <w:rPr>
          <w:rtl/>
          <w:cs/>
          <w:lang w:val="ar_AE" w:bidi="ar_AE"/>
        </w:rPr>
        <w:t>يمكن أن تشير العبارة المترجمة "كل عام" أيضًا إلى سنة معينة، مما يجعل المعنى غير واضح. فهل كانت "</w:t>
      </w:r>
      <w:r>
        <w:rPr>
          <w:rtl/>
          <w:cs/>
          <w:lang w:val="ar_AE" w:bidi="ar_AE"/>
        </w:rPr>
        <w:t>سِتَّ مِئَةٍ وَسِتًّا وَسِتِّينَ وَزْنَةَ ذَهَبٍ"</w:t>
      </w:r>
      <w:r>
        <w:rPr>
          <w:rtl/>
          <w:cs/>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9: 15–16</w:t>
      </w:r>
      <w:r>
        <w:rPr>
          <w:rtl/>
          <w:cs/>
          <w:lang w:val="ar_AE" w:bidi="ar_AE"/>
        </w:rPr>
      </w:r>
    </w:p>
    <w:p>
      <w:pPr>
        <w:bidi/>
      </w:pPr>
      <w:r>
        <w:rPr>
          <w:rtl/>
          <w:cs/>
          <w:lang w:val="ar_AE" w:bidi="ar_AE"/>
        </w:rPr>
      </w:r>
      <w:r>
        <w:rPr>
          <w:rtl/>
          <w:cs/>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١٧–١٩</w:t>
      </w:r>
      <w:r>
        <w:rPr>
          <w:rtl/>
          <w:cs/>
          <w:lang w:val="ar_AE" w:bidi="ar_AE"/>
        </w:rPr>
      </w:r>
    </w:p>
    <w:p>
      <w:pPr>
        <w:bidi/>
      </w:pPr>
      <w:r>
        <w:rPr>
          <w:rtl/>
          <w:cs/>
          <w:lang w:val="ar_AE" w:bidi="ar_AE"/>
        </w:rPr>
      </w:r>
      <w:r>
        <w:rPr>
          <w:rtl/>
          <w:cs/>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٢١</w:t>
      </w:r>
      <w:r>
        <w:rPr>
          <w:rtl/>
          <w:cs/>
          <w:lang w:val="ar_AE" w:bidi="ar_AE"/>
        </w:rPr>
      </w:r>
    </w:p>
    <w:p>
      <w:pPr>
        <w:bidi/>
      </w:pPr>
      <w:r>
        <w:rPr>
          <w:rtl/>
          <w:cs/>
          <w:lang w:val="ar_AE" w:bidi="ar_AE"/>
        </w:rPr>
      </w:r>
      <w:r>
        <w:rPr>
          <w:rtl/>
          <w:cs/>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٢٩</w:t>
      </w:r>
      <w:r>
        <w:rPr>
          <w:rtl/>
          <w:cs/>
          <w:lang w:val="ar_AE" w:bidi="ar_AE"/>
        </w:rPr>
      </w:r>
    </w:p>
    <w:p>
      <w:pPr>
        <w:bidi/>
      </w:pPr>
      <w:r>
        <w:rPr>
          <w:rtl/>
          <w:cs/>
          <w:lang w:val="ar_AE" w:bidi="ar_AE"/>
        </w:rPr>
      </w:r>
      <w:r>
        <w:rPr>
          <w:rtl/>
          <w:cs/>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٣٠</w:t>
      </w:r>
      <w:r>
        <w:rPr>
          <w:rtl/>
          <w:cs/>
          <w:lang w:val="ar_AE" w:bidi="ar_AE"/>
        </w:rPr>
      </w:r>
    </w:p>
    <w:p>
      <w:pPr>
        <w:bidi/>
      </w:pPr>
      <w:r>
        <w:rPr>
          <w:rtl/>
          <w:cs/>
          <w:lang w:val="ar_AE" w:bidi="ar_AE"/>
        </w:rPr>
      </w:r>
      <w:r>
        <w:rPr>
          <w:rtl/>
          <w:cs/>
          <w:lang w:val="ar_AE" w:bidi="ar_AE"/>
        </w:rPr>
        <w:t>حكم سليمان من عام 971 إلى 931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w:t>
      </w:r>
      <w:r>
        <w:rPr>
          <w:rtl/>
          <w:cs/>
          <w:lang w:val="ar_AE" w:bidi="ar_AE"/>
        </w:rPr>
      </w:r>
    </w:p>
    <w:p>
      <w:pPr>
        <w:bidi/>
      </w:pPr>
      <w:r>
        <w:rPr>
          <w:rtl/>
          <w:cs/>
          <w:lang w:val="ar_AE" w:bidi="ar_AE"/>
        </w:rPr>
      </w:r>
      <w:r>
        <w:rPr>
          <w:rtl/>
          <w:cs/>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٢</w:t>
      </w:r>
      <w:r>
        <w:rPr>
          <w:rtl/>
          <w:cs/>
          <w:lang w:val="ar_AE" w:bidi="ar_AE"/>
        </w:rPr>
      </w:r>
    </w:p>
    <w:p>
      <w:pPr>
        <w:bidi/>
      </w:pPr>
      <w:r>
        <w:rPr>
          <w:rtl/>
          <w:cs/>
          <w:lang w:val="ar_AE" w:bidi="ar_AE"/>
        </w:rPr>
      </w:r>
      <w:r>
        <w:rPr>
          <w:rtl/>
          <w:cs/>
          <w:lang w:val="ar_AE" w:bidi="ar_AE"/>
        </w:rPr>
        <w:t xml:space="preserve">كان يربعام قد هرب إلى مصر للفرار من الملك سليمان: انظر </w:t>
      </w:r>
      <w:r>
        <w:rPr>
          <w:rtl/>
          <w:cs/>
          <w:lang w:val="ar_AE" w:bidi="ar_AE"/>
        </w:rPr>
        <w:t>1 ملوك 11:26–40</w:t>
      </w:r>
      <w:r>
        <w:rPr>
          <w:rtl/>
          <w:cs/>
          <w:lang w:val="ar_AE" w:bidi="ar_AE"/>
        </w:rPr>
        <w:t>. وعاد يربعام من مصر عندما سمع بخبر وفاة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٤</w:t>
      </w:r>
      <w:r>
        <w:rPr>
          <w:rtl/>
          <w:cs/>
          <w:lang w:val="ar_AE" w:bidi="ar_AE"/>
        </w:rPr>
      </w:r>
    </w:p>
    <w:p>
      <w:pPr>
        <w:bidi/>
      </w:pPr>
      <w:r>
        <w:rPr>
          <w:rtl/>
          <w:cs/>
          <w:lang w:val="ar_AE" w:bidi="ar_AE"/>
        </w:rPr>
      </w:r>
      <w:r>
        <w:rPr>
          <w:rtl/>
          <w:cs/>
          <w:lang w:val="ar_AE" w:bidi="ar_AE"/>
        </w:rPr>
        <w:t>لم يكن رحبعام قويًا بما يكفي لفرض الضرائب على الأسباط الشمالية، لذا طلبوا منه تقديم تنازلات للبقاء تحت حكمه.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٦</w:t>
      </w:r>
      <w:r>
        <w:rPr>
          <w:rtl/>
          <w:cs/>
          <w:lang w:val="ar_AE" w:bidi="ar_AE"/>
        </w:rPr>
      </w:r>
    </w:p>
    <w:p>
      <w:pPr>
        <w:bidi/>
      </w:pPr>
      <w:r>
        <w:rPr>
          <w:rtl/>
          <w:cs/>
          <w:lang w:val="ar_AE" w:bidi="ar_AE"/>
        </w:rPr>
      </w:r>
      <w:r>
        <w:rPr>
          <w:rtl/>
          <w:cs/>
          <w:lang w:val="ar_AE" w:bidi="ar_AE"/>
        </w:rPr>
        <w:t>كان شيوخ إسرائيل مختلفون عن المسؤولين والنبلاء والحراس (</w:t>
      </w:r>
      <w:r>
        <w:rPr>
          <w:rtl/>
          <w:cs/>
          <w:lang w:val="ar_AE" w:bidi="ar_AE"/>
        </w:rPr>
        <w:t>قضاة 8:14</w:t>
      </w:r>
      <w:r>
        <w:rPr>
          <w:rtl/>
          <w:cs/>
          <w:lang w:val="ar_AE" w:bidi="ar_AE"/>
        </w:rPr>
        <w:t xml:space="preserve">؛ </w:t>
      </w:r>
      <w:r>
        <w:rPr>
          <w:rtl/>
          <w:cs/>
          <w:lang w:val="ar_AE" w:bidi="ar_AE"/>
        </w:rPr>
        <w:t>1 ملوك 21:8</w:t>
      </w:r>
      <w:r>
        <w:rPr>
          <w:rtl/>
          <w:cs/>
          <w:lang w:val="ar_AE" w:bidi="ar_AE"/>
        </w:rPr>
        <w:t xml:space="preserve">؛ </w:t>
      </w:r>
      <w:r>
        <w:rPr>
          <w:rtl/>
          <w:cs/>
          <w:lang w:val="ar_AE" w:bidi="ar_AE"/>
        </w:rPr>
        <w:t>2 ملوك 10:5</w:t>
      </w:r>
      <w:r>
        <w:rPr>
          <w:rtl/>
          <w:cs/>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r>
        <w:rPr>
          <w:rtl/>
          <w:cs/>
          <w:lang w:val="ar_AE" w:bidi="ar_AE"/>
        </w:rPr>
        <w:t>1 ملوك 20:7–9</w:t>
      </w:r>
      <w:r>
        <w:rPr>
          <w:rtl/>
          <w:cs/>
          <w:lang w:val="ar_AE" w:bidi="ar_AE"/>
        </w:rPr>
        <w:t>). وفي وقت سابق، عندما تمرد أبشالوم على داود، كان شيوخ إسرائيل مؤثرين في اتخاذ القرارات الحاسمة (</w:t>
      </w:r>
      <w:r>
        <w:rPr>
          <w:rtl/>
          <w:cs/>
          <w:lang w:val="ar_AE" w:bidi="ar_AE"/>
        </w:rPr>
        <w:t>2 صموئيل 17:4</w:t>
      </w:r>
      <w:r>
        <w:rPr>
          <w:rtl/>
          <w:cs/>
          <w:lang w:val="ar_AE" w:bidi="ar_AE"/>
        </w:rPr>
        <w:t xml:space="preserve">، </w:t>
      </w:r>
      <w:r>
        <w:rPr>
          <w:rtl/>
          <w:cs/>
          <w:lang w:val="ar_AE" w:bidi="ar_AE"/>
        </w:rPr>
        <w:t>15</w:t>
      </w:r>
      <w:r>
        <w:rPr>
          <w:rtl/>
          <w:cs/>
          <w:lang w:val="ar_AE" w:bidi="ar_AE"/>
        </w:rPr>
        <w:t xml:space="preserve">؛ </w:t>
      </w:r>
      <w:r>
        <w:rPr>
          <w:rtl/>
          <w:cs/>
          <w:lang w:val="ar_AE" w:bidi="ar_AE"/>
        </w:rPr>
        <w:t>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٨</w:t>
      </w:r>
      <w:r>
        <w:rPr>
          <w:rtl/>
          <w:cs/>
          <w:lang w:val="ar_AE" w:bidi="ar_AE"/>
        </w:rPr>
      </w:r>
    </w:p>
    <w:p>
      <w:pPr>
        <w:bidi/>
      </w:pPr>
      <w:r>
        <w:rPr>
          <w:rtl/>
          <w:cs/>
          <w:lang w:val="ar_AE" w:bidi="ar_AE"/>
        </w:rPr>
      </w:r>
      <w:r>
        <w:rPr>
          <w:rtl/>
          <w:cs/>
          <w:lang w:val="ar_AE" w:bidi="ar_AE"/>
        </w:rPr>
        <w:t>كان رحبعام في الحادية والأربعين من عمره عندما بدأ حكمه (</w:t>
      </w:r>
      <w:r>
        <w:rPr>
          <w:rtl/>
          <w:cs/>
          <w:lang w:val="ar_AE" w:bidi="ar_AE"/>
        </w:rPr>
        <w:t>12:13</w:t>
      </w:r>
      <w:r>
        <w:rPr>
          <w:rtl/>
          <w:cs/>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r>
        <w:rPr>
          <w:rtl/>
          <w:cs/>
          <w:lang w:val="ar_AE" w:bidi="ar_AE"/>
        </w:rPr>
        <w:t>11:22</w:t>
      </w:r>
      <w:r>
        <w:rPr>
          <w:rtl/>
          <w:cs/>
          <w:lang w:val="ar_AE" w:bidi="ar_AE"/>
        </w:rPr>
        <w:t xml:space="preserve">). الإشارة إلى هؤلاء الأمراء بأنهم "شبان" قد يكون تعليقًا على قيمة نصائحهم، لأن الشبان لم يُعتبروا حكماء (انظر </w:t>
      </w:r>
      <w:r>
        <w:rPr>
          <w:rtl/>
          <w:cs/>
          <w:lang w:val="ar_AE" w:bidi="ar_AE"/>
        </w:rPr>
        <w:t>أيوب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١٠:١٠–١١</w:t>
      </w:r>
      <w:r>
        <w:rPr>
          <w:rtl/>
          <w:cs/>
          <w:lang w:val="ar_AE" w:bidi="ar_AE"/>
        </w:rPr>
      </w:r>
    </w:p>
    <w:p>
      <w:pPr>
        <w:bidi/>
      </w:pPr>
      <w:r>
        <w:rPr>
          <w:rtl/>
          <w:cs/>
          <w:lang w:val="ar_AE" w:bidi="ar_AE"/>
        </w:rPr>
      </w:r>
      <w:r>
        <w:rPr>
          <w:rtl/>
          <w:cs/>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١٦</w:t>
      </w:r>
      <w:r>
        <w:rPr>
          <w:rtl/>
          <w:cs/>
          <w:lang w:val="ar_AE" w:bidi="ar_AE"/>
        </w:rPr>
      </w:r>
    </w:p>
    <w:p>
      <w:pPr>
        <w:bidi/>
      </w:pPr>
      <w:r>
        <w:rPr>
          <w:rtl/>
          <w:cs/>
          <w:lang w:val="ar_AE" w:bidi="ar_AE"/>
        </w:rPr>
      </w:r>
      <w:r>
        <w:rPr>
          <w:rtl/>
          <w:cs/>
          <w:lang w:val="ar_AE" w:bidi="ar_AE"/>
        </w:rPr>
        <w:t>رد الشعب بكلمات كانت عكس القول الشعري الذي استخدمه كاتب السفر سابقًا (</w:t>
      </w:r>
      <w:r>
        <w:rPr>
          <w:rtl/>
          <w:cs/>
          <w:lang w:val="ar_AE" w:bidi="ar_AE"/>
        </w:rPr>
        <w:t>1 أخبار 12:18</w:t>
      </w:r>
      <w:r>
        <w:rPr>
          <w:rtl/>
          <w:cs/>
          <w:lang w:val="ar_AE" w:bidi="ar_AE"/>
        </w:rPr>
        <w:t>)؛ حيث أظهر شعب الأسباط الجنوبية من بنيامين ويهوذا (</w:t>
      </w:r>
      <w:r>
        <w:rPr>
          <w:rtl/>
          <w:cs/>
          <w:lang w:val="ar_AE" w:bidi="ar_AE"/>
        </w:rPr>
        <w:t>1 أخبار 12:16</w:t>
      </w:r>
      <w:r>
        <w:rPr>
          <w:rtl/>
          <w:cs/>
          <w:lang w:val="ar_AE" w:bidi="ar_AE"/>
        </w:rPr>
        <w:t>) دعمًا متزايدًا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١٨</w:t>
      </w:r>
      <w:r>
        <w:rPr>
          <w:rtl/>
          <w:cs/>
          <w:lang w:val="ar_AE" w:bidi="ar_AE"/>
        </w:rPr>
      </w:r>
    </w:p>
    <w:p>
      <w:pPr>
        <w:bidi/>
      </w:pPr>
      <w:r>
        <w:rPr>
          <w:rtl/>
          <w:cs/>
          <w:lang w:val="ar_AE" w:bidi="ar_AE"/>
        </w:rPr>
      </w:r>
      <w:r>
        <w:rPr>
          <w:rtl/>
          <w:cs/>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١–٤</w:t>
      </w:r>
      <w:r>
        <w:rPr>
          <w:rtl/>
          <w:cs/>
          <w:lang w:val="ar_AE" w:bidi="ar_AE"/>
        </w:rPr>
      </w:r>
    </w:p>
    <w:p>
      <w:pPr>
        <w:bidi/>
      </w:pPr>
      <w:r>
        <w:rPr>
          <w:rtl/>
          <w:cs/>
          <w:lang w:val="ar_AE" w:bidi="ar_AE"/>
        </w:rPr>
      </w:r>
      <w:r>
        <w:rPr>
          <w:rtl/>
          <w:cs/>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r>
        <w:rPr>
          <w:rtl/>
          <w:cs/>
          <w:lang w:val="ar_AE" w:bidi="ar_AE"/>
        </w:rPr>
        <w:t>12:15</w:t>
      </w:r>
      <w:r>
        <w:rPr>
          <w:rtl/>
          <w:cs/>
          <w:lang w:val="ar_AE" w:bidi="ar_AE"/>
        </w:rPr>
        <w:t>). كانت الحرب الأهلية سمة للخمسين عامًا الأولى من المملكة المنقسمة، حتى عصر عمري.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٥–١٢</w:t>
      </w:r>
      <w:r>
        <w:rPr>
          <w:rtl/>
          <w:cs/>
          <w:lang w:val="ar_AE" w:bidi="ar_AE"/>
        </w:rPr>
      </w:r>
    </w:p>
    <w:p>
      <w:pPr>
        <w:bidi/>
      </w:pPr>
      <w:r>
        <w:rPr>
          <w:rtl/>
          <w:cs/>
          <w:lang w:val="ar_AE" w:bidi="ar_AE"/>
        </w:rPr>
      </w:r>
      <w:r>
        <w:rPr>
          <w:rtl/>
          <w:cs/>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٥–٢٣</w:t>
      </w:r>
      <w:r>
        <w:rPr>
          <w:rtl/>
          <w:cs/>
          <w:lang w:val="ar_AE" w:bidi="ar_AE"/>
        </w:rPr>
      </w:r>
    </w:p>
    <w:p>
      <w:pPr>
        <w:bidi/>
      </w:pPr>
      <w:r>
        <w:rPr>
          <w:rtl/>
          <w:cs/>
          <w:lang w:val="ar_AE" w:bidi="ar_AE"/>
        </w:rPr>
      </w:r>
      <w:r>
        <w:rPr>
          <w:rtl/>
          <w:cs/>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٩</w:t>
      </w:r>
      <w:r>
        <w:rPr>
          <w:rtl/>
          <w:cs/>
          <w:lang w:val="ar_AE" w:bidi="ar_AE"/>
        </w:rPr>
      </w:r>
    </w:p>
    <w:p>
      <w:pPr>
        <w:bidi/>
      </w:pPr>
      <w:r>
        <w:rPr>
          <w:rtl/>
          <w:cs/>
          <w:lang w:val="ar_AE" w:bidi="ar_AE"/>
        </w:rPr>
      </w:r>
      <w:r>
        <w:rPr>
          <w:rtl/>
          <w:cs/>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١٣–١٧</w:t>
      </w:r>
      <w:r>
        <w:rPr>
          <w:rtl/>
          <w:cs/>
          <w:lang w:val="ar_AE" w:bidi="ar_AE"/>
        </w:rPr>
      </w:r>
    </w:p>
    <w:p>
      <w:pPr>
        <w:bidi/>
      </w:pPr>
      <w:r>
        <w:rPr>
          <w:rtl/>
          <w:cs/>
          <w:lang w:val="ar_AE" w:bidi="ar_AE"/>
        </w:rPr>
      </w:r>
      <w:r>
        <w:rPr>
          <w:rtl/>
          <w:cs/>
          <w:lang w:val="ar_AE" w:bidi="ar_AE"/>
        </w:rPr>
        <w:t xml:space="preserve">الارتداد الذي بدأه يربعام في الشمال (انظر </w:t>
      </w:r>
      <w:r>
        <w:rPr>
          <w:rtl/>
          <w:cs/>
          <w:lang w:val="ar_AE" w:bidi="ar_AE"/>
        </w:rPr>
        <w:t>1 ملوك 12:26–33</w:t>
      </w:r>
      <w:r>
        <w:rPr>
          <w:rtl/>
          <w:cs/>
          <w:lang w:val="ar_AE" w:bidi="ar_AE"/>
        </w:rPr>
        <w:t>) أدى إلى هجرة الذين كانوا يرغبون بصدق في عبادة الرب، إلى الجنوب. اتبع رحبعام الرب بإخلاص لمدة ثلاث سنوات</w:t>
      </w:r>
      <w:r>
        <w:rPr>
          <w:i/>
          <w:rtl/>
          <w:cs/>
          <w:lang w:val="ar_AE" w:bidi="ar_AE"/>
        </w:rPr>
        <w:t>،</w:t>
      </w:r>
      <w:r>
        <w:rPr>
          <w:rtl/>
          <w:cs/>
          <w:lang w:val="ar_AE" w:bidi="ar_AE"/>
        </w:rPr>
        <w:t xml:space="preserve"> لكنه لم يكن مخلصًا في السنة الرابعة من ملكه (</w:t>
      </w:r>
      <w:r>
        <w:rPr>
          <w:rtl/>
          <w:cs/>
          <w:lang w:val="ar_AE" w:bidi="ar_AE"/>
        </w:rPr>
        <w:t>2 أخبار الأيام 12:1</w:t>
      </w:r>
      <w:r>
        <w:rPr>
          <w:rtl/>
          <w:cs/>
          <w:lang w:val="ar_AE" w:bidi="ar_AE"/>
        </w:rPr>
        <w:t>). ثم عاقب الله رحبعام على الفور بإرسال شيشق من مصر لغزوه (</w:t>
      </w:r>
      <w:r>
        <w:rPr>
          <w:rtl/>
          <w:cs/>
          <w:lang w:val="ar_AE" w:bidi="ar_AE"/>
        </w:rPr>
        <w:t>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١٥</w:t>
      </w:r>
      <w:r>
        <w:rPr>
          <w:rtl/>
          <w:cs/>
          <w:lang w:val="ar_AE" w:bidi="ar_AE"/>
        </w:rPr>
      </w:r>
    </w:p>
    <w:p>
      <w:pPr>
        <w:bidi/>
      </w:pPr>
      <w:r>
        <w:rPr>
          <w:rtl/>
          <w:cs/>
          <w:lang w:val="ar_AE" w:bidi="ar_AE"/>
        </w:rPr>
      </w:r>
      <w:r>
        <w:rPr>
          <w:rtl/>
          <w:cs/>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r>
        <w:rPr>
          <w:rtl/>
          <w:cs/>
          <w:lang w:val="ar_AE" w:bidi="ar_AE"/>
        </w:rPr>
        <w:t>خروج 32:5</w:t>
      </w:r>
      <w:r>
        <w:rPr>
          <w:rtl/>
          <w:cs/>
          <w:lang w:val="ar_AE" w:bidi="ar_AE"/>
        </w:rPr>
        <w:t>، حيث استُخدم العجل الذهبي في "عيد للرب"). ومع ذلك، لم ينسب يربعام الفضل للرب أبدًا في إنقاذ إسرائيل (</w:t>
      </w:r>
      <w:r>
        <w:rPr>
          <w:rtl/>
          <w:cs/>
          <w:lang w:val="ar_AE" w:bidi="ar_AE"/>
        </w:rPr>
        <w:t>1 ملوك 12:28</w:t>
      </w:r>
      <w:r>
        <w:rPr>
          <w:rtl/>
          <w:cs/>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r>
        <w:rPr>
          <w:rtl/>
          <w:cs/>
          <w:lang w:val="ar_AE" w:bidi="ar_AE"/>
        </w:rPr>
        <w:t>خروج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١٨–٢٢</w:t>
      </w:r>
      <w:r>
        <w:rPr>
          <w:rtl/>
          <w:cs/>
          <w:lang w:val="ar_AE" w:bidi="ar_AE"/>
        </w:rPr>
      </w:r>
    </w:p>
    <w:p>
      <w:pPr>
        <w:bidi/>
      </w:pPr>
      <w:r>
        <w:rPr>
          <w:rtl/>
          <w:cs/>
          <w:lang w:val="ar_AE" w:bidi="ar_AE"/>
        </w:rPr>
      </w:r>
      <w:r>
        <w:rPr>
          <w:rtl/>
          <w:cs/>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r>
        <w:rPr>
          <w:rtl/>
          <w:cs/>
          <w:lang w:val="ar_AE" w:bidi="ar_AE"/>
        </w:rPr>
        <w:t>تثنية 21:15–17</w:t>
      </w:r>
      <w:r>
        <w:rPr>
          <w:rtl/>
          <w:cs/>
          <w:lang w:val="ar_AE" w:bidi="ar_AE"/>
        </w:rPr>
        <w:t>) بجعل أبيّا . . . الملك التالي، فيما يبدو حكمًا مشتركًا. هذا الإجراء ضمن خلافة منظمة.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٢٣</w:t>
      </w:r>
      <w:r>
        <w:rPr>
          <w:rtl/>
          <w:cs/>
          <w:lang w:val="ar_AE" w:bidi="ar_AE"/>
        </w:rPr>
      </w:r>
    </w:p>
    <w:p>
      <w:pPr>
        <w:bidi/>
      </w:pPr>
      <w:r>
        <w:rPr>
          <w:rtl/>
          <w:cs/>
          <w:lang w:val="ar_AE" w:bidi="ar_AE"/>
        </w:rPr>
      </w:r>
      <w:r>
        <w:rPr>
          <w:rtl/>
          <w:cs/>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r>
        <w:rPr>
          <w:rtl/>
          <w:cs/>
          <w:lang w:val="ar_AE" w:bidi="ar_AE"/>
        </w:rPr>
        <w:t>2 صم 12:10–11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١–٢</w:t>
      </w:r>
      <w:r>
        <w:rPr>
          <w:rtl/>
          <w:cs/>
          <w:lang w:val="ar_AE" w:bidi="ar_AE"/>
        </w:rPr>
      </w:r>
    </w:p>
    <w:p>
      <w:pPr>
        <w:bidi/>
      </w:pPr>
      <w:r>
        <w:rPr>
          <w:rtl/>
          <w:cs/>
          <w:lang w:val="ar_AE" w:bidi="ar_AE"/>
        </w:rPr>
      </w:r>
      <w:r>
        <w:rPr>
          <w:rtl/>
          <w:cs/>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٢–٤</w:t>
      </w:r>
      <w:r>
        <w:rPr>
          <w:rtl/>
          <w:cs/>
          <w:lang w:val="ar_AE" w:bidi="ar_AE"/>
        </w:rPr>
      </w:r>
    </w:p>
    <w:p>
      <w:pPr>
        <w:bidi/>
      </w:pPr>
      <w:r>
        <w:rPr>
          <w:rtl/>
          <w:cs/>
          <w:lang w:val="ar_AE" w:bidi="ar_AE"/>
        </w:rPr>
      </w:r>
      <w:r>
        <w:rPr>
          <w:rtl/>
          <w:cs/>
          <w:lang w:val="ar_AE" w:bidi="ar_AE"/>
        </w:rPr>
        <w:t>شيشق، المعروف أيضًا باسم شوشنق الأول (945–924 قبل الميلاد)، حكم مصر الموحدة وأسس الأسرة الثانية والعشرين.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٣</w:t>
      </w:r>
      <w:r>
        <w:rPr>
          <w:rtl/>
          <w:cs/>
          <w:lang w:val="ar_AE" w:bidi="ar_AE"/>
        </w:rPr>
      </w:r>
    </w:p>
    <w:p>
      <w:pPr>
        <w:bidi/>
      </w:pPr>
      <w:r>
        <w:rPr>
          <w:rtl/>
          <w:cs/>
          <w:lang w:val="ar_AE" w:bidi="ar_AE"/>
        </w:rPr>
      </w:r>
      <w:r>
        <w:rPr>
          <w:rtl/>
          <w:cs/>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٦–٧</w:t>
      </w:r>
      <w:r>
        <w:rPr>
          <w:rtl/>
          <w:cs/>
          <w:lang w:val="ar_AE" w:bidi="ar_AE"/>
        </w:rPr>
      </w:r>
    </w:p>
    <w:p>
      <w:pPr>
        <w:bidi/>
      </w:pPr>
      <w:r>
        <w:rPr>
          <w:rtl/>
          <w:cs/>
          <w:lang w:val="ar_AE" w:bidi="ar_AE"/>
        </w:rPr>
      </w:r>
      <w:r>
        <w:rPr>
          <w:rtl/>
          <w:cs/>
          <w:lang w:val="ar_AE" w:bidi="ar_AE"/>
        </w:rPr>
        <w:t>خطاب شمعيا يعبر عن العناصر المطلوبة في صلاة سليمان التي صلاها عند تكريس الهيكل (</w:t>
      </w:r>
      <w:r>
        <w:rPr>
          <w:rtl/>
          <w:cs/>
          <w:lang w:val="ar_AE" w:bidi="ar_AE"/>
        </w:rPr>
        <w:t>7:14</w:t>
      </w:r>
      <w:r>
        <w:rPr>
          <w:rtl/>
          <w:cs/>
          <w:lang w:val="ar_AE" w:bidi="ar_AE"/>
        </w:rPr>
        <w:t>). قادة إسرائيل تواضعوا</w:t>
      </w:r>
      <w:r>
        <w:rPr>
          <w:i/>
          <w:rtl/>
          <w:cs/>
          <w:lang w:val="ar_AE" w:bidi="ar_AE"/>
        </w:rPr>
        <w:t>،</w:t>
      </w:r>
      <w:r>
        <w:rPr>
          <w:rtl/>
          <w:cs/>
          <w:lang w:val="ar_AE" w:bidi="ar_AE"/>
        </w:rPr>
        <w:t xml:space="preserve"> وزال غضب الدينونة 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٩–١١</w:t>
      </w:r>
      <w:r>
        <w:rPr>
          <w:rtl/>
          <w:cs/>
          <w:lang w:val="ar_AE" w:bidi="ar_AE"/>
        </w:rPr>
      </w:r>
    </w:p>
    <w:p>
      <w:pPr>
        <w:bidi/>
      </w:pPr>
      <w:r>
        <w:rPr>
          <w:rtl/>
          <w:cs/>
          <w:lang w:val="ar_AE" w:bidi="ar_AE"/>
        </w:rPr>
      </w:r>
      <w:r>
        <w:rPr>
          <w:rtl/>
          <w:cs/>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r>
        <w:rPr>
          <w:rtl/>
          <w:cs/>
          <w:lang w:val="ar_AE" w:bidi="ar_AE"/>
        </w:rPr>
        <w:t>9:15–16</w:t>
      </w:r>
      <w:r>
        <w:rPr>
          <w:rtl/>
          <w:cs/>
          <w:lang w:val="ar_AE" w:bidi="ar_AE"/>
        </w:rPr>
        <w:t>)، التي كانت تُخزن بأمان في الترسانة الضخمة التي بناها سليمان (</w:t>
      </w:r>
      <w:r>
        <w:rPr>
          <w:rtl/>
          <w:cs/>
          <w:lang w:val="ar_AE" w:bidi="ar_AE"/>
        </w:rPr>
        <w:t>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١٢:١٢</w:t>
      </w:r>
      <w:r>
        <w:rPr>
          <w:rtl/>
          <w:cs/>
          <w:lang w:val="ar_AE" w:bidi="ar_AE"/>
        </w:rPr>
      </w:r>
    </w:p>
    <w:p>
      <w:pPr>
        <w:bidi/>
      </w:pPr>
      <w:r>
        <w:rPr>
          <w:rtl/>
          <w:cs/>
          <w:lang w:val="ar_AE" w:bidi="ar_AE"/>
        </w:rPr>
      </w:r>
      <w:r>
        <w:rPr>
          <w:rtl/>
          <w:cs/>
          <w:lang w:val="ar_AE" w:bidi="ar_AE"/>
        </w:rPr>
        <w:t xml:space="preserve">عندما تاب رحبعام، سمح الله ببقاء الأمور الجيدة في أورشليم: توبة الشعب، وعزمهم على طلب الرب، والحفاظ على العبادة (انظر </w:t>
      </w:r>
      <w:r>
        <w:rPr>
          <w:rtl/>
          <w:cs/>
          <w:lang w:val="ar_AE" w:bidi="ar_AE"/>
        </w:rPr>
        <w:t>19:3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w:t>
      </w:r>
      <w:r>
        <w:rPr>
          <w:rtl/>
          <w:cs/>
          <w:lang w:val="ar_AE" w:bidi="ar_AE"/>
        </w:rPr>
      </w:r>
    </w:p>
    <w:p>
      <w:pPr>
        <w:bidi/>
      </w:pPr>
      <w:r>
        <w:rPr>
          <w:rtl/>
          <w:cs/>
          <w:lang w:val="ar_AE" w:bidi="ar_AE"/>
        </w:rPr>
      </w:r>
      <w:r>
        <w:rPr>
          <w:rtl/>
          <w:cs/>
          <w:lang w:val="ar_AE" w:bidi="ar_AE"/>
        </w:rPr>
        <w:t xml:space="preserve">أبيّا يُعرف باسم أبيام في سفر سفر الملوك (مثلًا، </w:t>
      </w:r>
      <w:r>
        <w:rPr>
          <w:rtl/>
          <w:cs/>
          <w:lang w:val="ar_AE" w:bidi="ar_AE"/>
        </w:rPr>
        <w:t>1 ملوك 15:1</w:t>
      </w:r>
      <w:r>
        <w:rPr>
          <w:rtl/>
          <w:cs/>
          <w:lang w:val="ar_AE" w:bidi="ar_AE"/>
        </w:rPr>
        <w:t xml:space="preserve">). قد يكون أبيام هو الشكل الكنعاني لاسمه، ويعني "أبي هو </w:t>
      </w:r>
      <w:r>
        <w:rPr>
          <w:i/>
          <w:rtl/>
          <w:cs/>
          <w:lang w:val="ar_AE" w:bidi="ar_AE"/>
        </w:rPr>
        <w:t>يم.</w:t>
      </w:r>
      <w:r>
        <w:rPr>
          <w:rtl/>
          <w:cs/>
          <w:lang w:val="ar_AE" w:bidi="ar_AE"/>
        </w:rPr>
        <w:t xml:space="preserve">"، حيث كان يم هو إله البحر الكنعاني البارز في قصص البعل (انظر </w:t>
      </w:r>
      <w:r>
        <w:rPr>
          <w:rtl/>
          <w:cs/>
          <w:lang w:val="ar_AE" w:bidi="ar_AE"/>
        </w:rPr>
        <w:t>الملاحظات الدراسية على أيوب 7:12</w:t>
      </w:r>
      <w:r>
        <w:rPr>
          <w:rtl/>
          <w:cs/>
          <w:lang w:val="ar_AE" w:bidi="ar_AE"/>
        </w:rPr>
        <w:t xml:space="preserve">). </w:t>
      </w:r>
      <w:r>
        <w:rPr>
          <w:i/>
          <w:rtl/>
          <w:cs/>
          <w:lang w:val="ar_AE" w:bidi="ar_AE"/>
        </w:rPr>
        <w:t>أبيّا</w:t>
      </w:r>
      <w:r>
        <w:rPr>
          <w:rtl/>
          <w:cs/>
          <w:lang w:val="ar_AE" w:bidi="ar_AE"/>
        </w:rPr>
        <w:t xml:space="preserve"> يعني "أبي هو </w:t>
      </w:r>
      <w:r>
        <w:rPr>
          <w:i/>
          <w:rtl/>
          <w:cs/>
          <w:lang w:val="ar_AE" w:bidi="ar_AE"/>
        </w:rPr>
        <w:t>ياه،</w:t>
      </w:r>
      <w:r>
        <w:rPr>
          <w:rtl/>
          <w:cs/>
          <w:lang w:val="ar_AE" w:bidi="ar_AE"/>
        </w:rPr>
        <w:t>" وهو الشكل القصير المعتاد لاسم يهوه، إله يهوذا. حكم أبيّا من عام 913 إلى 910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٢–٣</w:t>
      </w:r>
      <w:r>
        <w:rPr>
          <w:rtl/>
          <w:cs/>
          <w:lang w:val="ar_AE" w:bidi="ar_AE"/>
        </w:rPr>
      </w:r>
    </w:p>
    <w:p>
      <w:pPr>
        <w:bidi/>
      </w:pPr>
      <w:r>
        <w:rPr>
          <w:rtl/>
          <w:cs/>
          <w:lang w:val="ar_AE" w:bidi="ar_AE"/>
        </w:rPr>
      </w:r>
      <w:r>
        <w:rPr>
          <w:rtl/>
          <w:cs/>
          <w:lang w:val="ar_AE" w:bidi="ar_AE"/>
        </w:rPr>
        <w:t xml:space="preserve">استمر الصراع بين رحبعام ويربعام (انظر </w:t>
      </w:r>
      <w:r>
        <w:rPr>
          <w:rtl/>
          <w:cs/>
          <w:lang w:val="ar_AE" w:bidi="ar_AE"/>
        </w:rPr>
        <w:t>12:15</w:t>
      </w:r>
      <w:r>
        <w:rPr>
          <w:rtl/>
          <w:cs/>
          <w:lang w:val="ar_AE" w:bidi="ar_AE"/>
        </w:rPr>
        <w:t>) في عهد أبيّا. ربما كان أبيّا يسعى لإعادة توحيد الشمال والجنوب، كما يُلمح في خطابه (</w:t>
      </w:r>
      <w:r>
        <w:rPr>
          <w:rtl/>
          <w:cs/>
          <w:lang w:val="ar_AE" w:bidi="ar_AE"/>
        </w:rPr>
        <w:t>13:5–12</w:t>
      </w:r>
      <w:r>
        <w:rPr>
          <w:rtl/>
          <w:cs/>
          <w:lang w:val="ar_AE" w:bidi="ar_AE"/>
        </w:rPr>
        <w:t>). الأعداد الكبيرة من الجنود على كل جانب تتوافق تقريبًا مع تعداد داود (</w:t>
      </w:r>
      <w:r>
        <w:rPr>
          <w:rtl/>
          <w:cs/>
          <w:lang w:val="ar_AE" w:bidi="ar_AE"/>
        </w:rPr>
        <w:t>2 صم 24:9</w:t>
      </w:r>
      <w:r>
        <w:rPr>
          <w:rtl/>
          <w:cs/>
          <w:lang w:val="ar_AE" w:bidi="ar_AE"/>
        </w:rPr>
        <w:t>)؛ تضاعف عدد جنود إسرائيل يبرز تدخل الله لصالح يهوذا (</w:t>
      </w:r>
      <w:r>
        <w:rPr>
          <w:rtl/>
          <w:cs/>
          <w:lang w:val="ar_AE" w:bidi="ar_AE"/>
        </w:rPr>
        <w:t>2 أخ 13:14–19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٤</w:t>
      </w:r>
      <w:r>
        <w:rPr>
          <w:rtl/>
          <w:cs/>
          <w:lang w:val="ar_AE" w:bidi="ar_AE"/>
        </w:rPr>
      </w:r>
    </w:p>
    <w:p>
      <w:pPr>
        <w:bidi/>
      </w:pPr>
      <w:r>
        <w:rPr>
          <w:rtl/>
          <w:cs/>
          <w:lang w:val="ar_AE" w:bidi="ar_AE"/>
        </w:rPr>
      </w:r>
      <w:r>
        <w:rPr>
          <w:rtl/>
          <w:cs/>
          <w:lang w:val="ar_AE" w:bidi="ar_AE"/>
        </w:rPr>
        <w:t xml:space="preserve">جبل صمارايم: كانت البلدة التي تحمل هذا الاسم تقع على الحدود الشمالية لبنيامين (انظر </w:t>
      </w:r>
      <w:r>
        <w:rPr>
          <w:rtl/>
          <w:cs/>
          <w:lang w:val="ar_AE" w:bidi="ar_AE"/>
        </w:rPr>
        <w:t>يشوع 18:22</w:t>
      </w:r>
      <w:r>
        <w:rPr>
          <w:rtl/>
          <w:cs/>
          <w:lang w:val="ar_AE" w:bidi="ar_AE"/>
        </w:rPr>
        <w:t>)، على بعد حوالي خمسة أميال شمال شرق بيت إيل. كان بنيامين يشكل منطقة عازلة وساحة معركة بين الممالك الشمالية والجنوبية.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٥</w:t>
      </w:r>
      <w:r>
        <w:rPr>
          <w:rtl/>
          <w:cs/>
          <w:lang w:val="ar_AE" w:bidi="ar_AE"/>
        </w:rPr>
      </w:r>
    </w:p>
    <w:p>
      <w:pPr>
        <w:bidi/>
      </w:pPr>
      <w:r>
        <w:rPr>
          <w:rtl/>
          <w:cs/>
          <w:lang w:val="ar_AE" w:bidi="ar_AE"/>
        </w:rPr>
      </w:r>
      <w:r>
        <w:rPr>
          <w:rtl/>
          <w:cs/>
          <w:lang w:val="ar_AE" w:bidi="ar_AE"/>
        </w:rPr>
        <w:t xml:space="preserve">عهد دائم: حرفيًا </w:t>
      </w:r>
      <w:r>
        <w:rPr>
          <w:i/>
          <w:rtl/>
          <w:cs/>
          <w:lang w:val="ar_AE" w:bidi="ar_AE"/>
        </w:rPr>
        <w:t>عهد ملح.</w:t>
      </w:r>
      <w:r>
        <w:rPr>
          <w:rtl/>
          <w:cs/>
          <w:lang w:val="ar_AE" w:bidi="ar_AE"/>
        </w:rPr>
        <w:t xml:space="preserve"> كان الملح مطلوبًا مع تقدمة الحبوب (</w:t>
      </w:r>
      <w:r>
        <w:rPr>
          <w:rtl/>
          <w:cs/>
          <w:lang w:val="ar_AE" w:bidi="ar_AE"/>
        </w:rPr>
        <w:t>لاويين 2:13</w:t>
      </w:r>
      <w:r>
        <w:rPr>
          <w:rtl/>
          <w:cs/>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٦–٧</w:t>
      </w:r>
      <w:r>
        <w:rPr>
          <w:rtl/>
          <w:cs/>
          <w:lang w:val="ar_AE" w:bidi="ar_AE"/>
        </w:rPr>
      </w:r>
    </w:p>
    <w:p>
      <w:pPr>
        <w:bidi/>
      </w:pPr>
      <w:r>
        <w:rPr>
          <w:rtl/>
          <w:cs/>
          <w:lang w:val="ar_AE" w:bidi="ar_AE"/>
        </w:rPr>
      </w:r>
      <w:r>
        <w:rPr>
          <w:rtl/>
          <w:cs/>
          <w:lang w:val="ar_AE" w:bidi="ar_AE"/>
        </w:rPr>
        <w:t>في خطابه، وبّخ أبيّا الشماليين لرفضهم دعم مملكة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٨–٩</w:t>
      </w:r>
      <w:r>
        <w:rPr>
          <w:rtl/>
          <w:cs/>
          <w:lang w:val="ar_AE" w:bidi="ar_AE"/>
        </w:rPr>
      </w:r>
    </w:p>
    <w:p>
      <w:pPr>
        <w:bidi/>
      </w:pPr>
      <w:r>
        <w:rPr>
          <w:rtl/>
          <w:cs/>
          <w:lang w:val="ar_AE" w:bidi="ar_AE"/>
        </w:rPr>
      </w:r>
      <w:r>
        <w:rPr>
          <w:rtl/>
          <w:cs/>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rtl/>
          <w:cs/>
          <w:lang w:val="ar_AE" w:bidi="ar_AE"/>
        </w:rPr>
        <w:t>وَأَمَّا نَحْنُ</w:t>
      </w:r>
      <w:r>
        <w:rPr>
          <w:rtl/>
          <w:cs/>
          <w:lang w:val="ar_AE" w:bidi="ar_AE"/>
        </w:rPr>
        <w:t>" (</w:t>
      </w:r>
      <w:r>
        <w:rPr>
          <w:rtl/>
          <w:cs/>
          <w:lang w:val="ar_AE" w:bidi="ar_AE"/>
        </w:rPr>
        <w:t>13:10</w:t>
      </w:r>
      <w:r>
        <w:rPr>
          <w:rtl/>
          <w:cs/>
          <w:lang w:val="ar_AE" w:bidi="ar_AE"/>
        </w:rPr>
        <w:t>). وكان الأكثر إثارة للاعتراض هو عبادة العجول ودور الكهنة غير المصرح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١٠–١١</w:t>
      </w:r>
      <w:r>
        <w:rPr>
          <w:rtl/>
          <w:cs/>
          <w:lang w:val="ar_AE" w:bidi="ar_AE"/>
        </w:rPr>
      </w:r>
    </w:p>
    <w:p>
      <w:pPr>
        <w:bidi/>
      </w:pPr>
      <w:r>
        <w:rPr>
          <w:rtl/>
          <w:cs/>
          <w:lang w:val="ar_AE" w:bidi="ar_AE"/>
        </w:rPr>
      </w:r>
      <w:r>
        <w:rPr>
          <w:rtl/>
          <w:cs/>
          <w:lang w:val="ar_AE" w:bidi="ar_AE"/>
        </w:rPr>
        <w:t>خطاب أبيّا يصوره على أنه مهتم بنقاء العبادة في أورشليم. أما سرد سفر الملوك فلا يذكر شيئًا عن تكريس أبيّا (</w:t>
      </w:r>
      <w:r>
        <w:rPr>
          <w:rtl/>
          <w:cs/>
          <w:lang w:val="ar_AE" w:bidi="ar_AE"/>
        </w:rPr>
        <w:t>1 ملوك 15:3–4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١٣–١٩</w:t>
      </w:r>
      <w:r>
        <w:rPr>
          <w:rtl/>
          <w:cs/>
          <w:lang w:val="ar_AE" w:bidi="ar_AE"/>
        </w:rPr>
      </w:r>
    </w:p>
    <w:p>
      <w:pPr>
        <w:bidi/>
      </w:pPr>
      <w:r>
        <w:rPr>
          <w:rtl/>
          <w:cs/>
          <w:lang w:val="ar_AE" w:bidi="ar_AE"/>
        </w:rPr>
      </w:r>
      <w:r>
        <w:rPr>
          <w:rtl/>
          <w:cs/>
          <w:lang w:val="ar_AE" w:bidi="ar_AE"/>
        </w:rPr>
        <w:t>مثال عودة شعب الله إليه ومساعدته لهم، حتى بعد إنقطاع المملكة، وفر الرجاء للقراء الأصليين الموجودين في وضع مشابه.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١٩</w:t>
      </w:r>
      <w:r>
        <w:rPr>
          <w:rtl/>
          <w:cs/>
          <w:lang w:val="ar_AE" w:bidi="ar_AE"/>
        </w:rPr>
      </w:r>
    </w:p>
    <w:p>
      <w:pPr>
        <w:bidi/>
      </w:pPr>
      <w:r>
        <w:rPr>
          <w:rtl/>
          <w:cs/>
          <w:lang w:val="ar_AE" w:bidi="ar_AE"/>
        </w:rPr>
      </w:r>
      <w:r>
        <w:rPr>
          <w:rtl/>
          <w:cs/>
          <w:lang w:val="ar_AE" w:bidi="ar_AE"/>
        </w:rPr>
        <w:t>منح الرب مملكة يهوذا نصرًا معجزيًا. أخذ أبيّا الأراضي المحيطة ببيت إيل، ويشانة، وعفرون من إسرائيل (</w:t>
      </w:r>
      <w:r>
        <w:rPr>
          <w:rtl/>
          <w:cs/>
          <w:lang w:val="ar_AE" w:bidi="ar_AE"/>
        </w:rPr>
        <w:t>13:19</w:t>
      </w:r>
      <w:r>
        <w:rPr>
          <w:rtl/>
          <w:cs/>
          <w:lang w:val="ar_AE" w:bidi="ar_AE"/>
        </w:rPr>
        <w:t>). مع صمارايم (</w:t>
      </w:r>
      <w:r>
        <w:rPr>
          <w:rtl/>
          <w:cs/>
          <w:lang w:val="ar_AE" w:bidi="ar_AE"/>
        </w:rPr>
        <w:t>13:4</w:t>
      </w:r>
      <w:r>
        <w:rPr>
          <w:rtl/>
          <w:cs/>
          <w:lang w:val="ar_AE" w:bidi="ar_AE"/>
        </w:rPr>
        <w:t xml:space="preserve">)، شكلت هذه المدن في منطقة التلال على الحدود الشمالية ليهوذا، وحدة جغرافية (انظر </w:t>
      </w:r>
      <w:r>
        <w:rPr>
          <w:rtl/>
          <w:cs/>
          <w:lang w:val="ar_AE" w:bidi="ar_AE"/>
        </w:rPr>
        <w:t>يشوع 18:22–23</w:t>
      </w:r>
      <w:r>
        <w:rPr>
          <w:rtl/>
          <w:cs/>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٢٠</w:t>
      </w:r>
      <w:r>
        <w:rPr>
          <w:rtl/>
          <w:cs/>
          <w:lang w:val="ar_AE" w:bidi="ar_AE"/>
        </w:rPr>
      </w:r>
    </w:p>
    <w:p>
      <w:pPr>
        <w:bidi/>
      </w:pPr>
      <w:r>
        <w:rPr>
          <w:rtl/>
          <w:cs/>
          <w:lang w:val="ar_AE" w:bidi="ar_AE"/>
        </w:rPr>
      </w:r>
      <w:r>
        <w:rPr>
          <w:rtl/>
          <w:cs/>
          <w:lang w:val="ar_AE" w:bidi="ar_AE"/>
        </w:rPr>
        <w:t xml:space="preserve">عاش يربعام فترة أطول من أبيّا (انظر </w:t>
      </w:r>
      <w:r>
        <w:rPr>
          <w:rtl/>
          <w:cs/>
          <w:lang w:val="ar_AE" w:bidi="ar_AE"/>
        </w:rPr>
        <w:t>1 ملوك 15:9</w:t>
      </w:r>
      <w:r>
        <w:rPr>
          <w:rtl/>
          <w:cs/>
          <w:lang w:val="ar_AE" w:bidi="ar_AE"/>
        </w:rPr>
        <w:t xml:space="preserve">). وقد تم تضمين تقرير وفاته مع هزيمته، وهو أمر كان شائعًا بين المحاربين المهزومين (انظر </w:t>
      </w:r>
      <w:r>
        <w:rPr>
          <w:rtl/>
          <w:cs/>
          <w:lang w:val="ar_AE" w:bidi="ar_AE"/>
        </w:rPr>
        <w:t>2 ملوك 19:37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١</w:t>
      </w:r>
      <w:r>
        <w:rPr>
          <w:rtl/>
          <w:cs/>
          <w:lang w:val="ar_AE" w:bidi="ar_AE"/>
        </w:rPr>
      </w:r>
    </w:p>
    <w:p>
      <w:pPr>
        <w:bidi/>
      </w:pPr>
      <w:r>
        <w:rPr>
          <w:rtl/>
          <w:cs/>
          <w:lang w:val="ar_AE" w:bidi="ar_AE"/>
        </w:rPr>
      </w:r>
      <w:r>
        <w:rPr>
          <w:rtl/>
          <w:cs/>
          <w:lang w:val="ar_AE" w:bidi="ar_AE"/>
        </w:rPr>
        <w:t>حكم آسا من عام 910 إلى عام 869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٢–٥</w:t>
      </w:r>
      <w:r>
        <w:rPr>
          <w:rtl/>
          <w:cs/>
          <w:lang w:val="ar_AE" w:bidi="ar_AE"/>
        </w:rPr>
      </w:r>
    </w:p>
    <w:p>
      <w:pPr>
        <w:bidi/>
      </w:pPr>
      <w:r>
        <w:rPr>
          <w:rtl/>
          <w:cs/>
          <w:lang w:val="ar_AE" w:bidi="ar_AE"/>
        </w:rPr>
      </w:r>
      <w:r>
        <w:rPr>
          <w:rtl/>
          <w:cs/>
          <w:lang w:val="ar_AE" w:bidi="ar_AE"/>
        </w:rPr>
        <w:t>في بداية حكمه، أزال آسا المذابح الغريبة في يهوذا (</w:t>
      </w:r>
      <w:r>
        <w:rPr>
          <w:rtl/>
          <w:cs/>
          <w:lang w:val="ar_AE" w:bidi="ar_AE"/>
        </w:rPr>
        <w:t>14:5</w:t>
      </w:r>
      <w:r>
        <w:rPr>
          <w:rtl/>
          <w:cs/>
          <w:lang w:val="ar_AE" w:bidi="ar_AE"/>
        </w:rPr>
        <w:t>). إلا أنه، لم يزيل الأضرحة الوثنية من إسرائيل (</w:t>
      </w:r>
      <w:r>
        <w:rPr>
          <w:rtl/>
          <w:cs/>
          <w:lang w:val="ar_AE" w:bidi="ar_AE"/>
        </w:rPr>
        <w:t>15:17</w:t>
      </w:r>
      <w:r>
        <w:rPr>
          <w:rtl/>
          <w:cs/>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٤</w:t>
      </w:r>
      <w:r>
        <w:rPr>
          <w:rtl/>
          <w:cs/>
          <w:lang w:val="ar_AE" w:bidi="ar_AE"/>
        </w:rPr>
      </w:r>
    </w:p>
    <w:p>
      <w:pPr>
        <w:bidi/>
      </w:pPr>
      <w:r>
        <w:rPr>
          <w:rtl/>
          <w:cs/>
          <w:lang w:val="ar_AE" w:bidi="ar_AE"/>
        </w:rPr>
      </w:r>
      <w:r>
        <w:rPr>
          <w:rtl/>
          <w:cs/>
          <w:lang w:val="ar_AE" w:bidi="ar_AE"/>
        </w:rPr>
        <w:t xml:space="preserve">عبارة طلب الرب هي صيغة كاتب السفر للاسترداد؛ حيث تسلط الضوء على حكم آسا وتنتقده (انظر </w:t>
      </w:r>
      <w:r>
        <w:rPr>
          <w:rtl/>
          <w:cs/>
          <w:lang w:val="ar_AE" w:bidi="ar_AE"/>
        </w:rPr>
        <w:t>15:2</w:t>
      </w:r>
      <w:r>
        <w:rPr>
          <w:rtl/>
          <w:cs/>
          <w:lang w:val="ar_AE" w:bidi="ar_AE"/>
        </w:rPr>
        <w:t xml:space="preserve">، </w:t>
      </w:r>
      <w:r>
        <w:rPr>
          <w:rtl/>
          <w:cs/>
          <w:lang w:val="ar_AE" w:bidi="ar_AE"/>
        </w:rPr>
        <w:t>12–13</w:t>
      </w:r>
      <w:r>
        <w:rPr>
          <w:rtl/>
          <w:cs/>
          <w:lang w:val="ar_AE" w:bidi="ar_AE"/>
        </w:rPr>
        <w:t xml:space="preserve">؛ </w:t>
      </w:r>
      <w:r>
        <w:rPr>
          <w:rtl/>
          <w:cs/>
          <w:lang w:val="ar_AE" w:bidi="ar_AE"/>
        </w:rPr>
        <w:t>16:12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٧–١٤</w:t>
      </w:r>
      <w:r>
        <w:rPr>
          <w:rtl/>
          <w:cs/>
          <w:lang w:val="ar_AE" w:bidi="ar_AE"/>
        </w:rPr>
      </w:r>
    </w:p>
    <w:p>
      <w:pPr>
        <w:bidi/>
      </w:pPr>
      <w:r>
        <w:rPr>
          <w:rtl/>
          <w:cs/>
          <w:lang w:val="ar_AE" w:bidi="ar_AE"/>
        </w:rPr>
      </w:r>
      <w:r>
        <w:rPr>
          <w:rtl/>
          <w:cs/>
          <w:lang w:val="ar_AE" w:bidi="ar_AE"/>
        </w:rPr>
        <w:t>كان سليمان قد صلى أن يستجيب الرب لشعبه عندما يُقادون إلى المعركة (</w:t>
      </w:r>
      <w:r>
        <w:rPr>
          <w:rtl/>
          <w:cs/>
          <w:lang w:val="ar_AE" w:bidi="ar_AE"/>
        </w:rPr>
        <w:t>6:34</w:t>
      </w:r>
      <w:r>
        <w:rPr>
          <w:rtl/>
          <w:cs/>
          <w:lang w:val="ar_AE" w:bidi="ar_AE"/>
        </w:rPr>
        <w:t>). ففي المعركة ضد الزارحيين</w:t>
      </w:r>
      <w:r>
        <w:rPr>
          <w:i/>
          <w:rtl/>
          <w:cs/>
          <w:lang w:val="ar_AE" w:bidi="ar_AE"/>
        </w:rPr>
        <w:t>،</w:t>
      </w:r>
      <w:r>
        <w:rPr>
          <w:rtl/>
          <w:cs/>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r>
        <w:rPr>
          <w:rtl/>
          <w:cs/>
          <w:lang w:val="ar_AE" w:bidi="ar_AE"/>
        </w:rPr>
        <w:t>عدد 12:1</w:t>
      </w:r>
      <w:r>
        <w:rPr>
          <w:rtl/>
          <w:cs/>
          <w:lang w:val="ar_AE" w:bidi="ar_AE"/>
        </w:rPr>
        <w:t xml:space="preserve">؛ </w:t>
      </w:r>
      <w:r>
        <w:rPr>
          <w:rtl/>
          <w:cs/>
          <w:lang w:val="ar_AE" w:bidi="ar_AE"/>
        </w:rPr>
        <w:t>حبقوق 3:7</w:t>
      </w:r>
      <w:r>
        <w:rPr>
          <w:rtl/>
          <w:cs/>
          <w:lang w:val="ar_AE" w:bidi="ar_AE"/>
        </w:rPr>
        <w:t xml:space="preserve">). إلا أن ذكر ليبيا في </w:t>
      </w:r>
      <w:r>
        <w:rPr>
          <w:rtl/>
          <w:cs/>
          <w:lang w:val="ar_AE" w:bidi="ar_AE"/>
        </w:rPr>
        <w:t>2 أخبار الأيام 16:8</w:t>
      </w:r>
      <w:r>
        <w:rPr>
          <w:rtl/>
          <w:cs/>
          <w:lang w:val="ar_AE" w:bidi="ar_AE"/>
        </w:rPr>
        <w:t xml:space="preserve">، وحجم المعركة (الذي يُشبه هجوم شيشق على رحبعام في </w:t>
      </w:r>
      <w:r>
        <w:rPr>
          <w:rtl/>
          <w:cs/>
          <w:lang w:val="ar_AE" w:bidi="ar_AE"/>
        </w:rPr>
        <w:t>12:3</w:t>
      </w:r>
      <w:r>
        <w:rPr>
          <w:rtl/>
          <w:cs/>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rtl/>
          <w:cs/>
          <w:lang w:val="ar_AE" w:bidi="ar_AE"/>
        </w:rPr>
        <w:t>،</w:t>
      </w:r>
      <w:r>
        <w:rPr>
          <w:rtl/>
          <w:cs/>
          <w:lang w:val="ar_AE" w:bidi="ar_AE"/>
        </w:rPr>
        <w:t xml:space="preserve"> خاصة من الرعاة الذين يعيشون في الخيام حول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١–٧</w:t>
      </w:r>
      <w:r>
        <w:rPr>
          <w:rtl/>
          <w:cs/>
          <w:lang w:val="ar_AE" w:bidi="ar_AE"/>
        </w:rPr>
      </w:r>
    </w:p>
    <w:p>
      <w:pPr>
        <w:bidi/>
      </w:pPr>
      <w:r>
        <w:rPr>
          <w:rtl/>
          <w:cs/>
          <w:lang w:val="ar_AE" w:bidi="ar_AE"/>
        </w:rPr>
      </w:r>
      <w:r>
        <w:rPr>
          <w:rtl/>
          <w:cs/>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rtl/>
          <w:cs/>
          <w:lang w:val="ar_AE" w:bidi="ar_AE"/>
        </w:rPr>
        <w:t>،</w:t>
      </w:r>
      <w:r>
        <w:rPr>
          <w:rtl/>
          <w:cs/>
          <w:lang w:val="ar_AE" w:bidi="ar_AE"/>
        </w:rPr>
        <w:t xml:space="preserve"> وسيكافئهم على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٣–٦</w:t>
      </w:r>
      <w:r>
        <w:rPr>
          <w:rtl/>
          <w:cs/>
          <w:lang w:val="ar_AE" w:bidi="ar_AE"/>
        </w:rPr>
      </w:r>
    </w:p>
    <w:p>
      <w:pPr>
        <w:bidi/>
      </w:pPr>
      <w:r>
        <w:rPr>
          <w:rtl/>
          <w:cs/>
          <w:lang w:val="ar_AE" w:bidi="ar_AE"/>
        </w:rPr>
      </w:r>
      <w:r>
        <w:rPr>
          <w:rtl/>
          <w:cs/>
          <w:lang w:val="ar_AE" w:bidi="ar_AE"/>
        </w:rPr>
        <w:t>الأوقات المظلمة</w:t>
      </w:r>
      <w:r>
        <w:rPr>
          <w:i/>
          <w:rtl/>
          <w:cs/>
          <w:lang w:val="ar_AE" w:bidi="ar_AE"/>
        </w:rPr>
        <w:t>،</w:t>
      </w:r>
      <w:r>
        <w:rPr>
          <w:rtl/>
          <w:cs/>
          <w:lang w:val="ar_AE" w:bidi="ar_AE"/>
        </w:rPr>
        <w:t xml:space="preserve"> التي وُصفت بأنها نتيجة لعدم معرفة الله (انظر </w:t>
      </w:r>
      <w:r>
        <w:rPr>
          <w:rtl/>
          <w:cs/>
          <w:lang w:val="ar_AE" w:bidi="ar_AE"/>
        </w:rPr>
        <w:t>هوشع 3:4–5</w:t>
      </w:r>
      <w:r>
        <w:rPr>
          <w:rtl/>
          <w:cs/>
          <w:lang w:val="ar_AE" w:bidi="ar_AE"/>
        </w:rPr>
        <w:t>)، تبدو أنها تتناسب بشكل أفضل مع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٥</w:t>
      </w:r>
      <w:r>
        <w:rPr>
          <w:rtl/>
          <w:cs/>
          <w:lang w:val="ar_AE" w:bidi="ar_AE"/>
        </w:rPr>
      </w:r>
    </w:p>
    <w:p>
      <w:pPr>
        <w:bidi/>
      </w:pPr>
      <w:r>
        <w:rPr>
          <w:rtl/>
          <w:cs/>
          <w:lang w:val="ar_AE" w:bidi="ar_AE"/>
        </w:rPr>
      </w:r>
      <w:r>
        <w:rPr>
          <w:rtl/>
          <w:cs/>
          <w:lang w:val="ar_AE" w:bidi="ar_AE"/>
        </w:rPr>
        <w:t xml:space="preserve">لم يكن السفَر آمنًا: قارن مع </w:t>
      </w:r>
      <w:r>
        <w:rPr>
          <w:rtl/>
          <w:cs/>
          <w:lang w:val="ar_AE" w:bidi="ar_AE"/>
        </w:rPr>
        <w:t>قضاة 5:6–8</w:t>
      </w:r>
      <w:r>
        <w:rPr>
          <w:rtl/>
          <w:cs/>
          <w:lang w:val="ar_AE" w:bidi="ar_AE"/>
        </w:rPr>
        <w:t xml:space="preserve"> و</w:t>
      </w:r>
      <w:r>
        <w:rPr>
          <w:rtl/>
          <w:cs/>
          <w:lang w:val="ar_AE" w:bidi="ar_AE"/>
        </w:rPr>
        <w:t>زكريا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٧</w:t>
      </w:r>
      <w:r>
        <w:rPr>
          <w:rtl/>
          <w:cs/>
          <w:lang w:val="ar_AE" w:bidi="ar_AE"/>
        </w:rPr>
      </w:r>
    </w:p>
    <w:p>
      <w:pPr>
        <w:bidi/>
      </w:pPr>
      <w:r>
        <w:rPr>
          <w:rtl/>
          <w:cs/>
          <w:lang w:val="ar_AE" w:bidi="ar_AE"/>
        </w:rPr>
      </w:r>
      <w:r>
        <w:rPr>
          <w:rtl/>
          <w:cs/>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r>
        <w:rPr>
          <w:rtl/>
          <w:cs/>
          <w:lang w:val="ar_AE" w:bidi="ar_AE"/>
        </w:rPr>
        <w:t>تث 31:6–7</w:t>
      </w:r>
      <w:r>
        <w:rPr>
          <w:rtl/>
          <w:cs/>
          <w:lang w:val="ar_AE" w:bidi="ar_AE"/>
        </w:rPr>
        <w:t xml:space="preserve">؛ </w:t>
      </w:r>
      <w:r>
        <w:rPr>
          <w:rtl/>
          <w:cs/>
          <w:lang w:val="ar_AE" w:bidi="ar_AE"/>
        </w:rPr>
        <w:t>يش 1:6</w:t>
      </w:r>
      <w:r>
        <w:rPr>
          <w:rtl/>
          <w:cs/>
          <w:lang w:val="ar_AE" w:bidi="ar_AE"/>
        </w:rPr>
        <w:t xml:space="preserve">، </w:t>
      </w:r>
      <w:r>
        <w:rPr>
          <w:rtl/>
          <w:cs/>
          <w:lang w:val="ar_AE" w:bidi="ar_AE"/>
        </w:rPr>
        <w:t>9</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٨</w:t>
      </w:r>
      <w:r>
        <w:rPr>
          <w:rtl/>
          <w:cs/>
          <w:lang w:val="ar_AE" w:bidi="ar_AE"/>
        </w:rPr>
      </w:r>
    </w:p>
    <w:p>
      <w:pPr>
        <w:bidi/>
      </w:pPr>
      <w:r>
        <w:rPr>
          <w:rtl/>
          <w:cs/>
          <w:lang w:val="ar_AE" w:bidi="ar_AE"/>
        </w:rPr>
      </w:r>
      <w:r>
        <w:rPr>
          <w:rtl/>
          <w:cs/>
          <w:lang w:val="ar_AE" w:bidi="ar_AE"/>
        </w:rPr>
        <w:t>المدن التي سيطر عليها في تلال أفرايم كانت تلك التي تم احتلالها خلال حربه مع بعشا (</w:t>
      </w:r>
      <w:r>
        <w:rPr>
          <w:rtl/>
          <w:cs/>
          <w:lang w:val="ar_AE" w:bidi="ar_AE"/>
        </w:rPr>
        <w:t>16:1</w:t>
      </w:r>
      <w:r>
        <w:rPr>
          <w:rtl/>
          <w:cs/>
          <w:lang w:val="ar_AE" w:bidi="ar_AE"/>
        </w:rPr>
        <w:t xml:space="preserve">). كانت هناك حرب مستمرة بين بعشا وآسا (انظر </w:t>
      </w:r>
      <w:r>
        <w:rPr>
          <w:rtl/>
          <w:cs/>
          <w:lang w:val="ar_AE" w:bidi="ar_AE"/>
        </w:rPr>
        <w:t>1 ملوك 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٨–١٨</w:t>
      </w:r>
      <w:r>
        <w:rPr>
          <w:rtl/>
          <w:cs/>
          <w:lang w:val="ar_AE" w:bidi="ar_AE"/>
        </w:rPr>
      </w:r>
    </w:p>
    <w:p>
      <w:pPr>
        <w:bidi/>
      </w:pPr>
      <w:r>
        <w:rPr>
          <w:rtl/>
          <w:cs/>
          <w:lang w:val="ar_AE" w:bidi="ar_AE"/>
        </w:rPr>
      </w:r>
      <w:r>
        <w:rPr>
          <w:rtl/>
          <w:cs/>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r>
        <w:rPr>
          <w:rtl/>
          <w:cs/>
          <w:lang w:val="ar_AE" w:bidi="ar_AE"/>
        </w:rPr>
        <w:t>14:5</w:t>
      </w:r>
      <w:r>
        <w:rPr>
          <w:rtl/>
          <w:cs/>
          <w:lang w:val="ar_AE" w:bidi="ar_AE"/>
        </w:rPr>
        <w:t>). الثقة الكاملة في ٱلله كسبت الحرب ضد الكوشيين، والتجديد الكامل للعهد جلب الراحة لأرض الموعد (</w:t>
      </w:r>
      <w:r>
        <w:rPr>
          <w:rtl/>
          <w:cs/>
          <w:lang w:val="ar_AE" w:bidi="ar_AE"/>
        </w:rPr>
        <w:t>15:15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٩</w:t>
      </w:r>
      <w:r>
        <w:rPr>
          <w:rtl/>
          <w:cs/>
          <w:lang w:val="ar_AE" w:bidi="ar_AE"/>
        </w:rPr>
      </w:r>
    </w:p>
    <w:p>
      <w:pPr>
        <w:bidi/>
      </w:pPr>
      <w:r>
        <w:rPr>
          <w:rtl/>
          <w:cs/>
          <w:lang w:val="ar_AE" w:bidi="ar_AE"/>
        </w:rPr>
      </w:r>
      <w:r>
        <w:rPr>
          <w:rtl/>
          <w:cs/>
          <w:lang w:val="ar_AE" w:bidi="ar_AE"/>
        </w:rPr>
        <w:t>أَفْرَايِمَ وَمَنَسَّى</w:t>
      </w:r>
      <w:r>
        <w:rPr>
          <w:rtl/>
          <w:cs/>
          <w:lang w:val="ar_AE" w:bidi="ar_AE"/>
        </w:rPr>
        <w:t xml:space="preserve">: اهتم كاتب السفر دائمًا بشمل القبائل الشمالية في سرده للإصلاح الروحي (قارن </w:t>
      </w:r>
      <w:r>
        <w:rPr>
          <w:rtl/>
          <w:cs/>
          <w:lang w:val="ar_AE" w:bidi="ar_AE"/>
        </w:rPr>
        <w:t>30:1–11</w:t>
      </w:r>
      <w:r>
        <w:rPr>
          <w:rtl/>
          <w:cs/>
          <w:lang w:val="ar_AE" w:bidi="ar_AE"/>
        </w:rPr>
        <w:t>). • تم دمج إقليم شمعون إلى إقليم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١٠–١٥</w:t>
      </w:r>
      <w:r>
        <w:rPr>
          <w:rtl/>
          <w:cs/>
          <w:lang w:val="ar_AE" w:bidi="ar_AE"/>
        </w:rPr>
      </w:r>
    </w:p>
    <w:p>
      <w:pPr>
        <w:bidi/>
      </w:pPr>
      <w:r>
        <w:rPr>
          <w:rtl/>
          <w:cs/>
          <w:lang w:val="ar_AE" w:bidi="ar_AE"/>
        </w:rPr>
      </w:r>
      <w:r>
        <w:rPr>
          <w:rtl/>
          <w:cs/>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r>
        <w:rPr>
          <w:rtl/>
          <w:cs/>
          <w:lang w:val="ar_AE" w:bidi="ar_AE"/>
        </w:rPr>
        <w:t>تثنية 17:2–7</w:t>
      </w:r>
      <w:r>
        <w:rPr>
          <w:rtl/>
          <w:cs/>
          <w:lang w:val="ar_AE" w:bidi="ar_AE"/>
        </w:rPr>
        <w:t>). كانت الذبائح عبارة عن تقدمات مكرسة من الحرب التي انتصروا فيها على زارح (</w:t>
      </w:r>
      <w:r>
        <w:rPr>
          <w:rtl/>
          <w:cs/>
          <w:lang w:val="ar_AE" w:bidi="ar_AE"/>
        </w:rPr>
        <w:t>2 أخبار الأيام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١٦</w:t>
      </w:r>
      <w:r>
        <w:rPr>
          <w:rtl/>
          <w:cs/>
          <w:lang w:val="ar_AE" w:bidi="ar_AE"/>
        </w:rPr>
      </w:r>
    </w:p>
    <w:p>
      <w:pPr>
        <w:bidi/>
      </w:pPr>
      <w:r>
        <w:rPr>
          <w:rtl/>
          <w:cs/>
          <w:lang w:val="ar_AE" w:bidi="ar_AE"/>
        </w:rPr>
      </w:r>
      <w:r>
        <w:rPr>
          <w:rtl/>
          <w:cs/>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rtl/>
          <w:cs/>
          <w:lang w:val="ar_AE" w:bidi="ar_AE"/>
        </w:rPr>
        <w:t>الملكة الأم</w:t>
      </w:r>
      <w:r>
        <w:rPr>
          <w:rtl/>
          <w:cs/>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rtl/>
          <w:cs/>
          <w:lang w:val="ar_AE" w:bidi="ar_AE"/>
        </w:rPr>
        <w:t>أمه.</w:t>
      </w:r>
      <w:r>
        <w:rPr>
          <w:rtl/>
          <w:cs/>
          <w:lang w:val="ar_AE" w:bidi="ar_AE"/>
        </w:rPr>
        <w:t xml:space="preserve"> يمكن استخدام مصطلح "الأم" بشكل عام لأي سلف أنثى. انظر </w:t>
      </w:r>
      <w:r>
        <w:rPr>
          <w:rtl/>
          <w:cs/>
          <w:lang w:val="ar_AE" w:bidi="ar_AE"/>
        </w:rPr>
        <w:t>11:20</w:t>
      </w:r>
      <w:r>
        <w:rPr>
          <w:rtl/>
          <w:cs/>
          <w:lang w:val="ar_AE" w:bidi="ar_AE"/>
        </w:rPr>
        <w:t>، حيث تم إدراج معكة كأم أبيّا (والد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١٩</w:t>
      </w:r>
      <w:r>
        <w:rPr>
          <w:rtl/>
          <w:cs/>
          <w:lang w:val="ar_AE" w:bidi="ar_AE"/>
        </w:rPr>
      </w:r>
    </w:p>
    <w:p>
      <w:pPr>
        <w:bidi/>
      </w:pPr>
      <w:r>
        <w:rPr>
          <w:rtl/>
          <w:cs/>
          <w:lang w:val="ar_AE" w:bidi="ar_AE"/>
        </w:rPr>
      </w:r>
      <w:r>
        <w:rPr>
          <w:rtl/>
          <w:cs/>
          <w:lang w:val="ar_AE" w:bidi="ar_AE"/>
        </w:rPr>
        <w:t>وَلَمْ تَكُنْ حَرْبٌ</w:t>
      </w:r>
      <w:r>
        <w:rPr>
          <w:rtl/>
          <w:cs/>
          <w:lang w:val="ar_AE" w:bidi="ar_AE"/>
        </w:rPr>
        <w:t xml:space="preserve">: حرفيًا </w:t>
      </w:r>
      <w:r>
        <w:rPr>
          <w:i/>
          <w:rtl/>
          <w:cs/>
          <w:lang w:val="ar_AE" w:bidi="ar_AE"/>
        </w:rPr>
        <w:t>لا حرب</w:t>
      </w:r>
      <w:r>
        <w:rPr>
          <w:rtl/>
          <w:cs/>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r>
        <w:rPr>
          <w:rtl/>
          <w:cs/>
          <w:lang w:val="ar_AE" w:bidi="ar_AE"/>
        </w:rPr>
        <w:t>14:9–15</w:t>
      </w:r>
      <w:r>
        <w:rPr>
          <w:rtl/>
          <w:cs/>
          <w:lang w:val="ar_AE" w:bidi="ar_AE"/>
        </w:rPr>
        <w:t xml:space="preserve">). ولكن انظر </w:t>
      </w:r>
      <w:r>
        <w:rPr>
          <w:rtl/>
          <w:cs/>
          <w:lang w:val="ar_AE" w:bidi="ar_AE"/>
        </w:rPr>
        <w:t>الملاحظات الدراسية على 16:1</w:t>
      </w:r>
      <w:r>
        <w:rPr>
          <w:rtl/>
          <w:cs/>
          <w:lang w:val="ar_AE" w:bidi="ar_AE"/>
        </w:rPr>
        <w:t xml:space="preserve">. • يُدرج كاتب السفر ملاحظات زمنية في سرده ليُقسم فترة حكم آسا إلى فترات تُظهر عواقب قراراته (انظر </w:t>
      </w:r>
      <w:r>
        <w:rPr>
          <w:rtl/>
          <w:cs/>
          <w:lang w:val="ar_AE" w:bidi="ar_AE"/>
        </w:rPr>
        <w:t>14:1</w:t>
      </w:r>
      <w:r>
        <w:rPr>
          <w:rtl/>
          <w:cs/>
          <w:lang w:val="ar_AE" w:bidi="ar_AE"/>
        </w:rPr>
        <w:t xml:space="preserve">؛ </w:t>
      </w:r>
      <w:r>
        <w:rPr>
          <w:rtl/>
          <w:cs/>
          <w:lang w:val="ar_AE" w:bidi="ar_AE"/>
        </w:rPr>
        <w:t>15:10</w:t>
      </w:r>
      <w:r>
        <w:rPr>
          <w:rtl/>
          <w:cs/>
          <w:lang w:val="ar_AE" w:bidi="ar_AE"/>
        </w:rPr>
        <w:t xml:space="preserve">؛ </w:t>
      </w:r>
      <w:r>
        <w:rPr>
          <w:rtl/>
          <w:cs/>
          <w:lang w:val="ar_AE" w:bidi="ar_AE"/>
        </w:rPr>
        <w:t>16:1</w:t>
      </w:r>
      <w:r>
        <w:rPr>
          <w:rtl/>
          <w:cs/>
          <w:lang w:val="ar_AE" w:bidi="ar_AE"/>
        </w:rPr>
        <w:t xml:space="preserve">، </w:t>
      </w:r>
      <w:r>
        <w:rPr>
          <w:rtl/>
          <w:cs/>
          <w:lang w:val="ar_AE" w:bidi="ar_AE"/>
        </w:rPr>
        <w:t>12</w:t>
      </w:r>
      <w:r>
        <w:rPr>
          <w:rtl/>
          <w:cs/>
          <w:lang w:val="ar_AE" w:bidi="ar_AE"/>
        </w:rPr>
        <w:t xml:space="preserve">، </w:t>
      </w:r>
      <w:r>
        <w:rPr>
          <w:rtl/>
          <w:cs/>
          <w:lang w:val="ar_AE" w:bidi="ar_AE"/>
        </w:rPr>
        <w:t>13</w:t>
      </w:r>
      <w:r>
        <w:rPr>
          <w:rtl/>
          <w:cs/>
          <w:lang w:val="ar_AE" w:bidi="ar_AE"/>
        </w:rPr>
        <w:t xml:space="preserve">). كانت المعارك المبكرة مع الشمال تُعتبر غير ذات أهمية لتلك الفترة، رغم أن كاتب السفر كان على دراية تامة بها (انظر </w:t>
      </w:r>
      <w:r>
        <w:rPr>
          <w:rtl/>
          <w:cs/>
          <w:lang w:val="ar_AE" w:bidi="ar_AE"/>
        </w:rPr>
        <w:t>15:8</w:t>
      </w:r>
      <w:r>
        <w:rPr>
          <w:rtl/>
          <w:cs/>
          <w:lang w:val="ar_AE" w:bidi="ar_AE"/>
        </w:rPr>
        <w:t>). كانت السنوات الأولى من حكم آسا تتميز بالرضى الإلهي على ملك مطيع.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w:t>
      </w:r>
      <w:r>
        <w:rPr>
          <w:rtl/>
          <w:cs/>
          <w:lang w:val="ar_AE" w:bidi="ar_AE"/>
        </w:rPr>
      </w:r>
    </w:p>
    <w:p>
      <w:pPr>
        <w:bidi/>
      </w:pPr>
      <w:r>
        <w:rPr>
          <w:rtl/>
          <w:cs/>
          <w:lang w:val="ar_AE" w:bidi="ar_AE"/>
        </w:rPr>
      </w:r>
      <w:r>
        <w:rPr>
          <w:rtl/>
          <w:cs/>
          <w:lang w:val="ar_AE" w:bidi="ar_AE"/>
        </w:rPr>
        <w:t>في السنة السادسة والثلاثين من حكم آسا: وفقًا لسفر الملوك، توفي الملك بعشا (909–886 قبل الميلاد) في السنة السادسة والعشرين من حكم آسا (</w:t>
      </w:r>
      <w:r>
        <w:rPr>
          <w:rtl/>
          <w:cs/>
          <w:lang w:val="ar_AE" w:bidi="ar_AE"/>
        </w:rPr>
        <w:t>1 ملوك 16:8</w:t>
      </w:r>
      <w:r>
        <w:rPr>
          <w:rtl/>
          <w:cs/>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r>
        <w:rPr>
          <w:rtl/>
          <w:cs/>
          <w:lang w:val="ar_AE" w:bidi="ar_AE"/>
        </w:rPr>
        <w:t>2 أخبار 15:19</w:t>
      </w:r>
      <w:r>
        <w:rPr>
          <w:rtl/>
          <w:cs/>
          <w:lang w:val="ar_AE" w:bidi="ar_AE"/>
        </w:rPr>
        <w:t>) و</w:t>
      </w:r>
      <w:r>
        <w:rPr>
          <w:i/>
          <w:rtl/>
          <w:cs/>
          <w:lang w:val="ar_AE" w:bidi="ar_AE"/>
        </w:rPr>
        <w:t>السادسة والثلاثين</w:t>
      </w:r>
      <w:r>
        <w:rPr>
          <w:rtl/>
          <w:cs/>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r>
        <w:rPr>
          <w:rtl/>
          <w:cs/>
          <w:lang w:val="ar_AE" w:bidi="ar_AE"/>
        </w:rPr>
        <w:t>16:6</w:t>
      </w:r>
      <w:r>
        <w:rPr>
          <w:rtl/>
          <w:cs/>
          <w:lang w:val="ar_AE" w:bidi="ar_AE"/>
        </w:rPr>
        <w:t>). قام الملك بعشا بتوسيع إسرائيل بعمق إلى داخل أراضي بنيامين، مما فصل أراضٍ مهمة عن يهوذا بعد فترة وجيزة من انتصارات أبيّا (</w:t>
      </w:r>
      <w:r>
        <w:rPr>
          <w:rtl/>
          <w:cs/>
          <w:lang w:val="ar_AE" w:bidi="ar_AE"/>
        </w:rPr>
        <w:t>13:19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١–١٠</w:t>
      </w:r>
      <w:r>
        <w:rPr>
          <w:rtl/>
          <w:cs/>
          <w:lang w:val="ar_AE" w:bidi="ar_AE"/>
        </w:rPr>
      </w:r>
    </w:p>
    <w:p>
      <w:pPr>
        <w:bidi/>
      </w:pPr>
      <w:r>
        <w:rPr>
          <w:rtl/>
          <w:cs/>
          <w:lang w:val="ar_AE" w:bidi="ar_AE"/>
        </w:rPr>
      </w:r>
      <w:r>
        <w:rPr>
          <w:rtl/>
          <w:cs/>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٢</w:t>
      </w:r>
      <w:r>
        <w:rPr>
          <w:rtl/>
          <w:cs/>
          <w:lang w:val="ar_AE" w:bidi="ar_AE"/>
        </w:rPr>
      </w:r>
    </w:p>
    <w:p>
      <w:pPr>
        <w:bidi/>
      </w:pPr>
      <w:r>
        <w:rPr>
          <w:rtl/>
          <w:cs/>
          <w:lang w:val="ar_AE" w:bidi="ar_AE"/>
        </w:rPr>
      </w:r>
      <w:r>
        <w:rPr>
          <w:rtl/>
          <w:cs/>
          <w:lang w:val="ar_AE" w:bidi="ar_AE"/>
        </w:rPr>
        <w:t>للحصول على الراحة من عدوان بعشا، قام آسا برشوة الآراميين بالفضة والذهب من الهيكل</w:t>
      </w:r>
      <w:r>
        <w:rPr>
          <w:i/>
          <w:rtl/>
          <w:cs/>
          <w:lang w:val="ar_AE" w:bidi="ar_AE"/>
        </w:rPr>
        <w:t>،</w:t>
      </w:r>
      <w:r>
        <w:rPr>
          <w:rtl/>
          <w:cs/>
          <w:lang w:val="ar_AE" w:bidi="ar_AE"/>
        </w:rPr>
        <w:t xml:space="preserve"> مستندًا إلى معاهدة سابقة كان قد أبرمها والده أبيّا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٤</w:t>
      </w:r>
      <w:r>
        <w:rPr>
          <w:rtl/>
          <w:cs/>
          <w:lang w:val="ar_AE" w:bidi="ar_AE"/>
        </w:rPr>
      </w:r>
    </w:p>
    <w:p>
      <w:pPr>
        <w:bidi/>
      </w:pPr>
      <w:r>
        <w:rPr>
          <w:rtl/>
          <w:cs/>
          <w:lang w:val="ar_AE" w:bidi="ar_AE"/>
        </w:rPr>
      </w:r>
      <w:r>
        <w:rPr>
          <w:rtl/>
          <w:cs/>
          <w:lang w:val="ar_AE" w:bidi="ar_AE"/>
        </w:rPr>
        <w:t>نقض بنهدد ملك أرام (</w:t>
      </w:r>
      <w:r>
        <w:rPr>
          <w:rtl/>
          <w:cs/>
          <w:lang w:val="ar_AE" w:bidi="ar_AE"/>
        </w:rPr>
        <w:t>16:2</w:t>
      </w:r>
      <w:r>
        <w:rPr>
          <w:rtl/>
          <w:cs/>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rtl/>
          <w:cs/>
          <w:lang w:val="ar_AE" w:bidi="ar_AE"/>
        </w:rPr>
        <w:t>آبيل-بيت-معكة</w:t>
      </w:r>
      <w:r>
        <w:rPr>
          <w:rtl/>
          <w:cs/>
          <w:lang w:val="ar_AE" w:bidi="ar_AE"/>
        </w:rPr>
        <w:t xml:space="preserve"> كانت بالقرب من شلال كبير من روافد نهر الأردن، عند تقاطع وادي الحولة ووادي البقاع في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٦</w:t>
      </w:r>
      <w:r>
        <w:rPr>
          <w:rtl/>
          <w:cs/>
          <w:lang w:val="ar_AE" w:bidi="ar_AE"/>
        </w:rPr>
      </w:r>
    </w:p>
    <w:p>
      <w:pPr>
        <w:bidi/>
      </w:pPr>
      <w:r>
        <w:rPr>
          <w:rtl/>
          <w:cs/>
          <w:lang w:val="ar_AE" w:bidi="ar_AE"/>
        </w:rPr>
      </w:r>
      <w:r>
        <w:rPr>
          <w:rtl/>
          <w:cs/>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٧–٩</w:t>
      </w:r>
      <w:r>
        <w:rPr>
          <w:rtl/>
          <w:cs/>
          <w:lang w:val="ar_AE" w:bidi="ar_AE"/>
        </w:rPr>
      </w:r>
    </w:p>
    <w:p>
      <w:pPr>
        <w:bidi/>
      </w:pPr>
      <w:r>
        <w:rPr>
          <w:rtl/>
          <w:cs/>
          <w:lang w:val="ar_AE" w:bidi="ar_AE"/>
        </w:rPr>
      </w:r>
      <w:r>
        <w:rPr>
          <w:rtl/>
          <w:cs/>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r>
        <w:rPr>
          <w:rtl/>
          <w:cs/>
          <w:lang w:val="ar_AE" w:bidi="ar_AE"/>
        </w:rPr>
        <w:t>14:9–13</w:t>
      </w:r>
      <w:r>
        <w:rPr>
          <w:rtl/>
          <w:cs/>
          <w:lang w:val="ar_AE" w:bidi="ar_AE"/>
        </w:rPr>
        <w:t>). تمامًا كما أن اعتماد آسا السابق على الرب جلب سلام على الأرض (</w:t>
      </w:r>
      <w:r>
        <w:rPr>
          <w:rtl/>
          <w:cs/>
          <w:lang w:val="ar_AE" w:bidi="ar_AE"/>
        </w:rPr>
        <w:t>14:5</w:t>
      </w:r>
      <w:r>
        <w:rPr>
          <w:rtl/>
          <w:cs/>
          <w:lang w:val="ar_AE" w:bidi="ar_AE"/>
        </w:rPr>
        <w:t>)، فإن اعتماده على القوة العسكرية الآن جعله عُرضة للحروب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١٠</w:t>
      </w:r>
      <w:r>
        <w:rPr>
          <w:rtl/>
          <w:cs/>
          <w:lang w:val="ar_AE" w:bidi="ar_AE"/>
        </w:rPr>
      </w:r>
    </w:p>
    <w:p>
      <w:pPr>
        <w:bidi/>
      </w:pPr>
      <w:r>
        <w:rPr>
          <w:rtl/>
          <w:cs/>
          <w:lang w:val="ar_AE" w:bidi="ar_AE"/>
        </w:rPr>
      </w:r>
      <w:r>
        <w:rPr>
          <w:rtl/>
          <w:cs/>
          <w:lang w:val="ar_AE" w:bidi="ar_AE"/>
        </w:rPr>
        <w:t>خيانة آسا للرب باعتماده على قوته نتج عنها ارتكاب خطايا أخرى، بما في ذلك اضطهاد النبي والشعب.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١٢</w:t>
      </w:r>
      <w:r>
        <w:rPr>
          <w:rtl/>
          <w:cs/>
          <w:lang w:val="ar_AE" w:bidi="ar_AE"/>
        </w:rPr>
      </w:r>
    </w:p>
    <w:p>
      <w:pPr>
        <w:bidi/>
      </w:pPr>
      <w:r>
        <w:rPr>
          <w:rtl/>
          <w:cs/>
          <w:lang w:val="ar_AE" w:bidi="ar_AE"/>
        </w:rPr>
      </w:r>
      <w:r>
        <w:rPr>
          <w:rtl/>
          <w:cs/>
          <w:lang w:val="ar_AE" w:bidi="ar_AE"/>
        </w:rPr>
        <w:t xml:space="preserve">كان المرض يُعتبر عقابًا على الخطيئة في كثير من الأحيان (انظر </w:t>
      </w:r>
      <w:r>
        <w:rPr>
          <w:rtl/>
          <w:cs/>
          <w:lang w:val="ar_AE" w:bidi="ar_AE"/>
        </w:rPr>
        <w:t>21:18–19</w:t>
      </w:r>
      <w:r>
        <w:rPr>
          <w:rtl/>
          <w:cs/>
          <w:lang w:val="ar_AE" w:bidi="ar_AE"/>
        </w:rPr>
        <w:t xml:space="preserve">؛ </w:t>
      </w:r>
      <w:r>
        <w:rPr>
          <w:rtl/>
          <w:cs/>
          <w:lang w:val="ar_AE" w:bidi="ar_AE"/>
        </w:rPr>
        <w:t>26:20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١٤</w:t>
      </w:r>
      <w:r>
        <w:rPr>
          <w:rtl/>
          <w:cs/>
          <w:lang w:val="ar_AE" w:bidi="ar_AE"/>
        </w:rPr>
      </w:r>
    </w:p>
    <w:p>
      <w:pPr>
        <w:bidi/>
      </w:pPr>
      <w:r>
        <w:rPr>
          <w:rtl/>
          <w:cs/>
          <w:lang w:val="ar_AE" w:bidi="ar_AE"/>
        </w:rPr>
      </w:r>
      <w:r>
        <w:rPr>
          <w:rtl/>
          <w:cs/>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r>
        <w:rPr>
          <w:rtl/>
          <w:cs/>
          <w:lang w:val="ar_AE" w:bidi="ar_AE"/>
        </w:rPr>
        <w:t>إرميا 34:5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w:t>
      </w:r>
      <w:r>
        <w:rPr>
          <w:rtl/>
          <w:cs/>
          <w:lang w:val="ar_AE" w:bidi="ar_AE"/>
        </w:rPr>
      </w:r>
    </w:p>
    <w:p>
      <w:pPr>
        <w:bidi/>
      </w:pPr>
      <w:r>
        <w:rPr>
          <w:rtl/>
          <w:cs/>
          <w:lang w:val="ar_AE" w:bidi="ar_AE"/>
        </w:rPr>
      </w:r>
      <w:r>
        <w:rPr>
          <w:rtl/>
          <w:cs/>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٣–٤</w:t>
      </w:r>
      <w:r>
        <w:rPr>
          <w:rtl/>
          <w:cs/>
          <w:lang w:val="ar_AE" w:bidi="ar_AE"/>
        </w:rPr>
      </w:r>
    </w:p>
    <w:p>
      <w:pPr>
        <w:bidi/>
      </w:pPr>
      <w:r>
        <w:rPr>
          <w:rtl/>
          <w:cs/>
          <w:lang w:val="ar_AE" w:bidi="ar_AE"/>
        </w:rPr>
      </w:r>
      <w:r>
        <w:rPr>
          <w:rtl/>
          <w:cs/>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r>
        <w:rPr>
          <w:rtl/>
          <w:cs/>
          <w:lang w:val="ar_AE" w:bidi="ar_AE"/>
        </w:rPr>
        <w:t>1 ملوك 16:31–32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٥–٦</w:t>
      </w:r>
      <w:r>
        <w:rPr>
          <w:rtl/>
          <w:cs/>
          <w:lang w:val="ar_AE" w:bidi="ar_AE"/>
        </w:rPr>
      </w:r>
    </w:p>
    <w:p>
      <w:pPr>
        <w:bidi/>
      </w:pPr>
      <w:r>
        <w:rPr>
          <w:rtl/>
          <w:cs/>
          <w:lang w:val="ar_AE" w:bidi="ar_AE"/>
        </w:rPr>
      </w:r>
      <w:r>
        <w:rPr>
          <w:rtl/>
          <w:cs/>
          <w:lang w:val="ar_AE" w:bidi="ar_AE"/>
        </w:rPr>
        <w:t xml:space="preserve">الكلمة المترجمة "هدايا" تُترجم عادةً إلى "جزية"، تلك التي كان الملوك الفاتحون يطلبونها من أتباعهم (مثل </w:t>
      </w:r>
      <w:r>
        <w:rPr>
          <w:rtl/>
          <w:cs/>
          <w:lang w:val="ar_AE" w:bidi="ar_AE"/>
        </w:rPr>
        <w:t>قضاة 3:15–18</w:t>
      </w:r>
      <w:r>
        <w:rPr>
          <w:rtl/>
          <w:cs/>
          <w:lang w:val="ar_AE" w:bidi="ar_AE"/>
        </w:rPr>
        <w:t>)، لكن الجزية المفروضة ليست المعنى المقصود هنا. فشعب يهوذا جعلوا يهوشافاط ثريًا جدًا طواعية. كما هو الحال مع عزّيّا (</w:t>
      </w:r>
      <w:r>
        <w:rPr>
          <w:rtl/>
          <w:cs/>
          <w:lang w:val="ar_AE" w:bidi="ar_AE"/>
        </w:rPr>
        <w:t>2 أخبار الأيام 26:16</w:t>
      </w:r>
      <w:r>
        <w:rPr>
          <w:rtl/>
          <w:cs/>
          <w:lang w:val="ar_AE" w:bidi="ar_AE"/>
        </w:rPr>
        <w:t>) وحزقيّا (</w:t>
      </w:r>
      <w:r>
        <w:rPr>
          <w:rtl/>
          <w:cs/>
          <w:lang w:val="ar_AE" w:bidi="ar_AE"/>
        </w:rPr>
        <w:t>32:25</w:t>
      </w:r>
      <w:r>
        <w:rPr>
          <w:rtl/>
          <w:cs/>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٧–٩</w:t>
      </w:r>
      <w:r>
        <w:rPr>
          <w:rtl/>
          <w:cs/>
          <w:lang w:val="ar_AE" w:bidi="ar_AE"/>
        </w:rPr>
      </w:r>
    </w:p>
    <w:p>
      <w:pPr>
        <w:bidi/>
      </w:pPr>
      <w:r>
        <w:rPr>
          <w:rtl/>
          <w:cs/>
          <w:lang w:val="ar_AE" w:bidi="ar_AE"/>
        </w:rPr>
      </w:r>
      <w:r>
        <w:rPr>
          <w:rtl/>
          <w:cs/>
          <w:lang w:val="ar_AE" w:bidi="ar_AE"/>
        </w:rPr>
        <w:t>يهوشافاط نفذ متطلبات الرب في معرفة الشريعة (</w:t>
      </w:r>
      <w:r>
        <w:rPr>
          <w:rtl/>
          <w:cs/>
          <w:lang w:val="ar_AE" w:bidi="ar_AE"/>
        </w:rPr>
        <w:t>تث 5:1</w:t>
      </w:r>
      <w:r>
        <w:rPr>
          <w:rtl/>
          <w:cs/>
          <w:lang w:val="ar_AE" w:bidi="ar_AE"/>
        </w:rPr>
        <w:t xml:space="preserve">؛ </w:t>
      </w:r>
      <w:r>
        <w:rPr>
          <w:rtl/>
          <w:cs/>
          <w:lang w:val="ar_AE" w:bidi="ar_AE"/>
        </w:rPr>
        <w:t>17:18–20</w:t>
      </w:r>
      <w:r>
        <w:rPr>
          <w:rtl/>
          <w:cs/>
          <w:lang w:val="ar_AE" w:bidi="ar_AE"/>
        </w:rPr>
        <w:t>)، عن طريق تكليف خمسة ضباط ملكيين، وتسعة لاويين</w:t>
      </w:r>
      <w:r>
        <w:rPr>
          <w:i/>
          <w:rtl/>
          <w:cs/>
          <w:lang w:val="ar_AE" w:bidi="ar_AE"/>
        </w:rPr>
        <w:t>،</w:t>
      </w:r>
      <w:r>
        <w:rPr>
          <w:rtl/>
          <w:cs/>
          <w:lang w:val="ar_AE" w:bidi="ar_AE"/>
        </w:rPr>
        <w:t xml:space="preserve"> وكاهنين لتعليم الشعب في كتاب العهد. كان اللاويون يعملون في دور المعلمين في كثير من الأحيان، خلال فترة الهيكل الثاني أيضًا (</w:t>
      </w:r>
      <w:r>
        <w:rPr>
          <w:rtl/>
          <w:cs/>
          <w:lang w:val="ar_AE" w:bidi="ar_AE"/>
        </w:rPr>
        <w:t>نح 8:7</w:t>
      </w:r>
      <w:r>
        <w:rPr>
          <w:rtl/>
          <w:cs/>
          <w:lang w:val="ar_AE" w:bidi="ar_AE"/>
        </w:rPr>
        <w:t>). • بعض النسخ تحذف طوب-أدونيّا</w:t>
      </w:r>
      <w:r>
        <w:rPr>
          <w:i/>
          <w:rtl/>
          <w:cs/>
          <w:lang w:val="ar_AE" w:bidi="ar_AE"/>
        </w:rPr>
        <w:t>؛</w:t>
      </w:r>
      <w:r>
        <w:rPr>
          <w:rtl/>
          <w:cs/>
          <w:lang w:val="ar_AE" w:bidi="ar_AE"/>
        </w:rPr>
        <w:t xml:space="preserve"> ويبدو أنه خطأ في النسخ ناتج عن 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١٠–١١</w:t>
      </w:r>
      <w:r>
        <w:rPr>
          <w:rtl/>
          <w:cs/>
          <w:lang w:val="ar_AE" w:bidi="ar_AE"/>
        </w:rPr>
      </w:r>
    </w:p>
    <w:p>
      <w:pPr>
        <w:bidi/>
      </w:pPr>
      <w:r>
        <w:rPr>
          <w:rtl/>
          <w:cs/>
          <w:lang w:val="ar_AE" w:bidi="ar_AE"/>
        </w:rPr>
      </w:r>
      <w:r>
        <w:rPr>
          <w:rtl/>
          <w:cs/>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r>
        <w:rPr>
          <w:rtl/>
          <w:cs/>
          <w:lang w:val="ar_AE" w:bidi="ar_AE"/>
        </w:rPr>
        <w:t>14:2–6</w:t>
      </w:r>
      <w:r>
        <w:rPr>
          <w:rtl/>
          <w:cs/>
          <w:lang w:val="ar_AE" w:bidi="ar_AE"/>
        </w:rPr>
        <w:t>). • على الأرجح، كان العرب هم القبائل الصحراوية التي تعيش جنوب يهوذا في الأراضي المجاورة للفلسطينيين.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١٢–١٩</w:t>
      </w:r>
      <w:r>
        <w:rPr>
          <w:rtl/>
          <w:cs/>
          <w:lang w:val="ar_AE" w:bidi="ar_AE"/>
        </w:rPr>
      </w:r>
    </w:p>
    <w:p>
      <w:pPr>
        <w:bidi/>
      </w:pPr>
      <w:r>
        <w:rPr>
          <w:rtl/>
          <w:cs/>
          <w:lang w:val="ar_AE" w:bidi="ar_AE"/>
        </w:rPr>
      </w:r>
      <w:r>
        <w:rPr>
          <w:rtl/>
          <w:cs/>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r>
        <w:rPr>
          <w:rtl/>
          <w:cs/>
          <w:lang w:val="ar_AE" w:bidi="ar_AE"/>
        </w:rPr>
        <w:t>17:14</w:t>
      </w:r>
      <w:r>
        <w:rPr>
          <w:rtl/>
          <w:cs/>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r>
        <w:rPr>
          <w:rtl/>
          <w:cs/>
          <w:lang w:val="ar_AE" w:bidi="ar_AE"/>
        </w:rPr>
        <w:t>1 أخبار 27:1–15</w:t>
      </w:r>
      <w:r>
        <w:rPr>
          <w:rtl/>
          <w:cs/>
          <w:lang w:val="ar_AE" w:bidi="ar_AE"/>
        </w:rPr>
        <w:t>). عدد الجنود المنسوب إلى يهوشافاط يقارب ثلاثة أضعاف العدد المسنود لأبيّا (</w:t>
      </w:r>
      <w:r>
        <w:rPr>
          <w:rtl/>
          <w:cs/>
          <w:lang w:val="ar_AE" w:bidi="ar_AE"/>
        </w:rPr>
        <w:t>2 أخبار 13:3</w:t>
      </w:r>
      <w:r>
        <w:rPr>
          <w:rtl/>
          <w:cs/>
          <w:lang w:val="ar_AE" w:bidi="ar_AE"/>
        </w:rPr>
        <w:t>)، وآسا (</w:t>
      </w:r>
      <w:r>
        <w:rPr>
          <w:rtl/>
          <w:cs/>
          <w:lang w:val="ar_AE" w:bidi="ar_AE"/>
        </w:rPr>
        <w:t>14:8</w:t>
      </w:r>
      <w:r>
        <w:rPr>
          <w:rtl/>
          <w:cs/>
          <w:lang w:val="ar_AE" w:bidi="ar_AE"/>
        </w:rPr>
        <w:t>)، وأمصيا (</w:t>
      </w:r>
      <w:r>
        <w:rPr>
          <w:rtl/>
          <w:cs/>
          <w:lang w:val="ar_AE" w:bidi="ar_AE"/>
        </w:rPr>
        <w:t>25:5</w:t>
      </w:r>
      <w:r>
        <w:rPr>
          <w:rtl/>
          <w:cs/>
          <w:lang w:val="ar_AE" w:bidi="ar_AE"/>
        </w:rPr>
        <w:t>)، وعزّيّا (</w:t>
      </w:r>
      <w:r>
        <w:rPr>
          <w:rtl/>
          <w:cs/>
          <w:lang w:val="ar_AE" w:bidi="ar_AE"/>
        </w:rPr>
        <w:t>26:11–15</w:t>
      </w:r>
      <w:r>
        <w:rPr>
          <w:rtl/>
          <w:cs/>
          <w:lang w:val="ar_AE" w:bidi="ar_AE"/>
        </w:rPr>
        <w:t>). وهو مشابه لعدد المحاربين في زمن تعداد داود (</w:t>
      </w:r>
      <w:r>
        <w:rPr>
          <w:rtl/>
          <w:cs/>
          <w:lang w:val="ar_AE" w:bidi="ar_AE"/>
        </w:rPr>
        <w:t>1 أخبار 21:5</w:t>
      </w:r>
      <w:r>
        <w:rPr>
          <w:rtl/>
          <w:cs/>
          <w:lang w:val="ar_AE" w:bidi="ar_AE"/>
        </w:rPr>
        <w:t>)، عندما تم إحصاء عدد الجنود من الأسباط الشمالية. كان الجيش الكبير دلالة على بركة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١–٢</w:t>
      </w:r>
      <w:r>
        <w:rPr>
          <w:rtl/>
          <w:cs/>
          <w:lang w:val="ar_AE" w:bidi="ar_AE"/>
        </w:rPr>
      </w:r>
    </w:p>
    <w:p>
      <w:pPr>
        <w:bidi/>
      </w:pPr>
      <w:r>
        <w:rPr>
          <w:rtl/>
          <w:cs/>
          <w:lang w:val="ar_AE" w:bidi="ar_AE"/>
        </w:rPr>
      </w:r>
      <w:r>
        <w:rPr>
          <w:rtl/>
          <w:cs/>
          <w:lang w:val="ar_AE" w:bidi="ar_AE"/>
        </w:rPr>
        <w:t xml:space="preserve">تحالف يهوشافاط مع أخآب أدى إلى تراجع إخلاصه للرب (انظر </w:t>
      </w:r>
      <w:r>
        <w:rPr>
          <w:rtl/>
          <w:cs/>
          <w:lang w:val="ar_AE" w:bidi="ar_AE"/>
        </w:rPr>
        <w:t>19:2–3</w:t>
      </w:r>
      <w:r>
        <w:rPr>
          <w:rtl/>
          <w:cs/>
          <w:lang w:val="ar_AE" w:bidi="ar_AE"/>
        </w:rPr>
        <w:t xml:space="preserve">؛ قارن مع </w:t>
      </w:r>
      <w:r>
        <w:rPr>
          <w:rtl/>
          <w:cs/>
          <w:lang w:val="ar_AE" w:bidi="ar_AE"/>
        </w:rPr>
        <w:t>2 كور 6:14–18</w:t>
      </w:r>
      <w:r>
        <w:rPr>
          <w:rtl/>
          <w:cs/>
          <w:lang w:val="ar_AE" w:bidi="ar_AE"/>
        </w:rPr>
        <w:t>). زواج ابنه يهورام (</w:t>
      </w:r>
      <w:r>
        <w:rPr>
          <w:rtl/>
          <w:cs/>
          <w:lang w:val="ar_AE" w:bidi="ar_AE"/>
        </w:rPr>
        <w:t>2 أخ 21:1</w:t>
      </w:r>
      <w:r>
        <w:rPr>
          <w:rtl/>
          <w:cs/>
          <w:lang w:val="ar_AE" w:bidi="ar_AE"/>
        </w:rPr>
        <w:t>) من ابنة أخآب عثليا (</w:t>
      </w:r>
      <w:r>
        <w:rPr>
          <w:rtl/>
          <w:cs/>
          <w:lang w:val="ar_AE" w:bidi="ar_AE"/>
        </w:rPr>
        <w:t>22:2</w:t>
      </w:r>
      <w:r>
        <w:rPr>
          <w:rtl/>
          <w:cs/>
          <w:lang w:val="ar_AE" w:bidi="ar_AE"/>
        </w:rPr>
        <w:t xml:space="preserve">) تسبب في نقل ارتداد إسرائيل إلى يهوذا (انظر </w:t>
      </w:r>
      <w:r>
        <w:rPr>
          <w:rtl/>
          <w:cs/>
          <w:lang w:val="ar_AE" w:bidi="ar_AE"/>
        </w:rPr>
        <w:t>21:5–6</w:t>
      </w:r>
      <w:r>
        <w:rPr>
          <w:rtl/>
          <w:cs/>
          <w:lang w:val="ar_AE" w:bidi="ar_AE"/>
        </w:rPr>
        <w:t xml:space="preserve">، </w:t>
      </w:r>
      <w:r>
        <w:rPr>
          <w:rtl/>
          <w:cs/>
          <w:lang w:val="ar_AE" w:bidi="ar_AE"/>
        </w:rPr>
        <w:t>12–13</w:t>
      </w:r>
      <w:r>
        <w:rPr>
          <w:rtl/>
          <w:cs/>
          <w:lang w:val="ar_AE" w:bidi="ar_AE"/>
        </w:rPr>
        <w:t xml:space="preserve">؛ </w:t>
      </w:r>
      <w:r>
        <w:rPr>
          <w:rtl/>
          <w:cs/>
          <w:lang w:val="ar_AE" w:bidi="ar_AE"/>
        </w:rPr>
        <w:t>22:1–4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٥–٧</w:t>
      </w:r>
      <w:r>
        <w:rPr>
          <w:rtl/>
          <w:cs/>
          <w:lang w:val="ar_AE" w:bidi="ar_AE"/>
        </w:rPr>
      </w:r>
    </w:p>
    <w:p>
      <w:pPr>
        <w:bidi/>
      </w:pPr>
      <w:r>
        <w:rPr>
          <w:rtl/>
          <w:cs/>
          <w:lang w:val="ar_AE" w:bidi="ar_AE"/>
        </w:rPr>
      </w:r>
      <w:r>
        <w:rPr>
          <w:rtl/>
          <w:cs/>
          <w:lang w:val="ar_AE" w:bidi="ar_AE"/>
        </w:rPr>
        <w:t>كان الأنبياء الأربعمائة هم "رجال موالوون" لأخآب. أراد يهوشافاط أن يستمع إلى نبي من الرب بدلاً من ذلك</w:t>
      </w:r>
      <w:r>
        <w:rPr>
          <w:i/>
          <w:rtl/>
          <w:cs/>
          <w:lang w:val="ar_AE" w:bidi="ar_AE"/>
        </w:rPr>
        <w:t>،</w:t>
      </w:r>
      <w:r>
        <w:rPr>
          <w:rtl/>
          <w:cs/>
          <w:lang w:val="ar_AE" w:bidi="ar_AE"/>
        </w:rPr>
        <w:t xml:space="preserve"> لكن أخآب كان يعلم مسبقًا أن مثل هذا النبي سيعارض أنبياء 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١٥</w:t>
      </w:r>
      <w:r>
        <w:rPr>
          <w:rtl/>
          <w:cs/>
          <w:lang w:val="ar_AE" w:bidi="ar_AE"/>
        </w:rPr>
      </w:r>
    </w:p>
    <w:p>
      <w:pPr>
        <w:bidi/>
      </w:pPr>
      <w:r>
        <w:rPr>
          <w:rtl/>
          <w:cs/>
          <w:lang w:val="ar_AE" w:bidi="ar_AE"/>
        </w:rPr>
      </w:r>
      <w:r>
        <w:rPr>
          <w:rtl/>
          <w:cs/>
          <w:lang w:val="ar_AE" w:bidi="ar_AE"/>
        </w:rPr>
        <w:t>أدرك أخآب أن ميخا لم يتحدث بكلمة الرب، ربما لأن إجابة ميخا استخدمت نفس كلمات منافسيه، أو ربما كان ميخا يتحدث بنبرة ساخرة (</w:t>
      </w:r>
      <w:r>
        <w:rPr>
          <w:rtl/>
          <w:cs/>
          <w:lang w:val="ar_AE" w:bidi="ar_AE"/>
        </w:rPr>
        <w:t>18:14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١٨–٢٢</w:t>
      </w:r>
      <w:r>
        <w:rPr>
          <w:rtl/>
          <w:cs/>
          <w:lang w:val="ar_AE" w:bidi="ar_AE"/>
        </w:rPr>
      </w:r>
    </w:p>
    <w:p>
      <w:pPr>
        <w:bidi/>
      </w:pPr>
      <w:r>
        <w:rPr>
          <w:rtl/>
          <w:cs/>
          <w:lang w:val="ar_AE" w:bidi="ar_AE"/>
        </w:rPr>
      </w:r>
      <w:r>
        <w:rPr>
          <w:rtl/>
          <w:cs/>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٢٥–٢٦</w:t>
      </w:r>
      <w:r>
        <w:rPr>
          <w:rtl/>
          <w:cs/>
          <w:lang w:val="ar_AE" w:bidi="ar_AE"/>
        </w:rPr>
      </w:r>
    </w:p>
    <w:p>
      <w:pPr>
        <w:bidi/>
      </w:pPr>
      <w:r>
        <w:rPr>
          <w:rtl/>
          <w:cs/>
          <w:lang w:val="ar_AE" w:bidi="ar_AE"/>
        </w:rPr>
      </w:r>
      <w:r>
        <w:rPr>
          <w:rtl/>
          <w:cs/>
          <w:lang w:val="ar_AE" w:bidi="ar_AE"/>
        </w:rPr>
        <w:t>يتجلى تحدي أخآب للرب في ازدرائه بميخا، نبي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٢٨–٣٤</w:t>
      </w:r>
      <w:r>
        <w:rPr>
          <w:rtl/>
          <w:cs/>
          <w:lang w:val="ar_AE" w:bidi="ar_AE"/>
        </w:rPr>
      </w:r>
    </w:p>
    <w:p>
      <w:pPr>
        <w:bidi/>
      </w:pPr>
      <w:r>
        <w:rPr>
          <w:rtl/>
          <w:cs/>
          <w:lang w:val="ar_AE" w:bidi="ar_AE"/>
        </w:rPr>
      </w:r>
      <w:r>
        <w:rPr>
          <w:rtl/>
          <w:cs/>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١٩: ١–٢</w:t>
      </w:r>
      <w:r>
        <w:rPr>
          <w:rtl/>
          <w:cs/>
          <w:lang w:val="ar_AE" w:bidi="ar_AE"/>
        </w:rPr>
      </w:r>
    </w:p>
    <w:p>
      <w:pPr>
        <w:bidi/>
      </w:pPr>
      <w:r>
        <w:rPr>
          <w:rtl/>
          <w:cs/>
          <w:lang w:val="ar_AE" w:bidi="ar_AE"/>
        </w:rPr>
      </w:r>
      <w:r>
        <w:rPr>
          <w:rtl/>
          <w:cs/>
          <w:lang w:val="ar_AE" w:bidi="ar_AE"/>
        </w:rPr>
        <w:t>كان ياهو، ابن حناني، النبي الذي وبخ آسا لاعتماده على الآراميين (</w:t>
      </w:r>
      <w:r>
        <w:rPr>
          <w:rtl/>
          <w:cs/>
          <w:lang w:val="ar_AE" w:bidi="ar_AE"/>
        </w:rPr>
        <w:t>16:7–9</w:t>
      </w:r>
      <w:r>
        <w:rPr>
          <w:rtl/>
          <w:cs/>
          <w:lang w:val="ar_AE" w:bidi="ar_AE"/>
        </w:rPr>
        <w:t>). ويوبخ ياهو يهوشافاط الآن لتحالفه مع أخآب. • كلمة الحب تعبر عن الوفاء بالعهد. عهد يهوشافاط مع أخآب الشرير يتعارض مع عهده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١٩: ٤–١١</w:t>
      </w:r>
      <w:r>
        <w:rPr>
          <w:rtl/>
          <w:cs/>
          <w:lang w:val="ar_AE" w:bidi="ar_AE"/>
        </w:rPr>
      </w:r>
    </w:p>
    <w:p>
      <w:pPr>
        <w:bidi/>
      </w:pPr>
      <w:r>
        <w:rPr>
          <w:rtl/>
          <w:cs/>
          <w:lang w:val="ar_AE" w:bidi="ar_AE"/>
        </w:rPr>
      </w:r>
      <w:r>
        <w:rPr>
          <w:rtl/>
          <w:cs/>
          <w:lang w:val="ar_AE" w:bidi="ar_AE"/>
        </w:rPr>
        <w:t>في إصلاح يهوشافاط للقضاء، عيّن قضاة في المدن المحصنة (</w:t>
      </w:r>
      <w:r>
        <w:rPr>
          <w:rtl/>
          <w:cs/>
          <w:lang w:val="ar_AE" w:bidi="ar_AE"/>
        </w:rPr>
        <w:t>19:5</w:t>
      </w:r>
      <w:r>
        <w:rPr>
          <w:rtl/>
          <w:cs/>
          <w:lang w:val="ar_AE" w:bidi="ar_AE"/>
        </w:rPr>
        <w:t>) وفي محكمة مركزية في أورشليم (</w:t>
      </w:r>
      <w:r>
        <w:rPr>
          <w:rtl/>
          <w:cs/>
          <w:lang w:val="ar_AE" w:bidi="ar_AE"/>
        </w:rPr>
        <w:t>19:8</w:t>
      </w:r>
      <w:r>
        <w:rPr>
          <w:rtl/>
          <w:cs/>
          <w:lang w:val="ar_AE" w:bidi="ar_AE"/>
        </w:rPr>
        <w:t>). حث جميع القضاة على التفكير بعناية</w:t>
      </w:r>
      <w:r>
        <w:rPr>
          <w:i/>
          <w:rtl/>
          <w:cs/>
          <w:lang w:val="ar_AE" w:bidi="ar_AE"/>
        </w:rPr>
        <w:t>،</w:t>
      </w:r>
      <w:r>
        <w:rPr>
          <w:rtl/>
          <w:cs/>
          <w:lang w:val="ar_AE" w:bidi="ar_AE"/>
        </w:rPr>
        <w:t xml:space="preserve"> والحكم بنزاهة وبمخافة الرب، بعيدًا عن التصرف بأي تحيز أو قبول الرشاوى</w:t>
      </w:r>
      <w:r>
        <w:rPr>
          <w:i/>
          <w:rtl/>
          <w:cs/>
          <w:lang w:val="ar_AE" w:bidi="ar_AE"/>
        </w:rPr>
        <w:t xml:space="preserve">. </w:t>
      </w:r>
      <w:r>
        <w:rPr>
          <w:rtl/>
          <w:cs/>
          <w:lang w:val="ar_AE" w:bidi="ar_AE"/>
        </w:rPr>
        <w:t>وشمل ذلك تحذيرًا للمجرمين من ارتكاب الخطايا ضد الرب. وأعاد الإصلاح تفعيل شريعة التثنية (</w:t>
      </w:r>
      <w:r>
        <w:rPr>
          <w:rtl/>
          <w:cs/>
          <w:lang w:val="ar_AE" w:bidi="ar_AE"/>
        </w:rPr>
        <w:t>تث 16:18–17:13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w:t>
      </w:r>
      <w:r>
        <w:rPr>
          <w:rtl/>
          <w:cs/>
          <w:lang w:val="ar_AE" w:bidi="ar_AE"/>
        </w:rPr>
      </w:r>
    </w:p>
    <w:p>
      <w:pPr>
        <w:bidi/>
      </w:pPr>
      <w:r>
        <w:rPr>
          <w:rtl/>
          <w:cs/>
          <w:lang w:val="ar_AE" w:bidi="ar_AE"/>
        </w:rPr>
      </w:r>
      <w:r>
        <w:rPr>
          <w:rtl/>
          <w:cs/>
          <w:lang w:val="ar_AE" w:bidi="ar_AE"/>
        </w:rPr>
        <w:t>ٱلْمَعُونِيِّينَ</w:t>
      </w:r>
      <w:r>
        <w:rPr>
          <w:rtl/>
          <w:cs/>
          <w:lang w:val="ar_AE" w:bidi="ar_AE"/>
        </w:rPr>
        <w:t xml:space="preserve"> (انظر </w:t>
      </w:r>
      <w:r>
        <w:rPr>
          <w:rtl/>
          <w:cs/>
          <w:lang w:val="ar_AE" w:bidi="ar_AE"/>
        </w:rPr>
        <w:t>1 أخبار 4:41</w:t>
      </w:r>
      <w:r>
        <w:rPr>
          <w:rtl/>
          <w:cs/>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٢</w:t>
      </w:r>
      <w:r>
        <w:rPr>
          <w:rtl/>
          <w:cs/>
          <w:lang w:val="ar_AE" w:bidi="ar_AE"/>
        </w:rPr>
      </w:r>
    </w:p>
    <w:p>
      <w:pPr>
        <w:bidi/>
      </w:pPr>
      <w:r>
        <w:rPr>
          <w:rtl/>
          <w:cs/>
          <w:lang w:val="ar_AE" w:bidi="ar_AE"/>
        </w:rPr>
      </w:r>
      <w:r>
        <w:rPr>
          <w:rtl/>
          <w:cs/>
          <w:lang w:val="ar_AE" w:bidi="ar_AE"/>
        </w:rPr>
        <w:t xml:space="preserve">ترجمة الكلمة أدوم بدلاً من </w:t>
      </w:r>
      <w:r>
        <w:rPr>
          <w:i/>
          <w:rtl/>
          <w:cs/>
          <w:lang w:val="ar_AE" w:bidi="ar_AE"/>
        </w:rPr>
        <w:t>أرام</w:t>
      </w:r>
      <w:r>
        <w:rPr>
          <w:rtl/>
          <w:cs/>
          <w:lang w:val="ar_AE" w:bidi="ar_AE"/>
        </w:rPr>
        <w:t xml:space="preserve"> تتوافق مع الوصف اللاحق لكاتب السفر عن الجيوش (</w:t>
      </w:r>
      <w:r>
        <w:rPr>
          <w:rtl/>
          <w:cs/>
          <w:lang w:val="ar_AE" w:bidi="ar_AE"/>
        </w:rPr>
        <w:t>20:10</w:t>
      </w:r>
      <w:r>
        <w:rPr>
          <w:rtl/>
          <w:cs/>
          <w:lang w:val="ar_AE" w:bidi="ar_AE"/>
        </w:rPr>
        <w:t xml:space="preserve">، </w:t>
      </w:r>
      <w:r>
        <w:rPr>
          <w:rtl/>
          <w:cs/>
          <w:lang w:val="ar_AE" w:bidi="ar_AE"/>
        </w:rPr>
        <w:t>22–23</w:t>
      </w:r>
      <w:r>
        <w:rPr>
          <w:rtl/>
          <w:cs/>
          <w:lang w:val="ar_AE" w:bidi="ar_AE"/>
        </w:rPr>
        <w:t>) ومع الوصف الجغرافي للهجوم من الجنوب الشرقي عبر عين جدي. (كانت أرام تقع شمال شرق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٣–١٢</w:t>
      </w:r>
      <w:r>
        <w:rPr>
          <w:rtl/>
          <w:cs/>
          <w:lang w:val="ar_AE" w:bidi="ar_AE"/>
        </w:rPr>
      </w:r>
    </w:p>
    <w:p>
      <w:pPr>
        <w:bidi/>
      </w:pPr>
      <w:r>
        <w:rPr>
          <w:rtl/>
          <w:cs/>
          <w:lang w:val="ar_AE" w:bidi="ar_AE"/>
        </w:rPr>
      </w:r>
      <w:r>
        <w:rPr>
          <w:rtl/>
          <w:cs/>
          <w:lang w:val="ar_AE" w:bidi="ar_AE"/>
        </w:rPr>
        <w:t>تجاوب يهوشافاط لأخبار الحرب مع الدول المجاورة بصلاة مرثاة، متماشيًا مع مبادئ صلاة سليمان (</w:t>
      </w:r>
      <w:r>
        <w:rPr>
          <w:rtl/>
          <w:cs/>
          <w:lang w:val="ar_AE" w:bidi="ar_AE"/>
        </w:rPr>
        <w:t>6:24–40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١٠</w:t>
      </w:r>
      <w:r>
        <w:rPr>
          <w:rtl/>
          <w:cs/>
          <w:lang w:val="ar_AE" w:bidi="ar_AE"/>
        </w:rPr>
      </w:r>
    </w:p>
    <w:p>
      <w:pPr>
        <w:bidi/>
      </w:pPr>
      <w:r>
        <w:rPr>
          <w:rtl/>
          <w:cs/>
          <w:lang w:val="ar_AE" w:bidi="ar_AE"/>
        </w:rPr>
      </w:r>
      <w:r>
        <w:rPr>
          <w:rtl/>
          <w:cs/>
          <w:lang w:val="ar_AE" w:bidi="ar_AE"/>
        </w:rPr>
        <w:t xml:space="preserve">كان جبل سعير اسمًا آخر لأدوم (انظر </w:t>
      </w:r>
      <w:r>
        <w:rPr>
          <w:rtl/>
          <w:cs/>
          <w:lang w:val="ar_AE" w:bidi="ar_AE"/>
        </w:rPr>
        <w:t>تكوين ٣٢: ٣</w:t>
      </w:r>
      <w:r>
        <w:rPr>
          <w:rtl/>
          <w:cs/>
          <w:lang w:val="ar_AE" w:bidi="ar_AE"/>
        </w:rPr>
        <w:t xml:space="preserve"> و</w:t>
      </w:r>
      <w:r>
        <w:rPr>
          <w:rtl/>
          <w:cs/>
          <w:lang w:val="ar_AE" w:bidi="ar_AE"/>
        </w:rPr>
        <w:t>الملاحظات الدراسية على تكوين ٢٥:٢٥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١٤–١٧</w:t>
      </w:r>
      <w:r>
        <w:rPr>
          <w:rtl/>
          <w:cs/>
          <w:lang w:val="ar_AE" w:bidi="ar_AE"/>
        </w:rPr>
      </w:r>
    </w:p>
    <w:p>
      <w:pPr>
        <w:bidi/>
      </w:pPr>
      <w:r>
        <w:rPr>
          <w:rtl/>
          <w:cs/>
          <w:lang w:val="ar_AE" w:bidi="ar_AE"/>
        </w:rPr>
      </w:r>
      <w:r>
        <w:rPr>
          <w:rtl/>
          <w:cs/>
          <w:lang w:val="ar_AE" w:bidi="ar_AE"/>
        </w:rPr>
        <w:t>بعد رثاء يهوشافاط، أكمل إعلان يحزيئيل بالإنقاذ متطلبات الخطاب الذي كان يجب على الكاهن إلقاؤه قبل المعركة (</w:t>
      </w:r>
      <w:r>
        <w:rPr>
          <w:rtl/>
          <w:cs/>
          <w:lang w:val="ar_AE" w:bidi="ar_AE"/>
        </w:rPr>
        <w:t>تثنية 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٢٠:٢٠–٢١</w:t>
      </w:r>
      <w:r>
        <w:rPr>
          <w:rtl/>
          <w:cs/>
          <w:lang w:val="ar_AE" w:bidi="ar_AE"/>
        </w:rPr>
      </w:r>
    </w:p>
    <w:p>
      <w:pPr>
        <w:bidi/>
      </w:pPr>
      <w:r>
        <w:rPr>
          <w:rtl/>
          <w:cs/>
          <w:lang w:val="ar_AE" w:bidi="ar_AE"/>
        </w:rPr>
      </w:r>
      <w:r>
        <w:rPr>
          <w:rtl/>
          <w:cs/>
          <w:lang w:val="ar_AE" w:bidi="ar_AE"/>
        </w:rPr>
        <w:t>حل نشيد المغنيين المعينين محل صرخة المعركة. كان الأنبياء يحزيئيل (</w:t>
      </w:r>
      <w:r>
        <w:rPr>
          <w:rtl/>
          <w:cs/>
          <w:lang w:val="ar_AE" w:bidi="ar_AE"/>
        </w:rPr>
        <w:t>20:14–17</w:t>
      </w:r>
      <w:r>
        <w:rPr>
          <w:rtl/>
          <w:cs/>
          <w:lang w:val="ar_AE" w:bidi="ar_AE"/>
        </w:rPr>
        <w:t>) والموسيقيون اللاويون (</w:t>
      </w:r>
      <w:r>
        <w:rPr>
          <w:rtl/>
          <w:cs/>
          <w:lang w:val="ar_AE" w:bidi="ar_AE"/>
        </w:rPr>
        <w:t>20:21</w:t>
      </w:r>
      <w:r>
        <w:rPr>
          <w:rtl/>
          <w:cs/>
          <w:lang w:val="ar_AE" w:bidi="ar_AE"/>
        </w:rPr>
        <w:t>)، الذين كان تسبيحهم الموسيقي لمسيرة المعركة نبوءة، و إعلانًا أن الله كان في مقدمة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٣٢–٣٣</w:t>
      </w:r>
      <w:r>
        <w:rPr>
          <w:rtl/>
          <w:cs/>
          <w:lang w:val="ar_AE" w:bidi="ar_AE"/>
        </w:rPr>
      </w:r>
    </w:p>
    <w:p>
      <w:pPr>
        <w:bidi/>
      </w:pPr>
      <w:r>
        <w:rPr>
          <w:rtl/>
          <w:cs/>
          <w:lang w:val="ar_AE" w:bidi="ar_AE"/>
        </w:rPr>
      </w:r>
      <w:r>
        <w:rPr>
          <w:rtl/>
          <w:cs/>
          <w:lang w:val="ar_AE" w:bidi="ar_AE"/>
        </w:rPr>
        <w:t xml:space="preserve">المقارنة بين يهوشافاط وآسا مأخوذة من </w:t>
      </w:r>
      <w:r>
        <w:rPr>
          <w:rtl/>
          <w:cs/>
          <w:lang w:val="ar_AE" w:bidi="ar_AE"/>
        </w:rPr>
        <w:t>1 ملوك 22:43</w:t>
      </w:r>
      <w:r>
        <w:rPr>
          <w:rtl/>
          <w:cs/>
          <w:lang w:val="ar_AE" w:bidi="ar_AE"/>
        </w:rPr>
        <w:t xml:space="preserve"> دون تعديل.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٣٥–٣٧</w:t>
      </w:r>
      <w:r>
        <w:rPr>
          <w:rtl/>
          <w:cs/>
          <w:lang w:val="ar_AE" w:bidi="ar_AE"/>
        </w:rPr>
      </w:r>
    </w:p>
    <w:p>
      <w:pPr>
        <w:bidi/>
      </w:pPr>
      <w:r>
        <w:rPr>
          <w:rtl/>
          <w:cs/>
          <w:lang w:val="ar_AE" w:bidi="ar_AE"/>
        </w:rPr>
      </w:r>
      <w:r>
        <w:rPr>
          <w:rtl/>
          <w:cs/>
          <w:lang w:val="ar_AE" w:bidi="ar_AE"/>
        </w:rPr>
        <w:t>قام الرب بتدمير الأسطول لمنع تحالف يهوشافاط مع الملك أخزيا، ملك إسرائيل، من النجاح والازدهار.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٢–٧</w:t>
      </w:r>
      <w:r>
        <w:rPr>
          <w:rtl/>
          <w:cs/>
          <w:lang w:val="ar_AE" w:bidi="ar_AE"/>
        </w:rPr>
      </w:r>
    </w:p>
    <w:p>
      <w:pPr>
        <w:bidi/>
      </w:pPr>
      <w:r>
        <w:rPr>
          <w:rtl/>
          <w:cs/>
          <w:lang w:val="ar_AE" w:bidi="ar_AE"/>
        </w:rPr>
      </w:r>
      <w:r>
        <w:rPr>
          <w:rtl/>
          <w:cs/>
          <w:lang w:val="ar_AE" w:bidi="ar_AE"/>
        </w:rPr>
        <w:t>يهورام</w:t>
      </w:r>
      <w:r>
        <w:rPr>
          <w:i/>
          <w:rtl/>
          <w:cs/>
          <w:lang w:val="ar_AE" w:bidi="ar_AE"/>
        </w:rPr>
        <w:t>،</w:t>
      </w:r>
      <w:r>
        <w:rPr>
          <w:rtl/>
          <w:cs/>
          <w:lang w:val="ar_AE" w:bidi="ar_AE"/>
        </w:rPr>
        <w:t xml:space="preserve"> الذي كانت زوجته عثليا، ابنة أخآب وإيزابل (</w:t>
      </w:r>
      <w:r>
        <w:rPr>
          <w:rtl/>
          <w:cs/>
          <w:lang w:val="ar_AE" w:bidi="ar_AE"/>
        </w:rPr>
        <w:t>18:1</w:t>
      </w:r>
      <w:r>
        <w:rPr>
          <w:rtl/>
          <w:cs/>
          <w:lang w:val="ar_AE" w:bidi="ar_AE"/>
        </w:rPr>
        <w:t xml:space="preserve">؛ </w:t>
      </w:r>
      <w:r>
        <w:rPr>
          <w:rtl/>
          <w:cs/>
          <w:lang w:val="ar_AE" w:bidi="ar_AE"/>
        </w:rPr>
        <w:t>21:6</w:t>
      </w:r>
      <w:r>
        <w:rPr>
          <w:rtl/>
          <w:cs/>
          <w:lang w:val="ar_AE" w:bidi="ar_AE"/>
        </w:rPr>
        <w:t xml:space="preserve">؛ </w:t>
      </w:r>
      <w:r>
        <w:rPr>
          <w:rtl/>
          <w:cs/>
          <w:lang w:val="ar_AE" w:bidi="ar_AE"/>
        </w:rPr>
        <w:t>22:2</w:t>
      </w:r>
      <w:r>
        <w:rPr>
          <w:rtl/>
          <w:cs/>
          <w:lang w:val="ar_AE" w:bidi="ar_AE"/>
        </w:rPr>
        <w:t>)، كان أول ملك من نسل داود يحصل على تقييم سلبي بالكامل. جرائمه (</w:t>
      </w:r>
      <w:r>
        <w:rPr>
          <w:rtl/>
          <w:cs/>
          <w:lang w:val="ar_AE" w:bidi="ar_AE"/>
        </w:rPr>
        <w:t>21:4</w:t>
      </w:r>
      <w:r>
        <w:rPr>
          <w:rtl/>
          <w:cs/>
          <w:lang w:val="ar_AE" w:bidi="ar_AE"/>
        </w:rPr>
        <w:t>) هددت بشكل خطير استمرار العائلة الملكية، التي تم الحفاظ عليها فقط بسبب أمانة الرب الشخصية لداود (</w:t>
      </w:r>
      <w:r>
        <w:rPr>
          <w:rtl/>
          <w:cs/>
          <w:lang w:val="ar_AE" w:bidi="ar_AE"/>
        </w:rPr>
        <w:t>21:7</w:t>
      </w:r>
      <w:r>
        <w:rPr>
          <w:rtl/>
          <w:cs/>
          <w:lang w:val="ar_AE" w:bidi="ar_AE"/>
        </w:rPr>
        <w:t xml:space="preserve">). في ثلاث مناسبات أخرى، ارتُكب العنف ضد العائلة المالكة مما كاد أن ينهي على العائلة الملكية (انظر </w:t>
      </w:r>
      <w:r>
        <w:rPr>
          <w:rtl/>
          <w:cs/>
          <w:lang w:val="ar_AE" w:bidi="ar_AE"/>
        </w:rPr>
        <w:t>21:17</w:t>
      </w:r>
      <w:r>
        <w:rPr>
          <w:rtl/>
          <w:cs/>
          <w:lang w:val="ar_AE" w:bidi="ar_AE"/>
        </w:rPr>
        <w:t xml:space="preserve">؛ </w:t>
      </w:r>
      <w:r>
        <w:rPr>
          <w:rtl/>
          <w:cs/>
          <w:lang w:val="ar_AE" w:bidi="ar_AE"/>
        </w:rPr>
        <w:t>22:8–9</w:t>
      </w:r>
      <w:r>
        <w:rPr>
          <w:rtl/>
          <w:cs/>
          <w:lang w:val="ar_AE" w:bidi="ar_AE"/>
        </w:rPr>
        <w:t xml:space="preserve">، </w:t>
      </w:r>
      <w:r>
        <w:rPr>
          <w:rtl/>
          <w:cs/>
          <w:lang w:val="ar_AE" w:bidi="ar_AE"/>
        </w:rPr>
        <w:t>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٥</w:t>
      </w:r>
      <w:r>
        <w:rPr>
          <w:rtl/>
          <w:cs/>
          <w:lang w:val="ar_AE" w:bidi="ar_AE"/>
        </w:rPr>
      </w:r>
    </w:p>
    <w:p>
      <w:pPr>
        <w:bidi/>
      </w:pPr>
      <w:r>
        <w:rPr>
          <w:rtl/>
          <w:cs/>
          <w:lang w:val="ar_AE" w:bidi="ar_AE"/>
        </w:rPr>
      </w:r>
      <w:r>
        <w:rPr>
          <w:rtl/>
          <w:cs/>
          <w:lang w:val="ar_AE" w:bidi="ar_AE"/>
        </w:rPr>
        <w:t>بعد فترة حكم مشتركة استمرت ثلاث سنوات مع والده، تولى يهورام الحكم من عام 848 إلى 841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٨–١١</w:t>
      </w:r>
      <w:r>
        <w:rPr>
          <w:rtl/>
          <w:cs/>
          <w:lang w:val="ar_AE" w:bidi="ar_AE"/>
        </w:rPr>
      </w:r>
    </w:p>
    <w:p>
      <w:pPr>
        <w:bidi/>
      </w:pPr>
      <w:r>
        <w:rPr>
          <w:rtl/>
          <w:cs/>
          <w:lang w:val="ar_AE" w:bidi="ar_AE"/>
        </w:rPr>
      </w:r>
      <w:r>
        <w:rPr>
          <w:rtl/>
          <w:cs/>
          <w:lang w:val="ar_AE" w:bidi="ar_AE"/>
        </w:rPr>
        <w:t xml:space="preserve">عصيان يهورام أدى إلى فقدانه المكاسب التي حققها آسا ويهوشافاط. • </w:t>
      </w:r>
      <w:r>
        <w:rPr>
          <w:rtl/>
          <w:cs/>
          <w:lang w:val="ar_AE" w:bidi="ar_AE"/>
        </w:rPr>
        <w:t>عَصَى أَدُوم</w:t>
      </w:r>
      <w:r>
        <w:rPr>
          <w:rtl/>
          <w:cs/>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r>
        <w:rPr>
          <w:rtl/>
          <w:cs/>
          <w:lang w:val="ar_AE" w:bidi="ar_AE"/>
        </w:rPr>
        <w:t>1 ملوك 11:14–22</w:t>
      </w:r>
      <w:r>
        <w:rPr>
          <w:rtl/>
          <w:cs/>
          <w:lang w:val="ar_AE" w:bidi="ar_AE"/>
        </w:rPr>
        <w:t>)، وفي الغالب لم يكونوا تحت سيطرة رحبعام. ويبدو أنهم عادوا تحت سيطرة يهوذا مرة أخرى بعد هزيمتهم على يد يهوشافاط (</w:t>
      </w:r>
      <w:r>
        <w:rPr>
          <w:rtl/>
          <w:cs/>
          <w:lang w:val="ar_AE" w:bidi="ar_AE"/>
        </w:rPr>
        <w:t>2 أخبار الأيام 20:1–30</w:t>
      </w:r>
      <w:r>
        <w:rPr>
          <w:rtl/>
          <w:cs/>
          <w:lang w:val="ar_AE" w:bidi="ar_AE"/>
        </w:rPr>
        <w:t xml:space="preserve">؛ انظر </w:t>
      </w:r>
      <w:r>
        <w:rPr>
          <w:rtl/>
          <w:cs/>
          <w:lang w:val="ar_AE" w:bidi="ar_AE"/>
        </w:rPr>
        <w:t>1 ملوك 22:47</w:t>
      </w:r>
      <w:r>
        <w:rPr>
          <w:rtl/>
          <w:cs/>
          <w:lang w:val="ar_AE" w:bidi="ar_AE"/>
        </w:rPr>
        <w:t>). • كانت بلدة لبنة تقع في الطرف الغربي من وادي أيلة، على حدود إقليم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١٢–١٥</w:t>
      </w:r>
      <w:r>
        <w:rPr>
          <w:rtl/>
          <w:cs/>
          <w:lang w:val="ar_AE" w:bidi="ar_AE"/>
        </w:rPr>
      </w:r>
    </w:p>
    <w:p>
      <w:pPr>
        <w:bidi/>
      </w:pPr>
      <w:r>
        <w:rPr>
          <w:rtl/>
          <w:cs/>
          <w:lang w:val="ar_AE" w:bidi="ar_AE"/>
        </w:rPr>
      </w:r>
      <w:r>
        <w:rPr>
          <w:rtl/>
          <w:cs/>
          <w:lang w:val="ar_AE" w:bidi="ar_AE"/>
        </w:rPr>
        <w:t>أعلن إيليا النبي في خطابه إلى يهورام عن دينونة الله له بسبب عصيانه.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١٦–١٧</w:t>
      </w:r>
      <w:r>
        <w:rPr>
          <w:rtl/>
          <w:cs/>
          <w:lang w:val="ar_AE" w:bidi="ar_AE"/>
        </w:rPr>
      </w:r>
    </w:p>
    <w:p>
      <w:pPr>
        <w:bidi/>
      </w:pPr>
      <w:r>
        <w:rPr>
          <w:rtl/>
          <w:cs/>
          <w:lang w:val="ar_AE" w:bidi="ar_AE"/>
        </w:rPr>
      </w:r>
      <w:r>
        <w:rPr>
          <w:rtl/>
          <w:cs/>
          <w:lang w:val="ar_AE" w:bidi="ar_AE"/>
        </w:rPr>
        <w:t>شجعت عدم قدرة يهورام على مقاومة الثورات الأولية لأدوم ولبنة (</w:t>
      </w:r>
      <w:r>
        <w:rPr>
          <w:rtl/>
          <w:cs/>
          <w:lang w:val="ar_AE" w:bidi="ar_AE"/>
        </w:rPr>
        <w:t>21:8–10</w:t>
      </w:r>
      <w:r>
        <w:rPr>
          <w:rtl/>
          <w:cs/>
          <w:lang w:val="ar_AE" w:bidi="ar_AE"/>
        </w:rPr>
        <w:t>) على شن هجمات أخرى على يهوذا، وهذه المرة على يد الفلسطينيين والعرب. ومرة أخرى، كادت السلالة الملكية أن 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١٨–٢٠</w:t>
      </w:r>
      <w:r>
        <w:rPr>
          <w:rtl/>
          <w:cs/>
          <w:lang w:val="ar_AE" w:bidi="ar_AE"/>
        </w:rPr>
      </w:r>
    </w:p>
    <w:p>
      <w:pPr>
        <w:bidi/>
      </w:pPr>
      <w:r>
        <w:rPr>
          <w:rtl/>
          <w:cs/>
          <w:lang w:val="ar_AE" w:bidi="ar_AE"/>
        </w:rPr>
      </w:r>
      <w:r>
        <w:rPr>
          <w:rtl/>
          <w:cs/>
          <w:lang w:val="ar_AE" w:bidi="ar_AE"/>
        </w:rPr>
        <w:t xml:space="preserve">مات يهورام بعد معاناة طويلة ومؤلمة من مرض في الأمعاء. لم تُمنح له كرامة الجنازة الشرفية (انظر </w:t>
      </w:r>
      <w:r>
        <w:rPr>
          <w:rtl/>
          <w:cs/>
          <w:lang w:val="ar_AE" w:bidi="ar_AE"/>
        </w:rPr>
        <w:t>16:14</w:t>
      </w:r>
      <w:r>
        <w:rPr>
          <w:rtl/>
          <w:cs/>
          <w:lang w:val="ar_AE" w:bidi="ar_AE"/>
        </w:rPr>
        <w:t>) ودُفن في عار بعيدًا عن المقبرة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٢</w:t>
      </w:r>
      <w:r>
        <w:rPr>
          <w:rtl/>
          <w:cs/>
          <w:lang w:val="ar_AE" w:bidi="ar_AE"/>
        </w:rPr>
      </w:r>
    </w:p>
    <w:p>
      <w:pPr>
        <w:bidi/>
      </w:pPr>
      <w:r>
        <w:rPr>
          <w:rtl/>
          <w:cs/>
          <w:lang w:val="ar_AE" w:bidi="ar_AE"/>
        </w:rPr>
      </w:r>
      <w:r>
        <w:rPr>
          <w:rtl/>
          <w:cs/>
          <w:lang w:val="ar_AE" w:bidi="ar_AE"/>
        </w:rPr>
        <w:t>سنة واحدة: أخزيا، المعروف أيضًا باسم يَهُوآحَاز، حكم يهوذا لفترة وجيزة في عام 841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٢–٤</w:t>
      </w:r>
      <w:r>
        <w:rPr>
          <w:rtl/>
          <w:cs/>
          <w:lang w:val="ar_AE" w:bidi="ar_AE"/>
        </w:rPr>
      </w:r>
    </w:p>
    <w:p>
      <w:pPr>
        <w:bidi/>
      </w:pPr>
      <w:r>
        <w:rPr>
          <w:rtl/>
          <w:cs/>
          <w:lang w:val="ar_AE" w:bidi="ar_AE"/>
        </w:rPr>
      </w:r>
      <w:r>
        <w:rPr>
          <w:rtl/>
          <w:cs/>
          <w:lang w:val="ar_AE" w:bidi="ar_AE"/>
        </w:rPr>
        <w:t xml:space="preserve">مارست الملكة الأم، عثليا، تأثيرًا كبيرًا على الملك (انظر </w:t>
      </w:r>
      <w:r>
        <w:rPr>
          <w:rtl/>
          <w:cs/>
          <w:lang w:val="ar_AE" w:bidi="ar_AE"/>
        </w:rPr>
        <w:t>الملاحظات الدراسية على 15:16</w:t>
      </w:r>
      <w:r>
        <w:rPr>
          <w:rtl/>
          <w:cs/>
          <w:lang w:val="ar_AE" w:bidi="ar_AE"/>
        </w:rPr>
        <w:t xml:space="preserve">). كانت عثليا تشبه والدتها إيزابل إلى حد كبير (انظر </w:t>
      </w:r>
      <w:r>
        <w:rPr>
          <w:rtl/>
          <w:cs/>
          <w:lang w:val="ar_AE" w:bidi="ar_AE"/>
        </w:rPr>
        <w:t>22:10–23:15</w:t>
      </w:r>
      <w:r>
        <w:rPr>
          <w:rtl/>
          <w:cs/>
          <w:lang w:val="ar_AE" w:bidi="ar_AE"/>
        </w:rPr>
        <w:t xml:space="preserve">؛ قارن مع </w:t>
      </w:r>
      <w:r>
        <w:rPr>
          <w:rtl/>
          <w:cs/>
          <w:lang w:val="ar_AE" w:bidi="ar_AE"/>
        </w:rPr>
        <w:t>1 ملوك 16:31–21:28</w:t>
      </w:r>
      <w:r>
        <w:rPr>
          <w:rtl/>
          <w:cs/>
          <w:lang w:val="ar_AE" w:bidi="ar_AE"/>
        </w:rPr>
        <w:t xml:space="preserve">)، وتبعت خطى جدها عمري (انظر </w:t>
      </w:r>
      <w:r>
        <w:rPr>
          <w:rtl/>
          <w:cs/>
          <w:lang w:val="ar_AE" w:bidi="ar_AE"/>
        </w:rPr>
        <w:t>1 ملوك 16:21–26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٥–٦</w:t>
      </w:r>
      <w:r>
        <w:rPr>
          <w:rtl/>
          <w:cs/>
          <w:lang w:val="ar_AE" w:bidi="ar_AE"/>
        </w:rPr>
      </w:r>
    </w:p>
    <w:p>
      <w:pPr>
        <w:bidi/>
      </w:pPr>
      <w:r>
        <w:rPr>
          <w:rtl/>
          <w:cs/>
          <w:lang w:val="ar_AE" w:bidi="ar_AE"/>
        </w:rPr>
      </w:r>
      <w:r>
        <w:rPr>
          <w:rtl/>
          <w:cs/>
          <w:lang w:val="ar_AE" w:bidi="ar_AE"/>
        </w:rPr>
        <w:t>راموت جلعاد</w:t>
      </w:r>
      <w:r>
        <w:rPr>
          <w:i/>
          <w:rtl/>
          <w:cs/>
          <w:lang w:val="ar_AE" w:bidi="ar_AE"/>
        </w:rPr>
        <w:t>،</w:t>
      </w:r>
      <w:r>
        <w:rPr>
          <w:rtl/>
          <w:cs/>
          <w:lang w:val="ar_AE" w:bidi="ar_AE"/>
        </w:rPr>
        <w:t xml:space="preserve"> هي مدينة لاوية في إقليم جاد (</w:t>
      </w:r>
      <w:r>
        <w:rPr>
          <w:rtl/>
          <w:cs/>
          <w:lang w:val="ar_AE" w:bidi="ar_AE"/>
        </w:rPr>
        <w:t>يشوع 21:38</w:t>
      </w:r>
      <w:r>
        <w:rPr>
          <w:rtl/>
          <w:cs/>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٧–٩</w:t>
      </w:r>
      <w:r>
        <w:rPr>
          <w:rtl/>
          <w:cs/>
          <w:lang w:val="ar_AE" w:bidi="ar_AE"/>
        </w:rPr>
      </w:r>
    </w:p>
    <w:p>
      <w:pPr>
        <w:bidi/>
      </w:pPr>
      <w:r>
        <w:rPr>
          <w:rtl/>
          <w:cs/>
          <w:lang w:val="ar_AE" w:bidi="ar_AE"/>
        </w:rPr>
      </w:r>
      <w:r>
        <w:rPr>
          <w:rtl/>
          <w:cs/>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١٠–١٢</w:t>
      </w:r>
      <w:r>
        <w:rPr>
          <w:rtl/>
          <w:cs/>
          <w:lang w:val="ar_AE" w:bidi="ar_AE"/>
        </w:rPr>
      </w:r>
    </w:p>
    <w:p>
      <w:pPr>
        <w:bidi/>
      </w:pPr>
      <w:r>
        <w:rPr>
          <w:rtl/>
          <w:cs/>
          <w:lang w:val="ar_AE" w:bidi="ar_AE"/>
        </w:rPr>
      </w:r>
      <w:r>
        <w:rPr>
          <w:rtl/>
          <w:cs/>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rtl/>
          <w:cs/>
          <w:lang w:val="ar_AE" w:bidi="ar_AE"/>
        </w:rPr>
        <w:t>،</w:t>
      </w:r>
      <w:r>
        <w:rPr>
          <w:rtl/>
          <w:cs/>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١–٣</w:t>
      </w:r>
      <w:r>
        <w:rPr>
          <w:rtl/>
          <w:cs/>
          <w:lang w:val="ar_AE" w:bidi="ar_AE"/>
        </w:rPr>
      </w:r>
    </w:p>
    <w:p>
      <w:pPr>
        <w:bidi/>
      </w:pPr>
      <w:r>
        <w:rPr>
          <w:rtl/>
          <w:cs/>
          <w:lang w:val="ar_AE" w:bidi="ar_AE"/>
        </w:rPr>
      </w:r>
      <w:r>
        <w:rPr>
          <w:rtl/>
          <w:cs/>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٤–٦</w:t>
      </w:r>
      <w:r>
        <w:rPr>
          <w:rtl/>
          <w:cs/>
          <w:lang w:val="ar_AE" w:bidi="ar_AE"/>
        </w:rPr>
      </w:r>
    </w:p>
    <w:p>
      <w:pPr>
        <w:bidi/>
      </w:pPr>
      <w:r>
        <w:rPr>
          <w:rtl/>
          <w:cs/>
          <w:lang w:val="ar_AE" w:bidi="ar_AE"/>
        </w:rPr>
      </w:r>
      <w:r>
        <w:rPr>
          <w:rtl/>
          <w:cs/>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٦–٧</w:t>
      </w:r>
      <w:r>
        <w:rPr>
          <w:rtl/>
          <w:cs/>
          <w:lang w:val="ar_AE" w:bidi="ar_AE"/>
        </w:rPr>
      </w:r>
    </w:p>
    <w:p>
      <w:pPr>
        <w:bidi/>
      </w:pPr>
      <w:r>
        <w:rPr>
          <w:rtl/>
          <w:cs/>
          <w:lang w:val="ar_AE" w:bidi="ar_AE"/>
        </w:rPr>
      </w:r>
      <w:r>
        <w:rPr>
          <w:rtl/>
          <w:cs/>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١١</w:t>
      </w:r>
      <w:r>
        <w:rPr>
          <w:rtl/>
          <w:cs/>
          <w:lang w:val="ar_AE" w:bidi="ar_AE"/>
        </w:rPr>
      </w:r>
    </w:p>
    <w:p>
      <w:pPr>
        <w:bidi/>
      </w:pPr>
      <w:r>
        <w:rPr>
          <w:rtl/>
          <w:cs/>
          <w:lang w:val="ar_AE" w:bidi="ar_AE"/>
        </w:rPr>
      </w:r>
      <w:r>
        <w:rPr>
          <w:rtl/>
          <w:cs/>
          <w:lang w:val="ar_AE" w:bidi="ar_AE"/>
        </w:rPr>
        <w:t xml:space="preserve">عندما مُسح يوآش وتوِّج ملكًا في سن السابعة، أُعطي نسخة من الشريعة كما أمر الناموس بذلك (انظر </w:t>
      </w:r>
      <w:r>
        <w:rPr>
          <w:rtl/>
          <w:cs/>
          <w:lang w:val="ar_AE" w:bidi="ar_AE"/>
        </w:rPr>
        <w:t>تثنية 17:18–20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١٦–١٧</w:t>
      </w:r>
      <w:r>
        <w:rPr>
          <w:rtl/>
          <w:cs/>
          <w:lang w:val="ar_AE" w:bidi="ar_AE"/>
        </w:rPr>
      </w:r>
    </w:p>
    <w:p>
      <w:pPr>
        <w:bidi/>
      </w:pPr>
      <w:r>
        <w:rPr>
          <w:rtl/>
          <w:cs/>
          <w:lang w:val="ar_AE" w:bidi="ar_AE"/>
        </w:rPr>
      </w:r>
      <w:r>
        <w:rPr>
          <w:rtl/>
          <w:cs/>
          <w:lang w:val="ar_AE" w:bidi="ar_AE"/>
        </w:rPr>
        <w:t>تضمن العهد وعودًا بين الملك والشعب</w:t>
      </w:r>
      <w:r>
        <w:rPr>
          <w:i/>
          <w:rtl/>
          <w:cs/>
          <w:lang w:val="ar_AE" w:bidi="ar_AE"/>
        </w:rPr>
        <w:t>،</w:t>
      </w:r>
      <w:r>
        <w:rPr>
          <w:rtl/>
          <w:cs/>
          <w:lang w:val="ar_AE" w:bidi="ar_AE"/>
        </w:rPr>
        <w:t xml:space="preserve"> وبين الرب والملك، وبين الرب والشعب. شملت التعهدات للرب القضاء على عبادة ٱلبعل.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١٨–١٩</w:t>
      </w:r>
      <w:r>
        <w:rPr>
          <w:rtl/>
          <w:cs/>
          <w:lang w:val="ar_AE" w:bidi="ar_AE"/>
        </w:rPr>
      </w:r>
    </w:p>
    <w:p>
      <w:pPr>
        <w:bidi/>
      </w:pPr>
      <w:r>
        <w:rPr>
          <w:rtl/>
          <w:cs/>
          <w:lang w:val="ar_AE" w:bidi="ar_AE"/>
        </w:rPr>
      </w:r>
      <w:r>
        <w:rPr>
          <w:rtl/>
          <w:cs/>
          <w:lang w:val="ar_AE" w:bidi="ar_AE"/>
        </w:rPr>
        <w:t>من خلال الترتيب لجلوس يوآش على العرش، أعاد يهوياداع الكاهن إحياء سلالة داود وأعاد عبادة الهيكل وفقًا للتوجيهات التي وضعها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w:t>
      </w:r>
      <w:r>
        <w:rPr>
          <w:rtl/>
          <w:cs/>
          <w:lang w:val="ar_AE" w:bidi="ar_AE"/>
        </w:rPr>
      </w:r>
    </w:p>
    <w:p>
      <w:pPr>
        <w:bidi/>
      </w:pPr>
      <w:r>
        <w:rPr>
          <w:rtl/>
          <w:cs/>
          <w:lang w:val="ar_AE" w:bidi="ar_AE"/>
        </w:rPr>
      </w:r>
      <w:r>
        <w:rPr>
          <w:rtl/>
          <w:cs/>
          <w:lang w:val="ar_AE" w:bidi="ar_AE"/>
        </w:rPr>
        <w:t>حكم يوآش في الفترة من 835 إلى 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٣</w:t>
      </w:r>
      <w:r>
        <w:rPr>
          <w:rtl/>
          <w:cs/>
          <w:lang w:val="ar_AE" w:bidi="ar_AE"/>
        </w:rPr>
      </w:r>
    </w:p>
    <w:p>
      <w:pPr>
        <w:bidi/>
      </w:pPr>
      <w:r>
        <w:rPr>
          <w:rtl/>
          <w:cs/>
          <w:lang w:val="ar_AE" w:bidi="ar_AE"/>
        </w:rPr>
      </w:r>
      <w:r>
        <w:rPr>
          <w:rtl/>
          <w:cs/>
          <w:lang w:val="ar_AE" w:bidi="ar_AE"/>
        </w:rPr>
        <w:t>اختار يهوياداع زوجتين ليوآش</w:t>
      </w:r>
      <w:r>
        <w:rPr>
          <w:i/>
          <w:rtl/>
          <w:cs/>
          <w:lang w:val="ar_AE" w:bidi="ar_AE"/>
        </w:rPr>
        <w:t>،</w:t>
      </w:r>
      <w:r>
        <w:rPr>
          <w:rtl/>
          <w:cs/>
          <w:lang w:val="ar_AE" w:bidi="ar_AE"/>
        </w:rPr>
        <w:t xml:space="preserve"> ربما لضمان تعزيز السلالة الملكية لداود بنسل 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٤–٨</w:t>
      </w:r>
      <w:r>
        <w:rPr>
          <w:rtl/>
          <w:cs/>
          <w:lang w:val="ar_AE" w:bidi="ar_AE"/>
        </w:rPr>
      </w:r>
    </w:p>
    <w:p>
      <w:pPr>
        <w:bidi/>
      </w:pPr>
      <w:r>
        <w:rPr>
          <w:rtl/>
          <w:cs/>
          <w:lang w:val="ar_AE" w:bidi="ar_AE"/>
        </w:rPr>
      </w:r>
      <w:r>
        <w:rPr>
          <w:rtl/>
          <w:cs/>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r>
        <w:rPr>
          <w:rtl/>
          <w:cs/>
          <w:lang w:val="ar_AE" w:bidi="ar_AE"/>
        </w:rPr>
        <w:t>2 ملوك 12:6</w:t>
      </w:r>
      <w:r>
        <w:rPr>
          <w:rtl/>
          <w:cs/>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١٢–١٤</w:t>
      </w:r>
      <w:r>
        <w:rPr>
          <w:rtl/>
          <w:cs/>
          <w:lang w:val="ar_AE" w:bidi="ar_AE"/>
        </w:rPr>
      </w:r>
    </w:p>
    <w:p>
      <w:pPr>
        <w:bidi/>
      </w:pPr>
      <w:r>
        <w:rPr>
          <w:rtl/>
          <w:cs/>
          <w:lang w:val="ar_AE" w:bidi="ar_AE"/>
        </w:rPr>
      </w:r>
      <w:r>
        <w:rPr>
          <w:rtl/>
          <w:cs/>
          <w:lang w:val="ar_AE" w:bidi="ar_AE"/>
        </w:rPr>
        <w:t>يشير سفر الملوك إلى أن الأموال التي جُمعت لإصلاح الهيكل استُخدمت فقط لدفع الأجور (</w:t>
      </w:r>
      <w:r>
        <w:rPr>
          <w:rtl/>
          <w:cs/>
          <w:lang w:val="ar_AE" w:bidi="ar_AE"/>
        </w:rPr>
        <w:t>2 ملوك 12:13–14</w:t>
      </w:r>
      <w:r>
        <w:rPr>
          <w:rtl/>
          <w:cs/>
          <w:lang w:val="ar_AE" w:bidi="ar_AE"/>
        </w:rPr>
        <w:t>)؛ ويوضح سفر الأخبار أن الأموال استُخدمت لأغراض تزيين الهيكل بالتحف فقط بعد الانتهاء من الإصلاحات.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١٥–١٦</w:t>
      </w:r>
      <w:r>
        <w:rPr>
          <w:rtl/>
          <w:cs/>
          <w:lang w:val="ar_AE" w:bidi="ar_AE"/>
        </w:rPr>
      </w:r>
    </w:p>
    <w:p>
      <w:pPr>
        <w:bidi/>
      </w:pPr>
      <w:r>
        <w:rPr>
          <w:rtl/>
          <w:cs/>
          <w:lang w:val="ar_AE" w:bidi="ar_AE"/>
        </w:rPr>
      </w:r>
      <w:r>
        <w:rPr>
          <w:rtl/>
          <w:cs/>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:٢٠–٢٢</w:t>
      </w:r>
      <w:r>
        <w:rPr>
          <w:rtl/>
          <w:cs/>
          <w:lang w:val="ar_AE" w:bidi="ar_AE"/>
        </w:rPr>
      </w:r>
    </w:p>
    <w:p>
      <w:pPr>
        <w:bidi/>
      </w:pPr>
      <w:r>
        <w:rPr>
          <w:rtl/>
          <w:cs/>
          <w:lang w:val="ar_AE" w:bidi="ar_AE"/>
        </w:rPr>
      </w:r>
      <w:r>
        <w:rPr>
          <w:rtl/>
          <w:cs/>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r>
        <w:rPr>
          <w:rtl/>
          <w:cs/>
          <w:lang w:val="ar_AE" w:bidi="ar_AE"/>
        </w:rPr>
        <w:t>متى 23:35</w:t>
      </w:r>
      <w:r>
        <w:rPr>
          <w:rtl/>
          <w:cs/>
          <w:lang w:val="ar_AE" w:bidi="ar_AE"/>
        </w:rPr>
        <w:t xml:space="preserve">؛ </w:t>
      </w:r>
      <w:r>
        <w:rPr>
          <w:rtl/>
          <w:cs/>
          <w:lang w:val="ar_AE" w:bidi="ar_AE"/>
        </w:rPr>
        <w:t>لوقا 11:51</w:t>
      </w:r>
      <w:r>
        <w:rPr>
          <w:rtl/>
          <w:cs/>
          <w:lang w:val="ar_AE" w:bidi="ar_AE"/>
        </w:rPr>
        <w:t>). • “</w:t>
      </w:r>
      <w:r>
        <w:rPr>
          <w:rtl/>
          <w:cs/>
          <w:lang w:val="ar_AE" w:bidi="ar_AE"/>
        </w:rPr>
        <w:t>ٱلرَّبُّ يَنْظُرُ وَيُطَالِبُ</w:t>
      </w:r>
      <w:r>
        <w:rPr>
          <w:rtl/>
          <w:cs/>
          <w:lang w:val="ar_AE" w:bidi="ar_AE"/>
        </w:rPr>
        <w:t xml:space="preserve">” كانت هذه الصلاة طلبًا للانتقام مشابهة لتلك التي صلى بها الملك داود نفسه ضد الظلم الذي تعرض له على يد شاول (انظر </w:t>
      </w:r>
      <w:r>
        <w:rPr>
          <w:rtl/>
          <w:cs/>
          <w:lang w:val="ar_AE" w:bidi="ar_AE"/>
        </w:rPr>
        <w:t>مز 5:10</w:t>
      </w:r>
      <w:r>
        <w:rPr>
          <w:rtl/>
          <w:cs/>
          <w:lang w:val="ar_AE" w:bidi="ar_AE"/>
        </w:rPr>
        <w:t xml:space="preserve">؛ </w:t>
      </w:r>
      <w:r>
        <w:rPr>
          <w:rtl/>
          <w:cs/>
          <w:lang w:val="ar_AE" w:bidi="ar_AE"/>
        </w:rPr>
        <w:t>7:9</w:t>
      </w:r>
      <w:r>
        <w:rPr>
          <w:rtl/>
          <w:cs/>
          <w:lang w:val="ar_AE" w:bidi="ar_AE"/>
        </w:rPr>
        <w:t xml:space="preserve">؛ </w:t>
      </w:r>
      <w:r>
        <w:rPr>
          <w:rtl/>
          <w:cs/>
          <w:lang w:val="ar_AE" w:bidi="ar_AE"/>
        </w:rPr>
        <w:t>9:19–20</w:t>
      </w:r>
      <w:r>
        <w:rPr>
          <w:rtl/>
          <w:cs/>
          <w:lang w:val="ar_AE" w:bidi="ar_AE"/>
        </w:rPr>
        <w:t xml:space="preserve">؛ </w:t>
      </w:r>
      <w:r>
        <w:rPr>
          <w:rtl/>
          <w:cs/>
          <w:lang w:val="ar_AE" w:bidi="ar_AE"/>
        </w:rPr>
        <w:t>28:4</w:t>
      </w:r>
      <w:r>
        <w:rPr>
          <w:rtl/>
          <w:cs/>
          <w:lang w:val="ar_AE" w:bidi="ar_AE"/>
        </w:rPr>
        <w:t xml:space="preserve">؛ </w:t>
      </w:r>
      <w:r>
        <w:rPr>
          <w:rtl/>
          <w:cs/>
          <w:lang w:val="ar_AE" w:bidi="ar_AE"/>
        </w:rPr>
        <w:t>56:7</w:t>
      </w:r>
      <w:r>
        <w:rPr>
          <w:rtl/>
          <w:cs/>
          <w:lang w:val="ar_AE" w:bidi="ar_AE"/>
        </w:rPr>
        <w:t xml:space="preserve">؛ </w:t>
      </w:r>
      <w:r>
        <w:rPr>
          <w:rtl/>
          <w:cs/>
          <w:lang w:val="ar_AE" w:bidi="ar_AE"/>
        </w:rPr>
        <w:t>139:19</w:t>
      </w:r>
      <w:r>
        <w:rPr>
          <w:rtl/>
          <w:cs/>
          <w:lang w:val="ar_AE" w:bidi="ar_AE"/>
        </w:rPr>
        <w:t>؛ انظر أيضًا الملاحظات عن 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٢٣–٢٦</w:t>
      </w:r>
      <w:r>
        <w:rPr>
          <w:rtl/>
          <w:cs/>
          <w:lang w:val="ar_AE" w:bidi="ar_AE"/>
        </w:rPr>
      </w:r>
    </w:p>
    <w:p>
      <w:pPr>
        <w:bidi/>
      </w:pPr>
      <w:r>
        <w:rPr>
          <w:rtl/>
          <w:cs/>
          <w:lang w:val="ar_AE" w:bidi="ar_AE"/>
        </w:rPr>
      </w:r>
      <w:r>
        <w:rPr>
          <w:rtl/>
          <w:cs/>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٢٥–٢٦</w:t>
      </w:r>
      <w:r>
        <w:rPr>
          <w:rtl/>
          <w:cs/>
          <w:lang w:val="ar_AE" w:bidi="ar_AE"/>
        </w:rPr>
      </w:r>
    </w:p>
    <w:p>
      <w:pPr>
        <w:bidi/>
      </w:pPr>
      <w:r>
        <w:rPr>
          <w:rtl/>
          <w:cs/>
          <w:lang w:val="ar_AE" w:bidi="ar_AE"/>
        </w:rPr>
      </w:r>
      <w:r>
        <w:rPr>
          <w:rtl/>
          <w:cs/>
          <w:lang w:val="ar_AE" w:bidi="ar_AE"/>
        </w:rPr>
        <w:t>حصل يهوياداع على عملية دفن ملكية (</w:t>
      </w:r>
      <w:r>
        <w:rPr>
          <w:rtl/>
          <w:cs/>
          <w:lang w:val="ar_AE" w:bidi="ar_AE"/>
        </w:rPr>
        <w:t>24:15–16</w:t>
      </w:r>
      <w:r>
        <w:rPr>
          <w:rtl/>
          <w:cs/>
          <w:lang w:val="ar_AE" w:bidi="ar_AE"/>
        </w:rPr>
        <w:t>)، بينما دُفن يوآش في 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٢٧</w:t>
      </w:r>
      <w:r>
        <w:rPr>
          <w:rtl/>
          <w:cs/>
          <w:lang w:val="ar_AE" w:bidi="ar_AE"/>
        </w:rPr>
      </w:r>
    </w:p>
    <w:p>
      <w:pPr>
        <w:bidi/>
      </w:pPr>
      <w:r>
        <w:rPr>
          <w:rtl/>
          <w:cs/>
          <w:lang w:val="ar_AE" w:bidi="ar_AE"/>
        </w:rPr>
      </w:r>
      <w:r>
        <w:rPr>
          <w:rtl/>
          <w:cs/>
          <w:lang w:val="ar_AE" w:bidi="ar_AE"/>
        </w:rPr>
        <w:t xml:space="preserve">تفسير سفر الملوك الذي استخدمه كاتب سفر الأخبار كمصدر لم يعد متاحًا لنا (انظر أيضًا </w:t>
      </w:r>
      <w:r>
        <w:rPr>
          <w:rtl/>
          <w:cs/>
          <w:lang w:val="ar_AE" w:bidi="ar_AE"/>
        </w:rPr>
        <w:t>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w:t>
      </w:r>
      <w:r>
        <w:rPr>
          <w:rtl/>
          <w:cs/>
          <w:lang w:val="ar_AE" w:bidi="ar_AE"/>
        </w:rPr>
      </w:r>
    </w:p>
    <w:p>
      <w:pPr>
        <w:bidi/>
      </w:pPr>
      <w:r>
        <w:rPr>
          <w:rtl/>
          <w:cs/>
          <w:lang w:val="ar_AE" w:bidi="ar_AE"/>
        </w:rPr>
      </w:r>
      <w:r>
        <w:rPr>
          <w:rtl/>
          <w:cs/>
          <w:lang w:val="ar_AE" w:bidi="ar_AE"/>
        </w:rPr>
        <w:t>امتدت السنوات التسع والعشرون من حكم أمصيا (796–767 قبل الميلاد) لفترة طويلة من الحكم المشترك مع ابنه عزّيّا بدءًا من عام 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w:t>
      </w:r>
      <w:r>
        <w:rPr>
          <w:rtl/>
          <w:cs/>
          <w:lang w:val="ar_AE" w:bidi="ar_AE"/>
        </w:rPr>
      </w:r>
    </w:p>
    <w:p>
      <w:pPr>
        <w:bidi/>
      </w:pPr>
      <w:r>
        <w:rPr>
          <w:rtl/>
          <w:cs/>
          <w:lang w:val="ar_AE" w:bidi="ar_AE"/>
        </w:rPr>
      </w:r>
      <w:r>
        <w:rPr>
          <w:rtl/>
          <w:cs/>
          <w:lang w:val="ar_AE" w:bidi="ar_AE"/>
        </w:rPr>
        <w:t>وَلَكِنْ لَيْسَ بِقَلْبٍ كَامِلٍ</w:t>
      </w:r>
      <w:r>
        <w:rPr>
          <w:rtl/>
          <w:cs/>
          <w:lang w:val="ar_AE" w:bidi="ar_AE"/>
        </w:rPr>
        <w:t xml:space="preserve">: انظر </w:t>
      </w:r>
      <w:r>
        <w:rPr>
          <w:rtl/>
          <w:cs/>
          <w:lang w:val="ar_AE" w:bidi="ar_AE"/>
        </w:rPr>
        <w:t>2 ملوك 14:3–4</w:t>
      </w:r>
      <w:r>
        <w:rPr>
          <w:rtl/>
          <w:cs/>
          <w:lang w:val="ar_AE" w:bidi="ar_AE"/>
        </w:rPr>
        <w:t xml:space="preserve"> لمزيد من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٣–٤</w:t>
      </w:r>
      <w:r>
        <w:rPr>
          <w:rtl/>
          <w:cs/>
          <w:lang w:val="ar_AE" w:bidi="ar_AE"/>
        </w:rPr>
      </w:r>
    </w:p>
    <w:p>
      <w:pPr>
        <w:bidi/>
      </w:pPr>
      <w:r>
        <w:rPr>
          <w:rtl/>
          <w:cs/>
          <w:lang w:val="ar_AE" w:bidi="ar_AE"/>
        </w:rPr>
      </w:r>
      <w:r>
        <w:rPr>
          <w:rtl/>
          <w:cs/>
          <w:lang w:val="ar_AE" w:bidi="ar_AE"/>
        </w:rPr>
        <w:t>قام أمصيا بإعدام المسؤولين انتقامًا لوالده وتنفيذًا للعدالة المنصوص عليها في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٥</w:t>
      </w:r>
      <w:r>
        <w:rPr>
          <w:rtl/>
          <w:cs/>
          <w:lang w:val="ar_AE" w:bidi="ar_AE"/>
        </w:rPr>
      </w:r>
    </w:p>
    <w:p>
      <w:pPr>
        <w:bidi/>
      </w:pPr>
      <w:r>
        <w:rPr>
          <w:rtl/>
          <w:cs/>
          <w:lang w:val="ar_AE" w:bidi="ar_AE"/>
        </w:rPr>
      </w:r>
      <w:r>
        <w:rPr>
          <w:rtl/>
          <w:cs/>
          <w:lang w:val="ar_AE" w:bidi="ar_AE"/>
        </w:rPr>
        <w:t>يشير إدراج سبط بنيامين في هذه القائمة من الضباط العسكريين إلى أن هذا السبط كان جزءًا من مملكة يهوذا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٦</w:t>
      </w:r>
      <w:r>
        <w:rPr>
          <w:rtl/>
          <w:cs/>
          <w:lang w:val="ar_AE" w:bidi="ar_AE"/>
        </w:rPr>
      </w:r>
    </w:p>
    <w:p>
      <w:pPr>
        <w:bidi/>
      </w:pPr>
      <w:r>
        <w:rPr>
          <w:rtl/>
          <w:cs/>
          <w:lang w:val="ar_AE" w:bidi="ar_AE"/>
        </w:rPr>
      </w:r>
      <w:r>
        <w:rPr>
          <w:rtl/>
          <w:cs/>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٧–٨</w:t>
      </w:r>
      <w:r>
        <w:rPr>
          <w:rtl/>
          <w:cs/>
          <w:lang w:val="ar_AE" w:bidi="ar_AE"/>
        </w:rPr>
      </w:r>
    </w:p>
    <w:p>
      <w:pPr>
        <w:bidi/>
      </w:pPr>
      <w:r>
        <w:rPr>
          <w:rtl/>
          <w:cs/>
          <w:lang w:val="ar_AE" w:bidi="ar_AE"/>
        </w:rPr>
      </w:r>
      <w:r>
        <w:rPr>
          <w:rtl/>
          <w:cs/>
          <w:lang w:val="ar_AE" w:bidi="ar_AE"/>
        </w:rPr>
        <w:t xml:space="preserve">كانت عبارة رجل الله وسيلة للإشارة إلى النبي (كما في </w:t>
      </w:r>
      <w:r>
        <w:rPr>
          <w:rtl/>
          <w:cs/>
          <w:lang w:val="ar_AE" w:bidi="ar_AE"/>
        </w:rPr>
        <w:t>تثنية 33:1</w:t>
      </w:r>
      <w:r>
        <w:rPr>
          <w:rtl/>
          <w:cs/>
          <w:lang w:val="ar_AE" w:bidi="ar_AE"/>
        </w:rPr>
        <w:t xml:space="preserve">؛ </w:t>
      </w:r>
      <w:r>
        <w:rPr>
          <w:rtl/>
          <w:cs/>
          <w:lang w:val="ar_AE" w:bidi="ar_AE"/>
        </w:rPr>
        <w:t>1 صموئيل 2:27</w:t>
      </w:r>
      <w:r>
        <w:rPr>
          <w:rtl/>
          <w:cs/>
          <w:lang w:val="ar_AE" w:bidi="ar_AE"/>
        </w:rPr>
        <w:t xml:space="preserve">؛ </w:t>
      </w:r>
      <w:r>
        <w:rPr>
          <w:rtl/>
          <w:cs/>
          <w:lang w:val="ar_AE" w:bidi="ar_AE"/>
        </w:rPr>
        <w:t>9:6–10</w:t>
      </w:r>
      <w:r>
        <w:rPr>
          <w:rtl/>
          <w:cs/>
          <w:lang w:val="ar_AE" w:bidi="ar_AE"/>
        </w:rPr>
        <w:t xml:space="preserve">؛ </w:t>
      </w:r>
      <w:r>
        <w:rPr>
          <w:rtl/>
          <w:cs/>
          <w:lang w:val="ar_AE" w:bidi="ar_AE"/>
        </w:rPr>
        <w:t>1 ملوك 13:1–31</w:t>
      </w:r>
      <w:r>
        <w:rPr>
          <w:rtl/>
          <w:cs/>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١١</w:t>
      </w:r>
      <w:r>
        <w:rPr>
          <w:rtl/>
          <w:cs/>
          <w:lang w:val="ar_AE" w:bidi="ar_AE"/>
        </w:rPr>
      </w:r>
    </w:p>
    <w:p>
      <w:pPr>
        <w:bidi/>
      </w:pPr>
      <w:r>
        <w:rPr>
          <w:rtl/>
          <w:cs/>
          <w:lang w:val="ar_AE" w:bidi="ar_AE"/>
        </w:rPr>
      </w:r>
      <w:r>
        <w:rPr>
          <w:rtl/>
          <w:cs/>
          <w:lang w:val="ar_AE" w:bidi="ar_AE"/>
        </w:rPr>
        <w:t>كان وادي الملح ساحة معارك دائمة في جنوب البحر الميت، حيث حارب داود الأدوميين أيضًا (</w:t>
      </w:r>
      <w:r>
        <w:rPr>
          <w:rtl/>
          <w:cs/>
          <w:lang w:val="ar_AE" w:bidi="ar_AE"/>
        </w:rPr>
        <w:t>2 صم 8:13</w:t>
      </w:r>
      <w:r>
        <w:rPr>
          <w:rtl/>
          <w:cs/>
          <w:lang w:val="ar_AE" w:bidi="ar_AE"/>
        </w:rPr>
        <w:t xml:space="preserve">؛ انظر </w:t>
      </w:r>
      <w:r>
        <w:rPr>
          <w:rtl/>
          <w:cs/>
          <w:lang w:val="ar_AE" w:bidi="ar_AE"/>
        </w:rPr>
        <w:t>مز 60</w:t>
      </w:r>
      <w:r>
        <w:rPr>
          <w:rtl/>
          <w:cs/>
          <w:lang w:val="ar_AE" w:bidi="ar_AE"/>
        </w:rPr>
        <w:t>). • لم يستولِ أمصيا على الميناء في أيلة (</w:t>
      </w:r>
      <w:r>
        <w:rPr>
          <w:rtl/>
          <w:cs/>
          <w:lang w:val="ar_AE" w:bidi="ar_AE"/>
        </w:rPr>
        <w:t>2 أخ 26:2</w:t>
      </w:r>
      <w:r>
        <w:rPr>
          <w:rtl/>
          <w:cs/>
          <w:lang w:val="ar_AE" w:bidi="ar_AE"/>
        </w:rPr>
        <w:t>)، إذ اقتصر غزوه على شمال أدوم، فكان انتصاره محدودًا جغرافيًا.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١٤–١٥</w:t>
      </w:r>
      <w:r>
        <w:rPr>
          <w:rtl/>
          <w:cs/>
          <w:lang w:val="ar_AE" w:bidi="ar_AE"/>
        </w:rPr>
      </w:r>
    </w:p>
    <w:p>
      <w:pPr>
        <w:bidi/>
      </w:pPr>
      <w:r>
        <w:rPr>
          <w:rtl/>
          <w:cs/>
          <w:lang w:val="ar_AE" w:bidi="ar_AE"/>
        </w:rPr>
      </w:r>
      <w:r>
        <w:rPr>
          <w:rtl/>
          <w:cs/>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r>
        <w:rPr>
          <w:rtl/>
          <w:cs/>
          <w:lang w:val="ar_AE" w:bidi="ar_AE"/>
        </w:rPr>
        <w:t>إشعياء 40:18–28</w:t>
      </w:r>
      <w:r>
        <w:rPr>
          <w:rtl/>
          <w:cs/>
          <w:lang w:val="ar_AE" w:bidi="ar_AE"/>
        </w:rPr>
        <w:t xml:space="preserve">؛ </w:t>
      </w:r>
      <w:r>
        <w:rPr>
          <w:rtl/>
          <w:cs/>
          <w:lang w:val="ar_AE" w:bidi="ar_AE"/>
        </w:rPr>
        <w:t>42:8</w:t>
      </w:r>
      <w:r>
        <w:rPr>
          <w:rtl/>
          <w:cs/>
          <w:lang w:val="ar_AE" w:bidi="ar_AE"/>
        </w:rPr>
        <w:t xml:space="preserve">؛ </w:t>
      </w:r>
      <w:r>
        <w:rPr>
          <w:rtl/>
          <w:cs/>
          <w:lang w:val="ar_AE" w:bidi="ar_AE"/>
        </w:rPr>
        <w:t>إرميا 10:1–16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٢٠</w:t>
      </w:r>
      <w:r>
        <w:rPr>
          <w:rtl/>
          <w:cs/>
          <w:lang w:val="ar_AE" w:bidi="ar_AE"/>
        </w:rPr>
      </w:r>
    </w:p>
    <w:p>
      <w:pPr>
        <w:bidi/>
      </w:pPr>
      <w:r>
        <w:rPr>
          <w:rtl/>
          <w:cs/>
          <w:lang w:val="ar_AE" w:bidi="ar_AE"/>
        </w:rPr>
      </w:r>
      <w:r>
        <w:rPr>
          <w:rtl/>
          <w:cs/>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r>
        <w:rPr>
          <w:rtl/>
          <w:cs/>
          <w:lang w:val="ar_AE" w:bidi="ar_AE"/>
        </w:rPr>
        <w:t>18:9–34</w:t>
      </w:r>
      <w:r>
        <w:rPr>
          <w:rtl/>
          <w:cs/>
          <w:lang w:val="ar_AE" w:bidi="ar_AE"/>
        </w:rPr>
        <w:t xml:space="preserve">؛ </w:t>
      </w:r>
      <w:r>
        <w:rPr>
          <w:rtl/>
          <w:cs/>
          <w:lang w:val="ar_AE" w:bidi="ar_AE"/>
        </w:rPr>
        <w:t>2 تسالونيكي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٢١</w:t>
      </w:r>
      <w:r>
        <w:rPr>
          <w:rtl/>
          <w:cs/>
          <w:lang w:val="ar_AE" w:bidi="ar_AE"/>
        </w:rPr>
      </w:r>
    </w:p>
    <w:p>
      <w:pPr>
        <w:bidi/>
      </w:pPr>
      <w:r>
        <w:rPr>
          <w:rtl/>
          <w:cs/>
          <w:lang w:val="ar_AE" w:bidi="ar_AE"/>
        </w:rPr>
      </w:r>
      <w:r>
        <w:rPr>
          <w:rtl/>
          <w:cs/>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٢٣</w:t>
      </w:r>
      <w:r>
        <w:rPr>
          <w:rtl/>
          <w:cs/>
          <w:lang w:val="ar_AE" w:bidi="ar_AE"/>
        </w:rPr>
      </w:r>
    </w:p>
    <w:p>
      <w:pPr>
        <w:bidi/>
      </w:pPr>
      <w:r>
        <w:rPr>
          <w:rtl/>
          <w:cs/>
          <w:lang w:val="ar_AE" w:bidi="ar_AE"/>
        </w:rPr>
      </w:r>
      <w:r>
        <w:rPr>
          <w:rtl/>
          <w:cs/>
          <w:lang w:val="ar_AE" w:bidi="ar_AE"/>
        </w:rPr>
        <w:t>كان باب أفرايم في الجانب الشمالي للمدينة، بينما كان باب الزاوية على الحائط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١–٥</w:t>
      </w:r>
      <w:r>
        <w:rPr>
          <w:rtl/>
          <w:cs/>
          <w:lang w:val="ar_AE" w:bidi="ar_AE"/>
        </w:rPr>
      </w:r>
    </w:p>
    <w:p>
      <w:pPr>
        <w:bidi/>
      </w:pPr>
      <w:r>
        <w:rPr>
          <w:rtl/>
          <w:cs/>
          <w:lang w:val="ar_AE" w:bidi="ar_AE"/>
        </w:rPr>
      </w:r>
      <w:r>
        <w:rPr>
          <w:rtl/>
          <w:cs/>
          <w:lang w:val="ar_AE" w:bidi="ar_AE"/>
        </w:rPr>
        <w:t>قدّم كاتب السفر لعزّيّا (المعروف بعزريا في سفر الملوك) مقدمة مزدوجة (</w:t>
      </w:r>
      <w:r>
        <w:rPr>
          <w:rtl/>
          <w:cs/>
          <w:lang w:val="ar_AE" w:bidi="ar_AE"/>
        </w:rPr>
        <w:t>26:1–2</w:t>
      </w:r>
      <w:r>
        <w:rPr>
          <w:rtl/>
          <w:cs/>
          <w:lang w:val="ar_AE" w:bidi="ar_AE"/>
        </w:rPr>
        <w:t xml:space="preserve">، </w:t>
      </w:r>
      <w:r>
        <w:rPr>
          <w:rtl/>
          <w:cs/>
          <w:lang w:val="ar_AE" w:bidi="ar_AE"/>
        </w:rPr>
        <w:t>3–5</w:t>
      </w:r>
      <w:r>
        <w:rPr>
          <w:rtl/>
          <w:cs/>
          <w:lang w:val="ar_AE" w:bidi="ar_AE"/>
        </w:rPr>
        <w:t>)، مقتبسًا مقطعين موجودين في الملوك (</w:t>
      </w:r>
      <w:r>
        <w:rPr>
          <w:rtl/>
          <w:cs/>
          <w:lang w:val="ar_AE" w:bidi="ar_AE"/>
        </w:rPr>
        <w:t>2 ملوك 14:21–22</w:t>
      </w:r>
      <w:r>
        <w:rPr>
          <w:rtl/>
          <w:cs/>
          <w:lang w:val="ar_AE" w:bidi="ar_AE"/>
        </w:rPr>
        <w:t xml:space="preserve">؛ </w:t>
      </w:r>
      <w:r>
        <w:rPr>
          <w:rtl/>
          <w:cs/>
          <w:lang w:val="ar_AE" w:bidi="ar_AE"/>
        </w:rPr>
        <w:t>15:2–3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٣</w:t>
      </w:r>
      <w:r>
        <w:rPr>
          <w:rtl/>
          <w:cs/>
          <w:lang w:val="ar_AE" w:bidi="ar_AE"/>
        </w:rPr>
      </w:r>
    </w:p>
    <w:p>
      <w:pPr>
        <w:bidi/>
      </w:pPr>
      <w:r>
        <w:rPr>
          <w:rtl/>
          <w:cs/>
          <w:lang w:val="ar_AE" w:bidi="ar_AE"/>
        </w:rPr>
      </w:r>
      <w:r>
        <w:rPr>
          <w:rtl/>
          <w:cs/>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٦–٨</w:t>
      </w:r>
      <w:r>
        <w:rPr>
          <w:rtl/>
          <w:cs/>
          <w:lang w:val="ar_AE" w:bidi="ar_AE"/>
        </w:rPr>
      </w:r>
    </w:p>
    <w:p>
      <w:pPr>
        <w:bidi/>
      </w:pPr>
      <w:r>
        <w:rPr>
          <w:rtl/>
          <w:cs/>
          <w:lang w:val="ar_AE" w:bidi="ar_AE"/>
        </w:rPr>
      </w:r>
      <w:r>
        <w:rPr>
          <w:rtl/>
          <w:cs/>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r>
        <w:rPr>
          <w:rtl/>
          <w:cs/>
          <w:lang w:val="ar_AE" w:bidi="ar_AE"/>
        </w:rPr>
        <w:t>2 ملوك 14:23–29</w:t>
      </w:r>
      <w:r>
        <w:rPr>
          <w:rtl/>
          <w:cs/>
          <w:lang w:val="ar_AE" w:bidi="ar_AE"/>
        </w:rPr>
        <w:t>). كانت استراتيجية عزّيّا، بتوجيه من الله (</w:t>
      </w:r>
      <w:r>
        <w:rPr>
          <w:rtl/>
          <w:cs/>
          <w:lang w:val="ar_AE" w:bidi="ar_AE"/>
        </w:rPr>
        <w:t>2 أخبار الأيام 26:7</w:t>
      </w:r>
      <w:r>
        <w:rPr>
          <w:rtl/>
          <w:cs/>
          <w:lang w:val="ar_AE" w:bidi="ar_AE"/>
        </w:rPr>
        <w:t>)، تهدف إلى تحقيق السيطرة على الطريق الساحلي ثم بناء المدن في الأراضي المحتلة.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٩–١٠</w:t>
      </w:r>
      <w:r>
        <w:rPr>
          <w:rtl/>
          <w:cs/>
          <w:lang w:val="ar_AE" w:bidi="ar_AE"/>
        </w:rPr>
      </w:r>
    </w:p>
    <w:p>
      <w:pPr>
        <w:bidi/>
      </w:pPr>
      <w:r>
        <w:rPr>
          <w:rtl/>
          <w:cs/>
          <w:lang w:val="ar_AE" w:bidi="ar_AE"/>
        </w:rPr>
      </w:r>
      <w:r>
        <w:rPr>
          <w:rtl/>
          <w:cs/>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r>
        <w:rPr>
          <w:rtl/>
          <w:cs/>
          <w:lang w:val="ar_AE" w:bidi="ar_AE"/>
        </w:rPr>
        <w:t>عاموس 1:1</w:t>
      </w:r>
      <w:r>
        <w:rPr>
          <w:rtl/>
          <w:cs/>
          <w:lang w:val="ar_AE" w:bidi="ar_AE"/>
        </w:rPr>
        <w:t xml:space="preserve">؛ </w:t>
      </w:r>
      <w:r>
        <w:rPr>
          <w:rtl/>
          <w:cs/>
          <w:lang w:val="ar_AE" w:bidi="ar_AE"/>
        </w:rPr>
        <w:t>زكريا 14:5</w:t>
      </w:r>
      <w:r>
        <w:rPr>
          <w:rtl/>
          <w:cs/>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١١–١٤</w:t>
      </w:r>
      <w:r>
        <w:rPr>
          <w:rtl/>
          <w:cs/>
          <w:lang w:val="ar_AE" w:bidi="ar_AE"/>
        </w:rPr>
      </w:r>
    </w:p>
    <w:p>
      <w:pPr>
        <w:bidi/>
      </w:pPr>
      <w:r>
        <w:rPr>
          <w:rtl/>
          <w:cs/>
          <w:lang w:val="ar_AE" w:bidi="ar_AE"/>
        </w:rPr>
      </w:r>
      <w:r>
        <w:rPr>
          <w:rtl/>
          <w:cs/>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١٦–١٨</w:t>
      </w:r>
      <w:r>
        <w:rPr>
          <w:rtl/>
          <w:cs/>
          <w:lang w:val="ar_AE" w:bidi="ar_AE"/>
        </w:rPr>
      </w:r>
    </w:p>
    <w:p>
      <w:pPr>
        <w:bidi/>
      </w:pPr>
      <w:r>
        <w:rPr>
          <w:rtl/>
          <w:cs/>
          <w:lang w:val="ar_AE" w:bidi="ar_AE"/>
        </w:rPr>
      </w:r>
      <w:r>
        <w:rPr>
          <w:rtl/>
          <w:cs/>
          <w:lang w:val="ar_AE" w:bidi="ar_AE"/>
        </w:rPr>
        <w:t>كان البَرَص الذي أُصيب به عزّيّا عقوبة إلهية على انتهاكه العهد، حينما دخل إلى الهيكل ليقدّم البخور، وهو عمل مخصص للكهنة وحدهم (</w:t>
      </w:r>
      <w:r>
        <w:rPr>
          <w:rtl/>
          <w:cs/>
          <w:lang w:val="ar_AE" w:bidi="ar_AE"/>
        </w:rPr>
        <w:t>خروج 30:7–9</w:t>
      </w:r>
      <w:r>
        <w:rPr>
          <w:rtl/>
          <w:cs/>
          <w:lang w:val="ar_AE" w:bidi="ar_AE"/>
        </w:rPr>
        <w:t xml:space="preserve">؛ </w:t>
      </w:r>
      <w:r>
        <w:rPr>
          <w:rtl/>
          <w:cs/>
          <w:lang w:val="ar_AE" w:bidi="ar_AE"/>
        </w:rPr>
        <w:t>عدد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٢١</w:t>
      </w:r>
      <w:r>
        <w:rPr>
          <w:rtl/>
          <w:cs/>
          <w:lang w:val="ar_AE" w:bidi="ar_AE"/>
        </w:rPr>
      </w:r>
    </w:p>
    <w:p>
      <w:pPr>
        <w:bidi/>
      </w:pPr>
      <w:r>
        <w:rPr>
          <w:rtl/>
          <w:cs/>
          <w:lang w:val="ar_AE" w:bidi="ar_AE"/>
        </w:rPr>
      </w:r>
      <w:r>
        <w:rPr>
          <w:rtl/>
          <w:cs/>
          <w:lang w:val="ar_AE" w:bidi="ar_AE"/>
        </w:rPr>
        <w:t>أجبر البرص الملك عزّيّا على قضاء بقية حياته في الحجر الصحي داخل منزل منفصل ("</w:t>
      </w:r>
      <w:r>
        <w:rPr>
          <w:rtl/>
          <w:cs/>
          <w:lang w:val="ar_AE" w:bidi="ar_AE"/>
        </w:rPr>
        <w:t>بَيْتِ ٱلْمَرَضِ</w:t>
      </w:r>
      <w:r>
        <w:rPr>
          <w:rtl/>
          <w:cs/>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١</w:t>
      </w:r>
      <w:r>
        <w:rPr>
          <w:rtl/>
          <w:cs/>
          <w:lang w:val="ar_AE" w:bidi="ar_AE"/>
        </w:rPr>
      </w:r>
    </w:p>
    <w:p>
      <w:pPr>
        <w:bidi/>
      </w:pPr>
      <w:r>
        <w:rPr>
          <w:rtl/>
          <w:cs/>
          <w:lang w:val="ar_AE" w:bidi="ar_AE"/>
        </w:rPr>
      </w:r>
      <w:r>
        <w:rPr>
          <w:rtl/>
          <w:cs/>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r>
        <w:rPr>
          <w:rtl/>
          <w:cs/>
          <w:lang w:val="ar_AE" w:bidi="ar_AE"/>
        </w:rPr>
        <w:t>2 ملوك 15:30</w:t>
      </w:r>
      <w:r>
        <w:rPr>
          <w:rtl/>
          <w:cs/>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rtl/>
          <w:cs/>
          <w:lang w:val="ar_AE" w:bidi="ar_AE"/>
        </w:rPr>
        <w:t>الملاحظات الدراسية على 2 ملوك 16:1–2</w:t>
      </w:r>
      <w:r>
        <w:rPr>
          <w:rtl/>
          <w:cs/>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r>
        <w:rPr>
          <w:rtl/>
          <w:cs/>
          <w:lang w:val="ar_AE" w:bidi="ar_AE"/>
        </w:rPr>
        <w:t>2 أخبار الأيام 28:1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٣–٤</w:t>
      </w:r>
      <w:r>
        <w:rPr>
          <w:rtl/>
          <w:cs/>
          <w:lang w:val="ar_AE" w:bidi="ar_AE"/>
        </w:rPr>
      </w:r>
    </w:p>
    <w:p>
      <w:pPr>
        <w:bidi/>
      </w:pPr>
      <w:r>
        <w:rPr>
          <w:rtl/>
          <w:cs/>
          <w:lang w:val="ar_AE" w:bidi="ar_AE"/>
        </w:rPr>
      </w:r>
      <w:r>
        <w:rPr>
          <w:rtl/>
          <w:cs/>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٥</w:t>
      </w:r>
      <w:r>
        <w:rPr>
          <w:rtl/>
          <w:cs/>
          <w:lang w:val="ar_AE" w:bidi="ar_AE"/>
        </w:rPr>
      </w:r>
    </w:p>
    <w:p>
      <w:pPr>
        <w:bidi/>
      </w:pPr>
      <w:r>
        <w:rPr>
          <w:rtl/>
          <w:cs/>
          <w:lang w:val="ar_AE" w:bidi="ar_AE"/>
        </w:rPr>
      </w:r>
      <w:r>
        <w:rPr>
          <w:rtl/>
          <w:cs/>
          <w:lang w:val="ar_AE" w:bidi="ar_AE"/>
        </w:rPr>
        <w:t>كان عزّيّا قد تلقّى الجزية من العمونيين (</w:t>
      </w:r>
      <w:r>
        <w:rPr>
          <w:rtl/>
          <w:cs/>
          <w:lang w:val="ar_AE" w:bidi="ar_AE"/>
        </w:rPr>
        <w:t>26:8</w:t>
      </w:r>
      <w:r>
        <w:rPr>
          <w:rtl/>
          <w:cs/>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r>
        <w:rPr>
          <w:rtl/>
          <w:cs/>
          <w:lang w:val="ar_AE" w:bidi="ar_AE"/>
        </w:rPr>
        <w:t>2 مل 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w:t>
      </w:r>
      <w:r>
        <w:rPr>
          <w:rtl/>
          <w:cs/>
          <w:lang w:val="ar_AE" w:bidi="ar_AE"/>
        </w:rPr>
      </w:r>
    </w:p>
    <w:p>
      <w:pPr>
        <w:bidi/>
      </w:pPr>
      <w:r>
        <w:rPr>
          <w:rtl/>
          <w:cs/>
          <w:lang w:val="ar_AE" w:bidi="ar_AE"/>
        </w:rPr>
      </w:r>
      <w:r>
        <w:rPr>
          <w:rtl/>
          <w:cs/>
          <w:lang w:val="ar_AE" w:bidi="ar_AE"/>
        </w:rPr>
        <w:t>بعد فترة من الحكم المشترك مع والده يوثام، تولّى آحاز الحكم كملك مستقل على يهوذا، وامتد حكمه ستة عشر عامًا، من 731 إلى 715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٣–٤</w:t>
      </w:r>
      <w:r>
        <w:rPr>
          <w:rtl/>
          <w:cs/>
          <w:lang w:val="ar_AE" w:bidi="ar_AE"/>
        </w:rPr>
      </w:r>
    </w:p>
    <w:p>
      <w:pPr>
        <w:bidi/>
      </w:pPr>
      <w:r>
        <w:rPr>
          <w:rtl/>
          <w:cs/>
          <w:lang w:val="ar_AE" w:bidi="ar_AE"/>
        </w:rPr>
      </w:r>
      <w:r>
        <w:rPr>
          <w:rtl/>
          <w:cs/>
          <w:lang w:val="ar_AE" w:bidi="ar_AE"/>
        </w:rPr>
        <w:t>وَأَحْرَقَ بَنِيهِ بِٱلنَّارِ</w:t>
      </w:r>
      <w:r>
        <w:rPr>
          <w:rtl/>
          <w:cs/>
          <w:lang w:val="ar_AE" w:bidi="ar_AE"/>
        </w:rPr>
        <w:t xml:space="preserve">: كان آحاز يتبع السلوك البغيض للكنعانيين (انظر </w:t>
      </w:r>
      <w:r>
        <w:rPr>
          <w:rtl/>
          <w:cs/>
          <w:lang w:val="ar_AE" w:bidi="ar_AE"/>
        </w:rPr>
        <w:t>تثنية 12:31</w:t>
      </w:r>
      <w:r>
        <w:rPr>
          <w:rtl/>
          <w:cs/>
          <w:lang w:val="ar_AE" w:bidi="ar_AE"/>
        </w:rPr>
        <w:t xml:space="preserve">؛ </w:t>
      </w:r>
      <w:r>
        <w:rPr>
          <w:rtl/>
          <w:cs/>
          <w:lang w:val="ar_AE" w:bidi="ar_AE"/>
        </w:rPr>
        <w:t>18:9–10</w:t>
      </w:r>
      <w:r>
        <w:rPr>
          <w:rtl/>
          <w:cs/>
          <w:lang w:val="ar_AE" w:bidi="ar_AE"/>
        </w:rPr>
        <w:t xml:space="preserve">؛ </w:t>
      </w:r>
      <w:r>
        <w:rPr>
          <w:rtl/>
          <w:cs/>
          <w:lang w:val="ar_AE" w:bidi="ar_AE"/>
        </w:rPr>
        <w:t>إرميا 7:31</w:t>
      </w:r>
      <w:r>
        <w:rPr>
          <w:rtl/>
          <w:cs/>
          <w:lang w:val="ar_AE" w:bidi="ar_AE"/>
        </w:rPr>
        <w:t xml:space="preserve">؛ </w:t>
      </w:r>
      <w:r>
        <w:rPr>
          <w:rtl/>
          <w:cs/>
          <w:lang w:val="ar_AE" w:bidi="ar_AE"/>
        </w:rPr>
        <w:t>19:5</w:t>
      </w:r>
      <w:r>
        <w:rPr>
          <w:rtl/>
          <w:cs/>
          <w:lang w:val="ar_AE" w:bidi="ar_AE"/>
        </w:rPr>
        <w:t xml:space="preserve">؛ </w:t>
      </w:r>
      <w:r>
        <w:rPr>
          <w:rtl/>
          <w:cs/>
          <w:lang w:val="ar_AE" w:bidi="ar_AE"/>
        </w:rPr>
        <w:t>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٩–١٠</w:t>
      </w:r>
      <w:r>
        <w:rPr>
          <w:rtl/>
          <w:cs/>
          <w:lang w:val="ar_AE" w:bidi="ar_AE"/>
        </w:rPr>
      </w:r>
    </w:p>
    <w:p>
      <w:pPr>
        <w:bidi/>
      </w:pPr>
      <w:r>
        <w:rPr>
          <w:rtl/>
          <w:cs/>
          <w:lang w:val="ar_AE" w:bidi="ar_AE"/>
        </w:rPr>
      </w:r>
      <w:r>
        <w:rPr>
          <w:rtl/>
          <w:cs/>
          <w:lang w:val="ar_AE" w:bidi="ar_AE"/>
        </w:rPr>
        <w:t>بَلَغَ ٱلسَّمَاءَ</w:t>
      </w:r>
      <w:r>
        <w:rPr>
          <w:rtl/>
          <w:cs/>
          <w:lang w:val="ar_AE" w:bidi="ar_AE"/>
        </w:rPr>
        <w:t>: على الرغم من أن الرب كان يستخدم إسرائيل كوسيلة لمعاقبة يهوذا، إلا أن العهد حظر استعباد وقتل الإسرائيليين لبعضهم البعض (</w:t>
      </w:r>
      <w:r>
        <w:rPr>
          <w:rtl/>
          <w:cs/>
          <w:lang w:val="ar_AE" w:bidi="ar_AE"/>
        </w:rPr>
        <w:t>28:10</w:t>
      </w:r>
      <w:r>
        <w:rPr>
          <w:rtl/>
          <w:cs/>
          <w:lang w:val="ar_AE" w:bidi="ar_AE"/>
        </w:rPr>
        <w:t xml:space="preserve">؛ </w:t>
      </w:r>
      <w:r>
        <w:rPr>
          <w:rtl/>
          <w:cs/>
          <w:lang w:val="ar_AE" w:bidi="ar_AE"/>
        </w:rPr>
        <w:t>لاويين 25:39–55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١١</w:t>
      </w:r>
      <w:r>
        <w:rPr>
          <w:rtl/>
          <w:cs/>
          <w:lang w:val="ar_AE" w:bidi="ar_AE"/>
        </w:rPr>
      </w:r>
    </w:p>
    <w:p>
      <w:pPr>
        <w:bidi/>
      </w:pPr>
      <w:r>
        <w:rPr>
          <w:rtl/>
          <w:cs/>
          <w:lang w:val="ar_AE" w:bidi="ar_AE"/>
        </w:rPr>
      </w:r>
      <w:r>
        <w:rPr>
          <w:rtl/>
          <w:cs/>
          <w:lang w:val="ar_AE" w:bidi="ar_AE"/>
        </w:rPr>
        <w:t xml:space="preserve">يعبر كاتب السفر عن موقف إيجابي تجاه الشمال بمصطلح الإخوة (حرفيًا </w:t>
      </w:r>
      <w:r>
        <w:rPr>
          <w:i/>
          <w:rtl/>
          <w:cs/>
          <w:lang w:val="ar_AE" w:bidi="ar_AE"/>
        </w:rPr>
        <w:t>إخوة</w:t>
      </w:r>
      <w:r>
        <w:rPr>
          <w:rtl/>
          <w:cs/>
          <w:lang w:val="ar_AE" w:bidi="ar_AE"/>
        </w:rPr>
        <w:t xml:space="preserve">). • </w:t>
      </w:r>
      <w:r>
        <w:rPr>
          <w:rtl/>
          <w:cs/>
          <w:lang w:val="ar_AE" w:bidi="ar_AE"/>
        </w:rPr>
        <w:t>حُمُوَّ غَضَبِ ٱلرَّبِّ عَلَيْكُمْ</w:t>
      </w:r>
      <w:r>
        <w:rPr>
          <w:rtl/>
          <w:cs/>
          <w:lang w:val="ar_AE" w:bidi="ar_AE"/>
        </w:rPr>
        <w:t xml:space="preserve">: في وقت لاحق، خلال حكم آحاز، ستتدمر مملكة إسرائيل وتُسبى (722 قبل الميلاد، </w:t>
      </w:r>
      <w:r>
        <w:rPr>
          <w:rtl/>
          <w:cs/>
          <w:lang w:val="ar_AE" w:bidi="ar_AE"/>
        </w:rPr>
        <w:t>2 ملوك 17:5–23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١٦</w:t>
      </w:r>
      <w:r>
        <w:rPr>
          <w:rtl/>
          <w:cs/>
          <w:lang w:val="ar_AE" w:bidi="ar_AE"/>
        </w:rPr>
      </w:r>
    </w:p>
    <w:p>
      <w:pPr>
        <w:bidi/>
      </w:pPr>
      <w:r>
        <w:rPr>
          <w:rtl/>
          <w:cs/>
          <w:lang w:val="ar_AE" w:bidi="ar_AE"/>
        </w:rPr>
      </w:r>
      <w:r>
        <w:rPr>
          <w:rtl/>
          <w:cs/>
          <w:lang w:val="ar_AE" w:bidi="ar_AE"/>
        </w:rPr>
        <w:t>أَرْسَلَ ٱلْمَلِكُ آحَازُ إِلَى مُلُوكِ أَشُّورَ لِكَيْ يُسَاعِدُوهُ</w:t>
      </w:r>
      <w:r>
        <w:rPr>
          <w:rtl/>
          <w:cs/>
          <w:lang w:val="ar_AE" w:bidi="ar_AE"/>
        </w:rPr>
        <w:t xml:space="preserve">: انظر </w:t>
      </w:r>
      <w:r>
        <w:rPr>
          <w:rtl/>
          <w:cs/>
          <w:lang w:val="ar_AE" w:bidi="ar_AE"/>
        </w:rPr>
        <w:t>2 ملوك 16:7–9</w:t>
      </w:r>
      <w:r>
        <w:rPr>
          <w:rtl/>
          <w:cs/>
          <w:lang w:val="ar_AE" w:bidi="ar_AE"/>
        </w:rPr>
        <w:t xml:space="preserve"> لمزيد من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١٧–١٨</w:t>
      </w:r>
      <w:r>
        <w:rPr>
          <w:rtl/>
          <w:cs/>
          <w:lang w:val="ar_AE" w:bidi="ar_AE"/>
        </w:rPr>
      </w:r>
    </w:p>
    <w:p>
      <w:pPr>
        <w:bidi/>
      </w:pPr>
      <w:r>
        <w:rPr>
          <w:rtl/>
          <w:cs/>
          <w:lang w:val="ar_AE" w:bidi="ar_AE"/>
        </w:rPr>
      </w:r>
      <w:r>
        <w:rPr>
          <w:rtl/>
          <w:cs/>
          <w:lang w:val="ar_AE" w:bidi="ar_AE"/>
        </w:rPr>
        <w:t>كان الأدوميون والفلسطينيون أعداء طبيعيين ليهوذا. وكانت المدن التي استولت عليها هذه الجيوش تقع على طول وديان أيّلون</w:t>
      </w:r>
      <w:r>
        <w:rPr>
          <w:i/>
          <w:rtl/>
          <w:cs/>
          <w:lang w:val="ar_AE" w:bidi="ar_AE"/>
        </w:rPr>
        <w:t>،</w:t>
      </w:r>
      <w:r>
        <w:rPr>
          <w:rtl/>
          <w:cs/>
          <w:lang w:val="ar_AE" w:bidi="ar_AE"/>
        </w:rPr>
        <w:t xml:space="preserve"> وسورك، وأيلة في المنطقة العازلة لسفوح يهوذا أو مدن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٢٢–٢٣</w:t>
      </w:r>
      <w:r>
        <w:rPr>
          <w:rtl/>
          <w:cs/>
          <w:lang w:val="ar_AE" w:bidi="ar_AE"/>
        </w:rPr>
      </w:r>
    </w:p>
    <w:p>
      <w:pPr>
        <w:bidi/>
      </w:pPr>
      <w:r>
        <w:rPr>
          <w:rtl/>
          <w:cs/>
          <w:lang w:val="ar_AE" w:bidi="ar_AE"/>
        </w:rPr>
      </w:r>
      <w:r>
        <w:rPr>
          <w:rtl/>
          <w:cs/>
          <w:lang w:val="ar_AE" w:bidi="ar_AE"/>
        </w:rPr>
        <w:t>رفض الملك آحاز أمر الرب ببناء مذبح مشابه للمذبح الموجود في دمشق (</w:t>
      </w:r>
      <w:r>
        <w:rPr>
          <w:rtl/>
          <w:cs/>
          <w:lang w:val="ar_AE" w:bidi="ar_AE"/>
        </w:rPr>
        <w:t>2 ملوك 16:10–16</w:t>
      </w:r>
      <w:r>
        <w:rPr>
          <w:rtl/>
          <w:cs/>
          <w:lang w:val="ar_AE" w:bidi="ar_AE"/>
        </w:rPr>
        <w:t>) وبتقديم الذبائح لآلهة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٢٤–٢٥</w:t>
      </w:r>
      <w:r>
        <w:rPr>
          <w:rtl/>
          <w:cs/>
          <w:lang w:val="ar_AE" w:bidi="ar_AE"/>
        </w:rPr>
      </w:r>
    </w:p>
    <w:p>
      <w:pPr>
        <w:bidi/>
      </w:pPr>
      <w:r>
        <w:rPr>
          <w:rtl/>
          <w:cs/>
          <w:lang w:val="ar_AE" w:bidi="ar_AE"/>
        </w:rPr>
      </w:r>
      <w:r>
        <w:rPr>
          <w:rtl/>
          <w:cs/>
          <w:lang w:val="ar_AE" w:bidi="ar_AE"/>
        </w:rPr>
        <w:t>وصلت يهوذا إلى أدنى مستوياتها الروحية، وهي حالة مشابهة للسبي، تحت حكم الملك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٢٦</w:t>
      </w:r>
      <w:r>
        <w:rPr>
          <w:rtl/>
          <w:cs/>
          <w:lang w:val="ar_AE" w:bidi="ar_AE"/>
        </w:rPr>
      </w:r>
    </w:p>
    <w:p>
      <w:pPr>
        <w:bidi/>
      </w:pPr>
      <w:r>
        <w:rPr>
          <w:rtl/>
          <w:cs/>
          <w:lang w:val="ar_AE" w:bidi="ar_AE"/>
        </w:rPr>
      </w:r>
      <w:r>
        <w:rPr>
          <w:rtl/>
          <w:cs/>
          <w:lang w:val="ar_AE" w:bidi="ar_AE"/>
        </w:rPr>
        <w:t>سقطت السامرة عاصمة المملكة الشمالية لإسرائيل في يد آشور في عام 722 قبل الميلاد، خلال السنة الحادية والعشرين من حكم آحاز ملك يهوذا (</w:t>
      </w:r>
      <w:r>
        <w:rPr>
          <w:rtl/>
          <w:cs/>
          <w:lang w:val="ar_AE" w:bidi="ar_AE"/>
        </w:rPr>
        <w:t>2 ملوك 17:1–6</w:t>
      </w:r>
      <w:r>
        <w:rPr>
          <w:rtl/>
          <w:cs/>
          <w:lang w:val="ar_AE" w:bidi="ar_AE"/>
        </w:rPr>
        <w:t>). لم يذكر كاتب سفر الأخبار هذا الحدث، نظرًا لتركيزه على المملكة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w:t>
      </w:r>
      <w:r>
        <w:rPr>
          <w:rtl/>
          <w:cs/>
          <w:lang w:val="ar_AE" w:bidi="ar_AE"/>
        </w:rPr>
      </w:r>
    </w:p>
    <w:p>
      <w:pPr>
        <w:bidi/>
      </w:pPr>
      <w:r>
        <w:rPr>
          <w:rtl/>
          <w:cs/>
          <w:lang w:val="ar_AE" w:bidi="ar_AE"/>
        </w:rPr>
      </w:r>
      <w:r>
        <w:rPr>
          <w:rtl/>
          <w:cs/>
          <w:lang w:val="ar_AE" w:bidi="ar_AE"/>
        </w:rPr>
        <w:t>بعد فترة من الحكم المشترك مع والده آحاز، أصبح حزقيا ملكًا بشكل مستقل وحكم من عام 715 إلى 686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٣–٤</w:t>
      </w:r>
      <w:r>
        <w:rPr>
          <w:rtl/>
          <w:cs/>
          <w:lang w:val="ar_AE" w:bidi="ar_AE"/>
        </w:rPr>
      </w:r>
    </w:p>
    <w:p>
      <w:pPr>
        <w:bidi/>
      </w:pPr>
      <w:r>
        <w:rPr>
          <w:rtl/>
          <w:cs/>
          <w:lang w:val="ar_AE" w:bidi="ar_AE"/>
        </w:rPr>
      </w:r>
      <w:r>
        <w:rPr>
          <w:rtl/>
          <w:cs/>
          <w:lang w:val="ar_AE" w:bidi="ar_AE"/>
        </w:rPr>
        <w:t>كان أول عمل لحزقيّا بعد توليه العرش هو إصلاح أبواب الهيكل (</w:t>
      </w:r>
      <w:r>
        <w:rPr>
          <w:rtl/>
          <w:cs/>
          <w:lang w:val="ar_AE" w:bidi="ar_AE"/>
        </w:rPr>
        <w:t>29:3</w:t>
      </w:r>
      <w:r>
        <w:rPr>
          <w:rtl/>
          <w:cs/>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r>
        <w:rPr>
          <w:rtl/>
          <w:cs/>
          <w:lang w:val="ar_AE" w:bidi="ar_AE"/>
        </w:rPr>
        <w:t>29:5–11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٥–١١</w:t>
      </w:r>
      <w:r>
        <w:rPr>
          <w:rtl/>
          <w:cs/>
          <w:lang w:val="ar_AE" w:bidi="ar_AE"/>
        </w:rPr>
      </w:r>
    </w:p>
    <w:p>
      <w:pPr>
        <w:bidi/>
      </w:pPr>
      <w:r>
        <w:rPr>
          <w:rtl/>
          <w:cs/>
          <w:lang w:val="ar_AE" w:bidi="ar_AE"/>
        </w:rPr>
      </w:r>
      <w:r>
        <w:rPr>
          <w:rtl/>
          <w:cs/>
          <w:lang w:val="ar_AE" w:bidi="ar_AE"/>
        </w:rPr>
        <w:t>استخدم حزقيّا في خطابه مفردات ارتبطت تقليديًا بوصف فشل الأمة خلال السبي. وكما حدث في زمن الانفصال تحت رحبعام (</w:t>
      </w:r>
      <w:r>
        <w:rPr>
          <w:rtl/>
          <w:cs/>
          <w:lang w:val="ar_AE" w:bidi="ar_AE"/>
        </w:rPr>
        <w:t>12:1</w:t>
      </w:r>
      <w:r>
        <w:rPr>
          <w:rtl/>
          <w:cs/>
          <w:lang w:val="ar_AE" w:bidi="ar_AE"/>
        </w:rPr>
        <w:t xml:space="preserve">؛ انظر </w:t>
      </w:r>
      <w:r>
        <w:rPr>
          <w:rtl/>
          <w:cs/>
          <w:lang w:val="ar_AE" w:bidi="ar_AE"/>
        </w:rPr>
        <w:t>13:10</w:t>
      </w:r>
      <w:r>
        <w:rPr>
          <w:rtl/>
          <w:cs/>
          <w:lang w:val="ar_AE" w:bidi="ar_AE"/>
        </w:rPr>
        <w:t>)، تجلّت خيانة الشعب في تركهم للرب والابتعاد عن شريعته.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١٢</w:t>
      </w:r>
      <w:r>
        <w:rPr>
          <w:rtl/>
          <w:cs/>
          <w:lang w:val="ar_AE" w:bidi="ar_AE"/>
        </w:rPr>
      </w:r>
    </w:p>
    <w:p>
      <w:pPr>
        <w:bidi/>
      </w:pPr>
      <w:r>
        <w:rPr>
          <w:rtl/>
          <w:cs/>
          <w:lang w:val="ar_AE" w:bidi="ar_AE"/>
        </w:rPr>
      </w:r>
      <w:r>
        <w:rPr>
          <w:rtl/>
          <w:cs/>
          <w:lang w:val="ar_AE" w:bidi="ar_AE"/>
        </w:rPr>
        <w:t xml:space="preserve">قهات … مراري … الجرشونيون كانوا أبناء لاوي الثلاثة؛ وقد أصبح نسلهم العشائر الرئيسية الثلاث لسبط اللاويين (انظر </w:t>
      </w:r>
      <w:r>
        <w:rPr>
          <w:rtl/>
          <w:cs/>
          <w:lang w:val="ar_AE" w:bidi="ar_AE"/>
        </w:rPr>
        <w:t>خروج 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١٢–٣٦</w:t>
      </w:r>
      <w:r>
        <w:rPr>
          <w:rtl/>
          <w:cs/>
          <w:lang w:val="ar_AE" w:bidi="ar_AE"/>
        </w:rPr>
      </w:r>
    </w:p>
    <w:p>
      <w:pPr>
        <w:bidi/>
      </w:pPr>
      <w:r>
        <w:rPr>
          <w:rtl/>
          <w:cs/>
          <w:lang w:val="ar_AE" w:bidi="ar_AE"/>
        </w:rPr>
      </w:r>
      <w:r>
        <w:rPr>
          <w:rtl/>
          <w:cs/>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r>
        <w:rPr>
          <w:rtl/>
          <w:cs/>
          <w:lang w:val="ar_AE" w:bidi="ar_AE"/>
        </w:rPr>
        <w:t>30:15</w:t>
      </w:r>
      <w:r>
        <w:rPr>
          <w:rtl/>
          <w:cs/>
          <w:lang w:val="ar_AE" w:bidi="ar_AE"/>
        </w:rPr>
        <w:t xml:space="preserve">)؛ ثم باشروا تطهير الهيكل نفسه. وقد تطلّبت استعادة الهيكل للعمل المقدس تنفيذ عمليتين منفصلتين: أولاً التطهير (إزالة النجاسة، </w:t>
      </w:r>
      <w:r>
        <w:rPr>
          <w:rtl/>
          <w:cs/>
          <w:lang w:val="ar_AE" w:bidi="ar_AE"/>
        </w:rPr>
        <w:t>29:15–17</w:t>
      </w:r>
      <w:r>
        <w:rPr>
          <w:rtl/>
          <w:cs/>
          <w:lang w:val="ar_AE" w:bidi="ar_AE"/>
        </w:rPr>
        <w:t xml:space="preserve">) ثم التقديس (أي إعادة تكريس الهيكل للعبادة المقدسة، </w:t>
      </w:r>
      <w:r>
        <w:rPr>
          <w:rtl/>
          <w:cs/>
          <w:lang w:val="ar_AE" w:bidi="ar_AE"/>
        </w:rPr>
        <w:t>29:20–36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٢١</w:t>
      </w:r>
      <w:r>
        <w:rPr>
          <w:rtl/>
          <w:cs/>
          <w:lang w:val="ar_AE" w:bidi="ar_AE"/>
        </w:rPr>
      </w:r>
    </w:p>
    <w:p>
      <w:pPr>
        <w:bidi/>
      </w:pPr>
      <w:r>
        <w:rPr>
          <w:rtl/>
          <w:cs/>
          <w:lang w:val="ar_AE" w:bidi="ar_AE"/>
        </w:rPr>
      </w:r>
      <w:r>
        <w:rPr>
          <w:rtl/>
          <w:cs/>
          <w:lang w:val="ar_AE" w:bidi="ar_AE"/>
        </w:rPr>
        <w:t xml:space="preserve">كانت الثيران والكباش والحملان مخصصة لذبائح المحرقة، بينما خُصِّصت التيوس لذبيحة الخطيئة (انظر </w:t>
      </w:r>
      <w:r>
        <w:rPr>
          <w:rtl/>
          <w:cs/>
          <w:lang w:val="ar_AE" w:bidi="ar_AE"/>
        </w:rPr>
        <w:t>لاويين 1</w:t>
      </w:r>
      <w:r>
        <w:rPr>
          <w:rtl/>
          <w:cs/>
          <w:lang w:val="ar_AE" w:bidi="ar_AE"/>
        </w:rPr>
        <w:t xml:space="preserve">؛ </w:t>
      </w:r>
      <w:r>
        <w:rPr>
          <w:rtl/>
          <w:cs/>
          <w:lang w:val="ar_AE" w:bidi="ar_AE"/>
        </w:rPr>
        <w:t>4:1–5:13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٣١–٣٦</w:t>
      </w:r>
      <w:r>
        <w:rPr>
          <w:rtl/>
          <w:cs/>
          <w:lang w:val="ar_AE" w:bidi="ar_AE"/>
        </w:rPr>
      </w:r>
    </w:p>
    <w:p>
      <w:pPr>
        <w:bidi/>
      </w:pPr>
      <w:r>
        <w:rPr>
          <w:rtl/>
          <w:cs/>
          <w:lang w:val="ar_AE" w:bidi="ar_AE"/>
        </w:rPr>
      </w:r>
      <w:r>
        <w:rPr>
          <w:rtl/>
          <w:cs/>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r>
        <w:rPr>
          <w:rtl/>
          <w:cs/>
          <w:lang w:val="ar_AE" w:bidi="ar_AE"/>
        </w:rPr>
        <w:t>لاويين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٣٤</w:t>
      </w:r>
      <w:r>
        <w:rPr>
          <w:rtl/>
          <w:cs/>
          <w:lang w:val="ar_AE" w:bidi="ar_AE"/>
        </w:rPr>
      </w:r>
    </w:p>
    <w:p>
      <w:pPr>
        <w:bidi/>
      </w:pPr>
      <w:r>
        <w:rPr>
          <w:rtl/>
          <w:cs/>
          <w:lang w:val="ar_AE" w:bidi="ar_AE"/>
        </w:rPr>
      </w:r>
      <w:r>
        <w:rPr>
          <w:rtl/>
          <w:cs/>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١–٢٧</w:t>
      </w:r>
      <w:r>
        <w:rPr>
          <w:rtl/>
          <w:cs/>
          <w:lang w:val="ar_AE" w:bidi="ar_AE"/>
        </w:rPr>
      </w:r>
    </w:p>
    <w:p>
      <w:pPr>
        <w:bidi/>
      </w:pPr>
      <w:r>
        <w:rPr>
          <w:rtl/>
          <w:cs/>
          <w:lang w:val="ar_AE" w:bidi="ar_AE"/>
        </w:rPr>
      </w:r>
      <w:r>
        <w:rPr>
          <w:rtl/>
          <w:cs/>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٢–٣</w:t>
      </w:r>
      <w:r>
        <w:rPr>
          <w:rtl/>
          <w:cs/>
          <w:lang w:val="ar_AE" w:bidi="ar_AE"/>
        </w:rPr>
      </w:r>
    </w:p>
    <w:p>
      <w:pPr>
        <w:bidi/>
      </w:pPr>
      <w:r>
        <w:rPr>
          <w:rtl/>
          <w:cs/>
          <w:lang w:val="ar_AE" w:bidi="ar_AE"/>
        </w:rPr>
      </w:r>
      <w:r>
        <w:rPr>
          <w:rtl/>
          <w:cs/>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r>
        <w:rPr>
          <w:rtl/>
          <w:cs/>
          <w:lang w:val="ar_AE" w:bidi="ar_AE"/>
        </w:rPr>
        <w:t>عدد 9:9–11</w:t>
      </w:r>
      <w:r>
        <w:rPr>
          <w:rtl/>
          <w:cs/>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٥</w:t>
      </w:r>
      <w:r>
        <w:rPr>
          <w:rtl/>
          <w:cs/>
          <w:lang w:val="ar_AE" w:bidi="ar_AE"/>
        </w:rPr>
      </w:r>
    </w:p>
    <w:p>
      <w:pPr>
        <w:bidi/>
      </w:pPr>
      <w:r>
        <w:rPr>
          <w:rtl/>
          <w:cs/>
          <w:lang w:val="ar_AE" w:bidi="ar_AE"/>
        </w:rPr>
      </w:r>
      <w:r>
        <w:rPr>
          <w:rtl/>
          <w:cs/>
          <w:lang w:val="ar_AE" w:bidi="ar_AE"/>
        </w:rPr>
        <w:t>أرسل حزقيا رسلًا من بئر السبع إلى دان</w:t>
      </w:r>
      <w:r>
        <w:rPr>
          <w:i/>
          <w:rtl/>
          <w:cs/>
          <w:lang w:val="ar_AE" w:bidi="ar_AE"/>
        </w:rPr>
        <w:t>،</w:t>
      </w:r>
      <w:r>
        <w:rPr>
          <w:rtl/>
          <w:cs/>
          <w:lang w:val="ar_AE" w:bidi="ar_AE"/>
        </w:rPr>
        <w:t xml:space="preserve"> وهو الاسم التقليدي للأمة بأكملها، بما في ذلك الأراضي التي أصبحت الآن مهجورة والتي كانت لأسباط إسرائيل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٩–١١</w:t>
      </w:r>
      <w:r>
        <w:rPr>
          <w:rtl/>
          <w:cs/>
          <w:lang w:val="ar_AE" w:bidi="ar_AE"/>
        </w:rPr>
      </w:r>
    </w:p>
    <w:p>
      <w:pPr>
        <w:bidi/>
      </w:pPr>
      <w:r>
        <w:rPr>
          <w:rtl/>
          <w:cs/>
          <w:lang w:val="ar_AE" w:bidi="ar_AE"/>
        </w:rPr>
      </w:r>
      <w:r>
        <w:rPr>
          <w:rtl/>
          <w:cs/>
          <w:lang w:val="ar_AE" w:bidi="ar_AE"/>
        </w:rPr>
        <w:t>بعد غزو المملكة الشمالية من قِبل الآشوريين (</w:t>
      </w:r>
      <w:r>
        <w:rPr>
          <w:rtl/>
          <w:cs/>
          <w:lang w:val="ar_AE" w:bidi="ar_AE"/>
        </w:rPr>
        <w:t>2 ملوك 17:5–28</w:t>
      </w:r>
      <w:r>
        <w:rPr>
          <w:rtl/>
          <w:cs/>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١١</w:t>
      </w:r>
      <w:r>
        <w:rPr>
          <w:rtl/>
          <w:cs/>
          <w:lang w:val="ar_AE" w:bidi="ar_AE"/>
        </w:rPr>
      </w:r>
    </w:p>
    <w:p>
      <w:pPr>
        <w:bidi/>
      </w:pPr>
      <w:r>
        <w:rPr>
          <w:rtl/>
          <w:cs/>
          <w:lang w:val="ar_AE" w:bidi="ar_AE"/>
        </w:rPr>
      </w:r>
      <w:r>
        <w:rPr>
          <w:rtl/>
          <w:cs/>
          <w:lang w:val="ar_AE" w:bidi="ar_AE"/>
        </w:rPr>
        <w:t>بعض الناس تواضعوا، ملبين المعيار الأول في صيغة صلاة سليمان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١٤</w:t>
      </w:r>
      <w:r>
        <w:rPr>
          <w:rtl/>
          <w:cs/>
          <w:lang w:val="ar_AE" w:bidi="ar_AE"/>
        </w:rPr>
      </w:r>
    </w:p>
    <w:p>
      <w:pPr>
        <w:bidi/>
      </w:pPr>
      <w:r>
        <w:rPr>
          <w:rtl/>
          <w:cs/>
          <w:lang w:val="ar_AE" w:bidi="ar_AE"/>
        </w:rPr>
      </w:r>
      <w:r>
        <w:rPr>
          <w:rtl/>
          <w:cs/>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١٥</w:t>
      </w:r>
      <w:r>
        <w:rPr>
          <w:rtl/>
          <w:cs/>
          <w:lang w:val="ar_AE" w:bidi="ar_AE"/>
        </w:rPr>
      </w:r>
    </w:p>
    <w:p>
      <w:pPr>
        <w:bidi/>
      </w:pPr>
      <w:r>
        <w:rPr>
          <w:rtl/>
          <w:cs/>
          <w:lang w:val="ar_AE" w:bidi="ar_AE"/>
        </w:rPr>
      </w:r>
      <w:r>
        <w:rPr>
          <w:rtl/>
          <w:cs/>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١٧–١٩</w:t>
      </w:r>
      <w:r>
        <w:rPr>
          <w:rtl/>
          <w:cs/>
          <w:lang w:val="ar_AE" w:bidi="ar_AE"/>
        </w:rPr>
      </w:r>
    </w:p>
    <w:p>
      <w:pPr>
        <w:bidi/>
      </w:pPr>
      <w:r>
        <w:rPr>
          <w:rtl/>
          <w:cs/>
          <w:lang w:val="ar_AE" w:bidi="ar_AE"/>
        </w:rPr>
      </w:r>
      <w:r>
        <w:rPr>
          <w:rtl/>
          <w:cs/>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٢٠</w:t>
      </w:r>
      <w:r>
        <w:rPr>
          <w:rtl/>
          <w:cs/>
          <w:lang w:val="ar_AE" w:bidi="ar_AE"/>
        </w:rPr>
      </w:r>
    </w:p>
    <w:p>
      <w:pPr>
        <w:bidi/>
      </w:pPr>
      <w:r>
        <w:rPr>
          <w:rtl/>
          <w:cs/>
          <w:lang w:val="ar_AE" w:bidi="ar_AE"/>
        </w:rPr>
      </w:r>
      <w:r>
        <w:rPr>
          <w:rtl/>
          <w:cs/>
          <w:lang w:val="ar_AE" w:bidi="ar_AE"/>
        </w:rPr>
        <w:t xml:space="preserve">أظهرت استجابة الله لصلاة حزقيّا أنه يهتم بموقف القلب أكثر من اهتمامه الصارم بالتفاصيل الطقسية. • شفى الشعب: انظر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٢٥</w:t>
      </w:r>
      <w:r>
        <w:rPr>
          <w:rtl/>
          <w:cs/>
          <w:lang w:val="ar_AE" w:bidi="ar_AE"/>
        </w:rPr>
      </w:r>
    </w:p>
    <w:p>
      <w:pPr>
        <w:bidi/>
      </w:pPr>
      <w:r>
        <w:rPr>
          <w:rtl/>
          <w:cs/>
          <w:lang w:val="ar_AE" w:bidi="ar_AE"/>
        </w:rPr>
      </w:r>
      <w:r>
        <w:rPr>
          <w:rtl/>
          <w:cs/>
          <w:lang w:val="ar_AE" w:bidi="ar_AE"/>
        </w:rPr>
        <w:t>في هذا الاحتفال البهيج، لم يُعتبر أحد غريبًا، وتم لم شمل أولئك الذين كانوا منعزلين.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٢٦</w:t>
      </w:r>
      <w:r>
        <w:rPr>
          <w:rtl/>
          <w:cs/>
          <w:lang w:val="ar_AE" w:bidi="ar_AE"/>
        </w:rPr>
      </w:r>
    </w:p>
    <w:p>
      <w:pPr>
        <w:bidi/>
      </w:pPr>
      <w:r>
        <w:rPr>
          <w:rtl/>
          <w:cs/>
          <w:lang w:val="ar_AE" w:bidi="ar_AE"/>
        </w:rPr>
      </w:r>
      <w:r>
        <w:rPr>
          <w:rtl/>
          <w:cs/>
          <w:lang w:val="ar_AE" w:bidi="ar_AE"/>
        </w:rPr>
        <w:t>لم يُقم احتفال مثل هذا منذ أيام سليمان. نفذ حزقيّا شروط الوفاء بالعهد بما يعادل تلك التي كانت في أيام داود وسليمان.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w:t>
      </w:r>
      <w:r>
        <w:rPr>
          <w:rtl/>
          <w:cs/>
          <w:lang w:val="ar_AE" w:bidi="ar_AE"/>
        </w:rPr>
      </w:r>
    </w:p>
    <w:p>
      <w:pPr>
        <w:bidi/>
      </w:pPr>
      <w:r>
        <w:rPr>
          <w:rtl/>
          <w:cs/>
          <w:lang w:val="ar_AE" w:bidi="ar_AE"/>
        </w:rPr>
      </w:r>
      <w:r>
        <w:rPr>
          <w:rtl/>
          <w:cs/>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٣–١٠</w:t>
      </w:r>
      <w:r>
        <w:rPr>
          <w:rtl/>
          <w:cs/>
          <w:lang w:val="ar_AE" w:bidi="ar_AE"/>
        </w:rPr>
      </w:r>
    </w:p>
    <w:p>
      <w:pPr>
        <w:bidi/>
      </w:pPr>
      <w:r>
        <w:rPr>
          <w:rtl/>
          <w:cs/>
          <w:lang w:val="ar_AE" w:bidi="ar_AE"/>
        </w:rPr>
      </w:r>
      <w:r>
        <w:rPr>
          <w:rtl/>
          <w:cs/>
          <w:lang w:val="ar_AE" w:bidi="ar_AE"/>
        </w:rPr>
        <w:t>المال المطلوب لبناء الهيكل أتى من الملك ورعاياه. اتحدت إسرائيل في دعمها للهيكل، وكان رد الفعل أكبر جدًا مما كان متوقعًا أو مطلوبًا.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٦</w:t>
      </w:r>
      <w:r>
        <w:rPr>
          <w:rtl/>
          <w:cs/>
          <w:lang w:val="ar_AE" w:bidi="ar_AE"/>
        </w:rPr>
      </w:r>
    </w:p>
    <w:p>
      <w:pPr>
        <w:bidi/>
      </w:pPr>
      <w:r>
        <w:rPr>
          <w:rtl/>
          <w:cs/>
          <w:lang w:val="ar_AE" w:bidi="ar_AE"/>
        </w:rPr>
      </w:r>
      <w:r>
        <w:rPr>
          <w:rtl/>
          <w:cs/>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r>
        <w:rPr>
          <w:rtl/>
          <w:cs/>
          <w:lang w:val="ar_AE" w:bidi="ar_AE"/>
        </w:rPr>
        <w:t>تثنية 14:24–26</w:t>
      </w:r>
      <w:r>
        <w:rPr>
          <w:rtl/>
          <w:cs/>
          <w:lang w:val="ar_AE" w:bidi="ar_AE"/>
        </w:rPr>
        <w:t>) واستهلاك اللحم في منازلهم (</w:t>
      </w:r>
      <w:r>
        <w:rPr>
          <w:rtl/>
          <w:cs/>
          <w:lang w:val="ar_AE" w:bidi="ar_AE"/>
        </w:rPr>
        <w:t>تثنية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١٠</w:t>
      </w:r>
      <w:r>
        <w:rPr>
          <w:rtl/>
          <w:cs/>
          <w:lang w:val="ar_AE" w:bidi="ar_AE"/>
        </w:rPr>
      </w:r>
    </w:p>
    <w:p>
      <w:pPr>
        <w:bidi/>
      </w:pPr>
      <w:r>
        <w:rPr>
          <w:rtl/>
          <w:cs/>
          <w:lang w:val="ar_AE" w:bidi="ar_AE"/>
        </w:rPr>
      </w:r>
      <w:r>
        <w:rPr>
          <w:rtl/>
          <w:cs/>
          <w:lang w:val="ar_AE" w:bidi="ar_AE"/>
        </w:rPr>
        <w:t>يذكرنا كرم الناس العظيم بالوقت الذي تم فيه بناء خيمة الاجتماع في البداية (</w:t>
      </w:r>
      <w:r>
        <w:rPr>
          <w:rtl/>
          <w:cs/>
          <w:lang w:val="ar_AE" w:bidi="ar_AE"/>
        </w:rPr>
        <w:t>خروج 36:3–5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١٤–١٩</w:t>
      </w:r>
      <w:r>
        <w:rPr>
          <w:rtl/>
          <w:cs/>
          <w:lang w:val="ar_AE" w:bidi="ar_AE"/>
        </w:rPr>
      </w:r>
    </w:p>
    <w:p>
      <w:pPr>
        <w:bidi/>
      </w:pPr>
      <w:r>
        <w:rPr>
          <w:rtl/>
          <w:cs/>
          <w:lang w:val="ar_AE" w:bidi="ar_AE"/>
        </w:rPr>
      </w:r>
      <w:r>
        <w:rPr>
          <w:rtl/>
          <w:cs/>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r>
        <w:rPr>
          <w:rtl/>
          <w:cs/>
          <w:lang w:val="ar_AE" w:bidi="ar_AE"/>
        </w:rPr>
        <w:t>1 أخبار 24:1–19</w:t>
      </w:r>
      <w:r>
        <w:rPr>
          <w:rtl/>
          <w:cs/>
          <w:lang w:val="ar_AE" w:bidi="ar_AE"/>
        </w:rPr>
        <w:t>). كان لجميع اللاويين الحق في حصص من التقدمات المقدمة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١–٢٣</w:t>
      </w:r>
      <w:r>
        <w:rPr>
          <w:rtl/>
          <w:cs/>
          <w:lang w:val="ar_AE" w:bidi="ar_AE"/>
        </w:rPr>
      </w:r>
    </w:p>
    <w:p>
      <w:pPr>
        <w:bidi/>
      </w:pPr>
      <w:r>
        <w:rPr>
          <w:rtl/>
          <w:cs/>
          <w:lang w:val="ar_AE" w:bidi="ar_AE"/>
        </w:rPr>
      </w:r>
      <w:r>
        <w:rPr>
          <w:rtl/>
          <w:cs/>
          <w:lang w:val="ar_AE" w:bidi="ar_AE"/>
        </w:rPr>
        <w:t xml:space="preserve">يلخص كاتب السفر في ثلاثة وعشرين آية السرد المطول لحصار أورشليم (انظر </w:t>
      </w:r>
      <w:r>
        <w:rPr>
          <w:rtl/>
          <w:cs/>
          <w:lang w:val="ar_AE" w:bidi="ar_AE"/>
        </w:rPr>
        <w:t>2 ملوك 18:17–19:37</w:t>
      </w:r>
      <w:r>
        <w:rPr>
          <w:rtl/>
          <w:cs/>
          <w:lang w:val="ar_AE" w:bidi="ar_AE"/>
        </w:rPr>
        <w:t xml:space="preserve">؛ </w:t>
      </w:r>
      <w:r>
        <w:rPr>
          <w:rtl/>
          <w:cs/>
          <w:lang w:val="ar_AE" w:bidi="ar_AE"/>
        </w:rPr>
        <w:t>إشعياء 36–38</w:t>
      </w:r>
      <w:r>
        <w:rPr>
          <w:rtl/>
          <w:cs/>
          <w:lang w:val="ar_AE" w:bidi="ar_AE"/>
        </w:rPr>
        <w:t>). كان رد الله على هجوم الملك سنحاريب ملك أشور عبارة عن بركة ناجمة عن إخلاص يهوذا وحزقيا في طلب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٣–٥</w:t>
      </w:r>
      <w:r>
        <w:rPr>
          <w:rtl/>
          <w:cs/>
          <w:lang w:val="ar_AE" w:bidi="ar_AE"/>
        </w:rPr>
      </w:r>
    </w:p>
    <w:p>
      <w:pPr>
        <w:bidi/>
      </w:pPr>
      <w:r>
        <w:rPr>
          <w:rtl/>
          <w:cs/>
          <w:lang w:val="ar_AE" w:bidi="ar_AE"/>
        </w:rPr>
      </w:r>
      <w:r>
        <w:rPr>
          <w:rtl/>
          <w:cs/>
          <w:lang w:val="ar_AE" w:bidi="ar_AE"/>
        </w:rPr>
        <w:t>لم يكن هجوم سنحاريب مفاجئًا؛ فقد أثاره حزقيّا بكسره للمعاهدة (</w:t>
      </w:r>
      <w:r>
        <w:rPr>
          <w:rtl/>
          <w:cs/>
          <w:lang w:val="ar_AE" w:bidi="ar_AE"/>
        </w:rPr>
        <w:t>2 ملوك 18:7</w:t>
      </w:r>
      <w:r>
        <w:rPr>
          <w:rtl/>
          <w:cs/>
          <w:lang w:val="ar_AE" w:bidi="ar_AE"/>
        </w:rPr>
        <w:t xml:space="preserve">، </w:t>
      </w:r>
      <w:r>
        <w:rPr>
          <w:rtl/>
          <w:cs/>
          <w:lang w:val="ar_AE" w:bidi="ar_AE"/>
        </w:rPr>
        <w:t>20</w:t>
      </w:r>
      <w:r>
        <w:rPr>
          <w:rtl/>
          <w:cs/>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١٠–١٩</w:t>
      </w:r>
      <w:r>
        <w:rPr>
          <w:rtl/>
          <w:cs/>
          <w:lang w:val="ar_AE" w:bidi="ar_AE"/>
        </w:rPr>
      </w:r>
    </w:p>
    <w:p>
      <w:pPr>
        <w:bidi/>
      </w:pPr>
      <w:r>
        <w:rPr>
          <w:rtl/>
          <w:cs/>
          <w:lang w:val="ar_AE" w:bidi="ar_AE"/>
        </w:rPr>
      </w:r>
      <w:r>
        <w:rPr>
          <w:rtl/>
          <w:cs/>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r>
        <w:rPr>
          <w:rtl/>
          <w:cs/>
          <w:lang w:val="ar_AE" w:bidi="ar_AE"/>
        </w:rPr>
        <w:t>32:11–12</w:t>
      </w:r>
      <w:r>
        <w:rPr>
          <w:rtl/>
          <w:cs/>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r>
        <w:rPr>
          <w:rtl/>
          <w:cs/>
          <w:lang w:val="ar_AE" w:bidi="ar_AE"/>
        </w:rPr>
        <w:t>32:11–15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٢١</w:t>
      </w:r>
      <w:r>
        <w:rPr>
          <w:rtl/>
          <w:cs/>
          <w:lang w:val="ar_AE" w:bidi="ar_AE"/>
        </w:rPr>
      </w:r>
    </w:p>
    <w:p>
      <w:pPr>
        <w:bidi/>
      </w:pPr>
      <w:r>
        <w:rPr>
          <w:rtl/>
          <w:cs/>
          <w:lang w:val="ar_AE" w:bidi="ar_AE"/>
        </w:rPr>
      </w:r>
      <w:r>
        <w:rPr>
          <w:rtl/>
          <w:cs/>
          <w:lang w:val="ar_AE" w:bidi="ar_AE"/>
        </w:rPr>
        <w:t xml:space="preserve">تم تسجيل مصير سنحاريب بطريقة مشابهة لسرد سفر الملوك (انظر </w:t>
      </w:r>
      <w:r>
        <w:rPr>
          <w:rtl/>
          <w:cs/>
          <w:lang w:val="ar_AE" w:bidi="ar_AE"/>
        </w:rPr>
        <w:t>2 ملوك 19:35–37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٢٢–٢٣</w:t>
      </w:r>
      <w:r>
        <w:rPr>
          <w:rtl/>
          <w:cs/>
          <w:lang w:val="ar_AE" w:bidi="ar_AE"/>
        </w:rPr>
      </w:r>
    </w:p>
    <w:p>
      <w:pPr>
        <w:bidi/>
      </w:pPr>
      <w:r>
        <w:rPr>
          <w:rtl/>
          <w:cs/>
          <w:lang w:val="ar_AE" w:bidi="ar_AE"/>
        </w:rPr>
      </w:r>
      <w:r>
        <w:rPr>
          <w:rtl/>
          <w:cs/>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٢٦</w:t>
      </w:r>
      <w:r>
        <w:rPr>
          <w:rtl/>
          <w:cs/>
          <w:lang w:val="ar_AE" w:bidi="ar_AE"/>
        </w:rPr>
      </w:r>
    </w:p>
    <w:p>
      <w:pPr>
        <w:bidi/>
      </w:pPr>
      <w:r>
        <w:rPr>
          <w:rtl/>
          <w:cs/>
          <w:lang w:val="ar_AE" w:bidi="ar_AE"/>
        </w:rPr>
      </w:r>
      <w:r>
        <w:rPr>
          <w:rtl/>
          <w:cs/>
          <w:lang w:val="ar_AE" w:bidi="ar_AE"/>
        </w:rPr>
        <w:t>قَبِل الله توبة حزقيّا والشعب المتواضعة، ولذلك لم يحل غضب الرب عليهم خلال حياة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٢٧–٣٠</w:t>
      </w:r>
      <w:r>
        <w:rPr>
          <w:rtl/>
          <w:cs/>
          <w:lang w:val="ar_AE" w:bidi="ar_AE"/>
        </w:rPr>
      </w:r>
    </w:p>
    <w:p>
      <w:pPr>
        <w:bidi/>
      </w:pPr>
      <w:r>
        <w:rPr>
          <w:rtl/>
          <w:cs/>
          <w:lang w:val="ar_AE" w:bidi="ar_AE"/>
        </w:rPr>
      </w:r>
      <w:r>
        <w:rPr>
          <w:rtl/>
          <w:cs/>
          <w:lang w:val="ar_AE" w:bidi="ar_AE"/>
        </w:rPr>
        <w:t>ثروة حزقيّا جعلته ملكًا مشابهًا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٣١</w:t>
      </w:r>
      <w:r>
        <w:rPr>
          <w:rtl/>
          <w:cs/>
          <w:lang w:val="ar_AE" w:bidi="ar_AE"/>
        </w:rPr>
      </w:r>
    </w:p>
    <w:p>
      <w:pPr>
        <w:bidi/>
      </w:pPr>
      <w:r>
        <w:rPr>
          <w:rtl/>
          <w:cs/>
          <w:lang w:val="ar_AE" w:bidi="ar_AE"/>
        </w:rPr>
      </w:r>
      <w:r>
        <w:rPr>
          <w:rtl/>
          <w:cs/>
          <w:lang w:val="ar_AE" w:bidi="ar_AE"/>
        </w:rPr>
        <w:t xml:space="preserve">تم تسجيل تفاصيل زيارة المبعوثين البابليين بشكل أكثر تفصيل في </w:t>
      </w:r>
      <w:r>
        <w:rPr>
          <w:rtl/>
          <w:cs/>
          <w:lang w:val="ar_AE" w:bidi="ar_AE"/>
        </w:rPr>
        <w:t>2 ملوك 20:12–20</w:t>
      </w:r>
      <w:r>
        <w:rPr>
          <w:rtl/>
          <w:cs/>
          <w:lang w:val="ar_AE" w:bidi="ar_AE"/>
        </w:rPr>
        <w:t>. ويقدم كاتب السفر تعليقًا على مقاصد الله من تلك الزيارة.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١–٢٠</w:t>
      </w:r>
      <w:r>
        <w:rPr>
          <w:rtl/>
          <w:cs/>
          <w:lang w:val="ar_AE" w:bidi="ar_AE"/>
        </w:rPr>
      </w:r>
    </w:p>
    <w:p>
      <w:pPr>
        <w:bidi/>
      </w:pPr>
      <w:r>
        <w:rPr>
          <w:rtl/>
          <w:cs/>
          <w:lang w:val="ar_AE" w:bidi="ar_AE"/>
        </w:rPr>
      </w:r>
      <w:r>
        <w:rPr>
          <w:rtl/>
          <w:cs/>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33: 7</w:t>
      </w:r>
      <w:r>
        <w:rPr>
          <w:rtl/>
          <w:cs/>
          <w:lang w:val="ar_AE" w:bidi="ar_AE"/>
        </w:rPr>
      </w:r>
    </w:p>
    <w:p>
      <w:pPr>
        <w:bidi/>
      </w:pPr>
      <w:r>
        <w:rPr>
          <w:rtl/>
          <w:cs/>
          <w:lang w:val="ar_AE" w:bidi="ar_AE"/>
        </w:rPr>
      </w:r>
      <w:r>
        <w:rPr>
          <w:rtl/>
          <w:cs/>
          <w:lang w:val="ar_AE" w:bidi="ar_AE"/>
        </w:rPr>
        <w:t xml:space="preserve">كان الصنم المنحوت يمثل صورة لأشيرة (السارية) (انظر </w:t>
      </w:r>
      <w:r>
        <w:rPr>
          <w:rtl/>
          <w:cs/>
          <w:lang w:val="ar_AE" w:bidi="ar_AE"/>
        </w:rPr>
        <w:t>2 ملوك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١١</w:t>
      </w:r>
      <w:r>
        <w:rPr>
          <w:rtl/>
          <w:cs/>
          <w:lang w:val="ar_AE" w:bidi="ar_AE"/>
        </w:rPr>
      </w:r>
    </w:p>
    <w:p>
      <w:pPr>
        <w:bidi/>
      </w:pPr>
      <w:r>
        <w:rPr>
          <w:rtl/>
          <w:cs/>
          <w:lang w:val="ar_AE" w:bidi="ar_AE"/>
        </w:rPr>
      </w:r>
      <w:r>
        <w:rPr>
          <w:rtl/>
          <w:cs/>
          <w:lang w:val="ar_AE" w:bidi="ar_AE"/>
        </w:rPr>
        <w:t>تسببت خزامة الأنف ليس في الألم فقط، بل في إذلال كامل. تصور السجلات الآشورية مثل هذا التعامل مع أسراهم.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w:t>
      </w:r>
      <w:r>
        <w:rPr>
          <w:rtl/>
          <w:cs/>
          <w:lang w:val="ar_AE" w:bidi="ar_AE"/>
        </w:rPr>
      </w:r>
    </w:p>
    <w:p>
      <w:pPr>
        <w:bidi/>
      </w:pPr>
      <w:r>
        <w:rPr>
          <w:rtl/>
          <w:cs/>
          <w:lang w:val="ar_AE" w:bidi="ar_AE"/>
        </w:rPr>
      </w:r>
      <w:r>
        <w:rPr>
          <w:rtl/>
          <w:cs/>
          <w:lang w:val="ar_AE" w:bidi="ar_AE"/>
        </w:rPr>
        <w:t>كان تجاوب منسى يتبع متطلبات صلاة سليمان عند تدشين الهيكل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١٢–١٧</w:t>
      </w:r>
      <w:r>
        <w:rPr>
          <w:rtl/>
          <w:cs/>
          <w:lang w:val="ar_AE" w:bidi="ar_AE"/>
        </w:rPr>
      </w:r>
    </w:p>
    <w:p>
      <w:pPr>
        <w:bidi/>
      </w:pPr>
      <w:r>
        <w:rPr>
          <w:rtl/>
          <w:cs/>
          <w:lang w:val="ar_AE" w:bidi="ar_AE"/>
        </w:rPr>
      </w:r>
      <w:r>
        <w:rPr>
          <w:rtl/>
          <w:cs/>
          <w:lang w:val="ar_AE" w:bidi="ar_AE"/>
        </w:rPr>
        <w:t xml:space="preserve">لا يذكر سفر الملوك توبة منسّى، بل يروي فقط الوعد بالدينونة الناتج عن أفعاله الشريرة (انظر </w:t>
      </w:r>
      <w:r>
        <w:rPr>
          <w:rtl/>
          <w:cs/>
          <w:lang w:val="ar_AE" w:bidi="ar_AE"/>
        </w:rPr>
        <w:t>2 ملوك 21:10–16</w:t>
      </w:r>
      <w:r>
        <w:rPr>
          <w:rtl/>
          <w:cs/>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r>
        <w:rPr>
          <w:rtl/>
          <w:cs/>
          <w:lang w:val="ar_AE" w:bidi="ar_AE"/>
        </w:rPr>
        <w:t>2 أخبار 33:17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١٣</w:t>
      </w:r>
      <w:r>
        <w:rPr>
          <w:rtl/>
          <w:cs/>
          <w:lang w:val="ar_AE" w:bidi="ar_AE"/>
        </w:rPr>
      </w:r>
    </w:p>
    <w:p>
      <w:pPr>
        <w:bidi/>
      </w:pPr>
      <w:r>
        <w:rPr>
          <w:rtl/>
          <w:cs/>
          <w:lang w:val="ar_AE" w:bidi="ar_AE"/>
        </w:rPr>
      </w:r>
      <w:r>
        <w:rPr>
          <w:rtl/>
          <w:cs/>
          <w:lang w:val="ar_AE" w:bidi="ar_AE"/>
        </w:rPr>
        <w:t>كانت تجربة منسّى نموذجًا مصغرًا لما ستختبره الأمة: السبي والعبودية الناتجة عن الارتداد، ثم التوبة والعودة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١٤–١٧</w:t>
      </w:r>
      <w:r>
        <w:rPr>
          <w:rtl/>
          <w:cs/>
          <w:lang w:val="ar_AE" w:bidi="ar_AE"/>
        </w:rPr>
      </w:r>
    </w:p>
    <w:p>
      <w:pPr>
        <w:bidi/>
      </w:pPr>
      <w:r>
        <w:rPr>
          <w:rtl/>
          <w:cs/>
          <w:lang w:val="ar_AE" w:bidi="ar_AE"/>
        </w:rPr>
      </w:r>
      <w:r>
        <w:rPr>
          <w:rtl/>
          <w:cs/>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r>
        <w:rPr>
          <w:rtl/>
          <w:cs/>
          <w:lang w:val="ar_AE" w:bidi="ar_AE"/>
        </w:rPr>
        <w:t>2 ملوك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١٨</w:t>
      </w:r>
      <w:r>
        <w:rPr>
          <w:rtl/>
          <w:cs/>
          <w:lang w:val="ar_AE" w:bidi="ar_AE"/>
        </w:rPr>
      </w:r>
    </w:p>
    <w:p>
      <w:pPr>
        <w:bidi/>
      </w:pPr>
      <w:r>
        <w:rPr>
          <w:rtl/>
          <w:cs/>
          <w:lang w:val="ar_AE" w:bidi="ar_AE"/>
        </w:rPr>
      </w:r>
      <w:r>
        <w:rPr>
          <w:rtl/>
          <w:cs/>
          <w:lang w:val="ar_AE" w:bidi="ar_AE"/>
        </w:rPr>
        <w:t>أخبار ملوك إسرائيل هو سجل لم يعد متوفرًا.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١٩</w:t>
      </w:r>
      <w:r>
        <w:rPr>
          <w:rtl/>
          <w:cs/>
          <w:lang w:val="ar_AE" w:bidi="ar_AE"/>
        </w:rPr>
      </w:r>
    </w:p>
    <w:p>
      <w:pPr>
        <w:bidi/>
      </w:pPr>
      <w:r>
        <w:rPr>
          <w:rtl/>
          <w:cs/>
          <w:lang w:val="ar_AE" w:bidi="ar_AE"/>
        </w:rPr>
      </w:r>
      <w:r>
        <w:rPr>
          <w:rtl/>
          <w:cs/>
          <w:lang w:val="ar_AE" w:bidi="ar_AE"/>
        </w:rPr>
        <w:t>أخبار الرائين: لم يعد هذا السجل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٢١</w:t>
      </w:r>
      <w:r>
        <w:rPr>
          <w:rtl/>
          <w:cs/>
          <w:lang w:val="ar_AE" w:bidi="ar_AE"/>
        </w:rPr>
      </w:r>
    </w:p>
    <w:p>
      <w:pPr>
        <w:bidi/>
      </w:pPr>
      <w:r>
        <w:rPr>
          <w:rtl/>
          <w:cs/>
          <w:lang w:val="ar_AE" w:bidi="ar_AE"/>
        </w:rPr>
      </w:r>
      <w:r>
        <w:rPr>
          <w:rtl/>
          <w:cs/>
          <w:lang w:val="ar_AE" w:bidi="ar_AE"/>
        </w:rPr>
        <w:t>امتدت فترة حكم آمون القصيرة من عام 642 إلى 640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٢٤</w:t>
      </w:r>
      <w:r>
        <w:rPr>
          <w:rtl/>
          <w:cs/>
          <w:lang w:val="ar_AE" w:bidi="ar_AE"/>
        </w:rPr>
      </w:r>
    </w:p>
    <w:p>
      <w:pPr>
        <w:bidi/>
      </w:pPr>
      <w:r>
        <w:rPr>
          <w:rtl/>
          <w:cs/>
          <w:lang w:val="ar_AE" w:bidi="ar_AE"/>
        </w:rPr>
      </w:r>
      <w:r>
        <w:rPr>
          <w:rtl/>
          <w:cs/>
          <w:lang w:val="ar_AE" w:bidi="ar_AE"/>
        </w:rPr>
        <w:t>لا يُشار هنا إلى القوى السياسية التي أدت إلى اغتيال آمون، لكنها ربما كانت بتحريض من مصر عندما أتاح تراجع قوة أشور الفرصة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w:t>
      </w:r>
      <w:r>
        <w:rPr>
          <w:rtl/>
          <w:cs/>
          <w:lang w:val="ar_AE" w:bidi="ar_AE"/>
        </w:rPr>
      </w:r>
    </w:p>
    <w:p>
      <w:pPr>
        <w:bidi/>
      </w:pPr>
      <w:r>
        <w:rPr>
          <w:rtl/>
          <w:cs/>
          <w:lang w:val="ar_AE" w:bidi="ar_AE"/>
        </w:rPr>
      </w:r>
      <w:r>
        <w:rPr>
          <w:rtl/>
          <w:cs/>
          <w:lang w:val="ar_AE" w:bidi="ar_AE"/>
        </w:rPr>
        <w:t>امتد حكم يوشيّا لمدة واحد وثلاثين عامًا، من عام 640 إلى 609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٣</w:t>
      </w:r>
      <w:r>
        <w:rPr>
          <w:rtl/>
          <w:cs/>
          <w:lang w:val="ar_AE" w:bidi="ar_AE"/>
        </w:rPr>
      </w:r>
    </w:p>
    <w:p>
      <w:pPr>
        <w:bidi/>
      </w:pPr>
      <w:r>
        <w:rPr>
          <w:rtl/>
          <w:cs/>
          <w:lang w:val="ar_AE" w:bidi="ar_AE"/>
        </w:rPr>
      </w:r>
      <w:r>
        <w:rPr>
          <w:rtl/>
          <w:cs/>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٦</w:t>
      </w:r>
      <w:r>
        <w:rPr>
          <w:rtl/>
          <w:cs/>
          <w:lang w:val="ar_AE" w:bidi="ar_AE"/>
        </w:rPr>
      </w:r>
    </w:p>
    <w:p>
      <w:pPr>
        <w:bidi/>
      </w:pPr>
      <w:r>
        <w:rPr>
          <w:rtl/>
          <w:cs/>
          <w:lang w:val="ar_AE" w:bidi="ar_AE"/>
        </w:rPr>
      </w:r>
      <w:r>
        <w:rPr>
          <w:rtl/>
          <w:cs/>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١٢–١٣</w:t>
      </w:r>
      <w:r>
        <w:rPr>
          <w:rtl/>
          <w:cs/>
          <w:lang w:val="ar_AE" w:bidi="ar_AE"/>
        </w:rPr>
      </w:r>
    </w:p>
    <w:p>
      <w:pPr>
        <w:bidi/>
      </w:pPr>
      <w:r>
        <w:rPr>
          <w:rtl/>
          <w:cs/>
          <w:lang w:val="ar_AE" w:bidi="ar_AE"/>
        </w:rPr>
      </w:r>
      <w:r>
        <w:rPr>
          <w:rtl/>
          <w:cs/>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١٤–١٨</w:t>
      </w:r>
      <w:r>
        <w:rPr>
          <w:rtl/>
          <w:cs/>
          <w:lang w:val="ar_AE" w:bidi="ar_AE"/>
        </w:rPr>
      </w:r>
    </w:p>
    <w:p>
      <w:pPr>
        <w:bidi/>
      </w:pPr>
      <w:r>
        <w:rPr>
          <w:rtl/>
          <w:cs/>
          <w:lang w:val="ar_AE" w:bidi="ar_AE"/>
        </w:rPr>
      </w:r>
      <w:r>
        <w:rPr>
          <w:rtl/>
          <w:cs/>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٢٤</w:t>
      </w:r>
      <w:r>
        <w:rPr>
          <w:rtl/>
          <w:cs/>
          <w:lang w:val="ar_AE" w:bidi="ar_AE"/>
        </w:rPr>
      </w:r>
    </w:p>
    <w:p>
      <w:pPr>
        <w:bidi/>
      </w:pPr>
      <w:r>
        <w:rPr>
          <w:rtl/>
          <w:cs/>
          <w:lang w:val="ar_AE" w:bidi="ar_AE"/>
        </w:rPr>
      </w:r>
      <w:r>
        <w:rPr>
          <w:rtl/>
          <w:cs/>
          <w:lang w:val="ar_AE" w:bidi="ar_AE"/>
        </w:rPr>
        <w:t>ٱللَّعَنَاتِ ٱلْمَكْتُوبَةِ فِي ٱلسِّفْرِ</w:t>
      </w:r>
      <w:r>
        <w:rPr>
          <w:rtl/>
          <w:cs/>
          <w:lang w:val="ar_AE" w:bidi="ar_AE"/>
        </w:rPr>
        <w:t xml:space="preserve">: انظر </w:t>
      </w:r>
      <w:r>
        <w:rPr>
          <w:rtl/>
          <w:cs/>
          <w:lang w:val="ar_AE" w:bidi="ar_AE"/>
        </w:rPr>
        <w:t>تثنية 27:14–26</w:t>
      </w:r>
      <w:r>
        <w:rPr>
          <w:rtl/>
          <w:cs/>
          <w:lang w:val="ar_AE" w:bidi="ar_AE"/>
        </w:rPr>
        <w:t xml:space="preserve">؛ </w:t>
      </w:r>
      <w:r>
        <w:rPr>
          <w:rtl/>
          <w:cs/>
          <w:lang w:val="ar_AE" w:bidi="ar_AE"/>
        </w:rPr>
        <w:t>28:15–68</w:t>
      </w:r>
      <w:r>
        <w:rPr>
          <w:rtl/>
          <w:cs/>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٢٧–٢٨</w:t>
      </w:r>
      <w:r>
        <w:rPr>
          <w:rtl/>
          <w:cs/>
          <w:lang w:val="ar_AE" w:bidi="ar_AE"/>
        </w:rPr>
      </w:r>
    </w:p>
    <w:p>
      <w:pPr>
        <w:bidi/>
      </w:pPr>
      <w:r>
        <w:rPr>
          <w:rtl/>
          <w:cs/>
          <w:lang w:val="ar_AE" w:bidi="ar_AE"/>
        </w:rPr>
      </w:r>
      <w:r>
        <w:rPr>
          <w:rtl/>
          <w:cs/>
          <w:lang w:val="ar_AE" w:bidi="ar_AE"/>
        </w:rPr>
        <w:t>لم يمت الملك يوشيّا بسلام؛ فقد قُتل على يد الفرعون نخو الثاني ملك مصر (</w:t>
      </w:r>
      <w:r>
        <w:rPr>
          <w:rtl/>
          <w:cs/>
          <w:lang w:val="ar_AE" w:bidi="ar_AE"/>
        </w:rPr>
        <w:t>35:20–25</w:t>
      </w:r>
      <w:r>
        <w:rPr>
          <w:rtl/>
          <w:cs/>
          <w:lang w:val="ar_AE" w:bidi="ar_AE"/>
        </w:rPr>
        <w:t>). إلا أنه دُفن بسلام</w:t>
      </w:r>
      <w:r>
        <w:rPr>
          <w:i/>
          <w:rtl/>
          <w:cs/>
          <w:lang w:val="ar_AE" w:bidi="ar_AE"/>
        </w:rPr>
        <w:t>،</w:t>
      </w:r>
      <w:r>
        <w:rPr>
          <w:rtl/>
          <w:cs/>
          <w:lang w:val="ar_AE" w:bidi="ar_AE"/>
        </w:rPr>
        <w:t xml:space="preserve"> مما يعني أن مدينة أورشليم كانت في حالة سلام ولم يحدث السبي خلال عهد يوشيّا. روحه التائبة حالت دون وقوع كارثة فورية.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٢٩–٣٢</w:t>
      </w:r>
      <w:r>
        <w:rPr>
          <w:rtl/>
          <w:cs/>
          <w:lang w:val="ar_AE" w:bidi="ar_AE"/>
        </w:rPr>
      </w:r>
    </w:p>
    <w:p>
      <w:pPr>
        <w:bidi/>
      </w:pPr>
      <w:r>
        <w:rPr>
          <w:rtl/>
          <w:cs/>
          <w:lang w:val="ar_AE" w:bidi="ar_AE"/>
        </w:rPr>
      </w:r>
      <w:r>
        <w:rPr>
          <w:rtl/>
          <w:cs/>
          <w:lang w:val="ar_AE" w:bidi="ar_AE"/>
        </w:rPr>
        <w:t>كان تجديد العهد الحدث الأهم في إصلاح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٣</w:t>
      </w:r>
      <w:r>
        <w:rPr>
          <w:rtl/>
          <w:cs/>
          <w:lang w:val="ar_AE" w:bidi="ar_AE"/>
        </w:rPr>
      </w:r>
    </w:p>
    <w:p>
      <w:pPr>
        <w:bidi/>
      </w:pPr>
      <w:r>
        <w:rPr>
          <w:rtl/>
          <w:cs/>
          <w:lang w:val="ar_AE" w:bidi="ar_AE"/>
        </w:rPr>
      </w:r>
      <w:r>
        <w:rPr>
          <w:rtl/>
          <w:cs/>
          <w:lang w:val="ar_AE" w:bidi="ar_AE"/>
        </w:rPr>
        <w:t>ربما يكون تابوت العهد قد أُزيل من الهيكل خلال فترة ارتداد منسّى أو آمون.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٤–٦</w:t>
      </w:r>
      <w:r>
        <w:rPr>
          <w:rtl/>
          <w:cs/>
          <w:lang w:val="ar_AE" w:bidi="ar_AE"/>
        </w:rPr>
      </w:r>
    </w:p>
    <w:p>
      <w:pPr>
        <w:bidi/>
      </w:pPr>
      <w:r>
        <w:rPr>
          <w:rtl/>
          <w:cs/>
          <w:lang w:val="ar_AE" w:bidi="ar_AE"/>
        </w:rPr>
      </w:r>
      <w:r>
        <w:rPr>
          <w:rtl/>
          <w:cs/>
          <w:lang w:val="ar_AE" w:bidi="ar_AE"/>
        </w:rPr>
        <w:t>عكست مهام الكهنة واللاويين توجيهات داود وسليمان (</w:t>
      </w:r>
      <w:r>
        <w:rPr>
          <w:rtl/>
          <w:cs/>
          <w:lang w:val="ar_AE" w:bidi="ar_AE"/>
        </w:rPr>
        <w:t>8:14–15</w:t>
      </w:r>
      <w:r>
        <w:rPr>
          <w:rtl/>
          <w:cs/>
          <w:lang w:val="ar_AE" w:bidi="ar_AE"/>
        </w:rPr>
        <w:t xml:space="preserve">؛ </w:t>
      </w:r>
      <w:r>
        <w:rPr>
          <w:rtl/>
          <w:cs/>
          <w:lang w:val="ar_AE" w:bidi="ar_AE"/>
        </w:rPr>
        <w:t>1 أخ 24–26</w:t>
      </w:r>
      <w:r>
        <w:rPr>
          <w:rtl/>
          <w:cs/>
          <w:lang w:val="ar_AE" w:bidi="ar_AE"/>
        </w:rPr>
        <w:t>). كان كبش الفصح يُذبح عادةً بيد مقدمه (</w:t>
      </w:r>
      <w:r>
        <w:rPr>
          <w:rtl/>
          <w:cs/>
          <w:lang w:val="ar_AE" w:bidi="ar_AE"/>
        </w:rPr>
        <w:t>تث 16:5–6</w:t>
      </w:r>
      <w:r>
        <w:rPr>
          <w:rtl/>
          <w:cs/>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r>
        <w:rPr>
          <w:rtl/>
          <w:cs/>
          <w:lang w:val="ar_AE" w:bidi="ar_AE"/>
        </w:rPr>
        <w:t>2 أخ 30:13–20</w:t>
      </w:r>
      <w:r>
        <w:rPr>
          <w:rtl/>
          <w:cs/>
          <w:lang w:val="ar_AE" w:bidi="ar_AE"/>
        </w:rPr>
        <w:t>). في زمن يوشيّا، قد يكون العدد الكبير من المشاركين قد تسبب أيضًا في مشاكل لوجستية.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٧–٩</w:t>
      </w:r>
      <w:r>
        <w:rPr>
          <w:rtl/>
          <w:cs/>
          <w:lang w:val="ar_AE" w:bidi="ar_AE"/>
        </w:rPr>
      </w:r>
    </w:p>
    <w:p>
      <w:pPr>
        <w:bidi/>
      </w:pPr>
      <w:r>
        <w:rPr>
          <w:rtl/>
          <w:cs/>
          <w:lang w:val="ar_AE" w:bidi="ar_AE"/>
        </w:rPr>
      </w:r>
      <w:r>
        <w:rPr>
          <w:rtl/>
          <w:cs/>
          <w:lang w:val="ar_AE" w:bidi="ar_AE"/>
        </w:rPr>
        <w:t>كانت ذبيحة الفصح تتطلب الحملان والجديان (</w:t>
      </w:r>
      <w:r>
        <w:rPr>
          <w:rtl/>
          <w:cs/>
          <w:lang w:val="ar_AE" w:bidi="ar_AE"/>
        </w:rPr>
        <w:t>خروج 12:21</w:t>
      </w:r>
      <w:r>
        <w:rPr>
          <w:rtl/>
          <w:cs/>
          <w:lang w:val="ar_AE" w:bidi="ar_AE"/>
        </w:rPr>
        <w:t xml:space="preserve">). كانت الماشية تقدمة إضافية. مجموع ما قدمه يوشيّا مع مساهمات الآخرين كانت تقارب ضعف التقدمات في زمن حزقيّا (انظر </w:t>
      </w:r>
      <w:r>
        <w:rPr>
          <w:rtl/>
          <w:cs/>
          <w:lang w:val="ar_AE" w:bidi="ar_AE"/>
        </w:rPr>
        <w:t>2 أخبار الأيام 30:24</w:t>
      </w:r>
      <w:r>
        <w:rPr>
          <w:rtl/>
          <w:cs/>
          <w:lang w:val="ar_AE" w:bidi="ar_AE"/>
        </w:rPr>
        <w:t xml:space="preserve">)، لكنها كانت أقل من التقدمات في تدشين الهيكل (انظر </w:t>
      </w:r>
      <w:r>
        <w:rPr>
          <w:rtl/>
          <w:cs/>
          <w:lang w:val="ar_AE" w:bidi="ar_AE"/>
        </w:rPr>
        <w:t>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١٣</w:t>
      </w:r>
      <w:r>
        <w:rPr>
          <w:rtl/>
          <w:cs/>
          <w:lang w:val="ar_AE" w:bidi="ar_AE"/>
        </w:rPr>
      </w:r>
    </w:p>
    <w:p>
      <w:pPr>
        <w:bidi/>
      </w:pPr>
      <w:r>
        <w:rPr>
          <w:rtl/>
          <w:cs/>
          <w:lang w:val="ar_AE" w:bidi="ar_AE"/>
        </w:rPr>
      </w:r>
      <w:r>
        <w:rPr>
          <w:rtl/>
          <w:cs/>
          <w:lang w:val="ar_AE" w:bidi="ar_AE"/>
        </w:rPr>
        <w:t>قام اللاويون بإخراج الطعام بسرعة، مراعاةً للسرعة المطلوبة في عيد الفصح (</w:t>
      </w:r>
      <w:r>
        <w:rPr>
          <w:rtl/>
          <w:cs/>
          <w:lang w:val="ar_AE" w:bidi="ar_AE"/>
        </w:rPr>
        <w:t>خروج 12:11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١٨</w:t>
      </w:r>
      <w:r>
        <w:rPr>
          <w:rtl/>
          <w:cs/>
          <w:lang w:val="ar_AE" w:bidi="ar_AE"/>
        </w:rPr>
      </w:r>
    </w:p>
    <w:p>
      <w:pPr>
        <w:bidi/>
      </w:pPr>
      <w:r>
        <w:rPr>
          <w:rtl/>
          <w:cs/>
          <w:lang w:val="ar_AE" w:bidi="ar_AE"/>
        </w:rPr>
      </w:r>
      <w:r>
        <w:rPr>
          <w:rtl/>
          <w:cs/>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r>
        <w:rPr>
          <w:rtl/>
          <w:cs/>
          <w:lang w:val="ar_AE" w:bidi="ar_AE"/>
        </w:rPr>
        <w:t>35:15–16</w:t>
      </w:r>
      <w:r>
        <w:rPr>
          <w:rtl/>
          <w:cs/>
          <w:lang w:val="ar_AE" w:bidi="ar_AE"/>
        </w:rPr>
        <w:t xml:space="preserve">؛ قارن </w:t>
      </w:r>
      <w:r>
        <w:rPr>
          <w:rtl/>
          <w:cs/>
          <w:lang w:val="ar_AE" w:bidi="ar_AE"/>
        </w:rPr>
        <w:t>30:3</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٢٠–٢٤</w:t>
      </w:r>
      <w:r>
        <w:rPr>
          <w:rtl/>
          <w:cs/>
          <w:lang w:val="ar_AE" w:bidi="ar_AE"/>
        </w:rPr>
      </w:r>
    </w:p>
    <w:p>
      <w:pPr>
        <w:bidi/>
      </w:pPr>
      <w:r>
        <w:rPr>
          <w:rtl/>
          <w:cs/>
          <w:lang w:val="ar_AE" w:bidi="ar_AE"/>
        </w:rPr>
      </w:r>
      <w:r>
        <w:rPr>
          <w:rtl/>
          <w:cs/>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rtl/>
          <w:cs/>
          <w:lang w:val="ar_AE" w:bidi="ar_AE"/>
        </w:rPr>
        <w:t>،</w:t>
      </w:r>
      <w:r>
        <w:rPr>
          <w:rtl/>
          <w:cs/>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٢٥</w:t>
      </w:r>
      <w:r>
        <w:rPr>
          <w:rtl/>
          <w:cs/>
          <w:lang w:val="ar_AE" w:bidi="ar_AE"/>
        </w:rPr>
      </w:r>
    </w:p>
    <w:p>
      <w:pPr>
        <w:bidi/>
      </w:pPr>
      <w:r>
        <w:rPr>
          <w:rtl/>
          <w:cs/>
          <w:lang w:val="ar_AE" w:bidi="ar_AE"/>
        </w:rPr>
      </w:r>
      <w:r>
        <w:rPr>
          <w:rtl/>
          <w:cs/>
          <w:lang w:val="ar_AE" w:bidi="ar_AE"/>
        </w:rPr>
        <w:t xml:space="preserve">كان إرميا يقدّر يوشيّا تقديرًا كبيرًا (انظر </w:t>
      </w:r>
      <w:r>
        <w:rPr>
          <w:rtl/>
          <w:cs/>
          <w:lang w:val="ar_AE" w:bidi="ar_AE"/>
        </w:rPr>
        <w:t>إرميا 22:15–16</w:t>
      </w:r>
      <w:r>
        <w:rPr>
          <w:rtl/>
          <w:cs/>
          <w:lang w:val="ar_AE" w:bidi="ar_AE"/>
        </w:rPr>
        <w:t xml:space="preserve">؛ قارن مع </w:t>
      </w:r>
      <w:r>
        <w:rPr>
          <w:rtl/>
          <w:cs/>
          <w:lang w:val="ar_AE" w:bidi="ar_AE"/>
        </w:rPr>
        <w:t>إرميا 22:10</w:t>
      </w:r>
      <w:r>
        <w:rPr>
          <w:rtl/>
          <w:cs/>
          <w:lang w:val="ar_AE" w:bidi="ar_AE"/>
        </w:rPr>
        <w:t>). كتاب المراثي مفقودًا؛ وليس له علاقة بسفر مراثي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١–٤</w:t>
      </w:r>
      <w:r>
        <w:rPr>
          <w:rtl/>
          <w:cs/>
          <w:lang w:val="ar_AE" w:bidi="ar_AE"/>
        </w:rPr>
      </w:r>
    </w:p>
    <w:p>
      <w:pPr>
        <w:bidi/>
      </w:pPr>
      <w:r>
        <w:rPr>
          <w:rtl/>
          <w:cs/>
          <w:lang w:val="ar_AE" w:bidi="ar_AE"/>
        </w:rPr>
      </w:r>
      <w:r>
        <w:rPr>
          <w:rtl/>
          <w:cs/>
          <w:lang w:val="ar_AE" w:bidi="ar_AE"/>
        </w:rPr>
        <w:t>يَهُوآحَاز</w:t>
      </w:r>
      <w:r>
        <w:rPr>
          <w:i/>
          <w:rtl/>
          <w:cs/>
          <w:lang w:val="ar_AE" w:bidi="ar_AE"/>
        </w:rPr>
        <w:t>،</w:t>
      </w:r>
      <w:r>
        <w:rPr>
          <w:rtl/>
          <w:cs/>
          <w:lang w:val="ar_AE" w:bidi="ar_AE"/>
        </w:rPr>
        <w:t xml:space="preserve"> المعروف أيضًا باسم شلّوم (انظر </w:t>
      </w:r>
      <w:r>
        <w:rPr>
          <w:rtl/>
          <w:cs/>
          <w:lang w:val="ar_AE" w:bidi="ar_AE"/>
        </w:rPr>
        <w:t>إرميا 22:11</w:t>
      </w:r>
      <w:r>
        <w:rPr>
          <w:rtl/>
          <w:cs/>
          <w:lang w:val="ar_AE" w:bidi="ar_AE"/>
        </w:rPr>
        <w:t>)، لم يكن الابن الأكبر ليوشيّا (</w:t>
      </w:r>
      <w:r>
        <w:rPr>
          <w:rtl/>
          <w:cs/>
          <w:lang w:val="ar_AE" w:bidi="ar_AE"/>
        </w:rPr>
        <w:t>1 أخبار 3:15</w:t>
      </w:r>
      <w:r>
        <w:rPr>
          <w:rtl/>
          <w:cs/>
          <w:lang w:val="ar_AE" w:bidi="ar_AE"/>
        </w:rPr>
        <w:t>)، ولم يتم توضيح سبب اختياره ملكًا. تدخل الفرعون نخو فورًا وأقام شقيق يَهُوآحَاز الأكبر ألياقيم مكانه وغيّر اسمه إلى يهوياقيم.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w:t>
      </w:r>
      <w:r>
        <w:rPr>
          <w:rtl/>
          <w:cs/>
          <w:lang w:val="ar_AE" w:bidi="ar_AE"/>
        </w:rPr>
      </w:r>
    </w:p>
    <w:p>
      <w:pPr>
        <w:bidi/>
      </w:pPr>
      <w:r>
        <w:rPr>
          <w:rtl/>
          <w:cs/>
          <w:lang w:val="ar_AE" w:bidi="ar_AE"/>
        </w:rPr>
      </w:r>
      <w:r>
        <w:rPr>
          <w:rtl/>
          <w:cs/>
          <w:lang w:val="ar_AE" w:bidi="ar_AE"/>
        </w:rPr>
        <w:t>حكم يَهُوآحَاز لمدة ثلاثة أشهر في عام 609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الثاني 36: 5</w:t>
      </w:r>
      <w:r>
        <w:rPr>
          <w:rtl/>
          <w:cs/>
          <w:lang w:val="ar_AE" w:bidi="ar_AE"/>
        </w:rPr>
      </w:r>
    </w:p>
    <w:p>
      <w:pPr>
        <w:bidi/>
      </w:pPr>
      <w:r>
        <w:rPr>
          <w:rtl/>
          <w:cs/>
          <w:lang w:val="ar_AE" w:bidi="ar_AE"/>
        </w:rPr>
      </w:r>
      <w:r>
        <w:rPr>
          <w:rtl/>
          <w:cs/>
          <w:lang w:val="ar_AE" w:bidi="ar_AE"/>
        </w:rPr>
        <w:t xml:space="preserve">حكم يهوياقيم من عام 609 إلى 598 قبل الميلاد. • </w:t>
      </w:r>
      <w:r>
        <w:rPr>
          <w:rtl/>
          <w:cs/>
          <w:lang w:val="ar_AE" w:bidi="ar_AE"/>
        </w:rPr>
        <w:t>وَعَمِلَ ٱلشَّرَّ</w:t>
      </w:r>
      <w:r>
        <w:rPr>
          <w:rtl/>
          <w:cs/>
          <w:lang w:val="ar_AE" w:bidi="ar_AE"/>
        </w:rPr>
        <w:t>: وصف إرميا حكمه بأنه كان مليئًا بالتفاخر والظلم (</w:t>
      </w:r>
      <w:r>
        <w:rPr>
          <w:rtl/>
          <w:cs/>
          <w:lang w:val="ar_AE" w:bidi="ar_AE"/>
        </w:rPr>
        <w:t>إرميا 22:13–17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٩–١٠</w:t>
      </w:r>
      <w:r>
        <w:rPr>
          <w:rtl/>
          <w:cs/>
          <w:lang w:val="ar_AE" w:bidi="ar_AE"/>
        </w:rPr>
      </w:r>
    </w:p>
    <w:p>
      <w:pPr>
        <w:bidi/>
      </w:pPr>
      <w:r>
        <w:rPr>
          <w:rtl/>
          <w:cs/>
          <w:lang w:val="ar_AE" w:bidi="ar_AE"/>
        </w:rPr>
      </w:r>
      <w:r>
        <w:rPr>
          <w:rtl/>
          <w:cs/>
          <w:lang w:val="ar_AE" w:bidi="ar_AE"/>
        </w:rPr>
        <w:t xml:space="preserve">يحصر كاتب السفر تسجيله لفترة حكم يهوياكين القصيرة، في سبيه ودفع الجزية من أدوات الهيكل. يوصف أسر يهوياكين في </w:t>
      </w:r>
      <w:r>
        <w:rPr>
          <w:i/>
          <w:rtl/>
          <w:cs/>
          <w:lang w:val="ar_AE" w:bidi="ar_AE"/>
        </w:rPr>
        <w:t>السجل البابلي:</w:t>
      </w:r>
      <w:r>
        <w:rPr>
          <w:rtl/>
          <w:cs/>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r>
        <w:rPr>
          <w:rtl/>
          <w:cs/>
          <w:lang w:val="ar_AE" w:bidi="ar_AE"/>
        </w:rPr>
        <w:t>2 ملوك 25:27</w:t>
      </w:r>
      <w:r>
        <w:rPr>
          <w:rtl/>
          <w:cs/>
          <w:lang w:val="ar_AE" w:bidi="ar_AE"/>
        </w:rPr>
        <w:t xml:space="preserve">؛ </w:t>
      </w:r>
      <w:r>
        <w:rPr>
          <w:rtl/>
          <w:cs/>
          <w:lang w:val="ar_AE" w:bidi="ar_AE"/>
        </w:rPr>
        <w:t>إرميا 52:31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١١</w:t>
      </w:r>
      <w:r>
        <w:rPr>
          <w:rtl/>
          <w:cs/>
          <w:lang w:val="ar_AE" w:bidi="ar_AE"/>
        </w:rPr>
      </w:r>
    </w:p>
    <w:p>
      <w:pPr>
        <w:bidi/>
      </w:pPr>
      <w:r>
        <w:rPr>
          <w:rtl/>
          <w:cs/>
          <w:lang w:val="ar_AE" w:bidi="ar_AE"/>
        </w:rPr>
      </w:r>
      <w:r>
        <w:rPr>
          <w:rtl/>
          <w:cs/>
          <w:lang w:val="ar_AE" w:bidi="ar_AE"/>
        </w:rPr>
        <w:t>حكم صدقيا من عام 597 إلى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١١–١٤</w:t>
      </w:r>
      <w:r>
        <w:rPr>
          <w:rtl/>
          <w:cs/>
          <w:lang w:val="ar_AE" w:bidi="ar_AE"/>
        </w:rPr>
      </w:r>
    </w:p>
    <w:p>
      <w:pPr>
        <w:bidi/>
      </w:pPr>
      <w:r>
        <w:rPr>
          <w:rtl/>
          <w:cs/>
          <w:lang w:val="ar_AE" w:bidi="ar_AE"/>
        </w:rPr>
      </w:r>
      <w:r>
        <w:rPr>
          <w:rtl/>
          <w:cs/>
          <w:lang w:val="ar_AE" w:bidi="ar_AE"/>
        </w:rPr>
        <w:t>على الرغم من أن إرميا حث صدقيا مرارًا على الخضوع للبابليين بدلاً من طلب العون من مصر (</w:t>
      </w:r>
      <w:r>
        <w:rPr>
          <w:rtl/>
          <w:cs/>
          <w:lang w:val="ar_AE" w:bidi="ar_AE"/>
        </w:rPr>
        <w:t>إرميا 25:1–11</w:t>
      </w:r>
      <w:r>
        <w:rPr>
          <w:rtl/>
          <w:cs/>
          <w:lang w:val="ar_AE" w:bidi="ar_AE"/>
        </w:rPr>
        <w:t xml:space="preserve">؛ </w:t>
      </w:r>
      <w:r>
        <w:rPr>
          <w:rtl/>
          <w:cs/>
          <w:lang w:val="ar_AE" w:bidi="ar_AE"/>
        </w:rPr>
        <w:t>27:1–22</w:t>
      </w:r>
      <w:r>
        <w:rPr>
          <w:rtl/>
          <w:cs/>
          <w:lang w:val="ar_AE" w:bidi="ar_AE"/>
        </w:rPr>
        <w:t xml:space="preserve">؛ </w:t>
      </w:r>
      <w:r>
        <w:rPr>
          <w:rtl/>
          <w:cs/>
          <w:lang w:val="ar_AE" w:bidi="ar_AE"/>
        </w:rPr>
        <w:t>34:1–22</w:t>
      </w:r>
      <w:r>
        <w:rPr>
          <w:rtl/>
          <w:cs/>
          <w:lang w:val="ar_AE" w:bidi="ar_AE"/>
        </w:rPr>
        <w:t xml:space="preserve">؛ </w:t>
      </w:r>
      <w:r>
        <w:rPr>
          <w:rtl/>
          <w:cs/>
          <w:lang w:val="ar_AE" w:bidi="ar_AE"/>
        </w:rPr>
        <w:t>37:1–38:28</w:t>
      </w:r>
      <w:r>
        <w:rPr>
          <w:rtl/>
          <w:cs/>
          <w:lang w:val="ar_AE" w:bidi="ar_AE"/>
        </w:rPr>
        <w:t>)، إلا أن صدقيا رفض التواضع وتمرد</w:t>
      </w:r>
      <w:r>
        <w:rPr>
          <w:i/>
          <w:rtl/>
          <w:cs/>
          <w:lang w:val="ar_AE" w:bidi="ar_AE"/>
        </w:rPr>
        <w:t>،</w:t>
      </w:r>
      <w:r>
        <w:rPr>
          <w:rtl/>
          <w:cs/>
          <w:lang w:val="ar_AE" w:bidi="ar_AE"/>
        </w:rPr>
        <w:t xml:space="preserve"> منتهكًا قسمه.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١٣</w:t>
      </w:r>
      <w:r>
        <w:rPr>
          <w:rtl/>
          <w:cs/>
          <w:lang w:val="ar_AE" w:bidi="ar_AE"/>
        </w:rPr>
      </w:r>
    </w:p>
    <w:p>
      <w:pPr>
        <w:bidi/>
      </w:pPr>
      <w:r>
        <w:rPr>
          <w:rtl/>
          <w:cs/>
          <w:lang w:val="ar_AE" w:bidi="ar_AE"/>
        </w:rPr>
      </w:r>
      <w:r>
        <w:rPr>
          <w:rtl/>
          <w:cs/>
          <w:lang w:val="ar_AE" w:bidi="ar_AE"/>
        </w:rPr>
        <w:t>ٱلَّذِي حَلَّفَهُ بِٱللهِ</w:t>
      </w:r>
      <w:r>
        <w:rPr>
          <w:rtl/>
          <w:cs/>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١٩</w:t>
      </w:r>
      <w:r>
        <w:rPr>
          <w:rtl/>
          <w:cs/>
          <w:lang w:val="ar_AE" w:bidi="ar_AE"/>
        </w:rPr>
      </w:r>
    </w:p>
    <w:p>
      <w:pPr>
        <w:bidi/>
      </w:pPr>
      <w:r>
        <w:rPr>
          <w:rtl/>
          <w:cs/>
          <w:lang w:val="ar_AE" w:bidi="ar_AE"/>
        </w:rPr>
      </w:r>
      <w:r>
        <w:rPr>
          <w:rtl/>
          <w:cs/>
          <w:lang w:val="ar_AE" w:bidi="ar_AE"/>
        </w:rPr>
        <w:t xml:space="preserve">تم تدمير الهيكل في أغسطس عام 586 قبل الميلاد (انظر </w:t>
      </w:r>
      <w:r>
        <w:rPr>
          <w:rtl/>
          <w:cs/>
          <w:lang w:val="ar_AE" w:bidi="ar_AE"/>
        </w:rPr>
        <w:t>2 ملوك 25:8</w:t>
      </w:r>
      <w:r>
        <w:rPr>
          <w:rtl/>
          <w:cs/>
          <w:lang w:val="ar_AE" w:bidi="ar_AE"/>
        </w:rPr>
        <w:t xml:space="preserve">؛ </w:t>
      </w:r>
      <w:r>
        <w:rPr>
          <w:rtl/>
          <w:cs/>
          <w:lang w:val="ar_AE" w:bidi="ar_AE"/>
        </w:rPr>
        <w:t>إرميا 52:12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٢١</w:t>
      </w:r>
      <w:r>
        <w:rPr>
          <w:rtl/>
          <w:cs/>
          <w:lang w:val="ar_AE" w:bidi="ar_AE"/>
        </w:rPr>
      </w:r>
    </w:p>
    <w:p>
      <w:pPr>
        <w:bidi/>
      </w:pPr>
      <w:r>
        <w:rPr>
          <w:rtl/>
          <w:cs/>
          <w:lang w:val="ar_AE" w:bidi="ar_AE"/>
        </w:rPr>
      </w:r>
      <w:r>
        <w:rPr>
          <w:rtl/>
          <w:cs/>
          <w:lang w:val="ar_AE" w:bidi="ar_AE"/>
        </w:rPr>
        <w:t>تنبأ إرميا بمدة السبي (</w:t>
      </w:r>
      <w:r>
        <w:rPr>
          <w:rtl/>
          <w:cs/>
          <w:lang w:val="ar_AE" w:bidi="ar_AE"/>
        </w:rPr>
        <w:t>إرميا 25:11–12</w:t>
      </w:r>
      <w:r>
        <w:rPr>
          <w:rtl/>
          <w:cs/>
          <w:lang w:val="ar_AE" w:bidi="ar_AE"/>
        </w:rPr>
        <w:t xml:space="preserve">؛ </w:t>
      </w:r>
      <w:r>
        <w:rPr>
          <w:rtl/>
          <w:cs/>
          <w:lang w:val="ar_AE" w:bidi="ar_AE"/>
        </w:rPr>
        <w:t>29:10</w:t>
      </w:r>
      <w:r>
        <w:rPr>
          <w:rtl/>
          <w:cs/>
          <w:lang w:val="ar_AE" w:bidi="ar_AE"/>
        </w:rPr>
        <w:t xml:space="preserve">؛ انظر </w:t>
      </w:r>
      <w:r>
        <w:rPr>
          <w:rtl/>
          <w:cs/>
          <w:lang w:val="ar_AE" w:bidi="ar_AE"/>
        </w:rPr>
        <w:t>الملاحظات الدراسية على عزرا 6:15</w:t>
      </w:r>
      <w:r>
        <w:rPr>
          <w:rtl/>
          <w:cs/>
          <w:lang w:val="ar_AE" w:bidi="ar_AE"/>
        </w:rPr>
        <w:t xml:space="preserve">). • </w:t>
      </w:r>
      <w:r>
        <w:rPr>
          <w:rtl/>
          <w:cs/>
          <w:lang w:val="ar_AE" w:bidi="ar_AE"/>
        </w:rPr>
        <w:t>حَتَّى ٱسْتَوْفَتِ ٱلْأَرْضُ سُبُوتَهَا:</w:t>
      </w:r>
      <w:r>
        <w:rPr>
          <w:rtl/>
          <w:cs/>
          <w:lang w:val="ar_AE" w:bidi="ar_AE"/>
        </w:rPr>
        <w:t xml:space="preserve"> انظر </w:t>
      </w:r>
      <w:r>
        <w:rPr>
          <w:rtl/>
          <w:cs/>
          <w:lang w:val="ar_AE" w:bidi="ar_AE"/>
        </w:rPr>
        <w:t>لاويين 26:34–35</w:t>
      </w:r>
      <w:r>
        <w:rPr>
          <w:rtl/>
          <w:cs/>
          <w:lang w:val="ar_AE" w:bidi="ar_AE"/>
        </w:rPr>
        <w:t xml:space="preserve">، </w:t>
      </w:r>
      <w:r>
        <w:rPr>
          <w:rtl/>
          <w:cs/>
          <w:lang w:val="ar_AE" w:bidi="ar_AE"/>
        </w:rPr>
        <w:t>43</w:t>
      </w:r>
      <w:r>
        <w:rPr>
          <w:rtl/>
          <w:cs/>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٢٢–٢٣</w:t>
      </w:r>
      <w:r>
        <w:rPr>
          <w:rtl/>
          <w:cs/>
          <w:lang w:val="ar_AE" w:bidi="ar_AE"/>
        </w:rPr>
      </w:r>
    </w:p>
    <w:p>
      <w:pPr>
        <w:bidi/>
      </w:pPr>
      <w:r>
        <w:rPr>
          <w:rtl/>
          <w:cs/>
          <w:lang w:val="ar_AE" w:bidi="ar_AE"/>
        </w:rPr>
      </w:r>
      <w:r>
        <w:rPr>
          <w:rtl/>
          <w:cs/>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r>
        <w:rPr>
          <w:rtl/>
          <w:cs/>
          <w:lang w:val="ar_AE" w:bidi="ar_AE"/>
        </w:rPr>
        <w:t>إش 40:1–11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