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لاويين 1: 1</w:t>
      </w:r>
      <w:r>
        <w:rPr>
          <w:rtl/>
          <w:cs/>
          <w:lang w:val="ar_AE" w:bidi="ar_AE"/>
        </w:rPr>
      </w:r>
    </w:p>
    <w:p>
      <w:pPr>
        <w:pStyle w:val="ListBullet"/>
        <w:bidi/>
        <w:spacing w:line="240" w:lineRule="auto"/>
        <w:ind w:left="720"/>
      </w:pPr>
      <w:r>
        <w:rPr>
          <w:rtl/>
          <w:cs/>
          <w:lang w:val="ar_AE" w:bidi="ar_AE"/>
        </w:rPr>
      </w:r>
      <w:r>
        <w:rPr>
          <w:i/>
          <w:rtl/>
          <w:cs/>
          <w:lang w:val="ar_AE" w:bidi="ar_AE"/>
        </w:rPr>
        <w:t>وَدَعَا ٱلرَّبُّ مُوسَى وَكَلَّمَهُ مِنْ خَيْمَةِ ٱلِٱجْتِمَاعِ:</w:t>
      </w:r>
      <w:r>
        <w:rPr>
          <w:rtl/>
          <w:cs/>
          <w:lang w:val="ar_AE" w:bidi="ar_AE"/>
        </w:rPr>
        <w:t xml:space="preserve"> إن سفر اللاويين هو جزء من فصول القصة المستمرة للأسفار الخمسة الأولى من الكتاب المقدس (</w:t>
      </w:r>
      <w:r>
        <w:rPr>
          <w:rtl/>
          <w:cs/>
          <w:lang w:val="ar_AE" w:bidi="ar_AE"/>
        </w:rPr>
        <w:t>تكوين 1:1–</w:t>
      </w:r>
      <w:r>
        <w:rPr>
          <w:rtl/>
          <w:cs/>
          <w:lang w:val="ar_AE" w:bidi="ar_AE"/>
        </w:rPr>
        <w:t>تثنية 34:12</w:t>
      </w:r>
      <w:r>
        <w:rPr>
          <w:rtl/>
          <w:cs/>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rtl/>
          <w:cs/>
          <w:lang w:val="ar_AE" w:bidi="ar_AE"/>
        </w:rPr>
        <w:t xml:space="preserve">يستمر سفر اللاويين بسرد القصة المذكورة في </w:t>
      </w:r>
      <w:r>
        <w:rPr>
          <w:rtl/>
          <w:cs/>
          <w:lang w:val="ar_AE" w:bidi="ar_AE"/>
        </w:rPr>
        <w:t>خروج 40:34–38</w:t>
      </w:r>
      <w:r>
        <w:rPr>
          <w:rtl/>
          <w:cs/>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rtl/>
          <w:cs/>
          <w:lang w:val="ar_AE" w:bidi="ar_AE"/>
        </w:rPr>
      </w:r>
      <w:r>
        <w:rPr>
          <w:i/>
          <w:rtl/>
          <w:cs/>
          <w:lang w:val="ar_AE" w:bidi="ar_AE"/>
        </w:rPr>
        <w:t xml:space="preserve">خيمة الاجتماع </w:t>
      </w:r>
      <w:r>
        <w:rPr>
          <w:rtl/>
          <w:cs/>
          <w:lang w:val="ar_AE" w:bidi="ar_AE"/>
        </w:rPr>
        <w:t>(</w:t>
      </w:r>
      <w:r>
        <w:rPr>
          <w:i/>
          <w:rtl/>
          <w:cs/>
          <w:lang w:val="ar_AE" w:bidi="ar_AE"/>
        </w:rPr>
        <w:t xml:space="preserve">انظر </w:t>
      </w:r>
      <w:r>
        <w:rPr>
          <w:rtl/>
          <w:cs/>
          <w:lang w:val="ar_AE" w:bidi="ar_AE"/>
        </w:rPr>
        <w:t>ملاحظة الدراسة على خروج 27:21</w:t>
      </w:r>
      <w:r>
        <w:rPr>
          <w:rtl/>
          <w:cs/>
          <w:lang w:val="ar_AE" w:bidi="ar_AE"/>
        </w:rPr>
        <w:t xml:space="preserve">): كانت تمثل سُكنى الله على الأرض. وداخل الأقداس، استقر تابوت العهد (أو </w:t>
      </w:r>
      <w:r>
        <w:rPr>
          <w:rtl/>
          <w:cs/>
          <w:lang w:val="ar_AE" w:bidi="ar_AE"/>
        </w:rPr>
        <w:t>تَابُوت ٱلشَّهَادَة</w:t>
      </w:r>
      <w:r>
        <w:rPr>
          <w:rtl/>
          <w:cs/>
          <w:lang w:val="ar_AE" w:bidi="ar_AE"/>
        </w:rPr>
        <w:t>) الذي يمثل عرش الله (</w:t>
      </w:r>
      <w:r>
        <w:rPr>
          <w:rtl/>
          <w:cs/>
          <w:lang w:val="ar_AE" w:bidi="ar_AE"/>
        </w:rPr>
        <w:t>خروج 40:1–33</w:t>
      </w:r>
      <w:r>
        <w:rPr>
          <w:rtl/>
          <w:cs/>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r>
        <w:rPr>
          <w:rtl/>
          <w:cs/>
          <w:lang w:val="ar_AE" w:bidi="ar_AE"/>
        </w:rPr>
        <w:t>خروج 25:22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1:1–7: 38</w:t>
      </w:r>
      <w:r>
        <w:rPr>
          <w:rtl/>
          <w:cs/>
          <w:lang w:val="ar_AE" w:bidi="ar_AE"/>
        </w:rPr>
      </w:r>
    </w:p>
    <w:p>
      <w:pPr>
        <w:bidi/>
      </w:pPr>
      <w:r>
        <w:rPr>
          <w:rtl/>
          <w:cs/>
          <w:lang w:val="ar_AE" w:bidi="ar_AE"/>
        </w:rPr>
      </w:r>
      <w:r>
        <w:rPr>
          <w:rtl/>
          <w:cs/>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r>
        <w:rPr>
          <w:rtl/>
          <w:cs/>
          <w:lang w:val="ar_AE" w:bidi="ar_AE"/>
        </w:rPr>
        <w:t>16</w:t>
      </w:r>
      <w:r>
        <w:rPr>
          <w:rtl/>
          <w:cs/>
          <w:lang w:val="ar_AE" w:bidi="ar_AE"/>
        </w:rPr>
        <w:t>). كان الكهنة يُعالون ويقتاتون بتلقيهم حصة من الذبائح المقدمة.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2–3</w:t>
      </w:r>
      <w:r>
        <w:rPr>
          <w:rtl/>
          <w:cs/>
          <w:lang w:val="ar_AE" w:bidi="ar_AE"/>
        </w:rPr>
      </w:r>
    </w:p>
    <w:p>
      <w:pPr>
        <w:bidi/>
      </w:pPr>
      <w:r>
        <w:rPr>
          <w:rtl/>
          <w:cs/>
          <w:lang w:val="ar_AE" w:bidi="ar_AE"/>
        </w:rPr>
      </w:r>
      <w:r>
        <w:rPr>
          <w:rtl/>
          <w:cs/>
          <w:lang w:val="ar_AE" w:bidi="ar_AE"/>
        </w:rPr>
        <w:t>إِنْ-أو إِذَا</w:t>
      </w:r>
      <w:r>
        <w:rPr>
          <w:rtl/>
          <w:cs/>
          <w:lang w:val="ar_AE" w:bidi="ar_AE"/>
        </w:rPr>
        <w:t xml:space="preserve">: تطرح </w:t>
      </w:r>
      <w:r>
        <w:rPr>
          <w:b/>
          <w:rtl/>
          <w:cs/>
          <w:lang w:val="ar_AE" w:bidi="ar_AE"/>
        </w:rPr>
        <w:t>إِنْ/إذا</w:t>
      </w:r>
      <w:r>
        <w:rPr>
          <w:rtl/>
          <w:cs/>
          <w:lang w:val="ar_AE" w:bidi="ar_AE"/>
        </w:rPr>
        <w:t xml:space="preserve"> الشَّرْطِيَّةُ </w:t>
      </w:r>
      <w:r>
        <w:rPr>
          <w:rtl/>
          <w:cs/>
          <w:lang w:val="ar_AE" w:bidi="ar_AE"/>
        </w:rPr>
        <w:t xml:space="preserve">(عملية تقديم القربان)، تليها سلسلة من الشروط التي تمثلها كلمة </w:t>
      </w:r>
      <w:r>
        <w:rPr>
          <w:rtl/>
          <w:cs/>
          <w:lang w:val="ar_AE" w:bidi="ar_AE"/>
        </w:rPr>
        <w:t xml:space="preserve">إِنْ </w:t>
      </w:r>
      <w:r>
        <w:rPr>
          <w:rtl/>
          <w:cs/>
          <w:lang w:val="ar_AE" w:bidi="ar_AE"/>
        </w:rPr>
        <w:t>(</w:t>
      </w:r>
      <w:r>
        <w:rPr>
          <w:rtl/>
          <w:cs/>
          <w:lang w:val="ar_AE" w:bidi="ar_AE"/>
        </w:rPr>
        <w:t>1:3</w:t>
      </w:r>
      <w:r>
        <w:rPr>
          <w:rtl/>
          <w:cs/>
          <w:lang w:val="ar_AE" w:bidi="ar_AE"/>
        </w:rPr>
        <w:t xml:space="preserve">، </w:t>
      </w:r>
      <w:r>
        <w:rPr>
          <w:rtl/>
          <w:cs/>
          <w:lang w:val="ar_AE" w:bidi="ar_AE"/>
        </w:rPr>
        <w:t>10</w:t>
      </w:r>
      <w:r>
        <w:rPr>
          <w:rtl/>
          <w:cs/>
          <w:lang w:val="ar_AE" w:bidi="ar_AE"/>
        </w:rPr>
        <w:t xml:space="preserve">، </w:t>
      </w:r>
      <w:r>
        <w:rPr>
          <w:rtl/>
          <w:cs/>
          <w:lang w:val="ar_AE" w:bidi="ar_AE"/>
        </w:rPr>
        <w:t>14</w:t>
      </w:r>
      <w:r>
        <w:rPr>
          <w:rtl/>
          <w:cs/>
          <w:lang w:val="ar_AE" w:bidi="ar_AE"/>
        </w:rPr>
        <w:t xml:space="preserve">). أسلوب الشرط </w:t>
      </w:r>
      <w:r>
        <w:rPr>
          <w:i/>
          <w:rtl/>
          <w:cs/>
          <w:lang w:val="ar_AE" w:bidi="ar_AE"/>
        </w:rPr>
        <w:t>إِنْ/ إِذَا</w:t>
      </w:r>
      <w:r>
        <w:rPr>
          <w:rtl/>
          <w:cs/>
          <w:lang w:val="ar_AE" w:bidi="ar_AE"/>
        </w:rPr>
        <w:t xml:space="preserve"> عادةً ما يُتّبع في جميع القرابين الرئيسية الموصوفة في </w:t>
      </w:r>
      <w:r>
        <w:rPr>
          <w:rtl/>
          <w:cs/>
          <w:lang w:val="ar_AE" w:bidi="ar_AE"/>
        </w:rPr>
        <w:t>1:2–6:7</w:t>
      </w:r>
      <w:r>
        <w:rPr>
          <w:rtl/>
          <w:cs/>
          <w:lang w:val="ar_AE" w:bidi="ar_AE"/>
        </w:rPr>
        <w:t>. • القربان (بالعبرية qorban</w:t>
      </w:r>
      <w:r>
        <w:rPr>
          <w:i/>
          <w:rtl/>
          <w:cs/>
          <w:lang w:val="ar_AE" w:bidi="ar_AE"/>
        </w:rPr>
        <w:t>؛</w:t>
      </w:r>
      <w:r>
        <w:rPr>
          <w:rtl/>
          <w:cs/>
          <w:lang w:val="ar_AE" w:bidi="ar_AE"/>
        </w:rPr>
        <w:t xml:space="preserve"> انظر </w:t>
      </w:r>
      <w:r>
        <w:rPr>
          <w:rtl/>
          <w:cs/>
          <w:lang w:val="ar_AE" w:bidi="ar_AE"/>
        </w:rPr>
        <w:t>ملاحظة الدراسة على مرقس 7:11</w:t>
      </w:r>
      <w:r>
        <w:rPr>
          <w:rtl/>
          <w:cs/>
          <w:lang w:val="ar_AE" w:bidi="ar_AE"/>
        </w:rPr>
        <w:t xml:space="preserve">) كلمة عمومية تشير إلى جميع أنواع القرابين والعطايا، بما في ذلك القرابين المختلفة الموصوفة في </w:t>
      </w:r>
      <w:r>
        <w:rPr>
          <w:rtl/>
          <w:cs/>
          <w:lang w:val="ar_AE" w:bidi="ar_AE"/>
        </w:rPr>
        <w:t>لاويين 1–7</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3</w:t>
      </w:r>
      <w:r>
        <w:rPr>
          <w:rtl/>
          <w:cs/>
          <w:lang w:val="ar_AE" w:bidi="ar_AE"/>
        </w:rPr>
      </w:r>
    </w:p>
    <w:p>
      <w:pPr>
        <w:bidi/>
      </w:pPr>
      <w:r>
        <w:rPr>
          <w:rtl/>
          <w:cs/>
          <w:lang w:val="ar_AE" w:bidi="ar_AE"/>
        </w:rPr>
      </w:r>
      <w:r>
        <w:rPr>
          <w:rtl/>
          <w:cs/>
          <w:lang w:val="ar_AE" w:bidi="ar_AE"/>
        </w:rPr>
        <w:t>ذَكَرًا صَحِيحًا</w:t>
      </w:r>
      <w:r>
        <w:rPr>
          <w:rtl/>
          <w:cs/>
          <w:lang w:val="ar_AE" w:bidi="ar_AE"/>
        </w:rPr>
        <w:t xml:space="preserve">: أجاز الله استخدام إناث الحيوانات، والمعيبة عيبًا طفيفًا لأنواع معينة من القرابين غير الكفارية (انظر </w:t>
      </w:r>
      <w:r>
        <w:rPr>
          <w:rtl/>
          <w:cs/>
          <w:lang w:val="ar_AE" w:bidi="ar_AE"/>
        </w:rPr>
        <w:t>3:1</w:t>
      </w:r>
      <w:r>
        <w:rPr>
          <w:rtl/>
          <w:cs/>
          <w:lang w:val="ar_AE" w:bidi="ar_AE"/>
        </w:rPr>
        <w:t xml:space="preserve">؛ </w:t>
      </w:r>
      <w:r>
        <w:rPr>
          <w:rtl/>
          <w:cs/>
          <w:lang w:val="ar_AE" w:bidi="ar_AE"/>
        </w:rPr>
        <w:t>4:27–31</w:t>
      </w:r>
      <w:r>
        <w:rPr>
          <w:rtl/>
          <w:cs/>
          <w:lang w:val="ar_AE" w:bidi="ar_AE"/>
        </w:rPr>
        <w:t xml:space="preserve">؛ </w:t>
      </w:r>
      <w:r>
        <w:rPr>
          <w:rtl/>
          <w:cs/>
          <w:lang w:val="ar_AE" w:bidi="ar_AE"/>
        </w:rPr>
        <w:t>22:23</w:t>
      </w:r>
      <w:r>
        <w:rPr>
          <w:rtl/>
          <w:cs/>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r>
        <w:rPr>
          <w:rtl/>
          <w:cs/>
          <w:lang w:val="ar_AE" w:bidi="ar_AE"/>
        </w:rPr>
        <w:t>ملاخي 1:6–14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3–17</w:t>
      </w:r>
      <w:r>
        <w:rPr>
          <w:rtl/>
          <w:cs/>
          <w:lang w:val="ar_AE" w:bidi="ar_AE"/>
        </w:rPr>
      </w:r>
    </w:p>
    <w:p>
      <w:pPr>
        <w:bidi/>
      </w:pPr>
      <w:r>
        <w:rPr>
          <w:rtl/>
          <w:cs/>
          <w:lang w:val="ar_AE" w:bidi="ar_AE"/>
        </w:rPr>
      </w:r>
      <w:r>
        <w:rPr>
          <w:rtl/>
          <w:cs/>
          <w:lang w:val="ar_AE" w:bidi="ar_AE"/>
        </w:rPr>
        <w:t xml:space="preserve">المُحْرَقَة </w:t>
      </w:r>
      <w:r>
        <w:rPr>
          <w:rtl/>
          <w:cs/>
          <w:lang w:val="ar_AE" w:bidi="ar_AE"/>
        </w:rPr>
        <w:t>(بالعبرية عولاه</w:t>
      </w:r>
      <w:r>
        <w:rPr>
          <w:i/>
          <w:rtl/>
          <w:cs/>
          <w:lang w:val="ar_AE" w:bidi="ar_AE"/>
        </w:rPr>
        <w:t>،</w:t>
      </w:r>
      <w:r>
        <w:rPr>
          <w:rtl/>
          <w:cs/>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r>
        <w:rPr>
          <w:rtl/>
          <w:cs/>
          <w:lang w:val="ar_AE" w:bidi="ar_AE"/>
        </w:rPr>
        <w:t>1:9</w:t>
      </w:r>
      <w:r>
        <w:rPr>
          <w:rtl/>
          <w:cs/>
          <w:lang w:val="ar_AE" w:bidi="ar_AE"/>
        </w:rPr>
        <w:t>)، عدا جلده، الذي كان أجرة للكاهن المنوط بمراسم الطقس (</w:t>
      </w:r>
      <w:r>
        <w:rPr>
          <w:rtl/>
          <w:cs/>
          <w:lang w:val="ar_AE" w:bidi="ar_AE"/>
        </w:rPr>
        <w:t>7:8</w:t>
      </w:r>
      <w:r>
        <w:rPr>
          <w:rtl/>
          <w:cs/>
          <w:lang w:val="ar_AE" w:bidi="ar_AE"/>
        </w:rPr>
        <w:t xml:space="preserve">). كان الغرض من المُحْرَقَة استرضاء الله وغضبه ضد الخطية، وتطهير المتعبّد طقسيًا واسترداده إلى الشركة مع الله (راجع </w:t>
      </w:r>
      <w:r>
        <w:rPr>
          <w:rtl/>
          <w:cs/>
          <w:lang w:val="ar_AE" w:bidi="ar_AE"/>
        </w:rPr>
        <w:t>رومية 3:25</w:t>
      </w:r>
      <w:r>
        <w:rPr>
          <w:rtl/>
          <w:cs/>
          <w:lang w:val="ar_AE" w:bidi="ar_AE"/>
        </w:rPr>
        <w:t xml:space="preserve">؛ </w:t>
      </w:r>
      <w:r>
        <w:rPr>
          <w:rtl/>
          <w:cs/>
          <w:lang w:val="ar_AE" w:bidi="ar_AE"/>
        </w:rPr>
        <w:t>8:3</w:t>
      </w:r>
      <w:r>
        <w:rPr>
          <w:rtl/>
          <w:cs/>
          <w:lang w:val="ar_AE" w:bidi="ar_AE"/>
        </w:rPr>
        <w:t xml:space="preserve">؛ </w:t>
      </w:r>
      <w:r>
        <w:rPr>
          <w:rtl/>
          <w:cs/>
          <w:lang w:val="ar_AE" w:bidi="ar_AE"/>
        </w:rPr>
        <w:t>2 كورنثوس 5:18–21</w:t>
      </w:r>
      <w:r>
        <w:rPr>
          <w:rtl/>
          <w:cs/>
          <w:lang w:val="ar_AE" w:bidi="ar_AE"/>
        </w:rPr>
        <w:t>). وردت المُحْرَقَة الكاملة أول مرة في هذه القائمة من القرابين (</w:t>
      </w:r>
      <w:r>
        <w:rPr>
          <w:rtl/>
          <w:cs/>
          <w:lang w:val="ar_AE" w:bidi="ar_AE"/>
        </w:rPr>
        <w:t>لاويين 1–7</w:t>
      </w:r>
      <w:r>
        <w:rPr>
          <w:rtl/>
          <w:cs/>
          <w:lang w:val="ar_AE" w:bidi="ar_AE"/>
        </w:rPr>
        <w:t>)، فتمدنا بنمطٍ للقرابين التي تليها. إنها القربان الأعم والأكثر شيوعًا للتكفير.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4</w:t>
      </w:r>
      <w:r>
        <w:rPr>
          <w:rtl/>
          <w:cs/>
          <w:lang w:val="ar_AE" w:bidi="ar_AE"/>
        </w:rPr>
      </w:r>
    </w:p>
    <w:p>
      <w:pPr>
        <w:bidi/>
      </w:pPr>
      <w:r>
        <w:rPr>
          <w:rtl/>
          <w:cs/>
          <w:lang w:val="ar_AE" w:bidi="ar_AE"/>
        </w:rPr>
      </w:r>
      <w:r>
        <w:rPr>
          <w:rtl/>
          <w:cs/>
          <w:lang w:val="ar_AE" w:bidi="ar_AE"/>
        </w:rPr>
        <w:t>يَضَعُ يَدَهُ عَلَى رَأْسِ ٱلْمُحْرَقَة</w:t>
      </w:r>
      <w:r>
        <w:rPr>
          <w:rtl/>
          <w:cs/>
          <w:lang w:val="ar_AE" w:bidi="ar_AE"/>
        </w:rPr>
        <w:t>: في مراسم هذا الطقس كان الحيوان المذبوح يمثل المتعبّد (</w:t>
      </w:r>
      <w:r>
        <w:rPr>
          <w:rtl/>
          <w:cs/>
          <w:lang w:val="ar_AE" w:bidi="ar_AE"/>
        </w:rPr>
        <w:t>4:4</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 xml:space="preserve">؛ </w:t>
      </w:r>
      <w:r>
        <w:rPr>
          <w:rtl/>
          <w:cs/>
          <w:lang w:val="ar_AE" w:bidi="ar_AE"/>
        </w:rPr>
        <w:t>16:21</w:t>
      </w:r>
      <w:r>
        <w:rPr>
          <w:rtl/>
          <w:cs/>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r>
        <w:rPr>
          <w:rtl/>
          <w:cs/>
          <w:lang w:val="ar_AE" w:bidi="ar_AE"/>
        </w:rPr>
        <w:t>16:20–22</w:t>
      </w:r>
      <w:r>
        <w:rPr>
          <w:rtl/>
          <w:cs/>
          <w:lang w:val="ar_AE" w:bidi="ar_AE"/>
        </w:rPr>
        <w:t>). يبدو أن الفعل مع ذبيحة السلامة (</w:t>
      </w:r>
      <w:r>
        <w:rPr>
          <w:rtl/>
          <w:cs/>
          <w:lang w:val="ar_AE" w:bidi="ar_AE"/>
        </w:rPr>
        <w:t>3:2</w:t>
      </w:r>
      <w:r>
        <w:rPr>
          <w:rtl/>
          <w:cs/>
          <w:lang w:val="ar_AE" w:bidi="ar_AE"/>
        </w:rPr>
        <w:t xml:space="preserve">، </w:t>
      </w:r>
      <w:r>
        <w:rPr>
          <w:rtl/>
          <w:cs/>
          <w:lang w:val="ar_AE" w:bidi="ar_AE"/>
        </w:rPr>
        <w:t>8</w:t>
      </w:r>
      <w:r>
        <w:rPr>
          <w:rtl/>
          <w:cs/>
          <w:lang w:val="ar_AE" w:bidi="ar_AE"/>
        </w:rPr>
        <w:t xml:space="preserve">، </w:t>
      </w:r>
      <w:r>
        <w:rPr>
          <w:rtl/>
          <w:cs/>
          <w:lang w:val="ar_AE" w:bidi="ar_AE"/>
        </w:rPr>
        <w:t>13</w:t>
      </w:r>
      <w:r>
        <w:rPr>
          <w:rtl/>
          <w:cs/>
          <w:lang w:val="ar_AE" w:bidi="ar_AE"/>
        </w:rPr>
        <w:t xml:space="preserve">)، كان يشير إلى ملكية الحيوان الذي سيُذبح. • قد تعني العبارة عوضًا عنك "مقابل الخطية" (يُطلق عليها أحيانًا </w:t>
      </w:r>
      <w:r>
        <w:rPr>
          <w:i/>
          <w:rtl/>
          <w:cs/>
          <w:lang w:val="ar_AE" w:bidi="ar_AE"/>
        </w:rPr>
        <w:t>الكفارة</w:t>
      </w:r>
      <w:r>
        <w:rPr>
          <w:rtl/>
          <w:cs/>
          <w:lang w:val="ar_AE" w:bidi="ar_AE"/>
        </w:rPr>
        <w:t xml:space="preserve">) أو "بدلًا عن موت الخاطئ" (يُطلق عليها أحيانًا كفّارة). • لتطهيرك، وللتصالح معه (أو </w:t>
      </w:r>
      <w:r>
        <w:rPr>
          <w:i/>
          <w:rtl/>
          <w:cs/>
          <w:lang w:val="ar_AE" w:bidi="ar_AE"/>
        </w:rPr>
        <w:t xml:space="preserve">لِلتَّكْفِيرِ </w:t>
      </w:r>
      <w:r>
        <w:rPr>
          <w:i/>
          <w:rtl/>
          <w:cs/>
          <w:lang w:val="ar_AE" w:bidi="ar_AE"/>
        </w:rPr>
        <w:t>عنك</w:t>
      </w:r>
      <w:r>
        <w:rPr>
          <w:rtl/>
          <w:cs/>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5</w:t>
      </w:r>
      <w:r>
        <w:rPr>
          <w:rtl/>
          <w:cs/>
          <w:lang w:val="ar_AE" w:bidi="ar_AE"/>
        </w:rPr>
      </w:r>
    </w:p>
    <w:p>
      <w:pPr>
        <w:bidi/>
      </w:pPr>
      <w:r>
        <w:rPr>
          <w:rtl/>
          <w:cs/>
          <w:lang w:val="ar_AE" w:bidi="ar_AE"/>
        </w:rPr>
      </w:r>
      <w:r>
        <w:rPr>
          <w:rtl/>
          <w:cs/>
          <w:lang w:val="ar_AE" w:bidi="ar_AE"/>
        </w:rPr>
        <w:t>بَنوُ هَارُون</w:t>
      </w:r>
      <w:r>
        <w:rPr>
          <w:rtl/>
          <w:cs/>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r>
        <w:rPr>
          <w:rtl/>
          <w:cs/>
          <w:lang w:val="ar_AE" w:bidi="ar_AE"/>
        </w:rPr>
        <w:t>خروج 28:1–4</w:t>
      </w:r>
      <w:r>
        <w:rPr>
          <w:rtl/>
          <w:cs/>
          <w:lang w:val="ar_AE" w:bidi="ar_AE"/>
        </w:rPr>
        <w:t xml:space="preserve">؛ </w:t>
      </w:r>
      <w:r>
        <w:rPr>
          <w:rtl/>
          <w:cs/>
          <w:lang w:val="ar_AE" w:bidi="ar_AE"/>
        </w:rPr>
        <w:t>عدد 18:1–7</w:t>
      </w:r>
      <w:r>
        <w:rPr>
          <w:rtl/>
          <w:cs/>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r>
        <w:rPr>
          <w:rtl/>
          <w:cs/>
          <w:lang w:val="ar_AE" w:bidi="ar_AE"/>
        </w:rPr>
        <w:t>لاويين 17:10–14</w:t>
      </w:r>
      <w:r>
        <w:rPr>
          <w:rtl/>
          <w:cs/>
          <w:lang w:val="ar_AE" w:bidi="ar_AE"/>
        </w:rPr>
        <w:t xml:space="preserve">؛ </w:t>
      </w:r>
      <w:r>
        <w:rPr>
          <w:rtl/>
          <w:cs/>
          <w:lang w:val="ar_AE" w:bidi="ar_AE"/>
        </w:rPr>
        <w:t>عبرانيين 9:22</w:t>
      </w:r>
      <w:r>
        <w:rPr>
          <w:rtl/>
          <w:cs/>
          <w:lang w:val="ar_AE" w:bidi="ar_AE"/>
        </w:rPr>
        <w:t>). وقد سُفك دَم يسوع المسيح ذبيحة كاملة ونهائية عن الخطية (</w:t>
      </w:r>
      <w:r>
        <w:rPr>
          <w:rtl/>
          <w:cs/>
          <w:lang w:val="ar_AE" w:bidi="ar_AE"/>
        </w:rPr>
        <w:t>عبرانيين 9:11–14</w:t>
      </w:r>
      <w:r>
        <w:rPr>
          <w:rtl/>
          <w:cs/>
          <w:lang w:val="ar_AE" w:bidi="ar_AE"/>
        </w:rPr>
        <w:t>). • كان مذبح المحرقة يقع في الطرف الشرقي من رواقِ</w:t>
      </w:r>
      <w:r>
        <w:rPr>
          <w:rtl/>
          <w:cs/>
          <w:lang w:val="ar_AE" w:bidi="ar_AE"/>
        </w:rPr>
        <w:t xml:space="preserve"> المَسكِن</w:t>
      </w:r>
      <w:r>
        <w:rPr>
          <w:rtl/>
          <w:cs/>
          <w:lang w:val="ar_AE" w:bidi="ar_AE"/>
        </w:rPr>
        <w:t xml:space="preserve"> خارج خيمة الاجتماع ولكن داخل مدخل الرواقِ (</w:t>
      </w:r>
      <w:r>
        <w:rPr>
          <w:rtl/>
          <w:cs/>
          <w:lang w:val="ar_AE" w:bidi="ar_AE"/>
        </w:rPr>
        <w:t>خروج 40:6</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6</w:t>
      </w:r>
      <w:r>
        <w:rPr>
          <w:rtl/>
          <w:cs/>
          <w:lang w:val="ar_AE" w:bidi="ar_AE"/>
        </w:rPr>
      </w:r>
    </w:p>
    <w:p>
      <w:pPr>
        <w:bidi/>
      </w:pPr>
      <w:r>
        <w:rPr>
          <w:rtl/>
          <w:cs/>
          <w:lang w:val="ar_AE" w:bidi="ar_AE"/>
        </w:rPr>
      </w:r>
      <w:r>
        <w:rPr>
          <w:rtl/>
          <w:cs/>
          <w:lang w:val="ar_AE" w:bidi="ar_AE"/>
        </w:rPr>
        <w:t>كان الحيوان يحرق بالكامل، عدا الجلد</w:t>
      </w:r>
      <w:r>
        <w:rPr>
          <w:i/>
          <w:rtl/>
          <w:cs/>
          <w:lang w:val="ar_AE" w:bidi="ar_AE"/>
        </w:rPr>
        <w:t>،</w:t>
      </w:r>
      <w:r>
        <w:rPr>
          <w:rtl/>
          <w:cs/>
          <w:lang w:val="ar_AE" w:bidi="ar_AE"/>
        </w:rPr>
        <w:t xml:space="preserve"> الذي كان حصّة الكاهن من الذبيحة (</w:t>
      </w:r>
      <w:r>
        <w:rPr>
          <w:rtl/>
          <w:cs/>
          <w:lang w:val="ar_AE" w:bidi="ar_AE"/>
        </w:rPr>
        <w:t>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8</w:t>
      </w:r>
      <w:r>
        <w:rPr>
          <w:rtl/>
          <w:cs/>
          <w:lang w:val="ar_AE" w:bidi="ar_AE"/>
        </w:rPr>
      </w:r>
    </w:p>
    <w:p>
      <w:pPr>
        <w:bidi/>
      </w:pPr>
      <w:r>
        <w:rPr>
          <w:rtl/>
          <w:cs/>
          <w:lang w:val="ar_AE" w:bidi="ar_AE"/>
        </w:rPr>
      </w:r>
      <w:r>
        <w:rPr>
          <w:rtl/>
          <w:cs/>
          <w:lang w:val="ar_AE" w:bidi="ar_AE"/>
        </w:rPr>
        <w:t xml:space="preserve">الكلمة العبرية المترجمة إلى دهون تشير إلى الشحم أو الدُّهْن الصلب المحيط بالكلى </w:t>
      </w:r>
      <w:r>
        <w:rPr>
          <w:rtl/>
          <w:cs/>
          <w:lang w:val="ar_AE" w:bidi="ar_AE"/>
        </w:rPr>
        <w:t>والخَاصِرَتَيْن</w:t>
      </w:r>
      <w:r>
        <w:rPr>
          <w:rtl/>
          <w:cs/>
          <w:lang w:val="ar_AE" w:bidi="ar_AE"/>
        </w:rPr>
        <w:t xml:space="preserve">. هذه الكلمة بعينها لا ترد إلا في هذا المقطع، وفي </w:t>
      </w:r>
      <w:r>
        <w:rPr>
          <w:rtl/>
          <w:cs/>
          <w:lang w:val="ar_AE" w:bidi="ar_AE"/>
        </w:rPr>
        <w:t>1:12</w:t>
      </w:r>
      <w:r>
        <w:rPr>
          <w:rtl/>
          <w:cs/>
          <w:lang w:val="ar_AE" w:bidi="ar_AE"/>
        </w:rPr>
        <w:t xml:space="preserve"> و</w:t>
      </w:r>
      <w:r>
        <w:rPr>
          <w:rtl/>
          <w:cs/>
          <w:lang w:val="ar_AE" w:bidi="ar_AE"/>
        </w:rPr>
        <w:t>8:20</w:t>
      </w:r>
      <w:r>
        <w:rPr>
          <w:rtl/>
          <w:cs/>
          <w:lang w:val="ar_AE" w:bidi="ar_AE"/>
        </w:rPr>
        <w:t>. كل الشحم كان من نصيب الله، وليس فقط هذا الشحم تحديدًا (</w:t>
      </w:r>
      <w:r>
        <w:rPr>
          <w:rtl/>
          <w:cs/>
          <w:lang w:val="ar_AE" w:bidi="ar_AE"/>
        </w:rPr>
        <w:t>3:14–17</w:t>
      </w:r>
      <w:r>
        <w:rPr>
          <w:rtl/>
          <w:cs/>
          <w:lang w:val="ar_AE" w:bidi="ar_AE"/>
        </w:rPr>
        <w:t xml:space="preserve">؛ </w:t>
      </w:r>
      <w:r>
        <w:rPr>
          <w:rtl/>
          <w:cs/>
          <w:lang w:val="ar_AE" w:bidi="ar_AE"/>
        </w:rPr>
        <w:t>7:23–25</w:t>
      </w:r>
      <w:r>
        <w:rPr>
          <w:rtl/>
          <w:cs/>
          <w:lang w:val="ar_AE" w:bidi="ar_AE"/>
        </w:rPr>
        <w:t xml:space="preserve">؛ انظر </w:t>
      </w:r>
      <w:r>
        <w:rPr>
          <w:rtl/>
          <w:cs/>
          <w:lang w:val="ar_AE" w:bidi="ar_AE"/>
        </w:rPr>
        <w:t>1صموئيل 2:15–17</w:t>
      </w:r>
      <w:r>
        <w:rPr>
          <w:rtl/>
          <w:cs/>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r>
        <w:rPr>
          <w:rtl/>
          <w:cs/>
          <w:lang w:val="ar_AE" w:bidi="ar_AE"/>
        </w:rPr>
        <w:t>لاويين 7:11–18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9</w:t>
      </w:r>
      <w:r>
        <w:rPr>
          <w:rtl/>
          <w:cs/>
          <w:lang w:val="ar_AE" w:bidi="ar_AE"/>
        </w:rPr>
      </w:r>
    </w:p>
    <w:p>
      <w:pPr>
        <w:bidi/>
      </w:pPr>
      <w:r>
        <w:rPr>
          <w:rtl/>
          <w:cs/>
          <w:lang w:val="ar_AE" w:bidi="ar_AE"/>
        </w:rPr>
      </w:r>
      <w:r>
        <w:rPr>
          <w:rtl/>
          <w:cs/>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r>
        <w:rPr>
          <w:rtl/>
          <w:cs/>
          <w:lang w:val="ar_AE" w:bidi="ar_AE"/>
        </w:rPr>
        <w:t>6:27</w:t>
      </w:r>
      <w:r>
        <w:rPr>
          <w:rtl/>
          <w:cs/>
          <w:lang w:val="ar_AE" w:bidi="ar_AE"/>
        </w:rPr>
        <w:t xml:space="preserve">؛ </w:t>
      </w:r>
      <w:r>
        <w:rPr>
          <w:rtl/>
          <w:cs/>
          <w:lang w:val="ar_AE" w:bidi="ar_AE"/>
        </w:rPr>
        <w:t>11:28</w:t>
      </w:r>
      <w:r>
        <w:rPr>
          <w:rtl/>
          <w:cs/>
          <w:lang w:val="ar_AE" w:bidi="ar_AE"/>
        </w:rPr>
        <w:t>). • عطيّة (هدية) خاصة: تقليديًا، ترجم المصطلح العبري (’isheh) على "</w:t>
      </w:r>
      <w:r>
        <w:rPr>
          <w:rtl/>
          <w:cs/>
          <w:lang w:val="ar_AE" w:bidi="ar_AE"/>
        </w:rPr>
        <w:t>إِنَّهُ مُحْرَقَة</w:t>
      </w:r>
      <w:r>
        <w:rPr>
          <w:rtl/>
          <w:cs/>
          <w:lang w:val="ar_AE" w:bidi="ar_AE"/>
        </w:rPr>
        <w:t>" أي قربان مقدم بنار. مع أنّ القربان كان يجب أن يُحرق (</w:t>
      </w:r>
      <w:r>
        <w:rPr>
          <w:rtl/>
          <w:cs/>
          <w:lang w:val="ar_AE" w:bidi="ar_AE"/>
        </w:rPr>
        <w:t>1:13</w:t>
      </w:r>
      <w:r>
        <w:rPr>
          <w:rtl/>
          <w:cs/>
          <w:lang w:val="ar_AE" w:bidi="ar_AE"/>
        </w:rPr>
        <w:t xml:space="preserve">، </w:t>
      </w:r>
      <w:r>
        <w:rPr>
          <w:rtl/>
          <w:cs/>
          <w:lang w:val="ar_AE" w:bidi="ar_AE"/>
        </w:rPr>
        <w:t>17</w:t>
      </w:r>
      <w:r>
        <w:rPr>
          <w:rtl/>
          <w:cs/>
          <w:lang w:val="ar_AE" w:bidi="ar_AE"/>
        </w:rPr>
        <w:t>)، إلا أن دراسة حديثة</w:t>
      </w:r>
      <w:r>
        <w:rPr>
          <w:b/>
          <w:rtl/>
          <w:cs/>
          <w:lang w:val="ar_AE" w:bidi="ar_AE"/>
        </w:rPr>
        <w:t xml:space="preserve"> </w:t>
      </w:r>
      <w:r>
        <w:rPr>
          <w:rtl/>
          <w:cs/>
          <w:lang w:val="ar_AE" w:bidi="ar_AE"/>
        </w:rPr>
        <w:t xml:space="preserve">أوضحت أن الكلمة كانت تعني بوجه عام "هدية". • </w:t>
      </w:r>
      <w:r>
        <w:rPr>
          <w:rtl/>
          <w:cs/>
          <w:lang w:val="ar_AE" w:bidi="ar_AE"/>
        </w:rPr>
        <w:t>رَائِحَةِ سَرُورٍ لِلرَّبِّ</w:t>
      </w:r>
      <w:r>
        <w:rPr>
          <w:rtl/>
          <w:cs/>
          <w:lang w:val="ar_AE" w:bidi="ar_AE"/>
        </w:rPr>
        <w:t xml:space="preserve"> (حرفيًا </w:t>
      </w:r>
      <w:r>
        <w:rPr>
          <w:i/>
          <w:rtl/>
          <w:cs/>
          <w:lang w:val="ar_AE" w:bidi="ar_AE"/>
        </w:rPr>
        <w:t>رائحة مريحة-أو هادئة؛</w:t>
      </w:r>
      <w:r>
        <w:rPr>
          <w:rtl/>
          <w:cs/>
          <w:lang w:val="ar_AE" w:bidi="ar_AE"/>
        </w:rPr>
        <w:t xml:space="preserve"> أيضًا في </w:t>
      </w:r>
      <w:r>
        <w:rPr>
          <w:rtl/>
          <w:cs/>
          <w:lang w:val="ar_AE" w:bidi="ar_AE"/>
        </w:rPr>
        <w:t>1:13</w:t>
      </w:r>
      <w:r>
        <w:rPr>
          <w:rtl/>
          <w:cs/>
          <w:lang w:val="ar_AE" w:bidi="ar_AE"/>
        </w:rPr>
        <w:t xml:space="preserve">، </w:t>
      </w:r>
      <w:r>
        <w:rPr>
          <w:rtl/>
          <w:cs/>
          <w:lang w:val="ar_AE" w:bidi="ar_AE"/>
        </w:rPr>
        <w:t>17</w:t>
      </w:r>
      <w:r>
        <w:rPr>
          <w:rtl/>
          <w:cs/>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r>
        <w:rPr>
          <w:rtl/>
          <w:cs/>
          <w:lang w:val="ar_AE" w:bidi="ar_AE"/>
        </w:rPr>
        <w:t>21:6</w:t>
      </w:r>
      <w:r>
        <w:rPr>
          <w:rtl/>
          <w:cs/>
          <w:lang w:val="ar_AE" w:bidi="ar_AE"/>
        </w:rPr>
        <w:t xml:space="preserve">؛ </w:t>
      </w:r>
      <w:r>
        <w:rPr>
          <w:rtl/>
          <w:cs/>
          <w:lang w:val="ar_AE" w:bidi="ar_AE"/>
        </w:rPr>
        <w:t>عدد 28:2</w:t>
      </w:r>
      <w:r>
        <w:rPr>
          <w:rtl/>
          <w:cs/>
          <w:lang w:val="ar_AE" w:bidi="ar_AE"/>
        </w:rPr>
        <w:t>)، فإن الكتاب المقدس يوضح بما لا يدع مجالًا للشك أن الله ليس بحاجة إلى القرابين كطعام له (</w:t>
      </w:r>
      <w:r>
        <w:rPr>
          <w:rtl/>
          <w:cs/>
          <w:lang w:val="ar_AE" w:bidi="ar_AE"/>
        </w:rPr>
        <w:t>مزمور 50:9–13</w:t>
      </w:r>
      <w:r>
        <w:rPr>
          <w:rtl/>
          <w:cs/>
          <w:lang w:val="ar_AE" w:bidi="ar_AE"/>
        </w:rPr>
        <w:t>). إنما بالأحرى، كانت تُسرّه بصفتها قرابين صادقة من أجل التكفير.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لاويين1: 10–13</w:t>
      </w:r>
      <w:r>
        <w:rPr>
          <w:rtl/>
          <w:cs/>
          <w:lang w:val="ar_AE" w:bidi="ar_AE"/>
        </w:rPr>
      </w:r>
    </w:p>
    <w:p>
      <w:pPr>
        <w:bidi/>
      </w:pPr>
      <w:r>
        <w:rPr>
          <w:rtl/>
          <w:cs/>
          <w:lang w:val="ar_AE" w:bidi="ar_AE"/>
        </w:rPr>
      </w:r>
      <w:r>
        <w:rPr>
          <w:rtl/>
          <w:cs/>
          <w:lang w:val="ar_AE" w:bidi="ar_AE"/>
        </w:rPr>
        <w:t xml:space="preserve">إجازة تقديم حيوانات أَصْغَر حجمًا أو أقل تكلفة كان الهدف من وراءه أن يكون الحيوان المذبوح وبالتبعية (الكفارة) </w:t>
      </w:r>
      <w:r>
        <w:rPr>
          <w:rtl/>
          <w:cs/>
          <w:lang w:val="ar_AE" w:bidi="ar_AE"/>
        </w:rPr>
        <w:t xml:space="preserve">في </w:t>
      </w:r>
      <w:r>
        <w:rPr>
          <w:rtl/>
          <w:cs/>
          <w:lang w:val="ar_AE" w:bidi="ar_AE"/>
        </w:rPr>
        <w:t xml:space="preserve">متناول جميع شعب إسرائيل العادي (غير الثري). وتتشابه طريقة تقديم هذه الحيوانات إلى حدّ بعيد مع تقديم الثور (البقر) مثلما ورد في </w:t>
      </w:r>
      <w:r>
        <w:rPr>
          <w:rtl/>
          <w:cs/>
          <w:lang w:val="ar_AE" w:bidi="ar_AE"/>
        </w:rPr>
        <w:t>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14–17</w:t>
      </w:r>
      <w:r>
        <w:rPr>
          <w:rtl/>
          <w:cs/>
          <w:lang w:val="ar_AE" w:bidi="ar_AE"/>
        </w:rPr>
      </w:r>
    </w:p>
    <w:p>
      <w:pPr>
        <w:bidi/>
      </w:pPr>
      <w:r>
        <w:rPr>
          <w:rtl/>
          <w:cs/>
          <w:lang w:val="ar_AE" w:bidi="ar_AE"/>
        </w:rPr>
      </w:r>
      <w:r>
        <w:rPr>
          <w:rtl/>
          <w:cs/>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r>
        <w:rPr>
          <w:rtl/>
          <w:cs/>
          <w:lang w:val="ar_AE" w:bidi="ar_AE"/>
        </w:rPr>
        <w:t>5:7</w:t>
      </w:r>
      <w:r>
        <w:rPr>
          <w:rtl/>
          <w:cs/>
          <w:lang w:val="ar_AE" w:bidi="ar_AE"/>
        </w:rPr>
        <w:t xml:space="preserve">؛ </w:t>
      </w:r>
      <w:r>
        <w:rPr>
          <w:rtl/>
          <w:cs/>
          <w:lang w:val="ar_AE" w:bidi="ar_AE"/>
        </w:rPr>
        <w:t>12:8</w:t>
      </w:r>
      <w:r>
        <w:rPr>
          <w:rtl/>
          <w:cs/>
          <w:lang w:val="ar_AE" w:bidi="ar_AE"/>
        </w:rPr>
        <w:t xml:space="preserve">؛ انظر </w:t>
      </w:r>
      <w:r>
        <w:rPr>
          <w:rtl/>
          <w:cs/>
          <w:lang w:val="ar_AE" w:bidi="ar_AE"/>
        </w:rPr>
        <w:t>لوقا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17</w:t>
      </w:r>
      <w:r>
        <w:rPr>
          <w:rtl/>
          <w:cs/>
          <w:lang w:val="ar_AE" w:bidi="ar_AE"/>
        </w:rPr>
      </w:r>
    </w:p>
    <w:p>
      <w:pPr>
        <w:bidi/>
      </w:pPr>
      <w:r>
        <w:rPr>
          <w:rtl/>
          <w:cs/>
          <w:lang w:val="ar_AE" w:bidi="ar_AE"/>
        </w:rPr>
      </w:r>
      <w:r>
        <w:rPr>
          <w:rtl/>
          <w:cs/>
          <w:lang w:val="ar_AE" w:bidi="ar_AE"/>
        </w:rPr>
        <w:t>يَشُقُّهُ ... لَا يَفْصِلُه</w:t>
      </w:r>
      <w:r>
        <w:rPr>
          <w:rtl/>
          <w:cs/>
          <w:lang w:val="ar_AE" w:bidi="ar_AE"/>
        </w:rPr>
        <w:t>: إن تقطيع الحيوانات الكبيرة إلى قطع (</w:t>
      </w:r>
      <w:r>
        <w:rPr>
          <w:rtl/>
          <w:cs/>
          <w:lang w:val="ar_AE" w:bidi="ar_AE"/>
        </w:rPr>
        <w:t>1:6</w:t>
      </w:r>
      <w:r>
        <w:rPr>
          <w:rtl/>
          <w:cs/>
          <w:lang w:val="ar_AE" w:bidi="ar_AE"/>
        </w:rPr>
        <w:t xml:space="preserve">، </w:t>
      </w:r>
      <w:r>
        <w:rPr>
          <w:rtl/>
          <w:cs/>
          <w:lang w:val="ar_AE" w:bidi="ar_AE"/>
        </w:rPr>
        <w:t>12</w:t>
      </w:r>
      <w:r>
        <w:rPr>
          <w:rtl/>
          <w:cs/>
          <w:lang w:val="ar_AE" w:bidi="ar_AE"/>
        </w:rPr>
        <w:t xml:space="preserve">) ربما يعكس الطقس القديم لقطع العهود ويبرزه، إذ كان المشاركون يمرّون بين شقيّ الحيوان المذبوح (انظر </w:t>
      </w:r>
      <w:r>
        <w:rPr>
          <w:rtl/>
          <w:cs/>
          <w:lang w:val="ar_AE" w:bidi="ar_AE"/>
        </w:rPr>
        <w:t>تكوين 15:10</w:t>
      </w:r>
      <w:r>
        <w:rPr>
          <w:rtl/>
          <w:cs/>
          <w:lang w:val="ar_AE" w:bidi="ar_AE"/>
        </w:rPr>
        <w:t>). وبسبب صغر حجم الطيور، لم تكن تُقطع إلى شقيّن (نصفين). إن كانت الضرورة تقتضي المرور بينهما، كانت لابد من اصطفافها في مجموعات ثنائية.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w:t>
      </w:r>
      <w:r>
        <w:rPr>
          <w:rtl/>
          <w:cs/>
          <w:lang w:val="ar_AE" w:bidi="ar_AE"/>
        </w:rPr>
      </w:r>
    </w:p>
    <w:p>
      <w:pPr>
        <w:bidi/>
      </w:pPr>
      <w:r>
        <w:rPr>
          <w:rtl/>
          <w:cs/>
          <w:lang w:val="ar_AE" w:bidi="ar_AE"/>
        </w:rPr>
      </w:r>
      <w:r>
        <w:rPr>
          <w:rtl/>
          <w:cs/>
          <w:lang w:val="ar_AE" w:bidi="ar_AE"/>
        </w:rPr>
        <w:t>إن اختيار الدقيق (</w:t>
      </w:r>
      <w:r>
        <w:rPr>
          <w:rtl/>
          <w:cs/>
          <w:lang w:val="ar_AE" w:bidi="ar_AE"/>
        </w:rPr>
        <w:t>قُرْبَانَ التَقْدِمَة)</w:t>
      </w:r>
      <w:r>
        <w:rPr>
          <w:rtl/>
          <w:cs/>
          <w:lang w:val="ar_AE" w:bidi="ar_AE"/>
        </w:rPr>
        <w:t xml:space="preserve"> كان من القمح الفاخر-السَّمِيذ (على النقيض من دقيق الشعير العادي). انظر أيضًا </w:t>
      </w:r>
      <w:r>
        <w:rPr>
          <w:rtl/>
          <w:cs/>
          <w:lang w:val="ar_AE" w:bidi="ar_AE"/>
        </w:rPr>
        <w:t>1ملوك 4:22</w:t>
      </w:r>
      <w:r>
        <w:rPr>
          <w:rtl/>
          <w:cs/>
          <w:lang w:val="ar_AE" w:bidi="ar_AE"/>
        </w:rPr>
        <w:t xml:space="preserve">؛ </w:t>
      </w:r>
      <w:r>
        <w:rPr>
          <w:rtl/>
          <w:cs/>
          <w:lang w:val="ar_AE" w:bidi="ar_AE"/>
        </w:rPr>
        <w:t>حزقيال 16:13</w:t>
      </w:r>
      <w:r>
        <w:rPr>
          <w:rtl/>
          <w:cs/>
          <w:lang w:val="ar_AE" w:bidi="ar_AE"/>
        </w:rPr>
        <w:t xml:space="preserve">، </w:t>
      </w:r>
      <w:r>
        <w:rPr>
          <w:rtl/>
          <w:cs/>
          <w:lang w:val="ar_AE" w:bidi="ar_AE"/>
        </w:rPr>
        <w:t>19</w:t>
      </w:r>
      <w:r>
        <w:rPr>
          <w:rtl/>
          <w:cs/>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r>
        <w:rPr>
          <w:rtl/>
          <w:cs/>
          <w:lang w:val="ar_AE" w:bidi="ar_AE"/>
        </w:rPr>
        <w:t>تثنية 8:8</w:t>
      </w:r>
      <w:r>
        <w:rPr>
          <w:rtl/>
          <w:cs/>
          <w:lang w:val="ar_AE" w:bidi="ar_AE"/>
        </w:rPr>
        <w:t xml:space="preserve">). • مثل قُرْبَان التَقْدِمَة- الدقيق الفاخر، هكذا ارتبط </w:t>
      </w:r>
      <w:r>
        <w:rPr>
          <w:rtl/>
          <w:cs/>
          <w:lang w:val="ar_AE" w:bidi="ar_AE"/>
        </w:rPr>
        <w:t xml:space="preserve">اللُبَان أيضًا </w:t>
      </w:r>
      <w:r>
        <w:rPr>
          <w:rtl/>
          <w:cs/>
          <w:lang w:val="ar_AE" w:bidi="ar_AE"/>
        </w:rPr>
        <w:t>بخيمة الاجتماع (</w:t>
      </w:r>
      <w:r>
        <w:rPr>
          <w:rtl/>
          <w:cs/>
          <w:lang w:val="ar_AE" w:bidi="ar_AE"/>
        </w:rPr>
        <w:t>خروج 30:34</w:t>
      </w:r>
      <w:r>
        <w:rPr>
          <w:rtl/>
          <w:cs/>
          <w:lang w:val="ar_AE" w:bidi="ar_AE"/>
        </w:rPr>
        <w:t xml:space="preserve">؛ </w:t>
      </w:r>
      <w:r>
        <w:rPr>
          <w:rtl/>
          <w:cs/>
          <w:lang w:val="ar_AE" w:bidi="ar_AE"/>
        </w:rPr>
        <w:t>لاويين 24:7</w:t>
      </w:r>
      <w:r>
        <w:rPr>
          <w:rtl/>
          <w:cs/>
          <w:lang w:val="ar_AE" w:bidi="ar_AE"/>
        </w:rPr>
        <w:t>) أو الهيكل (</w:t>
      </w:r>
      <w:r>
        <w:rPr>
          <w:rtl/>
          <w:cs/>
          <w:lang w:val="ar_AE" w:bidi="ar_AE"/>
        </w:rPr>
        <w:t>1أخبار 9:29</w:t>
      </w:r>
      <w:r>
        <w:rPr>
          <w:rtl/>
          <w:cs/>
          <w:lang w:val="ar_AE" w:bidi="ar_AE"/>
        </w:rPr>
        <w:t>). وكان هذا الراتنج (الصمغ) العطري يُستخدمه أيضًا الأفراد في المناسبات الخاصة (</w:t>
      </w:r>
      <w:r>
        <w:rPr>
          <w:rtl/>
          <w:cs/>
          <w:lang w:val="ar_AE" w:bidi="ar_AE"/>
        </w:rPr>
        <w:t>نشيد الأنشاد 3:6</w:t>
      </w:r>
      <w:r>
        <w:rPr>
          <w:rtl/>
          <w:cs/>
          <w:lang w:val="ar_AE" w:bidi="ar_AE"/>
        </w:rPr>
        <w:t xml:space="preserve">؛ </w:t>
      </w:r>
      <w:r>
        <w:rPr>
          <w:rtl/>
          <w:cs/>
          <w:lang w:val="ar_AE" w:bidi="ar_AE"/>
        </w:rPr>
        <w:t>متى 2:11</w:t>
      </w:r>
      <w:r>
        <w:rPr>
          <w:rtl/>
          <w:cs/>
          <w:lang w:val="ar_AE" w:bidi="ar_AE"/>
        </w:rPr>
        <w:t>). وكان مكونًا رئيسيًا من البَخُور المقدس الذي يُحرق تعبيرًا ماديًا محسوسًا عن العبادة (</w:t>
      </w:r>
      <w:r>
        <w:rPr>
          <w:rtl/>
          <w:cs/>
          <w:lang w:val="ar_AE" w:bidi="ar_AE"/>
        </w:rPr>
        <w:t>قُدَّامَ ٱلشَّهَادَةِ فِي خَيْمَةِ ٱلِٱجْتِمَاعِ</w:t>
      </w:r>
      <w:r>
        <w:rPr>
          <w:rtl/>
          <w:cs/>
          <w:lang w:val="ar_AE" w:bidi="ar_AE"/>
        </w:rPr>
        <w:t>) (</w:t>
      </w:r>
      <w:r>
        <w:rPr>
          <w:rtl/>
          <w:cs/>
          <w:lang w:val="ar_AE" w:bidi="ar_AE"/>
        </w:rPr>
        <w:t>خروج 30:34–38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1–16</w:t>
      </w:r>
      <w:r>
        <w:rPr>
          <w:rtl/>
          <w:cs/>
          <w:lang w:val="ar_AE" w:bidi="ar_AE"/>
        </w:rPr>
      </w:r>
    </w:p>
    <w:p>
      <w:pPr>
        <w:bidi/>
      </w:pPr>
      <w:r>
        <w:rPr>
          <w:rtl/>
          <w:cs/>
          <w:lang w:val="ar_AE" w:bidi="ar_AE"/>
        </w:rPr>
      </w:r>
      <w:r>
        <w:rPr>
          <w:rtl/>
          <w:cs/>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r>
        <w:rPr>
          <w:rtl/>
          <w:cs/>
          <w:lang w:val="ar_AE" w:bidi="ar_AE"/>
        </w:rPr>
        <w:t>عدد 28:3–6</w:t>
      </w:r>
      <w:r>
        <w:rPr>
          <w:rtl/>
          <w:cs/>
          <w:lang w:val="ar_AE" w:bidi="ar_AE"/>
        </w:rPr>
        <w:t xml:space="preserve">، </w:t>
      </w:r>
      <w:r>
        <w:rPr>
          <w:rtl/>
          <w:cs/>
          <w:lang w:val="ar_AE" w:bidi="ar_AE"/>
        </w:rPr>
        <w:t>12–13</w:t>
      </w:r>
      <w:r>
        <w:rPr>
          <w:rtl/>
          <w:cs/>
          <w:lang w:val="ar_AE" w:bidi="ar_AE"/>
        </w:rPr>
        <w:t>)، وذبيحة الخطية (</w:t>
      </w:r>
      <w:r>
        <w:rPr>
          <w:rtl/>
          <w:cs/>
          <w:lang w:val="ar_AE" w:bidi="ar_AE"/>
        </w:rPr>
        <w:t>عدد 6:14–15</w:t>
      </w:r>
      <w:r>
        <w:rPr>
          <w:rtl/>
          <w:cs/>
          <w:lang w:val="ar_AE" w:bidi="ar_AE"/>
        </w:rPr>
        <w:t>)، وذبيحة السلامة (</w:t>
      </w:r>
      <w:r>
        <w:rPr>
          <w:rtl/>
          <w:cs/>
          <w:lang w:val="ar_AE" w:bidi="ar_AE"/>
        </w:rPr>
        <w:t>لاويين 9:4</w:t>
      </w:r>
      <w:r>
        <w:rPr>
          <w:rtl/>
          <w:cs/>
          <w:lang w:val="ar_AE" w:bidi="ar_AE"/>
        </w:rPr>
        <w:t xml:space="preserve">؛ </w:t>
      </w:r>
      <w:r>
        <w:rPr>
          <w:rtl/>
          <w:cs/>
          <w:lang w:val="ar_AE" w:bidi="ar_AE"/>
        </w:rPr>
        <w:t>عدد 6:17</w:t>
      </w:r>
      <w:r>
        <w:rPr>
          <w:rtl/>
          <w:cs/>
          <w:lang w:val="ar_AE" w:bidi="ar_AE"/>
        </w:rPr>
        <w:t>). كانت تقدمة الدقيق (الحبوب) توفر للكاهن الخبز لقوته اليومي، لأن الكهنة لم تُخصص لهم أي أراضٍ زراعية.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2</w:t>
      </w:r>
      <w:r>
        <w:rPr>
          <w:rtl/>
          <w:cs/>
          <w:lang w:val="ar_AE" w:bidi="ar_AE"/>
        </w:rPr>
      </w:r>
    </w:p>
    <w:p>
      <w:pPr>
        <w:bidi/>
      </w:pPr>
      <w:r>
        <w:rPr>
          <w:rtl/>
          <w:cs/>
          <w:lang w:val="ar_AE" w:bidi="ar_AE"/>
        </w:rPr>
      </w:r>
      <w:r>
        <w:rPr>
          <w:rtl/>
          <w:cs/>
          <w:lang w:val="ar_AE" w:bidi="ar_AE"/>
        </w:rPr>
        <w:t>الحصّة التي تمثل تقدمة الدقيق (الحبوب) كانت تُحرق على المذبح تذكيرًا للعابد أن التقدمة كُلّها 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3</w:t>
      </w:r>
      <w:r>
        <w:rPr>
          <w:rtl/>
          <w:cs/>
          <w:lang w:val="ar_AE" w:bidi="ar_AE"/>
        </w:rPr>
      </w:r>
    </w:p>
    <w:p>
      <w:pPr>
        <w:bidi/>
      </w:pPr>
      <w:r>
        <w:rPr>
          <w:rtl/>
          <w:cs/>
          <w:lang w:val="ar_AE" w:bidi="ar_AE"/>
        </w:rPr>
      </w:r>
      <w:r>
        <w:rPr>
          <w:rtl/>
          <w:cs/>
          <w:lang w:val="ar_AE" w:bidi="ar_AE"/>
        </w:rPr>
        <w:t xml:space="preserve">بقية تقدمة الدقيق (الحبوب): حصّة من تقدمات الدقيق (التي هي وقائد للرب) كانت تُحفظ عادة للكاهن طعامًا له (انظر </w:t>
      </w:r>
      <w:r>
        <w:rPr>
          <w:rtl/>
          <w:cs/>
          <w:lang w:val="ar_AE" w:bidi="ar_AE"/>
        </w:rPr>
        <w:t>6:16–17</w:t>
      </w:r>
      <w:r>
        <w:rPr>
          <w:rtl/>
          <w:cs/>
          <w:lang w:val="ar_AE" w:bidi="ar_AE"/>
        </w:rPr>
        <w:t xml:space="preserve">). تضمنت الاستثناءات ومن بينها ذبيحة المحرقة (إذ لم يكن من نصيب الكاهن سوى الجلد؛ انظر </w:t>
      </w:r>
      <w:r>
        <w:rPr>
          <w:rtl/>
          <w:cs/>
          <w:lang w:val="ar_AE" w:bidi="ar_AE"/>
        </w:rPr>
        <w:t>7:8</w:t>
      </w:r>
      <w:r>
        <w:rPr>
          <w:rtl/>
          <w:cs/>
          <w:lang w:val="ar_AE" w:bidi="ar_AE"/>
        </w:rPr>
        <w:t>)، التقدمات التي يقدمها الكاهن عن نفسه (</w:t>
      </w:r>
      <w:r>
        <w:rPr>
          <w:rtl/>
          <w:cs/>
          <w:lang w:val="ar_AE" w:bidi="ar_AE"/>
        </w:rPr>
        <w:t>4:3–12</w:t>
      </w:r>
      <w:r>
        <w:rPr>
          <w:rtl/>
          <w:cs/>
          <w:lang w:val="ar_AE" w:bidi="ar_AE"/>
        </w:rPr>
        <w:t xml:space="preserve">؛ </w:t>
      </w:r>
      <w:r>
        <w:rPr>
          <w:rtl/>
          <w:cs/>
          <w:lang w:val="ar_AE" w:bidi="ar_AE"/>
        </w:rPr>
        <w:t>6:19–23</w:t>
      </w:r>
      <w:r>
        <w:rPr>
          <w:rtl/>
          <w:cs/>
          <w:lang w:val="ar_AE" w:bidi="ar_AE"/>
        </w:rPr>
        <w:t xml:space="preserve">)، أو التقدمات المقدمة عن </w:t>
      </w:r>
      <w:r>
        <w:rPr>
          <w:rtl/>
          <w:cs/>
          <w:lang w:val="ar_AE" w:bidi="ar_AE"/>
        </w:rPr>
        <w:t>كُلّ جَمَاعَة إِسْرَائِيل (</w:t>
      </w:r>
      <w:r>
        <w:rPr>
          <w:rtl/>
          <w:cs/>
          <w:lang w:val="ar_AE" w:bidi="ar_AE"/>
        </w:rPr>
        <w:t>المجتمع بأسره) (</w:t>
      </w:r>
      <w:r>
        <w:rPr>
          <w:rtl/>
          <w:cs/>
          <w:lang w:val="ar_AE" w:bidi="ar_AE"/>
        </w:rPr>
        <w:t>4:13–21</w:t>
      </w:r>
      <w:r>
        <w:rPr>
          <w:rtl/>
          <w:cs/>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rtl/>
          <w:cs/>
          <w:lang w:val="ar_AE" w:bidi="ar_AE"/>
        </w:rPr>
        <w:t>,</w:t>
      </w:r>
      <w:r>
        <w:rPr>
          <w:rtl/>
          <w:cs/>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r>
        <w:rPr>
          <w:rtl/>
          <w:cs/>
          <w:lang w:val="ar_AE" w:bidi="ar_AE"/>
        </w:rPr>
        <w:t>عدد 18:8–10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4</w:t>
      </w:r>
      <w:r>
        <w:rPr>
          <w:rtl/>
          <w:cs/>
          <w:lang w:val="ar_AE" w:bidi="ar_AE"/>
        </w:rPr>
      </w:r>
    </w:p>
    <w:p>
      <w:pPr>
        <w:bidi/>
      </w:pPr>
      <w:r>
        <w:rPr>
          <w:rtl/>
          <w:cs/>
          <w:lang w:val="ar_AE" w:bidi="ar_AE"/>
        </w:rPr>
      </w:r>
      <w:r>
        <w:rPr>
          <w:rtl/>
          <w:cs/>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rtl/>
          <w:cs/>
          <w:lang w:val="ar_AE" w:bidi="ar_AE"/>
        </w:rPr>
        <w:t>ملاحظة الدراسة على 2:11</w:t>
      </w:r>
      <w:r>
        <w:rPr>
          <w:rtl/>
          <w:cs/>
          <w:lang w:val="ar_AE" w:bidi="ar_AE"/>
        </w:rPr>
        <w:t xml:space="preserve">؛ انظر أيضًا </w:t>
      </w:r>
      <w:r>
        <w:rPr>
          <w:rtl/>
          <w:cs/>
          <w:lang w:val="ar_AE" w:bidi="ar_AE"/>
        </w:rPr>
        <w:t>خروج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5</w:t>
      </w:r>
      <w:r>
        <w:rPr>
          <w:rtl/>
          <w:cs/>
          <w:lang w:val="ar_AE" w:bidi="ar_AE"/>
        </w:rPr>
      </w:r>
    </w:p>
    <w:p>
      <w:pPr>
        <w:bidi/>
      </w:pPr>
      <w:r>
        <w:rPr>
          <w:rtl/>
          <w:cs/>
          <w:lang w:val="ar_AE" w:bidi="ar_AE"/>
        </w:rPr>
      </w:r>
      <w:r>
        <w:rPr>
          <w:rtl/>
          <w:cs/>
          <w:lang w:val="ar_AE" w:bidi="ar_AE"/>
        </w:rPr>
        <w:t>الشواية كانت سطح مُسطّح مصنوع من الحجر أو الطين الخزفي، ويوضع فوق النار لتسخينه. لاحقًا، كانت الشوايات تُصنع من المعدن (الحديد) (</w:t>
      </w:r>
      <w:r>
        <w:rPr>
          <w:rtl/>
          <w:cs/>
          <w:lang w:val="ar_AE" w:bidi="ar_AE"/>
        </w:rPr>
        <w:t>حزقيال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7</w:t>
      </w:r>
      <w:r>
        <w:rPr>
          <w:rtl/>
          <w:cs/>
          <w:lang w:val="ar_AE" w:bidi="ar_AE"/>
        </w:rPr>
      </w:r>
    </w:p>
    <w:p>
      <w:pPr>
        <w:bidi/>
      </w:pPr>
      <w:r>
        <w:rPr>
          <w:rtl/>
          <w:cs/>
          <w:lang w:val="ar_AE" w:bidi="ar_AE"/>
        </w:rPr>
      </w:r>
      <w:r>
        <w:rPr>
          <w:rtl/>
          <w:cs/>
          <w:lang w:val="ar_AE" w:bidi="ar_AE"/>
        </w:rPr>
        <w:t xml:space="preserve">العجين المخبوز على </w:t>
      </w:r>
      <w:r>
        <w:rPr>
          <w:rtl/>
          <w:cs/>
          <w:lang w:val="ar_AE" w:bidi="ar_AE"/>
        </w:rPr>
        <w:t xml:space="preserve">الصَّاجِ </w:t>
      </w:r>
      <w:r>
        <w:rPr>
          <w:rtl/>
          <w:cs/>
          <w:lang w:val="ar_AE" w:bidi="ar_AE"/>
        </w:rPr>
        <w:t>كان يقلى بالزيت حتى يصبح رقائق محمّصة (مقرمشة).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11</w:t>
      </w:r>
      <w:r>
        <w:rPr>
          <w:rtl/>
          <w:cs/>
          <w:lang w:val="ar_AE" w:bidi="ar_AE"/>
        </w:rPr>
      </w:r>
    </w:p>
    <w:p>
      <w:pPr>
        <w:bidi/>
      </w:pPr>
      <w:r>
        <w:rPr>
          <w:rtl/>
          <w:cs/>
          <w:lang w:val="ar_AE" w:bidi="ar_AE"/>
        </w:rPr>
      </w:r>
      <w:r>
        <w:rPr>
          <w:rtl/>
          <w:cs/>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rtl/>
          <w:cs/>
          <w:lang w:val="ar_AE" w:bidi="ar_AE"/>
        </w:rPr>
        <w:t xml:space="preserve">الجافة </w:t>
      </w:r>
      <w:r>
        <w:rPr>
          <w:rtl/>
          <w:cs/>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rtl/>
          <w:cs/>
          <w:lang w:val="ar_AE" w:bidi="ar_AE"/>
        </w:rPr>
        <w:t>خَبْزَة</w:t>
      </w:r>
      <w:r>
        <w:rPr>
          <w:b/>
          <w:rtl/>
          <w:cs/>
          <w:lang w:val="ar_AE" w:bidi="ar_AE"/>
        </w:rPr>
        <w:t xml:space="preserve"> </w:t>
      </w:r>
      <w:r>
        <w:rPr>
          <w:rtl/>
          <w:cs/>
          <w:lang w:val="ar_AE" w:bidi="ar_AE"/>
        </w:rPr>
        <w:t>لاحقة (</w:t>
      </w:r>
      <w:r>
        <w:rPr>
          <w:rtl/>
          <w:cs/>
          <w:lang w:val="ar_AE" w:bidi="ar_AE"/>
        </w:rPr>
        <w:t>متى 13:33</w:t>
      </w:r>
      <w:r>
        <w:rPr>
          <w:rtl/>
          <w:cs/>
          <w:lang w:val="ar_AE" w:bidi="ar_AE"/>
        </w:rPr>
        <w:t>). كان خبز الفطير (الخبز غير المخمّر) ضروريًا للفصح (</w:t>
      </w:r>
      <w:r>
        <w:rPr>
          <w:rtl/>
          <w:cs/>
          <w:lang w:val="ar_AE" w:bidi="ar_AE"/>
        </w:rPr>
        <w:t>خروج 12:8</w:t>
      </w:r>
      <w:r>
        <w:rPr>
          <w:rtl/>
          <w:cs/>
          <w:lang w:val="ar_AE" w:bidi="ar_AE"/>
        </w:rPr>
        <w:t>)، وتذكارًا لعبودية إسرائيل في مصر (</w:t>
      </w:r>
      <w:r>
        <w:rPr>
          <w:rtl/>
          <w:cs/>
          <w:lang w:val="ar_AE" w:bidi="ar_AE"/>
        </w:rPr>
        <w:t>تثنية 16:3</w:t>
      </w:r>
      <w:r>
        <w:rPr>
          <w:rtl/>
          <w:cs/>
          <w:lang w:val="ar_AE" w:bidi="ar_AE"/>
        </w:rPr>
        <w:t>) وسرعة رحيلهم عن تلك الأرض (</w:t>
      </w:r>
      <w:r>
        <w:rPr>
          <w:rtl/>
          <w:cs/>
          <w:lang w:val="ar_AE" w:bidi="ar_AE"/>
        </w:rPr>
        <w:t>خروج 12:34</w:t>
      </w:r>
      <w:r>
        <w:rPr>
          <w:rtl/>
          <w:cs/>
          <w:lang w:val="ar_AE" w:bidi="ar_AE"/>
        </w:rPr>
        <w:t xml:space="preserve">؛ </w:t>
      </w:r>
      <w:r>
        <w:rPr>
          <w:rtl/>
          <w:cs/>
          <w:lang w:val="ar_AE" w:bidi="ar_AE"/>
        </w:rPr>
        <w:t>13:3</w:t>
      </w:r>
      <w:r>
        <w:rPr>
          <w:rtl/>
          <w:cs/>
          <w:lang w:val="ar_AE" w:bidi="ar_AE"/>
        </w:rPr>
        <w:t>). بعد الخروج، اكتسب خبز الفطير (الخبز غير المخمّر) صفة خُبز المذبح. فمَا كان للخبز المخمّر أن يُحرق على المذبح. • ال</w:t>
      </w:r>
      <w:r>
        <w:rPr>
          <w:rtl/>
          <w:cs/>
          <w:lang w:val="ar_AE" w:bidi="ar_AE"/>
        </w:rPr>
        <w:t>عَسَل</w:t>
      </w:r>
      <w:r>
        <w:rPr>
          <w:rtl/>
          <w:cs/>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r>
        <w:rPr>
          <w:rtl/>
          <w:cs/>
          <w:lang w:val="ar_AE" w:bidi="ar_AE"/>
        </w:rPr>
        <w:t>لاويين 2:12</w:t>
      </w:r>
      <w:r>
        <w:rPr>
          <w:rtl/>
          <w:cs/>
          <w:lang w:val="ar_AE" w:bidi="ar_AE"/>
        </w:rPr>
        <w:t>). أما أرغفة الخبز المصنوعة بالخمير كان يجب تقديمها مع ذبيحة الشكر (</w:t>
      </w:r>
      <w:r>
        <w:rPr>
          <w:rtl/>
          <w:cs/>
          <w:lang w:val="ar_AE" w:bidi="ar_AE"/>
        </w:rPr>
        <w:t>7:13</w:t>
      </w:r>
      <w:r>
        <w:rPr>
          <w:rtl/>
          <w:cs/>
          <w:lang w:val="ar_AE" w:bidi="ar_AE"/>
        </w:rPr>
        <w:t>) وأيضًا كهدية للكاهن في عيد الحصاد (</w:t>
      </w:r>
      <w:r>
        <w:rPr>
          <w:rtl/>
          <w:cs/>
          <w:lang w:val="ar_AE" w:bidi="ar_AE"/>
        </w:rPr>
        <w:t>23:17</w:t>
      </w:r>
      <w:r>
        <w:rPr>
          <w:rtl/>
          <w:cs/>
          <w:lang w:val="ar_AE" w:bidi="ar_AE"/>
        </w:rPr>
        <w:t>). في العهد الجديد، صار الخمير استعارة روحية، باللعب على طعمها الحامض وعلى امتداد حجمها وانتشارها (</w:t>
      </w:r>
      <w:r>
        <w:rPr>
          <w:rtl/>
          <w:cs/>
          <w:lang w:val="ar_AE" w:bidi="ar_AE"/>
        </w:rPr>
        <w:t>متى 16:6</w:t>
      </w:r>
      <w:r>
        <w:rPr>
          <w:rtl/>
          <w:cs/>
          <w:lang w:val="ar_AE" w:bidi="ar_AE"/>
        </w:rPr>
        <w:t xml:space="preserve">، </w:t>
      </w:r>
      <w:r>
        <w:rPr>
          <w:rtl/>
          <w:cs/>
          <w:lang w:val="ar_AE" w:bidi="ar_AE"/>
        </w:rPr>
        <w:t>11</w:t>
      </w:r>
      <w:r>
        <w:rPr>
          <w:rtl/>
          <w:cs/>
          <w:lang w:val="ar_AE" w:bidi="ar_AE"/>
        </w:rPr>
        <w:t xml:space="preserve">، </w:t>
      </w:r>
      <w:r>
        <w:rPr>
          <w:rtl/>
          <w:cs/>
          <w:lang w:val="ar_AE" w:bidi="ar_AE"/>
        </w:rPr>
        <w:t>12</w:t>
      </w:r>
      <w:r>
        <w:rPr>
          <w:rtl/>
          <w:cs/>
          <w:lang w:val="ar_AE" w:bidi="ar_AE"/>
        </w:rPr>
        <w:t xml:space="preserve">؛ </w:t>
      </w:r>
      <w:r>
        <w:rPr>
          <w:rtl/>
          <w:cs/>
          <w:lang w:val="ar_AE" w:bidi="ar_AE"/>
        </w:rPr>
        <w:t>1كورنثوس 5:6–8</w:t>
      </w:r>
      <w:r>
        <w:rPr>
          <w:rtl/>
          <w:cs/>
          <w:lang w:val="ar_AE" w:bidi="ar_AE"/>
        </w:rPr>
        <w:t xml:space="preserve">؛ قارن </w:t>
      </w:r>
      <w:r>
        <w:rPr>
          <w:rtl/>
          <w:cs/>
          <w:lang w:val="ar_AE" w:bidi="ar_AE"/>
        </w:rPr>
        <w:t>متى 13:33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12</w:t>
      </w:r>
      <w:r>
        <w:rPr>
          <w:rtl/>
          <w:cs/>
          <w:lang w:val="ar_AE" w:bidi="ar_AE"/>
        </w:rPr>
      </w:r>
    </w:p>
    <w:p>
      <w:pPr>
        <w:bidi/>
      </w:pPr>
      <w:r>
        <w:rPr>
          <w:rtl/>
          <w:cs/>
          <w:lang w:val="ar_AE" w:bidi="ar_AE"/>
        </w:rPr>
      </w:r>
      <w:r>
        <w:rPr>
          <w:rtl/>
          <w:cs/>
          <w:lang w:val="ar_AE" w:bidi="ar_AE"/>
        </w:rPr>
        <w:t>تقديم باكورة المحاصيل: يُعرف هذا القربان في ترجمات كثيرة باسم "الباكورات-أو ال</w:t>
      </w:r>
      <w:r>
        <w:rPr>
          <w:rtl/>
          <w:cs/>
          <w:lang w:val="ar_AE" w:bidi="ar_AE"/>
        </w:rPr>
        <w:t>بَواكير</w:t>
      </w:r>
      <w:r>
        <w:rPr>
          <w:rtl/>
          <w:cs/>
          <w:lang w:val="ar_AE" w:bidi="ar_AE"/>
        </w:rPr>
        <w:t>"، وكان يُقدم من الجزء الأول من الحصاد (</w:t>
      </w:r>
      <w:r>
        <w:rPr>
          <w:rtl/>
          <w:cs/>
          <w:lang w:val="ar_AE" w:bidi="ar_AE"/>
        </w:rPr>
        <w:t>23:15–21</w:t>
      </w:r>
      <w:r>
        <w:rPr>
          <w:rtl/>
          <w:cs/>
          <w:lang w:val="ar_AE" w:bidi="ar_AE"/>
        </w:rPr>
        <w:t xml:space="preserve">؛ </w:t>
      </w:r>
      <w:r>
        <w:rPr>
          <w:rtl/>
          <w:cs/>
          <w:lang w:val="ar_AE" w:bidi="ar_AE"/>
        </w:rPr>
        <w:t>عدد 28:26–31</w:t>
      </w:r>
      <w:r>
        <w:rPr>
          <w:rtl/>
          <w:cs/>
          <w:lang w:val="ar_AE" w:bidi="ar_AE"/>
        </w:rPr>
        <w:t>). مثلما كان قربان الدقيق (الحبوب)، هكذا قربان باكورة المحاصيل إذ يعبّر عن الاعتراف بأن الحصاد بِرُمَّته ملك لله (</w:t>
      </w:r>
      <w:r>
        <w:rPr>
          <w:rtl/>
          <w:cs/>
          <w:lang w:val="ar_AE" w:bidi="ar_AE"/>
        </w:rPr>
        <w:t>لاويين 23:10–11</w:t>
      </w:r>
      <w:r>
        <w:rPr>
          <w:rtl/>
          <w:cs/>
          <w:lang w:val="ar_AE" w:bidi="ar_AE"/>
        </w:rPr>
        <w:t xml:space="preserve">؛ </w:t>
      </w:r>
      <w:r>
        <w:rPr>
          <w:rtl/>
          <w:cs/>
          <w:lang w:val="ar_AE" w:bidi="ar_AE"/>
        </w:rPr>
        <w:t>خروج 22:29</w:t>
      </w:r>
      <w:r>
        <w:rPr>
          <w:rtl/>
          <w:cs/>
          <w:lang w:val="ar_AE" w:bidi="ar_AE"/>
        </w:rPr>
        <w:t xml:space="preserve">؛ </w:t>
      </w:r>
      <w:r>
        <w:rPr>
          <w:rtl/>
          <w:cs/>
          <w:lang w:val="ar_AE" w:bidi="ar_AE"/>
        </w:rPr>
        <w:t>23:19</w:t>
      </w:r>
      <w:r>
        <w:rPr>
          <w:rtl/>
          <w:cs/>
          <w:lang w:val="ar_AE" w:bidi="ar_AE"/>
        </w:rPr>
        <w:t xml:space="preserve">؛ </w:t>
      </w:r>
      <w:r>
        <w:rPr>
          <w:rtl/>
          <w:cs/>
          <w:lang w:val="ar_AE" w:bidi="ar_AE"/>
        </w:rPr>
        <w:t>34:26</w:t>
      </w:r>
      <w:r>
        <w:rPr>
          <w:rtl/>
          <w:cs/>
          <w:lang w:val="ar_AE" w:bidi="ar_AE"/>
        </w:rPr>
        <w:t xml:space="preserve">؛ </w:t>
      </w:r>
      <w:r>
        <w:rPr>
          <w:rtl/>
          <w:cs/>
          <w:lang w:val="ar_AE" w:bidi="ar_AE"/>
        </w:rPr>
        <w:t>عدد 15:18–20</w:t>
      </w:r>
      <w:r>
        <w:rPr>
          <w:rtl/>
          <w:cs/>
          <w:lang w:val="ar_AE" w:bidi="ar_AE"/>
        </w:rPr>
        <w:t xml:space="preserve">؛ </w:t>
      </w:r>
      <w:r>
        <w:rPr>
          <w:rtl/>
          <w:cs/>
          <w:lang w:val="ar_AE" w:bidi="ar_AE"/>
        </w:rPr>
        <w:t>تثنية 18:4–5</w:t>
      </w:r>
      <w:r>
        <w:rPr>
          <w:rtl/>
          <w:cs/>
          <w:lang w:val="ar_AE" w:bidi="ar_AE"/>
        </w:rPr>
        <w:t xml:space="preserve">؛ </w:t>
      </w:r>
      <w:r>
        <w:rPr>
          <w:rtl/>
          <w:cs/>
          <w:lang w:val="ar_AE" w:bidi="ar_AE"/>
        </w:rPr>
        <w:t>26:1–2</w:t>
      </w:r>
      <w:r>
        <w:rPr>
          <w:rtl/>
          <w:cs/>
          <w:lang w:val="ar_AE" w:bidi="ar_AE"/>
        </w:rPr>
        <w:t xml:space="preserve">). إنه اعتراف بأن للرب الأرض كلها، وليس ما ينتج عنها فقط؛ إذ لم يكن إسرائيل سوى مستأجر لها (انظر </w:t>
      </w:r>
      <w:r>
        <w:rPr>
          <w:rtl/>
          <w:cs/>
          <w:lang w:val="ar_AE" w:bidi="ar_AE"/>
        </w:rPr>
        <w:t>لاويين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13</w:t>
      </w:r>
      <w:r>
        <w:rPr>
          <w:rtl/>
          <w:cs/>
          <w:lang w:val="ar_AE" w:bidi="ar_AE"/>
        </w:rPr>
      </w:r>
    </w:p>
    <w:p>
      <w:pPr>
        <w:bidi/>
      </w:pPr>
      <w:r>
        <w:rPr>
          <w:rtl/>
          <w:cs/>
          <w:lang w:val="ar_AE" w:bidi="ar_AE"/>
        </w:rPr>
      </w:r>
      <w:r>
        <w:rPr>
          <w:rtl/>
          <w:cs/>
          <w:lang w:val="ar_AE" w:bidi="ar_AE"/>
        </w:rPr>
        <w:t xml:space="preserve">في العصور القديمة، كان الملح يرمز إلى الثبات والاستمرارية لأنه كان يحفظ الطعام. كان </w:t>
      </w:r>
      <w:r>
        <w:rPr>
          <w:rtl/>
          <w:cs/>
          <w:lang w:val="ar_AE" w:bidi="ar_AE"/>
        </w:rPr>
        <w:t>مِيثَاق المِلْح</w:t>
      </w:r>
      <w:r>
        <w:rPr>
          <w:rtl/>
          <w:cs/>
          <w:lang w:val="ar_AE" w:bidi="ar_AE"/>
        </w:rPr>
        <w:t xml:space="preserve"> (انظر الملاحظات الدراسية على </w:t>
      </w:r>
      <w:r>
        <w:rPr>
          <w:rtl/>
          <w:cs/>
          <w:lang w:val="ar_AE" w:bidi="ar_AE"/>
        </w:rPr>
        <w:t>عدد 18:19</w:t>
      </w:r>
      <w:r>
        <w:rPr>
          <w:rtl/>
          <w:cs/>
          <w:lang w:val="ar_AE" w:bidi="ar_AE"/>
        </w:rPr>
        <w:t xml:space="preserve">؛ </w:t>
      </w:r>
      <w:r>
        <w:rPr>
          <w:rtl/>
          <w:cs/>
          <w:lang w:val="ar_AE" w:bidi="ar_AE"/>
        </w:rPr>
        <w:t>2 أخبار 13:5</w:t>
      </w:r>
      <w:r>
        <w:rPr>
          <w:rtl/>
          <w:cs/>
          <w:lang w:val="ar_AE" w:bidi="ar_AE"/>
        </w:rPr>
        <w:t>) يشير إلى عهد دائم يتجدد مع الأجيال المتعاقبة.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w:t>
      </w:r>
      <w:r>
        <w:rPr>
          <w:rtl/>
          <w:cs/>
          <w:lang w:val="ar_AE" w:bidi="ar_AE"/>
        </w:rPr>
      </w:r>
    </w:p>
    <w:p>
      <w:pPr>
        <w:bidi/>
      </w:pPr>
      <w:r>
        <w:rPr>
          <w:rtl/>
          <w:cs/>
          <w:lang w:val="ar_AE" w:bidi="ar_AE"/>
        </w:rPr>
      </w:r>
      <w:r>
        <w:rPr>
          <w:rtl/>
          <w:cs/>
          <w:lang w:val="ar_AE" w:bidi="ar_AE"/>
        </w:rPr>
        <w:t>ذَكَر أَوْ أُنْثَى:</w:t>
      </w:r>
      <w:r>
        <w:rPr>
          <w:rtl/>
          <w:cs/>
          <w:lang w:val="ar_AE" w:bidi="ar_AE"/>
        </w:rPr>
        <w:t xml:space="preserve"> لم تكن ذبيحة ا</w:t>
      </w:r>
      <w:r>
        <w:rPr>
          <w:rtl/>
          <w:cs/>
          <w:lang w:val="ar_AE" w:bidi="ar_AE"/>
        </w:rPr>
        <w:t xml:space="preserve">لْمُحْرَقَة إلا من </w:t>
      </w:r>
      <w:r>
        <w:rPr>
          <w:rtl/>
          <w:cs/>
          <w:lang w:val="ar_AE" w:bidi="ar_AE"/>
        </w:rPr>
        <w:t>ذكور الحيوانات الصحيحة لأنه يقدم للتكفير (</w:t>
      </w:r>
      <w:r>
        <w:rPr>
          <w:rtl/>
          <w:cs/>
          <w:lang w:val="ar_AE" w:bidi="ar_AE"/>
        </w:rPr>
        <w:t>1:3</w:t>
      </w:r>
      <w:r>
        <w:rPr>
          <w:rtl/>
          <w:cs/>
          <w:lang w:val="ar_AE" w:bidi="ar_AE"/>
        </w:rPr>
        <w:t xml:space="preserve">، </w:t>
      </w:r>
      <w:r>
        <w:rPr>
          <w:rtl/>
          <w:cs/>
          <w:lang w:val="ar_AE" w:bidi="ar_AE"/>
        </w:rPr>
        <w:t>10</w:t>
      </w:r>
      <w:r>
        <w:rPr>
          <w:rtl/>
          <w:cs/>
          <w:lang w:val="ar_AE" w:bidi="ar_AE"/>
        </w:rPr>
        <w:t xml:space="preserve">). أما قربان </w:t>
      </w:r>
      <w:r>
        <w:rPr>
          <w:rtl/>
          <w:cs/>
          <w:lang w:val="ar_AE" w:bidi="ar_AE"/>
        </w:rPr>
        <w:t xml:space="preserve">ذَبِيحَةَ السَلَامَة </w:t>
      </w:r>
      <w:r>
        <w:rPr>
          <w:rtl/>
          <w:cs/>
          <w:lang w:val="ar_AE" w:bidi="ar_AE"/>
        </w:rPr>
        <w:t xml:space="preserve">التي تتسم بطابع رسمي أقل فيسمح باستخدام الحيوانات من كلا الجنسين، الذكور والإناث (انظر أيضًا </w:t>
      </w:r>
      <w:r>
        <w:rPr>
          <w:rtl/>
          <w:cs/>
          <w:lang w:val="ar_AE" w:bidi="ar_AE"/>
        </w:rPr>
        <w:t>4:28</w:t>
      </w:r>
      <w:r>
        <w:rPr>
          <w:rtl/>
          <w:cs/>
          <w:lang w:val="ar_AE" w:bidi="ar_AE"/>
        </w:rPr>
        <w:t xml:space="preserve">، </w:t>
      </w:r>
      <w:r>
        <w:rPr>
          <w:rtl/>
          <w:cs/>
          <w:lang w:val="ar_AE" w:bidi="ar_AE"/>
        </w:rPr>
        <w:t>32</w:t>
      </w:r>
      <w:r>
        <w:rPr>
          <w:rtl/>
          <w:cs/>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r>
        <w:rPr>
          <w:rtl/>
          <w:cs/>
          <w:lang w:val="ar_AE" w:bidi="ar_AE"/>
        </w:rPr>
        <w:t>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1–17</w:t>
      </w:r>
      <w:r>
        <w:rPr>
          <w:rtl/>
          <w:cs/>
          <w:lang w:val="ar_AE" w:bidi="ar_AE"/>
        </w:rPr>
      </w:r>
    </w:p>
    <w:p>
      <w:pPr>
        <w:bidi/>
      </w:pPr>
      <w:r>
        <w:rPr>
          <w:rtl/>
          <w:cs/>
          <w:lang w:val="ar_AE" w:bidi="ar_AE"/>
        </w:rPr>
      </w:r>
      <w:r>
        <w:rPr>
          <w:rtl/>
          <w:cs/>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r>
        <w:rPr>
          <w:rtl/>
          <w:cs/>
          <w:lang w:val="ar_AE" w:bidi="ar_AE"/>
        </w:rPr>
        <w:t>خروج 18:12</w:t>
      </w:r>
      <w:r>
        <w:rPr>
          <w:rtl/>
          <w:cs/>
          <w:lang w:val="ar_AE" w:bidi="ar_AE"/>
        </w:rPr>
        <w:t xml:space="preserve">؛ </w:t>
      </w:r>
      <w:r>
        <w:rPr>
          <w:rtl/>
          <w:cs/>
          <w:lang w:val="ar_AE" w:bidi="ar_AE"/>
        </w:rPr>
        <w:t>24:9–11</w:t>
      </w:r>
      <w:r>
        <w:rPr>
          <w:rtl/>
          <w:cs/>
          <w:lang w:val="ar_AE" w:bidi="ar_AE"/>
        </w:rPr>
        <w:t xml:space="preserve">؛ </w:t>
      </w:r>
      <w:r>
        <w:rPr>
          <w:rtl/>
          <w:cs/>
          <w:lang w:val="ar_AE" w:bidi="ar_AE"/>
        </w:rPr>
        <w:t>1صموئيل 9:15–24</w:t>
      </w:r>
      <w:r>
        <w:rPr>
          <w:rtl/>
          <w:cs/>
          <w:lang w:val="ar_AE" w:bidi="ar_AE"/>
        </w:rPr>
        <w:t>). يمكن تقديم ذبيحة السلامة تعبيرًا عن الشكر (</w:t>
      </w:r>
      <w:r>
        <w:rPr>
          <w:rtl/>
          <w:cs/>
          <w:lang w:val="ar_AE" w:bidi="ar_AE"/>
        </w:rPr>
        <w:t>لاويين 7:12–15</w:t>
      </w:r>
      <w:r>
        <w:rPr>
          <w:rtl/>
          <w:cs/>
          <w:lang w:val="ar_AE" w:bidi="ar_AE"/>
        </w:rPr>
        <w:t xml:space="preserve">)، أو قربان نافلة (تقدمة طوعية)، أو قربان </w:t>
      </w:r>
      <w:r>
        <w:rPr>
          <w:rtl/>
          <w:cs/>
          <w:lang w:val="ar_AE" w:bidi="ar_AE"/>
        </w:rPr>
        <w:t>نَذْر (للوفاء بال</w:t>
      </w:r>
      <w:r>
        <w:rPr>
          <w:rtl/>
          <w:cs/>
          <w:lang w:val="ar_AE" w:bidi="ar_AE"/>
        </w:rPr>
        <w:t>نذرٍ) (</w:t>
      </w:r>
      <w:r>
        <w:rPr>
          <w:rtl/>
          <w:cs/>
          <w:lang w:val="ar_AE" w:bidi="ar_AE"/>
        </w:rPr>
        <w:t>7:16–18</w:t>
      </w:r>
      <w:r>
        <w:rPr>
          <w:rtl/>
          <w:cs/>
          <w:lang w:val="ar_AE" w:bidi="ar_AE"/>
        </w:rPr>
        <w:t xml:space="preserve">؛ </w:t>
      </w:r>
      <w:r>
        <w:rPr>
          <w:rtl/>
          <w:cs/>
          <w:lang w:val="ar_AE" w:bidi="ar_AE"/>
        </w:rPr>
        <w:t>22:21</w:t>
      </w:r>
      <w:r>
        <w:rPr>
          <w:rtl/>
          <w:cs/>
          <w:lang w:val="ar_AE" w:bidi="ar_AE"/>
        </w:rPr>
        <w:t>). كثيرًا</w:t>
      </w:r>
      <w:r>
        <w:rPr>
          <w:rtl/>
          <w:cs/>
          <w:lang w:val="ar_AE" w:bidi="ar_AE"/>
        </w:rPr>
        <w:t xml:space="preserve"> ما </w:t>
      </w:r>
      <w:r>
        <w:rPr>
          <w:rtl/>
          <w:cs/>
          <w:lang w:val="ar_AE" w:bidi="ar_AE"/>
        </w:rPr>
        <w:t>يعقب</w:t>
      </w:r>
      <w:r>
        <w:rPr>
          <w:b/>
          <w:rtl/>
          <w:cs/>
          <w:lang w:val="ar_AE" w:bidi="ar_AE"/>
        </w:rPr>
        <w:t xml:space="preserve"> </w:t>
      </w:r>
      <w:r>
        <w:rPr>
          <w:rtl/>
          <w:cs/>
          <w:lang w:val="ar_AE" w:bidi="ar_AE"/>
        </w:rPr>
        <w:t xml:space="preserve">ذبيحة المحرقة الكاملة تقديم ذبيحة السلامة، (على سيبل المثال، </w:t>
      </w:r>
      <w:r>
        <w:rPr>
          <w:rtl/>
          <w:cs/>
          <w:lang w:val="ar_AE" w:bidi="ar_AE"/>
        </w:rPr>
        <w:t>1ملوك 9:25</w:t>
      </w:r>
      <w:r>
        <w:rPr>
          <w:rtl/>
          <w:cs/>
          <w:lang w:val="ar_AE" w:bidi="ar_AE"/>
        </w:rPr>
        <w:t xml:space="preserve">)، مما يظهر أن الشركة مع الله تعقب الكفارة. عندما نختبر كفارة المسيح، حينها يكون لنا سلام مع الله ومع بعضنا البعض (انظر </w:t>
      </w:r>
      <w:r>
        <w:rPr>
          <w:rtl/>
          <w:cs/>
          <w:lang w:val="ar_AE" w:bidi="ar_AE"/>
        </w:rPr>
        <w:t>أعمال 2:42</w:t>
      </w:r>
      <w:r>
        <w:rPr>
          <w:rtl/>
          <w:cs/>
          <w:lang w:val="ar_AE" w:bidi="ar_AE"/>
        </w:rPr>
        <w:t xml:space="preserve">؛ </w:t>
      </w:r>
      <w:r>
        <w:rPr>
          <w:rtl/>
          <w:cs/>
          <w:lang w:val="ar_AE" w:bidi="ar_AE"/>
        </w:rPr>
        <w:t>10:36</w:t>
      </w:r>
      <w:r>
        <w:rPr>
          <w:rtl/>
          <w:cs/>
          <w:lang w:val="ar_AE" w:bidi="ar_AE"/>
        </w:rPr>
        <w:t xml:space="preserve">؛ </w:t>
      </w:r>
      <w:r>
        <w:rPr>
          <w:rtl/>
          <w:cs/>
          <w:lang w:val="ar_AE" w:bidi="ar_AE"/>
        </w:rPr>
        <w:t>رومية 5:1</w:t>
      </w:r>
      <w:r>
        <w:rPr>
          <w:rtl/>
          <w:cs/>
          <w:lang w:val="ar_AE" w:bidi="ar_AE"/>
        </w:rPr>
        <w:t xml:space="preserve">؛ </w:t>
      </w:r>
      <w:r>
        <w:rPr>
          <w:rtl/>
          <w:cs/>
          <w:lang w:val="ar_AE" w:bidi="ar_AE"/>
        </w:rPr>
        <w:t>1كورنثوس 10:16</w:t>
      </w:r>
      <w:r>
        <w:rPr>
          <w:rtl/>
          <w:cs/>
          <w:lang w:val="ar_AE" w:bidi="ar_AE"/>
        </w:rPr>
        <w:t xml:space="preserve">؛ </w:t>
      </w:r>
      <w:r>
        <w:rPr>
          <w:rtl/>
          <w:cs/>
          <w:lang w:val="ar_AE" w:bidi="ar_AE"/>
        </w:rPr>
        <w:t>11:17–34</w:t>
      </w:r>
      <w:r>
        <w:rPr>
          <w:rtl/>
          <w:cs/>
          <w:lang w:val="ar_AE" w:bidi="ar_AE"/>
        </w:rPr>
        <w:t xml:space="preserve">؛ </w:t>
      </w:r>
      <w:r>
        <w:rPr>
          <w:rtl/>
          <w:cs/>
          <w:lang w:val="ar_AE" w:bidi="ar_AE"/>
        </w:rPr>
        <w:t>2كورنثوس 5:18–21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4</w:t>
      </w:r>
      <w:r>
        <w:rPr>
          <w:rtl/>
          <w:cs/>
          <w:lang w:val="ar_AE" w:bidi="ar_AE"/>
        </w:rPr>
      </w:r>
    </w:p>
    <w:p>
      <w:pPr>
        <w:bidi/>
      </w:pPr>
      <w:r>
        <w:rPr>
          <w:rtl/>
          <w:cs/>
          <w:lang w:val="ar_AE" w:bidi="ar_AE"/>
        </w:rPr>
      </w:r>
      <w:r>
        <w:rPr>
          <w:i/>
          <w:rtl/>
          <w:cs/>
          <w:lang w:val="ar_AE" w:bidi="ar_AE"/>
        </w:rPr>
        <w:t>الكُلْيَتَان</w:t>
      </w:r>
      <w:r>
        <w:rPr>
          <w:i/>
          <w:rtl/>
          <w:cs/>
          <w:lang w:val="ar_AE" w:bidi="ar_AE"/>
        </w:rPr>
        <w:t xml:space="preserve">... </w:t>
      </w:r>
      <w:r>
        <w:rPr>
          <w:i/>
          <w:rtl/>
          <w:cs/>
          <w:lang w:val="ar_AE" w:bidi="ar_AE"/>
        </w:rPr>
        <w:t>زِيَادَة الكَبِد</w:t>
      </w:r>
      <w:r>
        <w:rPr>
          <w:rtl/>
          <w:cs/>
          <w:lang w:val="ar_AE" w:bidi="ar_AE"/>
        </w:rPr>
        <w:t xml:space="preserve">: </w:t>
      </w:r>
      <w:r>
        <w:rPr>
          <w:i/>
          <w:rtl/>
          <w:cs/>
          <w:lang w:val="ar_AE" w:bidi="ar_AE"/>
        </w:rPr>
        <w:t xml:space="preserve">الكُلْيَتَان </w:t>
      </w:r>
      <w:r>
        <w:rPr>
          <w:rtl/>
          <w:cs/>
          <w:lang w:val="ar_AE" w:bidi="ar_AE"/>
        </w:rPr>
        <w:t>والكبد لهم معنى خاص عند شعب إسرائيل.</w:t>
      </w:r>
    </w:p>
    <w:p>
      <w:pPr>
        <w:bidi/>
      </w:pPr>
      <w:r>
        <w:rPr>
          <w:rtl/>
          <w:cs/>
          <w:lang w:val="ar_AE" w:bidi="ar_AE"/>
        </w:rPr>
      </w:r>
      <w:r>
        <w:rPr>
          <w:rtl/>
          <w:cs/>
          <w:lang w:val="ar_AE" w:bidi="ar_AE"/>
        </w:rPr>
        <w:t xml:space="preserve">كانوا يرون </w:t>
      </w:r>
      <w:r>
        <w:rPr>
          <w:rtl/>
          <w:cs/>
          <w:lang w:val="ar_AE" w:bidi="ar_AE"/>
        </w:rPr>
        <w:t xml:space="preserve">الكُلَى </w:t>
      </w:r>
      <w:r>
        <w:rPr>
          <w:rtl/>
          <w:cs/>
          <w:lang w:val="ar_AE" w:bidi="ar_AE"/>
        </w:rPr>
        <w:t>موضعًا للفهم والأفكار العميقة، وهو ما يماثل تصورنا عن العقل البشري اليوم. على سبيل المثال، "</w:t>
      </w:r>
      <w:r>
        <w:rPr>
          <w:rtl/>
          <w:cs/>
          <w:lang w:val="ar_AE" w:bidi="ar_AE"/>
        </w:rPr>
        <w:t>تَتُوقُ كُلْيَتَايَ فِي جَوْفِي</w:t>
      </w:r>
      <w:r>
        <w:rPr>
          <w:rtl/>
          <w:cs/>
          <w:lang w:val="ar_AE" w:bidi="ar_AE"/>
        </w:rPr>
        <w:t>" [حرفيًا كُلْيَتَاي تُسْتَنْفَدَان] (</w:t>
      </w:r>
      <w:r>
        <w:rPr>
          <w:rtl/>
          <w:cs/>
          <w:lang w:val="ar_AE" w:bidi="ar_AE"/>
        </w:rPr>
        <w:t>أيّوب 19:27</w:t>
      </w:r>
      <w:r>
        <w:rPr>
          <w:rtl/>
          <w:cs/>
          <w:lang w:val="ar_AE" w:bidi="ar_AE"/>
        </w:rPr>
        <w:t>). يمكن أن تشير الكُلَى إلى "العقل- الذهن-الضمير- النفس" (</w:t>
      </w:r>
      <w:r>
        <w:rPr>
          <w:rtl/>
          <w:cs/>
          <w:lang w:val="ar_AE" w:bidi="ar_AE"/>
        </w:rPr>
        <w:t>مزامير 7:9</w:t>
      </w:r>
      <w:r>
        <w:rPr>
          <w:rtl/>
          <w:cs/>
          <w:lang w:val="ar_AE" w:bidi="ar_AE"/>
        </w:rPr>
        <w:t xml:space="preserve">؛ </w:t>
      </w:r>
      <w:r>
        <w:rPr>
          <w:rtl/>
          <w:cs/>
          <w:lang w:val="ar_AE" w:bidi="ar_AE"/>
        </w:rPr>
        <w:t>مزمور 26:2</w:t>
      </w:r>
      <w:r>
        <w:rPr>
          <w:rtl/>
          <w:cs/>
          <w:lang w:val="ar_AE" w:bidi="ar_AE"/>
        </w:rPr>
        <w:t xml:space="preserve">؛ </w:t>
      </w:r>
      <w:r>
        <w:rPr>
          <w:rtl/>
          <w:cs/>
          <w:lang w:val="ar_AE" w:bidi="ar_AE"/>
        </w:rPr>
        <w:t>إرميا 17:10</w:t>
      </w:r>
      <w:r>
        <w:rPr>
          <w:rtl/>
          <w:cs/>
          <w:lang w:val="ar_AE" w:bidi="ar_AE"/>
        </w:rPr>
        <w:t xml:space="preserve">؛ </w:t>
      </w:r>
      <w:r>
        <w:rPr>
          <w:rtl/>
          <w:cs/>
          <w:lang w:val="ar_AE" w:bidi="ar_AE"/>
        </w:rPr>
        <w:t>إرميا 11:20</w:t>
      </w:r>
      <w:r>
        <w:rPr>
          <w:rtl/>
          <w:cs/>
          <w:lang w:val="ar_AE" w:bidi="ar_AE"/>
        </w:rPr>
        <w:t xml:space="preserve">؛ </w:t>
      </w:r>
      <w:r>
        <w:rPr>
          <w:rtl/>
          <w:cs/>
          <w:lang w:val="ar_AE" w:bidi="ar_AE"/>
        </w:rPr>
        <w:t>20:12</w:t>
      </w:r>
      <w:r>
        <w:rPr>
          <w:rtl/>
          <w:cs/>
          <w:lang w:val="ar_AE" w:bidi="ar_AE"/>
        </w:rPr>
        <w:t>).</w:t>
      </w:r>
    </w:p>
    <w:p>
      <w:pPr>
        <w:bidi/>
      </w:pPr>
      <w:r>
        <w:rPr>
          <w:rtl/>
          <w:cs/>
          <w:lang w:val="ar_AE" w:bidi="ar_AE"/>
        </w:rPr>
      </w:r>
      <w:r>
        <w:rPr>
          <w:rtl/>
          <w:cs/>
          <w:lang w:val="ar_AE" w:bidi="ar_AE"/>
        </w:rPr>
        <w:t>أما الكبد فكان يمثل الحياة والطاقة والقدرة لدى شعب إسرائيل، وهو ما يماثل تصور ثقافات كثيرة اليوم عن "القلب" (</w:t>
      </w:r>
      <w:r>
        <w:rPr>
          <w:rtl/>
          <w:cs/>
          <w:lang w:val="ar_AE" w:bidi="ar_AE"/>
        </w:rPr>
        <w:t>مراثي إرميا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5</w:t>
      </w:r>
      <w:r>
        <w:rPr>
          <w:rtl/>
          <w:cs/>
          <w:lang w:val="ar_AE" w:bidi="ar_AE"/>
        </w:rPr>
      </w:r>
    </w:p>
    <w:p>
      <w:pPr>
        <w:bidi/>
      </w:pPr>
      <w:r>
        <w:rPr>
          <w:rtl/>
          <w:cs/>
          <w:lang w:val="ar_AE" w:bidi="ar_AE"/>
        </w:rPr>
      </w:r>
      <w:r>
        <w:rPr>
          <w:rtl/>
          <w:cs/>
          <w:lang w:val="ar_AE" w:bidi="ar_AE"/>
        </w:rPr>
        <w:t xml:space="preserve">يرد وصف ذبيحة المحرقة في </w:t>
      </w:r>
      <w:r>
        <w:rPr>
          <w:rtl/>
          <w:cs/>
          <w:lang w:val="ar_AE" w:bidi="ar_AE"/>
        </w:rPr>
        <w:t>1:3–17</w:t>
      </w:r>
      <w:r>
        <w:rPr>
          <w:rtl/>
          <w:cs/>
          <w:lang w:val="ar_AE" w:bidi="ar_AE"/>
        </w:rPr>
        <w:t xml:space="preserve"> ومن الأفضل الإشارة إليها على أنها "المحرقة الكاملة". نظرًا لأنها كانت تُقدم مرتين يوميًا (انظر </w:t>
      </w:r>
      <w:r>
        <w:rPr>
          <w:rtl/>
          <w:cs/>
          <w:lang w:val="ar_AE" w:bidi="ar_AE"/>
        </w:rPr>
        <w:t>عدد 28:4</w:t>
      </w:r>
      <w:r>
        <w:rPr>
          <w:rtl/>
          <w:cs/>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r>
        <w:rPr>
          <w:rtl/>
          <w:cs/>
          <w:lang w:val="ar_AE" w:bidi="ar_AE"/>
        </w:rPr>
        <w:t>3:3–4</w:t>
      </w:r>
      <w:r>
        <w:rPr>
          <w:rtl/>
          <w:cs/>
          <w:lang w:val="ar_AE" w:bidi="ar_AE"/>
        </w:rPr>
        <w:t>) فوق ذبيحة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6–11</w:t>
      </w:r>
      <w:r>
        <w:rPr>
          <w:rtl/>
          <w:cs/>
          <w:lang w:val="ar_AE" w:bidi="ar_AE"/>
        </w:rPr>
      </w:r>
    </w:p>
    <w:p>
      <w:pPr>
        <w:bidi/>
      </w:pPr>
      <w:r>
        <w:rPr>
          <w:rtl/>
          <w:cs/>
          <w:lang w:val="ar_AE" w:bidi="ar_AE"/>
        </w:rPr>
      </w:r>
      <w:r>
        <w:rPr>
          <w:rtl/>
          <w:cs/>
          <w:lang w:val="ar_AE" w:bidi="ar_AE"/>
        </w:rPr>
        <w:t>كانت الأغنام أصغر حجمًا، وأسهل في تربيتها، وأقل تكلفة من الأبقار. وعدا</w:t>
      </w:r>
      <w:r>
        <w:rPr>
          <w:rtl/>
          <w:cs/>
          <w:lang w:val="ar_AE" w:bidi="ar_AE"/>
        </w:rPr>
        <w:t xml:space="preserve"> أي </w:t>
      </w:r>
      <w:r>
        <w:rPr>
          <w:rtl/>
          <w:cs/>
          <w:lang w:val="ar_AE" w:bidi="ar_AE"/>
        </w:rPr>
        <w:t>استثناءات وردت في هذه الآيات، كانت تقدمات الأغنام تتبع نفس نمط تقديم الأبقار.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9</w:t>
      </w:r>
      <w:r>
        <w:rPr>
          <w:rtl/>
          <w:cs/>
          <w:lang w:val="ar_AE" w:bidi="ar_AE"/>
        </w:rPr>
      </w:r>
    </w:p>
    <w:p>
      <w:pPr>
        <w:bidi/>
      </w:pPr>
      <w:r>
        <w:rPr>
          <w:rtl/>
          <w:cs/>
          <w:lang w:val="ar_AE" w:bidi="ar_AE"/>
        </w:rPr>
      </w:r>
      <w:r>
        <w:rPr>
          <w:rtl/>
          <w:cs/>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11</w:t>
      </w:r>
      <w:r>
        <w:rPr>
          <w:rtl/>
          <w:cs/>
          <w:lang w:val="ar_AE" w:bidi="ar_AE"/>
        </w:rPr>
      </w:r>
    </w:p>
    <w:p>
      <w:pPr>
        <w:bidi/>
      </w:pPr>
      <w:r>
        <w:rPr>
          <w:rtl/>
          <w:cs/>
          <w:lang w:val="ar_AE" w:bidi="ar_AE"/>
        </w:rPr>
      </w:r>
      <w:r>
        <w:rPr>
          <w:rtl/>
          <w:cs/>
          <w:lang w:val="ar_AE" w:bidi="ar_AE"/>
        </w:rPr>
        <w:t xml:space="preserve">هدية خاصة: انظر </w:t>
      </w:r>
      <w:r>
        <w:rPr>
          <w:rtl/>
          <w:cs/>
          <w:lang w:val="ar_AE" w:bidi="ar_AE"/>
        </w:rPr>
        <w:t>ملاحظة الدراسة على 1:9</w:t>
      </w:r>
      <w:r>
        <w:rPr>
          <w:rtl/>
          <w:cs/>
          <w:lang w:val="ar_AE" w:bidi="ar_AE"/>
        </w:rPr>
        <w:t>. • لطالما كانت تقدمات الطعام تعرف باسم "</w:t>
      </w:r>
      <w:r>
        <w:rPr>
          <w:rtl/>
          <w:cs/>
          <w:lang w:val="ar_AE" w:bidi="ar_AE"/>
        </w:rPr>
        <w:t>طَعَام-أو وقَائِد ٱلرَّبِّ</w:t>
      </w:r>
      <w:r>
        <w:rPr>
          <w:rtl/>
          <w:cs/>
          <w:lang w:val="ar_AE" w:bidi="ar_AE"/>
        </w:rPr>
        <w:t>" (</w:t>
      </w:r>
      <w:r>
        <w:rPr>
          <w:rtl/>
          <w:cs/>
          <w:lang w:val="ar_AE" w:bidi="ar_AE"/>
        </w:rPr>
        <w:t>21:6</w:t>
      </w:r>
      <w:r>
        <w:rPr>
          <w:rtl/>
          <w:cs/>
          <w:lang w:val="ar_AE" w:bidi="ar_AE"/>
        </w:rPr>
        <w:t xml:space="preserve">، </w:t>
      </w:r>
      <w:r>
        <w:rPr>
          <w:rtl/>
          <w:cs/>
          <w:lang w:val="ar_AE" w:bidi="ar_AE"/>
        </w:rPr>
        <w:t>8</w:t>
      </w:r>
      <w:r>
        <w:rPr>
          <w:rtl/>
          <w:cs/>
          <w:lang w:val="ar_AE" w:bidi="ar_AE"/>
        </w:rPr>
        <w:t xml:space="preserve">، </w:t>
      </w:r>
      <w:r>
        <w:rPr>
          <w:rtl/>
          <w:cs/>
          <w:lang w:val="ar_AE" w:bidi="ar_AE"/>
        </w:rPr>
        <w:t>17</w:t>
      </w:r>
      <w:r>
        <w:rPr>
          <w:rtl/>
          <w:cs/>
          <w:lang w:val="ar_AE" w:bidi="ar_AE"/>
        </w:rPr>
        <w:t xml:space="preserve">، </w:t>
      </w:r>
      <w:r>
        <w:rPr>
          <w:rtl/>
          <w:cs/>
          <w:lang w:val="ar_AE" w:bidi="ar_AE"/>
        </w:rPr>
        <w:t>21</w:t>
      </w:r>
      <w:r>
        <w:rPr>
          <w:rtl/>
          <w:cs/>
          <w:lang w:val="ar_AE" w:bidi="ar_AE"/>
        </w:rPr>
        <w:t xml:space="preserve">، </w:t>
      </w:r>
      <w:r>
        <w:rPr>
          <w:rtl/>
          <w:cs/>
          <w:lang w:val="ar_AE" w:bidi="ar_AE"/>
        </w:rPr>
        <w:t>22</w:t>
      </w:r>
      <w:r>
        <w:rPr>
          <w:rtl/>
          <w:cs/>
          <w:lang w:val="ar_AE" w:bidi="ar_AE"/>
        </w:rPr>
        <w:t xml:space="preserve">؛ </w:t>
      </w:r>
      <w:r>
        <w:rPr>
          <w:rtl/>
          <w:cs/>
          <w:lang w:val="ar_AE" w:bidi="ar_AE"/>
        </w:rPr>
        <w:t>عدد 28:2</w:t>
      </w:r>
      <w:r>
        <w:rPr>
          <w:rtl/>
          <w:cs/>
          <w:lang w:val="ar_AE" w:bidi="ar_AE"/>
        </w:rPr>
        <w:t>). ومع ذلك، فإن الكتاب المقدس يوضح أن الرب لم يكن يأكل تلك التقدمات، كما كان الوثنيون يظنون أن آلهتهم تأكل تقدماتهم (</w:t>
      </w:r>
      <w:r>
        <w:rPr>
          <w:rtl/>
          <w:cs/>
          <w:lang w:val="ar_AE" w:bidi="ar_AE"/>
        </w:rPr>
        <w:t>مزمور 50:9–13</w:t>
      </w:r>
      <w:r>
        <w:rPr>
          <w:rtl/>
          <w:cs/>
          <w:lang w:val="ar_AE" w:bidi="ar_AE"/>
        </w:rPr>
        <w:t>). على النقيض من ذلك، كانت هذه التقدمات ملكًا لله، وكان الكاهن يتناول جزءًا من هذا الطعام باعتباره ممثلًا لله (</w:t>
      </w:r>
      <w:r>
        <w:rPr>
          <w:rtl/>
          <w:cs/>
          <w:lang w:val="ar_AE" w:bidi="ar_AE"/>
        </w:rPr>
        <w:t>لاويين 21:21–22</w:t>
      </w:r>
      <w:r>
        <w:rPr>
          <w:rtl/>
          <w:cs/>
          <w:lang w:val="ar_AE" w:bidi="ar_AE"/>
        </w:rPr>
        <w:t xml:space="preserve">). وهذه التقدمات كانت لدعم الكاهن وتوفير قوت عائلته.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12–16</w:t>
      </w:r>
      <w:r>
        <w:rPr>
          <w:rtl/>
          <w:cs/>
          <w:lang w:val="ar_AE" w:bidi="ar_AE"/>
        </w:rPr>
      </w:r>
    </w:p>
    <w:p>
      <w:pPr>
        <w:bidi/>
      </w:pPr>
      <w:r>
        <w:rPr>
          <w:rtl/>
          <w:cs/>
          <w:lang w:val="ar_AE" w:bidi="ar_AE"/>
        </w:rPr>
      </w:r>
      <w:r>
        <w:rPr>
          <w:rtl/>
          <w:cs/>
          <w:lang w:val="ar_AE" w:bidi="ar_AE"/>
        </w:rPr>
        <w:t>كان تقديم الماعز يتبع نمطًا مشابهًا لما هو متبع عند تقديم الأبقار والأغنام. وتُعدّ الماعز، والخراف قرابين من قطعان</w:t>
      </w:r>
      <w:r>
        <w:rPr>
          <w:rtl/>
          <w:cs/>
          <w:lang w:val="ar_AE" w:bidi="ar_AE"/>
        </w:rPr>
        <w:t xml:space="preserve"> </w:t>
      </w:r>
      <w:r>
        <w:rPr>
          <w:rtl/>
          <w:cs/>
          <w:lang w:val="ar_AE" w:bidi="ar_AE"/>
        </w:rPr>
        <w:t>الغنم</w:t>
      </w:r>
      <w:r>
        <w:rPr>
          <w:b/>
          <w:rtl/>
          <w:cs/>
          <w:lang w:val="ar_AE" w:bidi="ar_AE"/>
        </w:rPr>
        <w:t xml:space="preserve"> </w:t>
      </w:r>
      <w:r>
        <w:rPr>
          <w:rtl/>
          <w:cs/>
          <w:lang w:val="ar_AE" w:bidi="ar_AE"/>
        </w:rPr>
        <w:t xml:space="preserve">(انظر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17</w:t>
      </w:r>
      <w:r>
        <w:rPr>
          <w:rtl/>
          <w:cs/>
          <w:lang w:val="ar_AE" w:bidi="ar_AE"/>
        </w:rPr>
      </w:r>
    </w:p>
    <w:p>
      <w:pPr>
        <w:bidi/>
      </w:pPr>
      <w:r>
        <w:rPr>
          <w:rtl/>
          <w:cs/>
          <w:lang w:val="ar_AE" w:bidi="ar_AE"/>
        </w:rPr>
      </w:r>
      <w:r>
        <w:rPr>
          <w:rtl/>
          <w:cs/>
          <w:lang w:val="ar_AE" w:bidi="ar_AE"/>
        </w:rPr>
        <w:t xml:space="preserve">لم يكن يُسمح للبشر بتناول شحم الذبيحة أو الدَّم (انظر </w:t>
      </w:r>
      <w:r>
        <w:rPr>
          <w:rtl/>
          <w:cs/>
          <w:lang w:val="ar_AE" w:bidi="ar_AE"/>
        </w:rPr>
        <w:t>1:5</w:t>
      </w:r>
      <w:r>
        <w:rPr>
          <w:rtl/>
          <w:cs/>
          <w:lang w:val="ar_AE" w:bidi="ar_AE"/>
        </w:rPr>
        <w:t xml:space="preserve">، </w:t>
      </w:r>
      <w:r>
        <w:rPr>
          <w:rtl/>
          <w:cs/>
          <w:lang w:val="ar_AE" w:bidi="ar_AE"/>
        </w:rPr>
        <w:t>8</w:t>
      </w:r>
      <w:r>
        <w:rPr>
          <w:rtl/>
          <w:cs/>
          <w:lang w:val="ar_AE" w:bidi="ar_AE"/>
        </w:rPr>
        <w:t xml:space="preserve"> و</w:t>
      </w:r>
      <w:r>
        <w:rPr>
          <w:rtl/>
          <w:cs/>
          <w:lang w:val="ar_AE" w:bidi="ar_AE"/>
        </w:rPr>
        <w:t>ملاحظات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1–5:13</w:t>
      </w:r>
      <w:r>
        <w:rPr>
          <w:rtl/>
          <w:cs/>
          <w:lang w:val="ar_AE" w:bidi="ar_AE"/>
        </w:rPr>
      </w:r>
    </w:p>
    <w:p>
      <w:pPr>
        <w:bidi/>
      </w:pPr>
      <w:r>
        <w:rPr>
          <w:rtl/>
          <w:cs/>
          <w:lang w:val="ar_AE" w:bidi="ar_AE"/>
        </w:rPr>
      </w:r>
      <w:r>
        <w:rPr>
          <w:rtl/>
          <w:cs/>
          <w:lang w:val="ar_AE" w:bidi="ar_AE"/>
        </w:rPr>
        <w:t>كانت ذبيحة الخطية (بالعبرية khatta’t</w:t>
      </w:r>
      <w:r>
        <w:rPr>
          <w:i/>
          <w:rtl/>
          <w:cs/>
          <w:lang w:val="ar_AE" w:bidi="ar_AE"/>
        </w:rPr>
        <w:t>،</w:t>
      </w:r>
      <w:r>
        <w:rPr>
          <w:rtl/>
          <w:cs/>
          <w:lang w:val="ar_AE" w:bidi="ar_AE"/>
        </w:rPr>
        <w:t xml:space="preserve"> من الجذر khata’، بمعنى "أن ينقص (يفتقر لشيئ، يقصّر، يخطئ، يفشل") معّدة خصيصًا لمن أخطأ وتجاوز بسهو (دون عمد) وصايا وأوامر ٱلله (انظر أيضًا </w:t>
      </w:r>
      <w:r>
        <w:rPr>
          <w:rtl/>
          <w:cs/>
          <w:lang w:val="ar_AE" w:bidi="ar_AE"/>
        </w:rPr>
        <w:t>عدد 15:22–29</w:t>
      </w:r>
      <w:r>
        <w:rPr>
          <w:rtl/>
          <w:cs/>
          <w:lang w:val="ar_AE" w:bidi="ar_AE"/>
        </w:rPr>
        <w:t xml:space="preserve">)، وكان الهدف من ذبيحة الخطية إصلاح الضرر أو معالجة الفشل (مثلًا، </w:t>
      </w:r>
      <w:r>
        <w:rPr>
          <w:rtl/>
          <w:cs/>
          <w:lang w:val="ar_AE" w:bidi="ar_AE"/>
        </w:rPr>
        <w:t>لاويين 5:1–4</w:t>
      </w:r>
      <w:r>
        <w:rPr>
          <w:rtl/>
          <w:cs/>
          <w:lang w:val="ar_AE" w:bidi="ar_AE"/>
        </w:rPr>
        <w:t>). مع أنّنا جميعنا نخطئ، إلا أن ٱلله يغفر لنا إن اعترفنا بخطايانا (</w:t>
      </w:r>
      <w:r>
        <w:rPr>
          <w:rtl/>
          <w:cs/>
          <w:lang w:val="ar_AE" w:bidi="ar_AE"/>
        </w:rPr>
        <w:t>غلاطية 6:1</w:t>
      </w:r>
      <w:r>
        <w:rPr>
          <w:rtl/>
          <w:cs/>
          <w:lang w:val="ar_AE" w:bidi="ar_AE"/>
        </w:rPr>
        <w:t xml:space="preserve">؛ </w:t>
      </w:r>
      <w:r>
        <w:rPr>
          <w:rtl/>
          <w:cs/>
          <w:lang w:val="ar_AE" w:bidi="ar_AE"/>
        </w:rPr>
        <w:t>1يوحنا 1:8–9</w:t>
      </w:r>
      <w:r>
        <w:rPr>
          <w:rtl/>
          <w:cs/>
          <w:lang w:val="ar_AE" w:bidi="ar_AE"/>
        </w:rPr>
        <w:t xml:space="preserve">). لكن يجب أن نحذر من ارتكاب الخطية "بازدراء وصفاقة" أو "عن عمد، أي: </w:t>
      </w:r>
      <w:r>
        <w:rPr>
          <w:rtl/>
          <w:cs/>
          <w:lang w:val="ar_AE" w:bidi="ar_AE"/>
        </w:rPr>
        <w:t>أَخْطَأْنَا بِاخْتِيَارِنَا</w:t>
      </w:r>
      <w:r>
        <w:rPr>
          <w:rtl/>
          <w:cs/>
          <w:lang w:val="ar_AE" w:bidi="ar_AE"/>
        </w:rPr>
        <w:t>" (</w:t>
      </w:r>
      <w:r>
        <w:rPr>
          <w:rtl/>
          <w:cs/>
          <w:lang w:val="ar_AE" w:bidi="ar_AE"/>
        </w:rPr>
        <w:t>عدد 15:30–31</w:t>
      </w:r>
      <w:r>
        <w:rPr>
          <w:rtl/>
          <w:cs/>
          <w:lang w:val="ar_AE" w:bidi="ar_AE"/>
        </w:rPr>
        <w:t xml:space="preserve">؛ </w:t>
      </w:r>
      <w:r>
        <w:rPr>
          <w:rtl/>
          <w:cs/>
          <w:lang w:val="ar_AE" w:bidi="ar_AE"/>
        </w:rPr>
        <w:t>عبرانيين 6:4–6</w:t>
      </w:r>
      <w:r>
        <w:rPr>
          <w:rtl/>
          <w:cs/>
          <w:lang w:val="ar_AE" w:bidi="ar_AE"/>
        </w:rPr>
        <w:t xml:space="preserve">؛ </w:t>
      </w:r>
      <w:r>
        <w:rPr>
          <w:rtl/>
          <w:cs/>
          <w:lang w:val="ar_AE" w:bidi="ar_AE"/>
        </w:rPr>
        <w:t>10:26–29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w:t>
      </w:r>
      <w:r>
        <w:rPr>
          <w:rtl/>
          <w:cs/>
          <w:lang w:val="ar_AE" w:bidi="ar_AE"/>
        </w:rPr>
      </w:r>
    </w:p>
    <w:p>
      <w:pPr>
        <w:bidi/>
      </w:pPr>
      <w:r>
        <w:rPr>
          <w:rtl/>
          <w:cs/>
          <w:lang w:val="ar_AE" w:bidi="ar_AE"/>
        </w:rPr>
      </w:r>
      <w:r>
        <w:rPr>
          <w:rtl/>
          <w:cs/>
          <w:lang w:val="ar_AE" w:bidi="ar_AE"/>
        </w:rPr>
        <w:t>كان رئيس الكهنة يعيّن من الله "ويّمسح" (بالعبرية mashiakh</w:t>
      </w:r>
      <w:r>
        <w:rPr>
          <w:i/>
          <w:rtl/>
          <w:cs/>
          <w:lang w:val="ar_AE" w:bidi="ar_AE"/>
        </w:rPr>
        <w:t>,</w:t>
      </w:r>
      <w:r>
        <w:rPr>
          <w:rtl/>
          <w:cs/>
          <w:lang w:val="ar_AE" w:bidi="ar_AE"/>
        </w:rPr>
        <w:t xml:space="preserve"> "أي تكرس (خُصّص) للرب بطقس دُهْن المَسْحَة") لأداء خدمة محددة. في </w:t>
      </w:r>
      <w:r>
        <w:rPr>
          <w:rtl/>
          <w:cs/>
          <w:lang w:val="ar_AE" w:bidi="ar_AE"/>
        </w:rPr>
        <w:t>1صموئيل 1:1—2ملوك 25:30</w:t>
      </w:r>
      <w:r>
        <w:rPr>
          <w:rtl/>
          <w:cs/>
          <w:lang w:val="ar_AE" w:bidi="ar_AE"/>
        </w:rPr>
        <w:t xml:space="preserve">، تشير المسحة غالبًا إلى ملك إسرائيل (انظر </w:t>
      </w:r>
      <w:r>
        <w:rPr>
          <w:rtl/>
          <w:cs/>
          <w:lang w:val="ar_AE" w:bidi="ar_AE"/>
        </w:rPr>
        <w:t>1صموئيل 24:6</w:t>
      </w:r>
      <w:r>
        <w:rPr>
          <w:rtl/>
          <w:cs/>
          <w:lang w:val="ar_AE" w:bidi="ar_AE"/>
        </w:rPr>
        <w:t xml:space="preserve">؛ </w:t>
      </w:r>
      <w:r>
        <w:rPr>
          <w:rtl/>
          <w:cs/>
          <w:lang w:val="ar_AE" w:bidi="ar_AE"/>
        </w:rPr>
        <w:t>2صموئيل 1:14</w:t>
      </w:r>
      <w:r>
        <w:rPr>
          <w:rtl/>
          <w:cs/>
          <w:lang w:val="ar_AE" w:bidi="ar_AE"/>
        </w:rPr>
        <w:t xml:space="preserve">؛ </w:t>
      </w:r>
      <w:r>
        <w:rPr>
          <w:rtl/>
          <w:cs/>
          <w:lang w:val="ar_AE" w:bidi="ar_AE"/>
        </w:rPr>
        <w:t>19:21</w:t>
      </w:r>
      <w:r>
        <w:rPr>
          <w:rtl/>
          <w:cs/>
          <w:lang w:val="ar_AE" w:bidi="ar_AE"/>
        </w:rPr>
        <w:t>). حين كان جميع الكهنة يُمسحون (</w:t>
      </w:r>
      <w:r>
        <w:rPr>
          <w:rtl/>
          <w:cs/>
          <w:lang w:val="ar_AE" w:bidi="ar_AE"/>
        </w:rPr>
        <w:t>خروج 40:13–15</w:t>
      </w:r>
      <w:r>
        <w:rPr>
          <w:rtl/>
          <w:cs/>
          <w:lang w:val="ar_AE" w:bidi="ar_AE"/>
        </w:rPr>
        <w:t>)، هنا ربما يشير المصطلح إلى رئيس الكهنة لأنه كان يُمسح مَسْحَة خاصة للخدمة في خيمة الاجتماع (</w:t>
      </w:r>
      <w:r>
        <w:rPr>
          <w:rtl/>
          <w:cs/>
          <w:lang w:val="ar_AE" w:bidi="ar_AE"/>
        </w:rPr>
        <w:t>لاويين 6:20</w:t>
      </w:r>
      <w:r>
        <w:rPr>
          <w:rtl/>
          <w:cs/>
          <w:lang w:val="ar_AE" w:bidi="ar_AE"/>
        </w:rPr>
        <w:t xml:space="preserve">؛ </w:t>
      </w:r>
      <w:r>
        <w:rPr>
          <w:rtl/>
          <w:cs/>
          <w:lang w:val="ar_AE" w:bidi="ar_AE"/>
        </w:rPr>
        <w:t>8:12</w:t>
      </w:r>
      <w:r>
        <w:rPr>
          <w:rtl/>
          <w:cs/>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rtl/>
          <w:cs/>
          <w:lang w:val="ar_AE" w:bidi="ar_AE"/>
        </w:rPr>
        <w:t>هوية المجتمع</w:t>
      </w:r>
      <w:r>
        <w:rPr>
          <w:rtl/>
          <w:cs/>
          <w:lang w:val="ar_AE" w:bidi="ar_AE"/>
        </w:rPr>
        <w:t xml:space="preserve">"). • إن الإثم ينجم عن مخالفة إرادة الله وانتهاك مشيئته؛ وليس ذنبًا يدركه العقل، أو مجرد شعور نفسي بالذنب (انظر </w:t>
      </w:r>
      <w:r>
        <w:rPr>
          <w:rtl/>
          <w:cs/>
          <w:lang w:val="ar_AE" w:bidi="ar_AE"/>
        </w:rPr>
        <w:t>ملاحظة الدراسة على 5:17–19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3–21</w:t>
      </w:r>
      <w:r>
        <w:rPr>
          <w:rtl/>
          <w:cs/>
          <w:lang w:val="ar_AE" w:bidi="ar_AE"/>
        </w:rPr>
      </w:r>
    </w:p>
    <w:p>
      <w:pPr>
        <w:bidi/>
      </w:pPr>
      <w:r>
        <w:rPr>
          <w:rtl/>
          <w:cs/>
          <w:lang w:val="ar_AE" w:bidi="ar_AE"/>
        </w:rPr>
      </w:r>
      <w:r>
        <w:rPr>
          <w:rtl/>
          <w:cs/>
          <w:lang w:val="ar_AE" w:bidi="ar_AE"/>
        </w:rPr>
        <w:t>هذه الآيات تُفرّق ما بين نوعين من ذبائح الخطية: (1) الذبيحة المقدمة عن خطية رئيس الكهنة (</w:t>
      </w:r>
      <w:r>
        <w:rPr>
          <w:rtl/>
          <w:cs/>
          <w:lang w:val="ar_AE" w:bidi="ar_AE"/>
        </w:rPr>
        <w:t>4:3</w:t>
      </w:r>
      <w:r>
        <w:rPr>
          <w:rtl/>
          <w:cs/>
          <w:lang w:val="ar_AE" w:bidi="ar_AE"/>
        </w:rPr>
        <w:t xml:space="preserve">، </w:t>
      </w:r>
      <w:r>
        <w:rPr>
          <w:rtl/>
          <w:cs/>
          <w:lang w:val="ar_AE" w:bidi="ar_AE"/>
        </w:rPr>
        <w:t>20</w:t>
      </w:r>
      <w:r>
        <w:rPr>
          <w:rtl/>
          <w:cs/>
          <w:lang w:val="ar_AE" w:bidi="ar_AE"/>
        </w:rPr>
        <w:t>) وكل جماعة بني إسرائيل (</w:t>
      </w:r>
      <w:r>
        <w:rPr>
          <w:rtl/>
          <w:cs/>
          <w:lang w:val="ar_AE" w:bidi="ar_AE"/>
        </w:rPr>
        <w:t>4:13</w:t>
      </w:r>
      <w:r>
        <w:rPr>
          <w:rtl/>
          <w:cs/>
          <w:lang w:val="ar_AE" w:bidi="ar_AE"/>
        </w:rPr>
        <w:t>)، و(2) الذبيحة المقدمة عن أحد قادة إسرائيل (</w:t>
      </w:r>
      <w:r>
        <w:rPr>
          <w:rtl/>
          <w:cs/>
          <w:lang w:val="ar_AE" w:bidi="ar_AE"/>
        </w:rPr>
        <w:t>4:22</w:t>
      </w:r>
      <w:r>
        <w:rPr>
          <w:rtl/>
          <w:cs/>
          <w:lang w:val="ar_AE" w:bidi="ar_AE"/>
        </w:rPr>
        <w:t>) وأي من عامة الشعب (</w:t>
      </w:r>
      <w:r>
        <w:rPr>
          <w:rtl/>
          <w:cs/>
          <w:lang w:val="ar_AE" w:bidi="ar_AE"/>
        </w:rPr>
        <w:t>4:27</w:t>
      </w:r>
      <w:r>
        <w:rPr>
          <w:rtl/>
          <w:cs/>
          <w:lang w:val="ar_AE" w:bidi="ar_AE"/>
        </w:rPr>
        <w:t>). الحالة الأولى تتطلب تقديم ثور، وهو حيوان ضخم ومُكلف. ولم يكن ليؤكل أبدًا (</w:t>
      </w:r>
      <w:r>
        <w:rPr>
          <w:rtl/>
          <w:cs/>
          <w:lang w:val="ar_AE" w:bidi="ar_AE"/>
        </w:rPr>
        <w:t>6:30</w:t>
      </w:r>
      <w:r>
        <w:rPr>
          <w:rtl/>
          <w:cs/>
          <w:lang w:val="ar_AE" w:bidi="ar_AE"/>
        </w:rPr>
        <w:t>) بل كان يُحرق بالكامل (</w:t>
      </w:r>
      <w:r>
        <w:rPr>
          <w:rtl/>
          <w:cs/>
          <w:lang w:val="ar_AE" w:bidi="ar_AE"/>
        </w:rPr>
        <w:t>4:12</w:t>
      </w:r>
      <w:r>
        <w:rPr>
          <w:rtl/>
          <w:cs/>
          <w:lang w:val="ar_AE" w:bidi="ar_AE"/>
        </w:rPr>
        <w:t xml:space="preserve">، </w:t>
      </w:r>
      <w:r>
        <w:rPr>
          <w:rtl/>
          <w:cs/>
          <w:lang w:val="ar_AE" w:bidi="ar_AE"/>
        </w:rPr>
        <w:t>21</w:t>
      </w:r>
      <w:r>
        <w:rPr>
          <w:rtl/>
          <w:cs/>
          <w:lang w:val="ar_AE" w:bidi="ar_AE"/>
        </w:rPr>
        <w:t>)، وكان يُقدم قليل من دمه في ٱلقدس (</w:t>
      </w:r>
      <w:r>
        <w:rPr>
          <w:rtl/>
          <w:cs/>
          <w:lang w:val="ar_AE" w:bidi="ar_AE"/>
        </w:rPr>
        <w:t>4:6–7</w:t>
      </w:r>
      <w:r>
        <w:rPr>
          <w:rtl/>
          <w:cs/>
          <w:lang w:val="ar_AE" w:bidi="ar_AE"/>
        </w:rPr>
        <w:t xml:space="preserve">، </w:t>
      </w:r>
      <w:r>
        <w:rPr>
          <w:rtl/>
          <w:cs/>
          <w:lang w:val="ar_AE" w:bidi="ar_AE"/>
        </w:rPr>
        <w:t>17–18</w:t>
      </w:r>
      <w:r>
        <w:rPr>
          <w:rtl/>
          <w:cs/>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r>
        <w:rPr>
          <w:rtl/>
          <w:cs/>
          <w:lang w:val="ar_AE" w:bidi="ar_AE"/>
        </w:rPr>
        <w:t>6:24–29</w:t>
      </w:r>
      <w:r>
        <w:rPr>
          <w:rtl/>
          <w:cs/>
          <w:lang w:val="ar_AE" w:bidi="ar_AE"/>
        </w:rPr>
        <w:t>)، وكان الدَّم يُقدم عند مذبح النحاس في الرواق (الساحة) (</w:t>
      </w:r>
      <w:r>
        <w:rPr>
          <w:rtl/>
          <w:cs/>
          <w:lang w:val="ar_AE" w:bidi="ar_AE"/>
        </w:rPr>
        <w:t>4:25</w:t>
      </w:r>
      <w:r>
        <w:rPr>
          <w:rtl/>
          <w:cs/>
          <w:lang w:val="ar_AE" w:bidi="ar_AE"/>
        </w:rPr>
        <w:t xml:space="preserve">، </w:t>
      </w:r>
      <w:r>
        <w:rPr>
          <w:rtl/>
          <w:cs/>
          <w:lang w:val="ar_AE" w:bidi="ar_AE"/>
        </w:rPr>
        <w:t>30</w:t>
      </w:r>
      <w:r>
        <w:rPr>
          <w:rtl/>
          <w:cs/>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r>
        <w:rPr>
          <w:rtl/>
          <w:cs/>
          <w:lang w:val="ar_AE" w:bidi="ar_AE"/>
        </w:rPr>
        <w:t>يعقوب 3:1</w:t>
      </w:r>
      <w:r>
        <w:rPr>
          <w:rtl/>
          <w:cs/>
          <w:lang w:val="ar_AE" w:bidi="ar_AE"/>
        </w:rPr>
        <w:t>) والذين يخدمون خدمة القادة الدينيين (</w:t>
      </w:r>
      <w:r>
        <w:rPr>
          <w:rtl/>
          <w:cs/>
          <w:lang w:val="ar_AE" w:bidi="ar_AE"/>
        </w:rPr>
        <w:t>متى 23:1–33</w:t>
      </w:r>
      <w:r>
        <w:rPr>
          <w:rtl/>
          <w:cs/>
          <w:lang w:val="ar_AE" w:bidi="ar_AE"/>
        </w:rPr>
        <w:t xml:space="preserve">؛ </w:t>
      </w:r>
      <w:r>
        <w:rPr>
          <w:rtl/>
          <w:cs/>
          <w:lang w:val="ar_AE" w:bidi="ar_AE"/>
        </w:rPr>
        <w:t>لوقا 20:47</w:t>
      </w:r>
      <w:r>
        <w:rPr>
          <w:rtl/>
          <w:cs/>
          <w:lang w:val="ar_AE" w:bidi="ar_AE"/>
        </w:rPr>
        <w:t>) يأخذون دينونة أعظم من أولئك الذين يتبعونهم.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5–6</w:t>
      </w:r>
      <w:r>
        <w:rPr>
          <w:rtl/>
          <w:cs/>
          <w:lang w:val="ar_AE" w:bidi="ar_AE"/>
        </w:rPr>
      </w:r>
    </w:p>
    <w:p>
      <w:pPr>
        <w:bidi/>
      </w:pPr>
      <w:r>
        <w:rPr>
          <w:rtl/>
          <w:cs/>
          <w:lang w:val="ar_AE" w:bidi="ar_AE"/>
        </w:rPr>
      </w:r>
      <w:r>
        <w:rPr>
          <w:rtl/>
          <w:cs/>
          <w:lang w:val="ar_AE" w:bidi="ar_AE"/>
        </w:rPr>
        <w:t xml:space="preserve">كان مجمع خيمة الاجتماع يضم خيمة (تُعرف أحيانًا بـ "خيمة الاجتماع"؛ انظر </w:t>
      </w:r>
      <w:r>
        <w:rPr>
          <w:rtl/>
          <w:cs/>
          <w:lang w:val="ar_AE" w:bidi="ar_AE"/>
        </w:rPr>
        <w:t>ملاحظة الدراسة على 1:1</w:t>
      </w:r>
      <w:r>
        <w:rPr>
          <w:rtl/>
          <w:cs/>
          <w:lang w:val="ar_AE" w:bidi="ar_AE"/>
        </w:rPr>
        <w:t>) في الجهة الغربية من الرواق (الساحة). داخل الخيمة، كان ال</w:t>
      </w:r>
      <w:r>
        <w:rPr>
          <w:rtl/>
          <w:cs/>
          <w:lang w:val="ar_AE" w:bidi="ar_AE"/>
        </w:rPr>
        <w:t xml:space="preserve">حِجَاب </w:t>
      </w:r>
      <w:r>
        <w:rPr>
          <w:rtl/>
          <w:cs/>
          <w:lang w:val="ar_AE" w:bidi="ar_AE"/>
        </w:rPr>
        <w:t xml:space="preserve">الداخلي يفصل ما بين الغرفة الأولى (وهي ٱلْقُدْس)، والغرفة الثانية، (وهي </w:t>
      </w:r>
      <w:r>
        <w:rPr>
          <w:rtl/>
          <w:cs/>
          <w:lang w:val="ar_AE" w:bidi="ar_AE"/>
        </w:rPr>
        <w:t xml:space="preserve">قُدْس الأَقْدَاس). </w:t>
      </w:r>
      <w:r>
        <w:rPr>
          <w:rtl/>
          <w:cs/>
          <w:lang w:val="ar_AE" w:bidi="ar_AE"/>
        </w:rPr>
        <w:t>كان قُدْس الأَقْدَاس يحوي تابوت العهد (</w:t>
      </w:r>
      <w:r>
        <w:rPr>
          <w:rtl/>
          <w:cs/>
          <w:lang w:val="ar_AE" w:bidi="ar_AE"/>
        </w:rPr>
        <w:t>تَابُوت ٱلشَّهَادَة)</w:t>
      </w:r>
      <w:r>
        <w:rPr>
          <w:rtl/>
          <w:cs/>
          <w:lang w:val="ar_AE" w:bidi="ar_AE"/>
        </w:rPr>
        <w:t xml:space="preserve"> (</w:t>
      </w:r>
      <w:r>
        <w:rPr>
          <w:rtl/>
          <w:cs/>
          <w:lang w:val="ar_AE" w:bidi="ar_AE"/>
        </w:rPr>
        <w:t>خروج 26:31–33</w:t>
      </w:r>
      <w:r>
        <w:rPr>
          <w:rtl/>
          <w:cs/>
          <w:lang w:val="ar_AE" w:bidi="ar_AE"/>
        </w:rPr>
        <w:t xml:space="preserve">) وكان في مقام حجرة عرش ٱلله (انظر </w:t>
      </w:r>
      <w:r>
        <w:rPr>
          <w:rtl/>
          <w:cs/>
          <w:lang w:val="ar_AE" w:bidi="ar_AE"/>
        </w:rPr>
        <w:t>ملاحظة الدراسة على لاويين 1:1</w:t>
      </w:r>
      <w:r>
        <w:rPr>
          <w:rtl/>
          <w:cs/>
          <w:lang w:val="ar_AE" w:bidi="ar_AE"/>
        </w:rPr>
        <w:t xml:space="preserve">). إن رش دَم الحيوان أمام </w:t>
      </w:r>
      <w:r>
        <w:rPr>
          <w:rtl/>
          <w:cs/>
          <w:lang w:val="ar_AE" w:bidi="ar_AE"/>
        </w:rPr>
        <w:t xml:space="preserve">حِجَاب القُدْس </w:t>
      </w:r>
      <w:r>
        <w:rPr>
          <w:rtl/>
          <w:cs/>
          <w:lang w:val="ar_AE" w:bidi="ar_AE"/>
        </w:rPr>
        <w:t>(</w:t>
      </w:r>
      <w:r>
        <w:rPr>
          <w:rtl/>
          <w:cs/>
          <w:lang w:val="ar_AE" w:bidi="ar_AE"/>
        </w:rPr>
        <w:t>4:6</w:t>
      </w:r>
      <w:r>
        <w:rPr>
          <w:rtl/>
          <w:cs/>
          <w:lang w:val="ar_AE" w:bidi="ar_AE"/>
        </w:rPr>
        <w:t xml:space="preserve">، </w:t>
      </w:r>
      <w:r>
        <w:rPr>
          <w:rtl/>
          <w:cs/>
          <w:lang w:val="ar_AE" w:bidi="ar_AE"/>
        </w:rPr>
        <w:t>17</w:t>
      </w:r>
      <w:r>
        <w:rPr>
          <w:rtl/>
          <w:cs/>
          <w:lang w:val="ar_AE" w:bidi="ar_AE"/>
        </w:rPr>
        <w:t xml:space="preserve">) وكذلك على </w:t>
      </w:r>
      <w:r>
        <w:rPr>
          <w:rtl/>
          <w:cs/>
          <w:lang w:val="ar_AE" w:bidi="ar_AE"/>
        </w:rPr>
        <w:t>قُرُونِ مَذْبح البَخُور</w:t>
      </w:r>
      <w:r>
        <w:rPr>
          <w:rtl/>
          <w:cs/>
          <w:lang w:val="ar_AE" w:bidi="ar_AE"/>
        </w:rPr>
        <w:t xml:space="preserve"> (</w:t>
      </w:r>
      <w:r>
        <w:rPr>
          <w:rtl/>
          <w:cs/>
          <w:lang w:val="ar_AE" w:bidi="ar_AE"/>
        </w:rPr>
        <w:t>4:7</w:t>
      </w:r>
      <w:r>
        <w:rPr>
          <w:rtl/>
          <w:cs/>
          <w:lang w:val="ar_AE" w:bidi="ar_AE"/>
        </w:rPr>
        <w:t xml:space="preserve">، </w:t>
      </w:r>
      <w:r>
        <w:rPr>
          <w:rtl/>
          <w:cs/>
          <w:lang w:val="ar_AE" w:bidi="ar_AE"/>
        </w:rPr>
        <w:t>18</w:t>
      </w:r>
      <w:r>
        <w:rPr>
          <w:rtl/>
          <w:cs/>
          <w:lang w:val="ar_AE" w:bidi="ar_AE"/>
        </w:rPr>
        <w:t xml:space="preserve">) كان للتكفير عن الكاهن الممسوح أو عن الجماعة كُلََّها. وهذا الفعل إنما يصوّر مدى فداحة الخطايا (الجرائم) التي يٌكفّر عنها (قارن </w:t>
      </w:r>
      <w:r>
        <w:rPr>
          <w:rtl/>
          <w:cs/>
          <w:lang w:val="ar_AE" w:bidi="ar_AE"/>
        </w:rPr>
        <w:t>4:25</w:t>
      </w:r>
      <w:r>
        <w:rPr>
          <w:rtl/>
          <w:cs/>
          <w:lang w:val="ar_AE" w:bidi="ar_AE"/>
        </w:rPr>
        <w:t xml:space="preserve">، </w:t>
      </w:r>
      <w:r>
        <w:rPr>
          <w:rtl/>
          <w:cs/>
          <w:lang w:val="ar_AE" w:bidi="ar_AE"/>
        </w:rPr>
        <w:t>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7</w:t>
      </w:r>
      <w:r>
        <w:rPr>
          <w:rtl/>
          <w:cs/>
          <w:lang w:val="ar_AE" w:bidi="ar_AE"/>
        </w:rPr>
      </w:r>
    </w:p>
    <w:p>
      <w:pPr>
        <w:bidi/>
      </w:pPr>
      <w:r>
        <w:rPr>
          <w:rtl/>
          <w:cs/>
          <w:lang w:val="ar_AE" w:bidi="ar_AE"/>
        </w:rPr>
      </w:r>
      <w:r>
        <w:rPr>
          <w:rtl/>
          <w:cs/>
          <w:lang w:val="ar_AE" w:bidi="ar_AE"/>
        </w:rPr>
        <w:t>يقع مذبح البَخُور العطر أمام الحِجَاب الداخلي، خارج قدس الأقداس مباشرة (</w:t>
      </w:r>
      <w:r>
        <w:rPr>
          <w:rtl/>
          <w:cs/>
          <w:lang w:val="ar_AE" w:bidi="ar_AE"/>
        </w:rPr>
        <w:t>4:6</w:t>
      </w:r>
      <w:r>
        <w:rPr>
          <w:rtl/>
          <w:cs/>
          <w:lang w:val="ar_AE" w:bidi="ar_AE"/>
        </w:rPr>
        <w:t xml:space="preserve">). كان يحتوي على أربعة نتوءات(بروزات) تشبه القرون، كما هو الحال مع مذبح ذبائح المحرقة (انظر </w:t>
      </w:r>
      <w:r>
        <w:rPr>
          <w:rtl/>
          <w:cs/>
          <w:lang w:val="ar_AE" w:bidi="ar_AE"/>
        </w:rPr>
        <w:t>الملاحظة الدراسية على خروج 27:2</w:t>
      </w:r>
      <w:r>
        <w:rPr>
          <w:rtl/>
          <w:cs/>
          <w:lang w:val="ar_AE" w:bidi="ar_AE"/>
        </w:rPr>
        <w:t>). وكان الكهنة يحرقون البَخُور على هذا المذبح للرب كل صباح ومساء (</w:t>
      </w:r>
      <w:r>
        <w:rPr>
          <w:rtl/>
          <w:cs/>
          <w:lang w:val="ar_AE" w:bidi="ar_AE"/>
        </w:rPr>
        <w:t>خروج 30:1–10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11–12</w:t>
      </w:r>
      <w:r>
        <w:rPr>
          <w:rtl/>
          <w:cs/>
          <w:lang w:val="ar_AE" w:bidi="ar_AE"/>
        </w:rPr>
      </w:r>
    </w:p>
    <w:p>
      <w:pPr>
        <w:bidi/>
      </w:pPr>
      <w:r>
        <w:rPr>
          <w:rtl/>
          <w:cs/>
          <w:lang w:val="ar_AE" w:bidi="ar_AE"/>
        </w:rPr>
      </w:r>
      <w:r>
        <w:rPr>
          <w:rtl/>
          <w:cs/>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rtl/>
          <w:cs/>
          <w:lang w:val="ar_AE" w:bidi="ar_AE"/>
        </w:rPr>
        <w:t xml:space="preserve"> </w:t>
      </w:r>
      <w:r>
        <w:rPr>
          <w:rtl/>
          <w:cs/>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r>
        <w:rPr>
          <w:rtl/>
          <w:cs/>
          <w:lang w:val="ar_AE" w:bidi="ar_AE"/>
        </w:rPr>
        <w:t>6:19–23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15</w:t>
      </w:r>
      <w:r>
        <w:rPr>
          <w:rtl/>
          <w:cs/>
          <w:lang w:val="ar_AE" w:bidi="ar_AE"/>
        </w:rPr>
      </w:r>
    </w:p>
    <w:p>
      <w:pPr>
        <w:bidi/>
      </w:pPr>
      <w:r>
        <w:rPr>
          <w:rtl/>
          <w:cs/>
          <w:lang w:val="ar_AE" w:bidi="ar_AE"/>
        </w:rPr>
      </w:r>
      <w:r>
        <w:rPr>
          <w:rtl/>
          <w:cs/>
          <w:lang w:val="ar_AE" w:bidi="ar_AE"/>
        </w:rPr>
        <w:t xml:space="preserve">المصطلح العبري لكلمة الشيوخ ذو صلّة بكلمة </w:t>
      </w:r>
      <w:r>
        <w:rPr>
          <w:rtl/>
          <w:cs/>
          <w:lang w:val="ar_AE" w:bidi="ar_AE"/>
        </w:rPr>
        <w:t>لِّحَية</w:t>
      </w:r>
      <w:r>
        <w:rPr>
          <w:rtl/>
          <w:cs/>
          <w:lang w:val="ar_AE" w:bidi="ar_AE"/>
        </w:rPr>
        <w:t xml:space="preserve">. إنه يعني النضج، لكنه لا يشير بالضرورة إلى كبار السن. كانوا قادة المجتمع، وعادةً ما يكونون رؤساء العائلات والأسباط (قارن </w:t>
      </w:r>
      <w:r>
        <w:rPr>
          <w:rtl/>
          <w:cs/>
          <w:lang w:val="ar_AE" w:bidi="ar_AE"/>
        </w:rPr>
        <w:t>خروج 18:21–26</w:t>
      </w:r>
      <w:r>
        <w:rPr>
          <w:rtl/>
          <w:cs/>
          <w:lang w:val="ar_AE" w:bidi="ar_AE"/>
        </w:rPr>
        <w:t xml:space="preserve">؛ </w:t>
      </w:r>
      <w:r>
        <w:rPr>
          <w:rtl/>
          <w:cs/>
          <w:lang w:val="ar_AE" w:bidi="ar_AE"/>
        </w:rPr>
        <w:t>تثنية 22:15–19</w:t>
      </w:r>
      <w:r>
        <w:rPr>
          <w:rtl/>
          <w:cs/>
          <w:lang w:val="ar_AE" w:bidi="ar_AE"/>
        </w:rPr>
        <w:t>). كان الشيوخ يمثلون الشعب كُلََّه في هذه الذبيحة (التقدمة)، مثلما يمثلون لاحقًا الشعب أيضًا عند مسح داود ملكًا (</w:t>
      </w:r>
      <w:r>
        <w:rPr>
          <w:rtl/>
          <w:cs/>
          <w:lang w:val="ar_AE" w:bidi="ar_AE"/>
        </w:rPr>
        <w:t>2 صموئيل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20</w:t>
      </w:r>
      <w:r>
        <w:rPr>
          <w:rtl/>
          <w:cs/>
          <w:lang w:val="ar_AE" w:bidi="ar_AE"/>
        </w:rPr>
      </w:r>
    </w:p>
    <w:p>
      <w:pPr>
        <w:bidi/>
      </w:pPr>
      <w:r>
        <w:rPr>
          <w:rtl/>
          <w:cs/>
          <w:lang w:val="ar_AE" w:bidi="ar_AE"/>
        </w:rPr>
      </w:r>
      <w:r>
        <w:rPr>
          <w:rtl/>
          <w:cs/>
          <w:lang w:val="ar_AE" w:bidi="ar_AE"/>
        </w:rPr>
        <w:t xml:space="preserve"> مرارًا وتكرارًا، ترد عبارة "</w:t>
      </w:r>
      <w:r>
        <w:rPr>
          <w:rtl/>
          <w:cs/>
          <w:lang w:val="ar_AE" w:bidi="ar_AE"/>
        </w:rPr>
        <w:t>فَيُصْفَحُ عَنْهُ- أو فَيُصْفَحُ لَهُ عَنْ خَطِيَّتِهِ</w:t>
      </w:r>
      <w:r>
        <w:rPr>
          <w:rtl/>
          <w:cs/>
          <w:lang w:val="ar_AE" w:bidi="ar_AE"/>
        </w:rPr>
        <w:t>" بأساليب متشابهة في المقاطع التي تتناول الكفارة (</w:t>
      </w:r>
      <w:r>
        <w:rPr>
          <w:rtl/>
          <w:cs/>
          <w:lang w:val="ar_AE" w:bidi="ar_AE"/>
        </w:rPr>
        <w:t>4:26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 xml:space="preserve">؛ </w:t>
      </w:r>
      <w:r>
        <w:rPr>
          <w:rtl/>
          <w:cs/>
          <w:lang w:val="ar_AE" w:bidi="ar_AE"/>
        </w:rPr>
        <w:t>5:10</w:t>
      </w:r>
      <w:r>
        <w:rPr>
          <w:rtl/>
          <w:cs/>
          <w:lang w:val="ar_AE" w:bidi="ar_AE"/>
        </w:rPr>
        <w:t xml:space="preserve">، </w:t>
      </w:r>
      <w:r>
        <w:rPr>
          <w:rtl/>
          <w:cs/>
          <w:lang w:val="ar_AE" w:bidi="ar_AE"/>
        </w:rPr>
        <w:t>13</w:t>
      </w:r>
      <w:r>
        <w:rPr>
          <w:rtl/>
          <w:cs/>
          <w:lang w:val="ar_AE" w:bidi="ar_AE"/>
        </w:rPr>
        <w:t xml:space="preserve">، </w:t>
      </w:r>
      <w:r>
        <w:rPr>
          <w:rtl/>
          <w:cs/>
          <w:lang w:val="ar_AE" w:bidi="ar_AE"/>
        </w:rPr>
        <w:t>16</w:t>
      </w:r>
      <w:r>
        <w:rPr>
          <w:rtl/>
          <w:cs/>
          <w:lang w:val="ar_AE" w:bidi="ar_AE"/>
        </w:rPr>
        <w:t xml:space="preserve">، </w:t>
      </w:r>
      <w:r>
        <w:rPr>
          <w:rtl/>
          <w:cs/>
          <w:lang w:val="ar_AE" w:bidi="ar_AE"/>
        </w:rPr>
        <w:t>18</w:t>
      </w:r>
      <w:r>
        <w:rPr>
          <w:rtl/>
          <w:cs/>
          <w:lang w:val="ar_AE" w:bidi="ar_AE"/>
        </w:rPr>
        <w:t xml:space="preserve">؛ </w:t>
      </w:r>
      <w:r>
        <w:rPr>
          <w:rtl/>
          <w:cs/>
          <w:lang w:val="ar_AE" w:bidi="ar_AE"/>
        </w:rPr>
        <w:t>6:7</w:t>
      </w:r>
      <w:r>
        <w:rPr>
          <w:rtl/>
          <w:cs/>
          <w:lang w:val="ar_AE" w:bidi="ar_AE"/>
        </w:rPr>
        <w:t xml:space="preserve">؛ </w:t>
      </w:r>
      <w:r>
        <w:rPr>
          <w:rtl/>
          <w:cs/>
          <w:lang w:val="ar_AE" w:bidi="ar_AE"/>
        </w:rPr>
        <w:t>19:22</w:t>
      </w:r>
      <w:r>
        <w:rPr>
          <w:rtl/>
          <w:cs/>
          <w:lang w:val="ar_AE" w:bidi="ar_AE"/>
        </w:rPr>
        <w:t xml:space="preserve">; </w:t>
      </w:r>
      <w:r>
        <w:rPr>
          <w:rtl/>
          <w:cs/>
          <w:lang w:val="ar_AE" w:bidi="ar_AE"/>
        </w:rPr>
        <w:t>عدد 15:25</w:t>
      </w:r>
      <w:r>
        <w:rPr>
          <w:rtl/>
          <w:cs/>
          <w:lang w:val="ar_AE" w:bidi="ar_AE"/>
        </w:rPr>
        <w:t xml:space="preserve">، </w:t>
      </w:r>
      <w:r>
        <w:rPr>
          <w:rtl/>
          <w:cs/>
          <w:lang w:val="ar_AE" w:bidi="ar_AE"/>
        </w:rPr>
        <w:t>26</w:t>
      </w:r>
      <w:r>
        <w:rPr>
          <w:rtl/>
          <w:cs/>
          <w:lang w:val="ar_AE" w:bidi="ar_AE"/>
        </w:rPr>
        <w:t xml:space="preserve">، </w:t>
      </w:r>
      <w:r>
        <w:rPr>
          <w:rtl/>
          <w:cs/>
          <w:lang w:val="ar_AE" w:bidi="ar_AE"/>
        </w:rPr>
        <w:t>28</w:t>
      </w:r>
      <w:r>
        <w:rPr>
          <w:rtl/>
          <w:cs/>
          <w:lang w:val="ar_AE" w:bidi="ar_AE"/>
        </w:rPr>
        <w:t>). ولطالما كانت رغبة الله في أن يغفر خطية التائب ويستردّه /يستردّها إلى مجتمع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22</w:t>
      </w:r>
      <w:r>
        <w:rPr>
          <w:rtl/>
          <w:cs/>
          <w:lang w:val="ar_AE" w:bidi="ar_AE"/>
        </w:rPr>
      </w:r>
    </w:p>
    <w:p>
      <w:pPr>
        <w:bidi/>
      </w:pPr>
      <w:r>
        <w:rPr>
          <w:rtl/>
          <w:cs/>
          <w:lang w:val="ar_AE" w:bidi="ar_AE"/>
        </w:rPr>
      </w:r>
      <w:r>
        <w:rPr>
          <w:rtl/>
          <w:cs/>
          <w:lang w:val="ar_AE" w:bidi="ar_AE"/>
        </w:rPr>
        <w:t xml:space="preserve">كان من بين قادة إسرائيل، الشيوخ (انظر </w:t>
      </w:r>
      <w:r>
        <w:rPr>
          <w:rtl/>
          <w:cs/>
          <w:lang w:val="ar_AE" w:bidi="ar_AE"/>
        </w:rPr>
        <w:t>4:15</w:t>
      </w:r>
      <w:r>
        <w:rPr>
          <w:rtl/>
          <w:cs/>
          <w:lang w:val="ar_AE" w:bidi="ar_AE"/>
        </w:rPr>
        <w:t xml:space="preserve">)، ورؤساء الأسباط، ورؤساء العائلات (انظر </w:t>
      </w:r>
      <w:r>
        <w:rPr>
          <w:rtl/>
          <w:cs/>
          <w:lang w:val="ar_AE" w:bidi="ar_AE"/>
        </w:rPr>
        <w:t>عدد 1:16</w:t>
      </w:r>
      <w:r>
        <w:rPr>
          <w:rtl/>
          <w:cs/>
          <w:lang w:val="ar_AE" w:bidi="ar_AE"/>
        </w:rPr>
        <w:t xml:space="preserve">، </w:t>
      </w:r>
      <w:r>
        <w:rPr>
          <w:rtl/>
          <w:cs/>
          <w:lang w:val="ar_AE" w:bidi="ar_AE"/>
        </w:rPr>
        <w:t>44</w:t>
      </w:r>
      <w:r>
        <w:rPr>
          <w:rtl/>
          <w:cs/>
          <w:lang w:val="ar_AE" w:bidi="ar_AE"/>
        </w:rPr>
        <w:t xml:space="preserve">؛ </w:t>
      </w:r>
      <w:r>
        <w:rPr>
          <w:rtl/>
          <w:cs/>
          <w:lang w:val="ar_AE" w:bidi="ar_AE"/>
        </w:rPr>
        <w:t>1ملوك 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22–35</w:t>
      </w:r>
      <w:r>
        <w:rPr>
          <w:rtl/>
          <w:cs/>
          <w:lang w:val="ar_AE" w:bidi="ar_AE"/>
        </w:rPr>
      </w:r>
    </w:p>
    <w:p>
      <w:pPr>
        <w:bidi/>
      </w:pPr>
      <w:r>
        <w:rPr>
          <w:rtl/>
          <w:cs/>
          <w:lang w:val="ar_AE" w:bidi="ar_AE"/>
        </w:rPr>
      </w:r>
      <w:r>
        <w:rPr>
          <w:rtl/>
          <w:cs/>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r>
        <w:rPr>
          <w:rtl/>
          <w:cs/>
          <w:lang w:val="ar_AE" w:bidi="ar_AE"/>
        </w:rPr>
        <w:t>4:3–21</w:t>
      </w:r>
      <w:r>
        <w:rPr>
          <w:rtl/>
          <w:cs/>
          <w:lang w:val="ar_AE" w:bidi="ar_AE"/>
        </w:rPr>
        <w:t>)، وكانت تتضمن حيوانات أقل حجمًا، أو أقل كُلفة. وكان دَمُ الذبيحة يجري التخلص منه</w:t>
      </w:r>
      <w:r>
        <w:rPr>
          <w:b/>
          <w:rtl/>
          <w:cs/>
          <w:lang w:val="ar_AE" w:bidi="ar_AE"/>
        </w:rPr>
        <w:t xml:space="preserve"> </w:t>
      </w:r>
      <w:r>
        <w:rPr>
          <w:rtl/>
          <w:cs/>
          <w:lang w:val="ar_AE" w:bidi="ar_AE"/>
        </w:rPr>
        <w:t xml:space="preserve">في </w:t>
      </w:r>
      <w:r>
        <w:rPr>
          <w:rtl/>
          <w:cs/>
          <w:lang w:val="ar_AE" w:bidi="ar_AE"/>
        </w:rPr>
        <w:t>فِي دَارِ (ساحة) خَيْمَةِ الٱجْتِمَاع،</w:t>
      </w:r>
      <w:r>
        <w:rPr>
          <w:rtl/>
          <w:cs/>
          <w:lang w:val="ar_AE" w:bidi="ar_AE"/>
        </w:rPr>
        <w:t xml:space="preserve"> ولم يكن يُحمل قط إلى القُدس. أما مع ذبيحة السلامة (الأصحاح </w:t>
      </w:r>
      <w:r>
        <w:rPr>
          <w:rtl/>
          <w:cs/>
          <w:lang w:val="ar_AE" w:bidi="ar_AE"/>
        </w:rPr>
        <w:t>3</w:t>
      </w:r>
      <w:r>
        <w:rPr>
          <w:rtl/>
          <w:cs/>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r>
        <w:rPr>
          <w:rtl/>
          <w:cs/>
          <w:lang w:val="ar_AE" w:bidi="ar_AE"/>
        </w:rPr>
        <w:t>6:29</w:t>
      </w:r>
      <w:r>
        <w:rPr>
          <w:rtl/>
          <w:cs/>
          <w:lang w:val="ar_AE" w:bidi="ar_AE"/>
        </w:rPr>
        <w:t xml:space="preserve">)، ويجب أن تؤكل في </w:t>
      </w:r>
      <w:r>
        <w:rPr>
          <w:rtl/>
          <w:cs/>
          <w:lang w:val="ar_AE" w:bidi="ar_AE"/>
        </w:rPr>
        <w:t>مَكَان مُقَدَّسٍ</w:t>
      </w:r>
      <w:r>
        <w:rPr>
          <w:rtl/>
          <w:cs/>
          <w:lang w:val="ar_AE" w:bidi="ar_AE"/>
        </w:rPr>
        <w:t xml:space="preserve"> (</w:t>
      </w:r>
      <w:r>
        <w:rPr>
          <w:rtl/>
          <w:cs/>
          <w:lang w:val="ar_AE" w:bidi="ar_AE"/>
        </w:rPr>
        <w:t>6:26؛</w:t>
      </w:r>
      <w:r>
        <w:rPr>
          <w:rtl/>
          <w:cs/>
          <w:lang w:val="ar_AE" w:bidi="ar_AE"/>
        </w:rPr>
        <w:t xml:space="preserve"> قارن </w:t>
      </w:r>
      <w:r>
        <w:rPr>
          <w:rtl/>
          <w:cs/>
          <w:lang w:val="ar_AE" w:bidi="ar_AE"/>
        </w:rPr>
        <w:t>10:16–20</w:t>
      </w:r>
      <w:r>
        <w:rPr>
          <w:rtl/>
          <w:cs/>
          <w:lang w:val="ar_AE" w:bidi="ar_AE"/>
        </w:rPr>
        <w:t>). وعلى القائد العادي (العلماني) أن يقدم تيسًا</w:t>
      </w:r>
      <w:r>
        <w:rPr>
          <w:rtl/>
          <w:cs/>
          <w:lang w:val="ar_AE" w:bidi="ar_AE"/>
        </w:rPr>
        <w:t xml:space="preserve"> مِنَ المَعْزِ ذَكَرًا صَحِيحًا</w:t>
      </w:r>
      <w:r>
        <w:rPr>
          <w:rtl/>
          <w:cs/>
          <w:lang w:val="ar_AE" w:bidi="ar_AE"/>
        </w:rPr>
        <w:t xml:space="preserve"> (</w:t>
      </w:r>
      <w:r>
        <w:rPr>
          <w:rtl/>
          <w:cs/>
          <w:lang w:val="ar_AE" w:bidi="ar_AE"/>
        </w:rPr>
        <w:t>4:23</w:t>
      </w:r>
      <w:r>
        <w:rPr>
          <w:rtl/>
          <w:cs/>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r>
        <w:rPr>
          <w:rtl/>
          <w:cs/>
          <w:lang w:val="ar_AE" w:bidi="ar_AE"/>
        </w:rPr>
        <w:t>5:7–8</w:t>
      </w:r>
      <w:r>
        <w:rPr>
          <w:rtl/>
          <w:cs/>
          <w:lang w:val="ar_AE" w:bidi="ar_AE"/>
        </w:rPr>
        <w:t xml:space="preserve">؛ </w:t>
      </w:r>
      <w:r>
        <w:rPr>
          <w:rtl/>
          <w:cs/>
          <w:lang w:val="ar_AE" w:bidi="ar_AE"/>
        </w:rPr>
        <w:t>12:6،</w:t>
      </w:r>
      <w:r>
        <w:rPr>
          <w:rtl/>
          <w:cs/>
          <w:lang w:val="ar_AE" w:bidi="ar_AE"/>
        </w:rPr>
        <w:t xml:space="preserve"> </w:t>
      </w:r>
      <w:r>
        <w:rPr>
          <w:rtl/>
          <w:cs/>
          <w:lang w:val="ar_AE" w:bidi="ar_AE"/>
        </w:rPr>
        <w:t>8</w:t>
      </w:r>
      <w:r>
        <w:rPr>
          <w:rtl/>
          <w:cs/>
          <w:lang w:val="ar_AE" w:bidi="ar_AE"/>
        </w:rPr>
        <w:t xml:space="preserve">؛ قارن </w:t>
      </w:r>
      <w:r>
        <w:rPr>
          <w:rtl/>
          <w:cs/>
          <w:lang w:val="ar_AE" w:bidi="ar_AE"/>
        </w:rPr>
        <w:t>لوقا 2:24</w:t>
      </w:r>
      <w:r>
        <w:rPr>
          <w:rtl/>
          <w:cs/>
          <w:lang w:val="ar_AE" w:bidi="ar_AE"/>
        </w:rPr>
        <w:t>). أما من يعانون من فقر مدقع فيمكنهم تقديم عُشْرَ ٱلْإِيفَةِ (</w:t>
      </w:r>
      <w:r>
        <w:rPr>
          <w:rtl/>
          <w:cs/>
          <w:lang w:val="ar_AE" w:bidi="ar_AE"/>
        </w:rPr>
        <w:t xml:space="preserve">نَحْو لِتْرَيْن وَنِصْف اللِّتْر) </w:t>
      </w:r>
      <w:r>
        <w:rPr>
          <w:rtl/>
          <w:cs/>
          <w:lang w:val="ar_AE" w:bidi="ar_AE"/>
        </w:rPr>
        <w:t>مِنْ الدَقِيق (</w:t>
      </w:r>
      <w:r>
        <w:rPr>
          <w:rtl/>
          <w:cs/>
          <w:lang w:val="ar_AE" w:bidi="ar_AE"/>
        </w:rPr>
        <w:t>لاويين 5:11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23</w:t>
      </w:r>
      <w:r>
        <w:rPr>
          <w:rtl/>
          <w:cs/>
          <w:lang w:val="ar_AE" w:bidi="ar_AE"/>
        </w:rPr>
      </w:r>
    </w:p>
    <w:p>
      <w:pPr>
        <w:bidi/>
      </w:pPr>
      <w:r>
        <w:rPr>
          <w:rtl/>
          <w:cs/>
          <w:lang w:val="ar_AE" w:bidi="ar_AE"/>
        </w:rPr>
      </w:r>
      <w:r>
        <w:rPr>
          <w:rtl/>
          <w:cs/>
          <w:lang w:val="ar_AE" w:bidi="ar_AE"/>
        </w:rPr>
        <w:t>كان التيس الذي يقدمه القائد العلماني أقل من تقدمة الكاهن (ثور)، لكنه في الوقت ذاته كان تقدمة أكثر مما يُطلب من الشخص العادي (</w:t>
      </w:r>
      <w:r>
        <w:rPr>
          <w:rtl/>
          <w:cs/>
          <w:lang w:val="ar_AE" w:bidi="ar_AE"/>
        </w:rPr>
        <w:t>4:28</w:t>
      </w:r>
      <w:r>
        <w:rPr>
          <w:rtl/>
          <w:cs/>
          <w:lang w:val="ar_AE" w:bidi="ar_AE"/>
        </w:rPr>
        <w:t xml:space="preserve">، </w:t>
      </w:r>
      <w:r>
        <w:rPr>
          <w:rtl/>
          <w:cs/>
          <w:lang w:val="ar_AE" w:bidi="ar_AE"/>
        </w:rPr>
        <w:t>32</w:t>
      </w:r>
      <w:r>
        <w:rPr>
          <w:rtl/>
          <w:cs/>
          <w:lang w:val="ar_AE" w:bidi="ar_AE"/>
        </w:rPr>
        <w:t xml:space="preserve">). وعلى أيّة حال، فهذه الذبيحة شأنها شأن جميع الذبائح المستخدمة لضمان التكفير عن الخطيّة، يجب أن يكون الحيوان </w:t>
      </w:r>
      <w:r>
        <w:rPr>
          <w:rtl/>
          <w:cs/>
          <w:lang w:val="ar_AE" w:bidi="ar_AE"/>
        </w:rPr>
        <w:t>صَحِيحًا، و</w:t>
      </w:r>
      <w:r>
        <w:rPr>
          <w:rtl/>
          <w:cs/>
          <w:lang w:val="ar_AE" w:bidi="ar_AE"/>
        </w:rPr>
        <w:t xml:space="preserve">بلا عيب (انظر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24</w:t>
      </w:r>
      <w:r>
        <w:rPr>
          <w:rtl/>
          <w:cs/>
          <w:lang w:val="ar_AE" w:bidi="ar_AE"/>
        </w:rPr>
      </w:r>
    </w:p>
    <w:p>
      <w:pPr>
        <w:bidi/>
      </w:pPr>
      <w:r>
        <w:rPr>
          <w:rtl/>
          <w:cs/>
          <w:lang w:val="ar_AE" w:bidi="ar_AE"/>
        </w:rPr>
      </w:r>
      <w:r>
        <w:rPr>
          <w:rtl/>
          <w:cs/>
          <w:lang w:val="ar_AE" w:bidi="ar_AE"/>
        </w:rPr>
        <w:t xml:space="preserve">في الموضع الذي تُذبح فيه ذبيحة المُحرقة: راجع </w:t>
      </w:r>
      <w:r>
        <w:rPr>
          <w:rtl/>
          <w:cs/>
          <w:lang w:val="ar_AE" w:bidi="ar_AE"/>
        </w:rPr>
        <w:t>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25</w:t>
      </w:r>
      <w:r>
        <w:rPr>
          <w:rtl/>
          <w:cs/>
          <w:lang w:val="ar_AE" w:bidi="ar_AE"/>
        </w:rPr>
      </w:r>
    </w:p>
    <w:p>
      <w:pPr>
        <w:bidi/>
      </w:pPr>
      <w:r>
        <w:rPr>
          <w:rtl/>
          <w:cs/>
          <w:lang w:val="ar_AE" w:bidi="ar_AE"/>
        </w:rPr>
      </w:r>
      <w:r>
        <w:rPr>
          <w:rtl/>
          <w:cs/>
          <w:lang w:val="ar_AE" w:bidi="ar_AE"/>
        </w:rPr>
        <w:t>الدَّم... قُرُونِ مَذْبَحِ: على عكس دَم الثور الذي يقدمه الكاهن عن نفسه، لم يكن دَم ذبيحة القائد أو الرئيس (</w:t>
      </w:r>
      <w:r>
        <w:rPr>
          <w:rtl/>
          <w:cs/>
          <w:lang w:val="ar_AE" w:bidi="ar_AE"/>
        </w:rPr>
        <w:t>4:25</w:t>
      </w:r>
      <w:r>
        <w:rPr>
          <w:rtl/>
          <w:cs/>
          <w:lang w:val="ar_AE" w:bidi="ar_AE"/>
        </w:rPr>
        <w:t>) أو أي من أفراد شعب إسرائيل (عامة الشعب) (</w:t>
      </w:r>
      <w:r>
        <w:rPr>
          <w:rtl/>
          <w:cs/>
          <w:lang w:val="ar_AE" w:bidi="ar_AE"/>
        </w:rPr>
        <w:t>4:30</w:t>
      </w:r>
      <w:r>
        <w:rPr>
          <w:rtl/>
          <w:cs/>
          <w:lang w:val="ar_AE" w:bidi="ar_AE"/>
        </w:rPr>
        <w:t xml:space="preserve">، </w:t>
      </w:r>
      <w:r>
        <w:rPr>
          <w:rtl/>
          <w:cs/>
          <w:lang w:val="ar_AE" w:bidi="ar_AE"/>
        </w:rPr>
        <w:t>34</w:t>
      </w:r>
      <w:r>
        <w:rPr>
          <w:rtl/>
          <w:cs/>
          <w:lang w:val="ar_AE" w:bidi="ar_AE"/>
        </w:rPr>
        <w:t xml:space="preserve">) يُحمل إلى القُدس. إضافة إلى ذلك، كان الكاهن الذي يقدمه، يأكل جزءًا من اللحم </w:t>
      </w:r>
      <w:r>
        <w:rPr>
          <w:rtl/>
          <w:cs/>
          <w:lang w:val="ar_AE" w:bidi="ar_AE"/>
        </w:rPr>
        <w:t xml:space="preserve">في دَار خَيْمَة ٱلِٱجْتِمَاع </w:t>
      </w:r>
      <w:r>
        <w:rPr>
          <w:rtl/>
          <w:cs/>
          <w:lang w:val="ar_AE" w:bidi="ar_AE"/>
        </w:rPr>
        <w:t>(</w:t>
      </w:r>
      <w:r>
        <w:rPr>
          <w:rtl/>
          <w:cs/>
          <w:lang w:val="ar_AE" w:bidi="ar_AE"/>
        </w:rPr>
        <w:t>6:24–29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27–35</w:t>
      </w:r>
      <w:r>
        <w:rPr>
          <w:rtl/>
          <w:cs/>
          <w:lang w:val="ar_AE" w:bidi="ar_AE"/>
        </w:rPr>
      </w:r>
    </w:p>
    <w:p>
      <w:pPr>
        <w:bidi/>
      </w:pPr>
      <w:r>
        <w:rPr>
          <w:rtl/>
          <w:cs/>
          <w:lang w:val="ar_AE" w:bidi="ar_AE"/>
        </w:rPr>
      </w:r>
      <w:r>
        <w:rPr>
          <w:rtl/>
          <w:cs/>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r>
        <w:rPr>
          <w:rtl/>
          <w:cs/>
          <w:lang w:val="ar_AE" w:bidi="ar_AE"/>
        </w:rPr>
        <w:t>عاموس 3:2</w:t>
      </w:r>
      <w:r>
        <w:rPr>
          <w:rtl/>
          <w:cs/>
          <w:lang w:val="ar_AE" w:bidi="ar_AE"/>
        </w:rPr>
        <w:t xml:space="preserve">؛ </w:t>
      </w:r>
      <w:r>
        <w:rPr>
          <w:rtl/>
          <w:cs/>
          <w:lang w:val="ar_AE" w:bidi="ar_AE"/>
        </w:rPr>
        <w:t>متى 25:14–30</w:t>
      </w:r>
      <w:r>
        <w:rPr>
          <w:rtl/>
          <w:cs/>
          <w:lang w:val="ar_AE" w:bidi="ar_AE"/>
        </w:rPr>
        <w:t xml:space="preserve">؛ </w:t>
      </w:r>
      <w:r>
        <w:rPr>
          <w:rtl/>
          <w:cs/>
          <w:lang w:val="ar_AE" w:bidi="ar_AE"/>
        </w:rPr>
        <w:t>يعقوب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w:t>
      </w:r>
      <w:r>
        <w:rPr>
          <w:rtl/>
          <w:cs/>
          <w:lang w:val="ar_AE" w:bidi="ar_AE"/>
        </w:rPr>
      </w:r>
    </w:p>
    <w:p>
      <w:pPr>
        <w:bidi/>
      </w:pPr>
      <w:r>
        <w:rPr>
          <w:rtl/>
          <w:cs/>
          <w:lang w:val="ar_AE" w:bidi="ar_AE"/>
        </w:rPr>
      </w:r>
      <w:r>
        <w:rPr>
          <w:rtl/>
          <w:cs/>
          <w:lang w:val="ar_AE" w:bidi="ar_AE"/>
        </w:rPr>
        <w:t xml:space="preserve">كانت المخالفة الأولى هي امتناع الشخص عن الإدلاء بشهادته عند استدعائه شاهدًا أمام المحكمة. </w:t>
      </w:r>
      <w:r>
        <w:rPr>
          <w:rtl/>
          <w:cs/>
          <w:lang w:val="ar_AE" w:bidi="ar_AE"/>
        </w:rPr>
        <w:t>لم يكن التقصير في الإدلاء بالشهادة مجرد عمل سلبي لا تأثير له، بل كان يقوّض القضيّة، ويسهم في إفلات المجرم من العقاب-</w:t>
      </w:r>
      <w:r>
        <w:rPr>
          <w:rtl/>
          <w:cs/>
          <w:lang w:val="ar_AE" w:bidi="ar_AE"/>
        </w:rPr>
        <w:t xml:space="preserve"> أو بالأحرى يَكُونُ شريكًا فِي الذَّنْب • ستُعاقب (حرفياً </w:t>
      </w:r>
      <w:r>
        <w:rPr>
          <w:i/>
          <w:rtl/>
          <w:cs/>
          <w:lang w:val="ar_AE" w:bidi="ar_AE"/>
        </w:rPr>
        <w:t>تصبح مذنبًا</w:t>
      </w:r>
      <w:r>
        <w:rPr>
          <w:rtl/>
          <w:cs/>
          <w:lang w:val="ar_AE" w:bidi="ar_AE"/>
        </w:rPr>
        <w:t xml:space="preserve"> أو</w:t>
      </w:r>
      <w:r>
        <w:rPr>
          <w:i/>
          <w:rtl/>
          <w:cs/>
          <w:lang w:val="ar_AE" w:bidi="ar_AE"/>
        </w:rPr>
        <w:t xml:space="preserve"> تدرك ذنبك</w:t>
      </w:r>
      <w:r>
        <w:rPr>
          <w:rtl/>
          <w:cs/>
          <w:lang w:val="ar_AE" w:bidi="ar_AE"/>
        </w:rPr>
        <w:t>): وإذ يترقب الطرف المذنب عقاب الله على الخطية، يقدم الذبيحة ليمحو الذنب وينجو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1–6</w:t>
      </w:r>
      <w:r>
        <w:rPr>
          <w:rtl/>
          <w:cs/>
          <w:lang w:val="ar_AE" w:bidi="ar_AE"/>
        </w:rPr>
      </w:r>
    </w:p>
    <w:p>
      <w:pPr>
        <w:bidi/>
      </w:pPr>
      <w:r>
        <w:rPr>
          <w:rtl/>
          <w:cs/>
          <w:lang w:val="ar_AE" w:bidi="ar_AE"/>
        </w:rPr>
      </w:r>
      <w:r>
        <w:rPr>
          <w:rtl/>
          <w:cs/>
          <w:lang w:val="ar_AE" w:bidi="ar_AE"/>
        </w:rPr>
        <w:t>تقدم هذه الآيات أمثلة الخطايا التي تشملها ذبيحة الخطية (</w:t>
      </w:r>
      <w:r>
        <w:rPr>
          <w:rtl/>
          <w:cs/>
          <w:lang w:val="ar_AE" w:bidi="ar_AE"/>
        </w:rPr>
        <w:t>4:2</w:t>
      </w:r>
      <w:r>
        <w:rPr>
          <w:rtl/>
          <w:cs/>
          <w:lang w:val="ar_AE" w:bidi="ar_AE"/>
        </w:rPr>
        <w:t>). عندما يدرك الشخص ارتكابه للخطية، تكون الخطوة التالية هي تصحيح الأمر بالاعتراف بالذنب وتقديم ذبيحة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2</w:t>
      </w:r>
      <w:r>
        <w:rPr>
          <w:rtl/>
          <w:cs/>
          <w:lang w:val="ar_AE" w:bidi="ar_AE"/>
        </w:rPr>
      </w:r>
    </w:p>
    <w:p>
      <w:pPr>
        <w:bidi/>
      </w:pPr>
      <w:r>
        <w:rPr>
          <w:rtl/>
          <w:cs/>
          <w:lang w:val="ar_AE" w:bidi="ar_AE"/>
        </w:rPr>
      </w:r>
      <w:r>
        <w:rPr>
          <w:rtl/>
          <w:cs/>
          <w:lang w:val="ar_AE" w:bidi="ar_AE"/>
        </w:rPr>
        <w:t xml:space="preserve">نجس طقسيًا: لا تتعلق "النظافة" و"النجاسة" بمفهوم النظافة الشخصية (انظر </w:t>
      </w:r>
      <w:r>
        <w:rPr>
          <w:rtl/>
          <w:cs/>
          <w:lang w:val="ar_AE" w:bidi="ar_AE"/>
        </w:rPr>
        <w:t>11:1–15:33</w:t>
      </w:r>
      <w:r>
        <w:rPr>
          <w:rtl/>
          <w:cs/>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r>
        <w:rPr>
          <w:rtl/>
          <w:cs/>
          <w:lang w:val="ar_AE" w:bidi="ar_AE"/>
        </w:rPr>
        <w:t xml:space="preserve">11:1–47 </w:t>
      </w:r>
      <w:r>
        <w:rPr>
          <w:rtl/>
          <w:cs/>
          <w:lang w:val="ar_AE" w:bidi="ar_AE"/>
        </w:rPr>
        <w:t>بالحيوانات الطاهرة والنجسة. كان شرط التطهر بعد لمس حيوان نجس هو مجرد غسل الملابس والبقاء بعيدًا عن الجماعة إلى المساء (</w:t>
      </w:r>
      <w:r>
        <w:rPr>
          <w:rtl/>
          <w:cs/>
          <w:lang w:val="ar_AE" w:bidi="ar_AE"/>
        </w:rPr>
        <w:t>11:25</w:t>
      </w:r>
      <w:r>
        <w:rPr>
          <w:rtl/>
          <w:cs/>
          <w:lang w:val="ar_AE" w:bidi="ar_AE"/>
        </w:rPr>
        <w:t xml:space="preserve">). لذلك، فإن شرط تقديم ذبيحة الخطية على الأرجح يشير إلى إخفاق الشخص اتباع </w:t>
      </w:r>
      <w:r>
        <w:rPr>
          <w:rtl/>
          <w:cs/>
          <w:lang w:val="ar_AE" w:bidi="ar_AE"/>
        </w:rPr>
        <w:t>فَرْض (سُنّة) التطهير</w:t>
      </w:r>
      <w:r>
        <w:rPr>
          <w:rtl/>
          <w:cs/>
          <w:lang w:val="ar_AE" w:bidi="ar_AE"/>
        </w:rPr>
        <w:t xml:space="preserve"> (</w:t>
      </w:r>
      <w:r>
        <w:rPr>
          <w:rtl/>
          <w:cs/>
          <w:lang w:val="ar_AE" w:bidi="ar_AE"/>
        </w:rPr>
        <w:t>11:27–28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3</w:t>
      </w:r>
      <w:r>
        <w:rPr>
          <w:rtl/>
          <w:cs/>
          <w:lang w:val="ar_AE" w:bidi="ar_AE"/>
        </w:rPr>
      </w:r>
    </w:p>
    <w:p>
      <w:pPr>
        <w:bidi/>
      </w:pPr>
      <w:r>
        <w:rPr>
          <w:rtl/>
          <w:cs/>
          <w:lang w:val="ar_AE" w:bidi="ar_AE"/>
        </w:rPr>
      </w:r>
      <w:r>
        <w:rPr>
          <w:rtl/>
          <w:cs/>
          <w:lang w:val="ar_AE" w:bidi="ar_AE"/>
        </w:rPr>
        <w:t xml:space="preserve">أي إفراز جسدي، بما في ذلك الدَّم، يجعل الشخص غير طاهر مؤقتًا (الأصحاحات </w:t>
      </w:r>
      <w:r>
        <w:rPr>
          <w:rtl/>
          <w:cs/>
          <w:lang w:val="ar_AE" w:bidi="ar_AE"/>
        </w:rPr>
        <w:t>11–15</w:t>
      </w:r>
      <w:r>
        <w:rPr>
          <w:rtl/>
          <w:cs/>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4</w:t>
      </w:r>
      <w:r>
        <w:rPr>
          <w:rtl/>
          <w:cs/>
          <w:lang w:val="ar_AE" w:bidi="ar_AE"/>
        </w:rPr>
      </w:r>
    </w:p>
    <w:p>
      <w:pPr>
        <w:bidi/>
      </w:pPr>
      <w:r>
        <w:rPr>
          <w:rtl/>
          <w:cs/>
          <w:lang w:val="ar_AE" w:bidi="ar_AE"/>
        </w:rPr>
      </w:r>
      <w:r>
        <w:rPr>
          <w:rtl/>
          <w:cs/>
          <w:lang w:val="ar_AE" w:bidi="ar_AE"/>
        </w:rPr>
        <w:t>يمكن أن يُقسم باسم الرب. ومع ذلك، فإن النذر الأحمق، الذي يُنذر بغير تفكير، هو إساءة استخدام لاسم الرب وتجديف على اسمه (</w:t>
      </w:r>
      <w:r>
        <w:rPr>
          <w:rtl/>
          <w:cs/>
          <w:lang w:val="ar_AE" w:bidi="ar_AE"/>
        </w:rPr>
        <w:t>خروج 20:7</w:t>
      </w:r>
      <w:r>
        <w:rPr>
          <w:rtl/>
          <w:cs/>
          <w:lang w:val="ar_AE" w:bidi="ar_AE"/>
        </w:rPr>
        <w:t xml:space="preserve">). وبالتّالي، يجب الوفاء بالنذور (انظر </w:t>
      </w:r>
      <w:r>
        <w:rPr>
          <w:rtl/>
          <w:cs/>
          <w:lang w:val="ar_AE" w:bidi="ar_AE"/>
        </w:rPr>
        <w:t>عدد 30:2</w:t>
      </w:r>
      <w:r>
        <w:rPr>
          <w:rtl/>
          <w:cs/>
          <w:lang w:val="ar_AE" w:bidi="ar_AE"/>
        </w:rPr>
        <w:t xml:space="preserve">؛ </w:t>
      </w:r>
      <w:r>
        <w:rPr>
          <w:rtl/>
          <w:cs/>
          <w:lang w:val="ar_AE" w:bidi="ar_AE"/>
        </w:rPr>
        <w:t>تثنية 23:21–23</w:t>
      </w:r>
      <w:r>
        <w:rPr>
          <w:rtl/>
          <w:cs/>
          <w:lang w:val="ar_AE" w:bidi="ar_AE"/>
        </w:rPr>
        <w:t xml:space="preserve">؛ </w:t>
      </w:r>
      <w:r>
        <w:rPr>
          <w:rtl/>
          <w:cs/>
          <w:lang w:val="ar_AE" w:bidi="ar_AE"/>
        </w:rPr>
        <w:t>جامعة 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5</w:t>
      </w:r>
      <w:r>
        <w:rPr>
          <w:rtl/>
          <w:cs/>
          <w:lang w:val="ar_AE" w:bidi="ar_AE"/>
        </w:rPr>
      </w:r>
    </w:p>
    <w:p>
      <w:pPr>
        <w:bidi/>
      </w:pPr>
      <w:r>
        <w:rPr>
          <w:rtl/>
          <w:cs/>
          <w:lang w:val="ar_AE" w:bidi="ar_AE"/>
        </w:rPr>
      </w:r>
      <w:r>
        <w:rPr>
          <w:rtl/>
          <w:cs/>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r>
        <w:rPr>
          <w:rtl/>
          <w:cs/>
          <w:lang w:val="ar_AE" w:bidi="ar_AE"/>
        </w:rPr>
        <w:t>5:17</w:t>
      </w:r>
      <w:r>
        <w:rPr>
          <w:rtl/>
          <w:cs/>
          <w:lang w:val="ar_AE" w:bidi="ar_AE"/>
        </w:rPr>
        <w:t xml:space="preserve">؛ </w:t>
      </w:r>
      <w:r>
        <w:rPr>
          <w:rtl/>
          <w:cs/>
          <w:lang w:val="ar_AE" w:bidi="ar_AE"/>
        </w:rPr>
        <w:t>يعقوب 4:17</w:t>
      </w:r>
      <w:r>
        <w:rPr>
          <w:rtl/>
          <w:cs/>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6</w:t>
      </w:r>
      <w:r>
        <w:rPr>
          <w:rtl/>
          <w:cs/>
          <w:lang w:val="ar_AE" w:bidi="ar_AE"/>
        </w:rPr>
      </w:r>
    </w:p>
    <w:p>
      <w:pPr>
        <w:bidi/>
      </w:pPr>
      <w:r>
        <w:rPr>
          <w:rtl/>
          <w:cs/>
          <w:lang w:val="ar_AE" w:bidi="ar_AE"/>
        </w:rPr>
      </w:r>
      <w:r>
        <w:rPr>
          <w:rtl/>
          <w:cs/>
          <w:lang w:val="ar_AE" w:bidi="ar_AE"/>
        </w:rPr>
        <w:t xml:space="preserve">من الواضح أن العقوبة جرى تنفيذها بواسطة الذبيحة الواجب تقديمها (انظر </w:t>
      </w:r>
      <w:r>
        <w:rPr>
          <w:rtl/>
          <w:cs/>
          <w:lang w:val="ar_AE" w:bidi="ar_AE"/>
        </w:rPr>
        <w:t>ملاحظة الدراسة على 4:1–5:13</w:t>
      </w:r>
      <w:r>
        <w:rPr>
          <w:rtl/>
          <w:cs/>
          <w:lang w:val="ar_AE" w:bidi="ar_AE"/>
        </w:rPr>
        <w:t xml:space="preserve">). • الأفعال الوارد وصفها في </w:t>
      </w:r>
      <w:r>
        <w:rPr>
          <w:rtl/>
          <w:cs/>
          <w:lang w:val="ar_AE" w:bidi="ar_AE"/>
        </w:rPr>
        <w:t>5:1–5</w:t>
      </w:r>
      <w:r>
        <w:rPr>
          <w:rtl/>
          <w:cs/>
          <w:lang w:val="ar_AE" w:bidi="ar_AE"/>
        </w:rPr>
        <w:t xml:space="preserve"> تتناسب أكثر فأكثر مع شخص عادي من عامة الشعب، لذا سُمح بتقديم أنثى الحيوان، اتفاقًا مع المبدأ الموضح في </w:t>
      </w:r>
      <w:r>
        <w:rPr>
          <w:rtl/>
          <w:cs/>
          <w:lang w:val="ar_AE" w:bidi="ar_AE"/>
        </w:rPr>
        <w:t>4:28</w:t>
      </w:r>
      <w:r>
        <w:rPr>
          <w:rtl/>
          <w:cs/>
          <w:lang w:val="ar_AE" w:bidi="ar_AE"/>
        </w:rPr>
        <w:t xml:space="preserve">،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7</w:t>
      </w:r>
      <w:r>
        <w:rPr>
          <w:rtl/>
          <w:cs/>
          <w:lang w:val="ar_AE" w:bidi="ar_AE"/>
        </w:rPr>
      </w:r>
    </w:p>
    <w:p>
      <w:pPr>
        <w:bidi/>
      </w:pPr>
      <w:r>
        <w:rPr>
          <w:rtl/>
          <w:cs/>
          <w:lang w:val="ar_AE" w:bidi="ar_AE"/>
        </w:rPr>
      </w:r>
      <w:r>
        <w:rPr>
          <w:rtl/>
          <w:cs/>
          <w:lang w:val="ar_AE" w:bidi="ar_AE"/>
        </w:rPr>
        <w:t xml:space="preserve">شملت ذبائح الخطية حصّة من ذبيحة المُحرقة، وحصّة مما كان يُقدم أولًا، ثم يُعطى للكهنة (قارن </w:t>
      </w:r>
      <w:r>
        <w:rPr>
          <w:rtl/>
          <w:cs/>
          <w:lang w:val="ar_AE" w:bidi="ar_AE"/>
        </w:rPr>
        <w:t>4:22–35</w:t>
      </w:r>
      <w:r>
        <w:rPr>
          <w:rtl/>
          <w:cs/>
          <w:lang w:val="ar_AE" w:bidi="ar_AE"/>
        </w:rPr>
        <w:t xml:space="preserve">؛ </w:t>
      </w:r>
      <w:r>
        <w:rPr>
          <w:rtl/>
          <w:cs/>
          <w:lang w:val="ar_AE" w:bidi="ar_AE"/>
        </w:rPr>
        <w:t>6:24–30</w:t>
      </w:r>
      <w:r>
        <w:rPr>
          <w:rtl/>
          <w:cs/>
          <w:lang w:val="ar_AE" w:bidi="ar_AE"/>
        </w:rPr>
        <w:t>). ونظرًا لصغر حجمها، كان يتطلب تقديم زوج من الطيور- واحد لكل نوع من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7–13</w:t>
      </w:r>
      <w:r>
        <w:rPr>
          <w:rtl/>
          <w:cs/>
          <w:lang w:val="ar_AE" w:bidi="ar_AE"/>
        </w:rPr>
      </w:r>
    </w:p>
    <w:p>
      <w:pPr>
        <w:bidi/>
      </w:pPr>
      <w:r>
        <w:rPr>
          <w:rtl/>
          <w:cs/>
          <w:lang w:val="ar_AE" w:bidi="ar_AE"/>
        </w:rPr>
      </w:r>
      <w:r>
        <w:rPr>
          <w:rtl/>
          <w:cs/>
          <w:lang w:val="ar_AE" w:bidi="ar_AE"/>
        </w:rPr>
        <w:t>كان الفقراء أيضًا بحاجة إلى ضمان الحصول على الكفارة ونيل المصالحة. كانت الطيور (</w:t>
      </w:r>
      <w:r>
        <w:rPr>
          <w:rtl/>
          <w:cs/>
          <w:lang w:val="ar_AE" w:bidi="ar_AE"/>
        </w:rPr>
        <w:t>5:7</w:t>
      </w:r>
      <w:r>
        <w:rPr>
          <w:rtl/>
          <w:cs/>
          <w:lang w:val="ar_AE" w:bidi="ar_AE"/>
        </w:rPr>
        <w:t xml:space="preserve">) مسموحًا بها لمن لا يستطيعون تحمل تكلفة شراء خروف بسبب فقرهم المدقع (قارن </w:t>
      </w:r>
      <w:r>
        <w:rPr>
          <w:rtl/>
          <w:cs/>
          <w:lang w:val="ar_AE" w:bidi="ar_AE"/>
        </w:rPr>
        <w:t>1:14–17</w:t>
      </w:r>
      <w:r>
        <w:rPr>
          <w:rtl/>
          <w:cs/>
          <w:lang w:val="ar_AE" w:bidi="ar_AE"/>
        </w:rPr>
        <w:t>). مع أنّ تقديم حيوان كان مطلوبًا عادةً للكفارة (</w:t>
      </w:r>
      <w:r>
        <w:rPr>
          <w:rtl/>
          <w:cs/>
          <w:lang w:val="ar_AE" w:bidi="ar_AE"/>
        </w:rPr>
        <w:t>17:11</w:t>
      </w:r>
      <w:r>
        <w:rPr>
          <w:rtl/>
          <w:cs/>
          <w:lang w:val="ar_AE" w:bidi="ar_AE"/>
        </w:rPr>
        <w:t>)، إلا أن الله في نعمته سمح بتقديم ذبيحة غير دمويّة (قربان الدقيق) إن لم يكن المُتعبّد باستطاعته أن يتحمل حتى تكلفة زوج من الطيور (</w:t>
      </w:r>
      <w:r>
        <w:rPr>
          <w:rtl/>
          <w:cs/>
          <w:lang w:val="ar_AE" w:bidi="ar_AE"/>
        </w:rPr>
        <w:t>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11</w:t>
      </w:r>
      <w:r>
        <w:rPr>
          <w:rtl/>
          <w:cs/>
          <w:lang w:val="ar_AE" w:bidi="ar_AE"/>
        </w:rPr>
      </w:r>
    </w:p>
    <w:p>
      <w:pPr>
        <w:bidi/>
      </w:pPr>
      <w:r>
        <w:rPr>
          <w:rtl/>
          <w:cs/>
          <w:lang w:val="ar_AE" w:bidi="ar_AE"/>
        </w:rPr>
      </w:r>
      <w:r>
        <w:rPr>
          <w:rtl/>
          <w:cs/>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r>
        <w:rPr>
          <w:rtl/>
          <w:cs/>
          <w:lang w:val="ar_AE" w:bidi="ar_AE"/>
        </w:rPr>
        <w:t>2:1</w:t>
      </w:r>
      <w:r>
        <w:rPr>
          <w:rtl/>
          <w:cs/>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13</w:t>
      </w:r>
      <w:r>
        <w:rPr>
          <w:rtl/>
          <w:cs/>
          <w:lang w:val="ar_AE" w:bidi="ar_AE"/>
        </w:rPr>
      </w:r>
    </w:p>
    <w:p>
      <w:pPr>
        <w:bidi/>
      </w:pPr>
      <w:r>
        <w:rPr>
          <w:rtl/>
          <w:cs/>
          <w:lang w:val="ar_AE" w:bidi="ar_AE"/>
        </w:rPr>
      </w:r>
      <w:r>
        <w:rPr>
          <w:rtl/>
          <w:cs/>
          <w:lang w:val="ar_AE" w:bidi="ar_AE"/>
        </w:rPr>
        <w:t>يُكَفِّرُ عَنهُ</w:t>
      </w:r>
      <w:r>
        <w:rPr>
          <w:rtl/>
          <w:cs/>
          <w:lang w:val="ar_AE" w:bidi="ar_AE"/>
        </w:rPr>
        <w:t xml:space="preserve">: انظر ملاحظات الدراسة في </w:t>
      </w:r>
      <w:r>
        <w:rPr>
          <w:rtl/>
          <w:cs/>
          <w:lang w:val="ar_AE" w:bidi="ar_AE"/>
        </w:rPr>
        <w:t>1:4؛</w:t>
      </w:r>
      <w:r>
        <w:rPr>
          <w:rtl/>
          <w:cs/>
          <w:lang w:val="ar_AE" w:bidi="ar_AE"/>
        </w:rPr>
        <w:t xml:space="preserve"> </w:t>
      </w:r>
      <w:r>
        <w:rPr>
          <w:rtl/>
          <w:cs/>
          <w:lang w:val="ar_AE" w:bidi="ar_AE"/>
        </w:rPr>
        <w:t>4:20</w:t>
      </w:r>
      <w:r>
        <w:rPr>
          <w:rtl/>
          <w:cs/>
          <w:lang w:val="ar_AE" w:bidi="ar_AE"/>
        </w:rPr>
        <w:t xml:space="preserve">. • </w:t>
      </w:r>
      <w:r>
        <w:rPr>
          <w:rtl/>
          <w:cs/>
          <w:lang w:val="ar_AE" w:bidi="ar_AE"/>
        </w:rPr>
        <w:t>بَقِيَّة تَّقْدِمَة</w:t>
      </w:r>
      <w:r>
        <w:rPr>
          <w:rtl/>
          <w:cs/>
          <w:lang w:val="ar_AE" w:bidi="ar_AE"/>
        </w:rPr>
        <w:t xml:space="preserve"> </w:t>
      </w:r>
      <w:r>
        <w:rPr>
          <w:rtl/>
          <w:cs/>
          <w:lang w:val="ar_AE" w:bidi="ar_AE"/>
        </w:rPr>
        <w:t>الدَّقِيق</w:t>
      </w:r>
      <w:r>
        <w:rPr>
          <w:rtl/>
          <w:cs/>
          <w:lang w:val="ar_AE" w:bidi="ar_AE"/>
        </w:rPr>
        <w:t xml:space="preserve">: انظر </w:t>
      </w:r>
      <w:r>
        <w:rPr>
          <w:rtl/>
          <w:cs/>
          <w:lang w:val="ar_AE" w:bidi="ar_AE"/>
        </w:rPr>
        <w:t>ملاحظة الدراسة في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14–6:7</w:t>
      </w:r>
      <w:r>
        <w:rPr>
          <w:rtl/>
          <w:cs/>
          <w:lang w:val="ar_AE" w:bidi="ar_AE"/>
        </w:rPr>
      </w:r>
    </w:p>
    <w:p>
      <w:pPr>
        <w:bidi/>
      </w:pPr>
      <w:r>
        <w:rPr>
          <w:rtl/>
          <w:cs/>
          <w:lang w:val="ar_AE" w:bidi="ar_AE"/>
        </w:rPr>
      </w:r>
      <w:r>
        <w:rPr>
          <w:rtl/>
          <w:cs/>
          <w:lang w:val="ar_AE" w:bidi="ar_AE"/>
        </w:rPr>
        <w:t>كانت ذبيحة الإثم (بالعبرية أشام</w:t>
      </w:r>
      <w:r>
        <w:rPr>
          <w:i/>
          <w:rtl/>
          <w:cs/>
          <w:lang w:val="ar_AE" w:bidi="ar_AE"/>
        </w:rPr>
        <w:t>،</w:t>
      </w:r>
      <w:r>
        <w:rPr>
          <w:rtl/>
          <w:cs/>
          <w:lang w:val="ar_AE" w:bidi="ar_AE"/>
        </w:rPr>
        <w:t xml:space="preserve"> "الذنب") تتعلق بخسارة الممتلكات والتعرض للضرر والتلف، سواء أكانت لأمور مقدسة (</w:t>
      </w:r>
      <w:r>
        <w:rPr>
          <w:rtl/>
          <w:cs/>
          <w:lang w:val="ar_AE" w:bidi="ar_AE"/>
        </w:rPr>
        <w:t>5:14–16</w:t>
      </w:r>
      <w:r>
        <w:rPr>
          <w:rtl/>
          <w:cs/>
          <w:lang w:val="ar_AE" w:bidi="ar_AE"/>
        </w:rPr>
        <w:t>) أو أرضية زمنية (</w:t>
      </w:r>
      <w:r>
        <w:rPr>
          <w:rtl/>
          <w:cs/>
          <w:lang w:val="ar_AE" w:bidi="ar_AE"/>
        </w:rPr>
        <w:t>6:1–7</w:t>
      </w:r>
      <w:r>
        <w:rPr>
          <w:rtl/>
          <w:cs/>
          <w:lang w:val="ar_AE" w:bidi="ar_AE"/>
        </w:rPr>
        <w:t>). وكانت تشمل رد المسلوب، بالإضافة إلى تعويض عن الخسارة، (</w:t>
      </w:r>
      <w:r>
        <w:rPr>
          <w:rtl/>
          <w:cs/>
          <w:lang w:val="ar_AE" w:bidi="ar_AE"/>
        </w:rPr>
        <w:t>5:16</w:t>
      </w:r>
      <w:r>
        <w:rPr>
          <w:rtl/>
          <w:cs/>
          <w:lang w:val="ar_AE" w:bidi="ar_AE"/>
        </w:rPr>
        <w:t xml:space="preserve">؛ </w:t>
      </w:r>
      <w:r>
        <w:rPr>
          <w:rtl/>
          <w:cs/>
          <w:lang w:val="ar_AE" w:bidi="ar_AE"/>
        </w:rPr>
        <w:t>6:5</w:t>
      </w:r>
      <w:r>
        <w:rPr>
          <w:rtl/>
          <w:cs/>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r>
        <w:rPr>
          <w:rtl/>
          <w:cs/>
          <w:lang w:val="ar_AE" w:bidi="ar_AE"/>
        </w:rPr>
        <w:t>5:14–6:7</w:t>
      </w:r>
      <w:r>
        <w:rPr>
          <w:rtl/>
          <w:cs/>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rtl/>
          <w:cs/>
          <w:lang w:val="ar_AE" w:bidi="ar_AE"/>
        </w:rPr>
        <w:t>ما أَخْطَأ بِه مِن القُدْس</w:t>
      </w:r>
      <w:r>
        <w:rPr>
          <w:rtl/>
          <w:cs/>
          <w:lang w:val="ar_AE" w:bidi="ar_AE"/>
        </w:rPr>
        <w:t xml:space="preserve">. انظر </w:t>
      </w:r>
      <w:r>
        <w:rPr>
          <w:rtl/>
          <w:cs/>
          <w:lang w:val="ar_AE" w:bidi="ar_AE"/>
        </w:rPr>
        <w:t>متى 5:23–24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15</w:t>
      </w:r>
      <w:r>
        <w:rPr>
          <w:rtl/>
          <w:cs/>
          <w:lang w:val="ar_AE" w:bidi="ar_AE"/>
        </w:rPr>
      </w:r>
    </w:p>
    <w:p>
      <w:pPr>
        <w:bidi/>
      </w:pPr>
      <w:r>
        <w:rPr>
          <w:rtl/>
          <w:cs/>
          <w:lang w:val="ar_AE" w:bidi="ar_AE"/>
        </w:rPr>
      </w:r>
      <w:r>
        <w:rPr>
          <w:rtl/>
          <w:cs/>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r>
        <w:rPr>
          <w:rtl/>
          <w:cs/>
          <w:lang w:val="ar_AE" w:bidi="ar_AE"/>
        </w:rPr>
        <w:t>عدد 15:30–31</w:t>
      </w:r>
      <w:r>
        <w:rPr>
          <w:rtl/>
          <w:cs/>
          <w:lang w:val="ar_AE" w:bidi="ar_AE"/>
        </w:rPr>
        <w:t xml:space="preserve">)، لم يجرِ تحديد وسيلة للتكفير عنها. وما من مؤمن تقي أن يستمر في الخطية بتحدٍ </w:t>
      </w:r>
      <w:r>
        <w:rPr>
          <w:rtl/>
          <w:cs/>
          <w:lang w:val="ar_AE" w:bidi="ar_AE"/>
        </w:rPr>
        <w:t xml:space="preserve">سافِر </w:t>
      </w:r>
      <w:r>
        <w:rPr>
          <w:rtl/>
          <w:cs/>
          <w:lang w:val="ar_AE" w:bidi="ar_AE"/>
        </w:rPr>
        <w:t xml:space="preserve">(انظر </w:t>
      </w:r>
      <w:r>
        <w:rPr>
          <w:rtl/>
          <w:cs/>
          <w:lang w:val="ar_AE" w:bidi="ar_AE"/>
        </w:rPr>
        <w:t>1يوحنا 3:9</w:t>
      </w:r>
      <w:r>
        <w:rPr>
          <w:rtl/>
          <w:cs/>
          <w:lang w:val="ar_AE" w:bidi="ar_AE"/>
        </w:rPr>
        <w:t xml:space="preserve">). • لم يكن </w:t>
      </w:r>
      <w:r>
        <w:rPr>
          <w:rtl/>
          <w:cs/>
          <w:lang w:val="ar_AE" w:bidi="ar_AE"/>
        </w:rPr>
        <w:t>شَاقِل القُدْسِ</w:t>
      </w:r>
      <w:r>
        <w:rPr>
          <w:rtl/>
          <w:cs/>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16</w:t>
      </w:r>
      <w:r>
        <w:rPr>
          <w:rtl/>
          <w:cs/>
          <w:lang w:val="ar_AE" w:bidi="ar_AE"/>
        </w:rPr>
      </w:r>
    </w:p>
    <w:p>
      <w:pPr>
        <w:bidi/>
      </w:pPr>
      <w:r>
        <w:rPr>
          <w:rtl/>
          <w:cs/>
          <w:lang w:val="ar_AE" w:bidi="ar_AE"/>
        </w:rPr>
      </w:r>
      <w:r>
        <w:rPr>
          <w:rtl/>
          <w:cs/>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r>
        <w:rPr>
          <w:rtl/>
          <w:cs/>
          <w:lang w:val="ar_AE" w:bidi="ar_AE"/>
        </w:rPr>
        <w:t>22:14</w:t>
      </w:r>
      <w:r>
        <w:rPr>
          <w:rtl/>
          <w:cs/>
          <w:lang w:val="ar_AE" w:bidi="ar_AE"/>
        </w:rPr>
        <w:t>) أو إغفال العشر (</w:t>
      </w:r>
      <w:r>
        <w:rPr>
          <w:rtl/>
          <w:cs/>
          <w:lang w:val="ar_AE" w:bidi="ar_AE"/>
        </w:rPr>
        <w:t>27:31</w:t>
      </w:r>
      <w:r>
        <w:rPr>
          <w:rtl/>
          <w:cs/>
          <w:lang w:val="ar_AE" w:bidi="ar_AE"/>
        </w:rPr>
        <w:t>). وثمّة رسوم إضافية مشابهة تتعلق بفدية الحيوان (</w:t>
      </w:r>
      <w:r>
        <w:rPr>
          <w:rtl/>
          <w:cs/>
          <w:lang w:val="ar_AE" w:bidi="ar_AE"/>
        </w:rPr>
        <w:t>27:13</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17–19</w:t>
      </w:r>
      <w:r>
        <w:rPr>
          <w:rtl/>
          <w:cs/>
          <w:lang w:val="ar_AE" w:bidi="ar_AE"/>
        </w:rPr>
      </w:r>
    </w:p>
    <w:p>
      <w:pPr>
        <w:bidi/>
      </w:pPr>
      <w:r>
        <w:rPr>
          <w:rtl/>
          <w:cs/>
          <w:lang w:val="ar_AE" w:bidi="ar_AE"/>
        </w:rPr>
      </w:r>
      <w:r>
        <w:rPr>
          <w:rtl/>
          <w:cs/>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r>
        <w:rPr>
          <w:rtl/>
          <w:cs/>
          <w:lang w:val="ar_AE" w:bidi="ar_AE"/>
        </w:rPr>
        <w:t>5:14–16</w:t>
      </w:r>
      <w:r>
        <w:rPr>
          <w:rtl/>
          <w:cs/>
          <w:lang w:val="ar_AE" w:bidi="ar_AE"/>
        </w:rPr>
        <w:t xml:space="preserve">؛ </w:t>
      </w:r>
      <w:r>
        <w:rPr>
          <w:rtl/>
          <w:cs/>
          <w:lang w:val="ar_AE" w:bidi="ar_AE"/>
        </w:rPr>
        <w:t>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w:t>
      </w:r>
      <w:r>
        <w:rPr>
          <w:rtl/>
          <w:cs/>
          <w:lang w:val="ar_AE" w:bidi="ar_AE"/>
        </w:rPr>
      </w:r>
    </w:p>
    <w:p>
      <w:pPr>
        <w:bidi/>
      </w:pPr>
      <w:r>
        <w:rPr>
          <w:rtl/>
          <w:cs/>
          <w:lang w:val="ar_AE" w:bidi="ar_AE"/>
        </w:rPr>
      </w:r>
      <w:r>
        <w:rPr>
          <w:rtl/>
          <w:cs/>
          <w:lang w:val="ar_AE" w:bidi="ar_AE"/>
        </w:rPr>
        <w:t xml:space="preserve">الخطأ ضد الصاحب (الشريك)... </w:t>
      </w:r>
      <w:r>
        <w:rPr>
          <w:rtl/>
          <w:cs/>
          <w:lang w:val="ar_AE" w:bidi="ar_AE"/>
        </w:rPr>
        <w:t>خَانَ خِيَانَة بِالرَّبّ</w:t>
      </w:r>
      <w:r>
        <w:rPr>
          <w:rtl/>
          <w:cs/>
          <w:lang w:val="ar_AE" w:bidi="ar_AE"/>
        </w:rPr>
        <w:t xml:space="preserve">: بالنسبة للمؤمنين، ما من خطيّة يمكن أن تُسمى "خطية دُنْيَوِيّة </w:t>
      </w:r>
      <w:r>
        <w:rPr>
          <w:b/>
          <w:rtl/>
          <w:cs/>
          <w:lang w:val="ar_AE" w:bidi="ar_AE"/>
        </w:rPr>
        <w:t>-</w:t>
      </w:r>
      <w:r>
        <w:rPr>
          <w:rtl/>
          <w:cs/>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r>
        <w:rPr>
          <w:rtl/>
          <w:cs/>
          <w:lang w:val="ar_AE" w:bidi="ar_AE"/>
        </w:rPr>
        <w:t>6:5–7</w:t>
      </w:r>
      <w:r>
        <w:rPr>
          <w:rtl/>
          <w:cs/>
          <w:lang w:val="ar_AE" w:bidi="ar_AE"/>
        </w:rPr>
        <w:t xml:space="preserve">؛ قارن </w:t>
      </w:r>
      <w:r>
        <w:rPr>
          <w:rtl/>
          <w:cs/>
          <w:lang w:val="ar_AE" w:bidi="ar_AE"/>
        </w:rPr>
        <w:t>متى 5:23–24</w:t>
      </w:r>
      <w:r>
        <w:rPr>
          <w:rtl/>
          <w:cs/>
          <w:lang w:val="ar_AE" w:bidi="ar_AE"/>
        </w:rPr>
        <w:t>). على عكس الخطأ سهوًا ضد أقداس الرب (</w:t>
      </w:r>
      <w:r>
        <w:rPr>
          <w:rtl/>
          <w:cs/>
          <w:lang w:val="ar_AE" w:bidi="ar_AE"/>
        </w:rPr>
        <w:t>لاويين 5:14–16</w:t>
      </w:r>
      <w:r>
        <w:rPr>
          <w:rtl/>
          <w:cs/>
          <w:lang w:val="ar_AE" w:bidi="ar_AE"/>
        </w:rPr>
        <w:t xml:space="preserve">)، يمكن للأخطاء ضد الممتلكات الدُنْيَوِيّة الأرضية سواء أكانت سهوًا أو متعمّدة أن تُغفر.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5</w:t>
      </w:r>
      <w:r>
        <w:rPr>
          <w:rtl/>
          <w:cs/>
          <w:lang w:val="ar_AE" w:bidi="ar_AE"/>
        </w:rPr>
      </w:r>
    </w:p>
    <w:p>
      <w:pPr>
        <w:bidi/>
      </w:pPr>
      <w:r>
        <w:rPr>
          <w:rtl/>
          <w:cs/>
          <w:lang w:val="ar_AE" w:bidi="ar_AE"/>
        </w:rPr>
      </w:r>
      <w:r>
        <w:rPr>
          <w:rtl/>
          <w:cs/>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rtl/>
          <w:cs/>
          <w:lang w:val="ar_AE" w:bidi="ar_AE"/>
        </w:rPr>
        <w:t xml:space="preserve"> عدم </w:t>
      </w:r>
      <w:r>
        <w:rPr>
          <w:rtl/>
          <w:cs/>
          <w:lang w:val="ar_AE" w:bidi="ar_AE"/>
        </w:rPr>
        <w:t xml:space="preserve">انتفاع المالك بممتلكاته. وغلّظت العقوبات في حالات أخرى (انظر </w:t>
      </w:r>
      <w:r>
        <w:rPr>
          <w:rtl/>
          <w:cs/>
          <w:lang w:val="ar_AE" w:bidi="ar_AE"/>
        </w:rPr>
        <w:t>خروج 22:1–15</w:t>
      </w:r>
      <w:r>
        <w:rPr>
          <w:rtl/>
          <w:cs/>
          <w:lang w:val="ar_AE" w:bidi="ar_AE"/>
        </w:rPr>
        <w:t>). ثمّة فرق شاسع وجلي ما بين اعتراف المرء الطوعي، ومجرد الاعتراف بالذنب بعد إلقاء القبض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7</w:t>
      </w:r>
      <w:r>
        <w:rPr>
          <w:rtl/>
          <w:cs/>
          <w:lang w:val="ar_AE" w:bidi="ar_AE"/>
        </w:rPr>
      </w:r>
    </w:p>
    <w:p>
      <w:pPr>
        <w:bidi/>
      </w:pPr>
      <w:r>
        <w:rPr>
          <w:rtl/>
          <w:cs/>
          <w:lang w:val="ar_AE" w:bidi="ar_AE"/>
        </w:rPr>
      </w:r>
      <w:r>
        <w:rPr>
          <w:rtl/>
          <w:cs/>
          <w:lang w:val="ar_AE" w:bidi="ar_AE"/>
        </w:rPr>
        <w:t>فَيُكَفِّرُ عَنْهُ ٱلْكَاهِنُ أَمَامَ ٱلرَّبِّ</w:t>
      </w:r>
      <w:r>
        <w:rPr>
          <w:i/>
          <w:rtl/>
          <w:cs/>
          <w:lang w:val="ar_AE" w:bidi="ar_AE"/>
        </w:rPr>
        <w:t>:</w:t>
      </w:r>
      <w:r>
        <w:rPr>
          <w:rtl/>
          <w:cs/>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rtl/>
          <w:cs/>
          <w:lang w:val="ar_AE" w:bidi="ar_AE"/>
        </w:rPr>
        <w:t>1:4</w:t>
      </w:r>
      <w:r>
        <w:rPr>
          <w:rtl/>
          <w:cs/>
          <w:lang w:val="ar_AE" w:bidi="ar_AE"/>
        </w:rPr>
        <w:t xml:space="preserve">؛ </w:t>
      </w:r>
      <w:r>
        <w:rPr>
          <w:rtl/>
          <w:cs/>
          <w:lang w:val="ar_AE" w:bidi="ar_AE"/>
        </w:rPr>
        <w:t>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8–7: 38</w:t>
      </w:r>
      <w:r>
        <w:rPr>
          <w:rtl/>
          <w:cs/>
          <w:lang w:val="ar_AE" w:bidi="ar_AE"/>
        </w:rPr>
      </w:r>
    </w:p>
    <w:p>
      <w:pPr>
        <w:bidi/>
      </w:pPr>
      <w:r>
        <w:rPr>
          <w:rtl/>
          <w:cs/>
          <w:lang w:val="ar_AE" w:bidi="ar_AE"/>
        </w:rPr>
      </w:r>
      <w:r>
        <w:rPr>
          <w:rtl/>
          <w:cs/>
          <w:lang w:val="ar_AE" w:bidi="ar_AE"/>
        </w:rPr>
        <w:t xml:space="preserve">انطوت القواعد أو التشريعات الواردة في </w:t>
      </w:r>
      <w:r>
        <w:rPr>
          <w:rtl/>
          <w:cs/>
          <w:lang w:val="ar_AE" w:bidi="ar_AE"/>
        </w:rPr>
        <w:t>1:2–6:7</w:t>
      </w:r>
      <w:r>
        <w:rPr>
          <w:rtl/>
          <w:cs/>
          <w:lang w:val="ar_AE" w:bidi="ar_AE"/>
        </w:rPr>
        <w:t xml:space="preserve"> على إرشادات لكل من الكاهن وأي شَخْص</w:t>
      </w:r>
      <w:r>
        <w:rPr>
          <w:rtl/>
          <w:cs/>
          <w:lang w:val="ar_AE" w:bidi="ar_AE"/>
        </w:rPr>
        <w:t xml:space="preserve"> مِن عامَّة الناس</w:t>
      </w:r>
      <w:r>
        <w:rPr>
          <w:rtl/>
          <w:cs/>
          <w:lang w:val="ar_AE" w:bidi="ar_AE"/>
        </w:rPr>
        <w:t>. تضيف هذه الفِقْرة بعض التفصيلات الخاصة بحقوق الكاهن المسؤول وواجباته. نظرًا لأن سبط لاوي لم يُخصص له أرض للزراعة (</w:t>
      </w:r>
      <w:r>
        <w:rPr>
          <w:rtl/>
          <w:cs/>
          <w:lang w:val="ar_AE" w:bidi="ar_AE"/>
        </w:rPr>
        <w:t>تثنية 18:1</w:t>
      </w:r>
      <w:r>
        <w:rPr>
          <w:rtl/>
          <w:cs/>
          <w:lang w:val="ar_AE" w:bidi="ar_AE"/>
        </w:rPr>
        <w:t xml:space="preserve">؛ </w:t>
      </w:r>
      <w:r>
        <w:rPr>
          <w:rtl/>
          <w:cs/>
          <w:lang w:val="ar_AE" w:bidi="ar_AE"/>
        </w:rPr>
        <w:t>يشوع 13:14</w:t>
      </w:r>
      <w:r>
        <w:rPr>
          <w:rtl/>
          <w:cs/>
          <w:lang w:val="ar_AE" w:bidi="ar_AE"/>
        </w:rPr>
        <w:t xml:space="preserve">، </w:t>
      </w:r>
      <w:r>
        <w:rPr>
          <w:rtl/>
          <w:cs/>
          <w:lang w:val="ar_AE" w:bidi="ar_AE"/>
        </w:rPr>
        <w:t>33</w:t>
      </w:r>
      <w:r>
        <w:rPr>
          <w:rtl/>
          <w:cs/>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rtl/>
          <w:cs/>
          <w:lang w:val="ar_AE" w:bidi="ar_AE"/>
        </w:rPr>
        <w:t xml:space="preserve">أَسَاء كثيرون </w:t>
      </w:r>
      <w:r>
        <w:rPr>
          <w:rtl/>
          <w:cs/>
          <w:lang w:val="ar_AE" w:bidi="ar_AE"/>
        </w:rPr>
        <w:t>استخدام هذا النظام في نهاية المطاف (</w:t>
      </w:r>
      <w:r>
        <w:rPr>
          <w:rtl/>
          <w:cs/>
          <w:lang w:val="ar_AE" w:bidi="ar_AE"/>
        </w:rPr>
        <w:t>1 صموئيل 2:12–25</w:t>
      </w:r>
      <w:r>
        <w:rPr>
          <w:rtl/>
          <w:cs/>
          <w:lang w:val="ar_AE" w:bidi="ar_AE"/>
        </w:rPr>
        <w:t xml:space="preserve">؛ </w:t>
      </w:r>
      <w:r>
        <w:rPr>
          <w:rtl/>
          <w:cs/>
          <w:lang w:val="ar_AE" w:bidi="ar_AE"/>
        </w:rPr>
        <w:t>هوشع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10</w:t>
      </w:r>
      <w:r>
        <w:rPr>
          <w:rtl/>
          <w:cs/>
          <w:lang w:val="ar_AE" w:bidi="ar_AE"/>
        </w:rPr>
      </w:r>
    </w:p>
    <w:p>
      <w:pPr>
        <w:bidi/>
      </w:pPr>
      <w:r>
        <w:rPr>
          <w:rtl/>
          <w:cs/>
          <w:lang w:val="ar_AE" w:bidi="ar_AE"/>
        </w:rPr>
      </w:r>
      <w:r>
        <w:rPr>
          <w:rtl/>
          <w:cs/>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r>
        <w:rPr>
          <w:rtl/>
          <w:cs/>
          <w:lang w:val="ar_AE" w:bidi="ar_AE"/>
        </w:rPr>
        <w:t>خروج 28:40–43</w:t>
      </w:r>
      <w:r>
        <w:rPr>
          <w:rtl/>
          <w:cs/>
          <w:lang w:val="ar_AE" w:bidi="ar_AE"/>
        </w:rPr>
        <w:t>). كان لابد للكاهن أن يرتدي لباسًا لائقًا</w:t>
      </w:r>
      <w:r>
        <w:rPr>
          <w:b/>
          <w:rtl/>
          <w:cs/>
          <w:lang w:val="ar_AE" w:bidi="ar_AE"/>
        </w:rPr>
        <w:t xml:space="preserve"> </w:t>
      </w:r>
      <w:r>
        <w:rPr>
          <w:rtl/>
          <w:cs/>
          <w:lang w:val="ar_AE" w:bidi="ar_AE"/>
        </w:rPr>
        <w:t>لخدمة الملك الإلهي. ولم يكن ليُسمح له ارتداء زيّه الرسمي خارج خيمة الاجتماع (</w:t>
      </w:r>
      <w:r>
        <w:rPr>
          <w:rtl/>
          <w:cs/>
          <w:lang w:val="ar_AE" w:bidi="ar_AE"/>
        </w:rPr>
        <w:t>لاويين 6:11</w:t>
      </w:r>
      <w:r>
        <w:rPr>
          <w:rtl/>
          <w:cs/>
          <w:lang w:val="ar_AE" w:bidi="ar_AE"/>
        </w:rPr>
        <w:t xml:space="preserve">؛ </w:t>
      </w:r>
      <w:r>
        <w:rPr>
          <w:rtl/>
          <w:cs/>
          <w:lang w:val="ar_AE" w:bidi="ar_AE"/>
        </w:rPr>
        <w:t>حزقيال 44:19</w:t>
      </w:r>
      <w:r>
        <w:rPr>
          <w:rtl/>
          <w:cs/>
          <w:lang w:val="ar_AE" w:bidi="ar_AE"/>
        </w:rPr>
        <w:t>). • أثواب</w:t>
      </w:r>
      <w:r>
        <w:rPr>
          <w:rtl/>
          <w:cs/>
          <w:lang w:val="ar_AE" w:bidi="ar_AE"/>
        </w:rPr>
        <w:t xml:space="preserve"> </w:t>
      </w:r>
      <w:r>
        <w:rPr>
          <w:rtl/>
          <w:cs/>
          <w:lang w:val="ar_AE" w:bidi="ar_AE"/>
        </w:rPr>
        <w:t xml:space="preserve">تحتانية- </w:t>
      </w:r>
      <w:r>
        <w:rPr>
          <w:rtl/>
          <w:cs/>
          <w:lang w:val="ar_AE" w:bidi="ar_AE"/>
        </w:rPr>
        <w:t>ثِيَاب أُخْرى</w:t>
      </w:r>
      <w:r>
        <w:rPr>
          <w:rtl/>
          <w:cs/>
          <w:lang w:val="ar_AE" w:bidi="ar_AE"/>
        </w:rPr>
        <w:t xml:space="preserve">: انظر </w:t>
      </w:r>
      <w:r>
        <w:rPr>
          <w:rtl/>
          <w:cs/>
          <w:lang w:val="ar_AE" w:bidi="ar_AE"/>
        </w:rPr>
        <w:t>خروج 20:26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11</w:t>
      </w:r>
      <w:r>
        <w:rPr>
          <w:rtl/>
          <w:cs/>
          <w:lang w:val="ar_AE" w:bidi="ar_AE"/>
        </w:rPr>
      </w:r>
    </w:p>
    <w:p>
      <w:pPr>
        <w:bidi/>
      </w:pPr>
      <w:r>
        <w:rPr>
          <w:rtl/>
          <w:cs/>
          <w:lang w:val="ar_AE" w:bidi="ar_AE"/>
        </w:rPr>
      </w:r>
      <w:r>
        <w:rPr>
          <w:rtl/>
          <w:cs/>
          <w:lang w:val="ar_AE" w:bidi="ar_AE"/>
        </w:rPr>
        <w:t>إن معظم البيئات الطبيعية تُعدّ أماكن طاهرة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12–13</w:t>
      </w:r>
      <w:r>
        <w:rPr>
          <w:rtl/>
          <w:cs/>
          <w:lang w:val="ar_AE" w:bidi="ar_AE"/>
        </w:rPr>
      </w:r>
    </w:p>
    <w:p>
      <w:pPr>
        <w:bidi/>
      </w:pPr>
      <w:r>
        <w:rPr>
          <w:rtl/>
          <w:cs/>
          <w:lang w:val="ar_AE" w:bidi="ar_AE"/>
        </w:rPr>
      </w:r>
      <w:r>
        <w:rPr>
          <w:rtl/>
          <w:cs/>
          <w:lang w:val="ar_AE" w:bidi="ar_AE"/>
        </w:rPr>
        <w:t>هذا المقطع الكتابي إنما يحذر من ضرورة الحفاظ على استمرارية النار على مذبح النحاس وعدم السماح بانطفائها البتة</w:t>
      </w:r>
      <w:r>
        <w:rPr>
          <w:i/>
          <w:rtl/>
          <w:cs/>
          <w:lang w:val="ar_AE" w:bidi="ar_AE"/>
        </w:rPr>
        <w:t>،</w:t>
      </w:r>
      <w:r>
        <w:rPr>
          <w:rtl/>
          <w:cs/>
          <w:lang w:val="ar_AE" w:bidi="ar_AE"/>
        </w:rPr>
        <w:t xml:space="preserve"> ربما تجنبًا لفاجعة نَادَاب وَأَبِيهُو اللذان قدّمَا "</w:t>
      </w:r>
      <w:r>
        <w:rPr>
          <w:rtl/>
          <w:cs/>
          <w:lang w:val="ar_AE" w:bidi="ar_AE"/>
        </w:rPr>
        <w:t>نَارًا غَرِيبَةً</w:t>
      </w:r>
      <w:r>
        <w:rPr>
          <w:rtl/>
          <w:cs/>
          <w:lang w:val="ar_AE" w:bidi="ar_AE"/>
        </w:rPr>
        <w:t>" أمام الرب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16</w:t>
      </w:r>
      <w:r>
        <w:rPr>
          <w:rtl/>
          <w:cs/>
          <w:lang w:val="ar_AE" w:bidi="ar_AE"/>
        </w:rPr>
      </w:r>
    </w:p>
    <w:p>
      <w:pPr>
        <w:bidi/>
      </w:pPr>
      <w:r>
        <w:rPr>
          <w:rtl/>
          <w:cs/>
          <w:lang w:val="ar_AE" w:bidi="ar_AE"/>
        </w:rPr>
      </w:r>
      <w:r>
        <w:rPr>
          <w:rtl/>
          <w:cs/>
          <w:lang w:val="ar_AE" w:bidi="ar_AE"/>
        </w:rPr>
        <w:t>في هذا السياق، لا يشير ال</w:t>
      </w:r>
      <w:r>
        <w:rPr>
          <w:rtl/>
          <w:cs/>
          <w:lang w:val="ar_AE" w:bidi="ar_AE"/>
        </w:rPr>
        <w:t>مَكَان المُقَدَّس</w:t>
      </w:r>
      <w:r>
        <w:rPr>
          <w:rtl/>
          <w:cs/>
          <w:lang w:val="ar_AE" w:bidi="ar_AE"/>
        </w:rPr>
        <w:t xml:space="preserve"> إلى القدس الذي في قلب خيمة الاجتماع، بل إلى أي موضع في دار (ساحة) خيمة الاجتماع، إذ كانت الدار كلّها طاهرة ومقدسة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17</w:t>
      </w:r>
      <w:r>
        <w:rPr>
          <w:rtl/>
          <w:cs/>
          <w:lang w:val="ar_AE" w:bidi="ar_AE"/>
        </w:rPr>
      </w:r>
    </w:p>
    <w:p>
      <w:pPr>
        <w:bidi/>
      </w:pPr>
      <w:r>
        <w:rPr>
          <w:rtl/>
          <w:cs/>
          <w:lang w:val="ar_AE" w:bidi="ar_AE"/>
        </w:rPr>
      </w:r>
      <w:r>
        <w:rPr>
          <w:rtl/>
          <w:cs/>
          <w:lang w:val="ar_AE" w:bidi="ar_AE"/>
        </w:rPr>
        <w:t xml:space="preserve">الخمير: انظر </w:t>
      </w:r>
      <w:r>
        <w:rPr>
          <w:rtl/>
          <w:cs/>
          <w:lang w:val="ar_AE" w:bidi="ar_AE"/>
        </w:rPr>
        <w:t>ملاحظة الدراسة على 2:11</w:t>
      </w:r>
      <w:r>
        <w:rPr>
          <w:rtl/>
          <w:cs/>
          <w:lang w:val="ar_AE" w:bidi="ar_AE"/>
        </w:rPr>
        <w:t>. • كان نصيب الكهنة من تقدمة الدقيق (الحبوب) ذا قيمة عملية في توفير طعامهم الأساسي - وهو الخبز (</w:t>
      </w:r>
      <w:r>
        <w:rPr>
          <w:rtl/>
          <w:cs/>
          <w:lang w:val="ar_AE" w:bidi="ar_AE"/>
        </w:rPr>
        <w:t>7:9</w:t>
      </w:r>
      <w:r>
        <w:rPr>
          <w:rtl/>
          <w:cs/>
          <w:lang w:val="ar_AE" w:bidi="ar_AE"/>
        </w:rPr>
        <w:t xml:space="preserve">) - إضافة إلى أهميته اللاهوتية إذ كان </w:t>
      </w:r>
      <w:r>
        <w:rPr>
          <w:rtl/>
          <w:cs/>
          <w:lang w:val="ar_AE" w:bidi="ar_AE"/>
        </w:rPr>
        <w:t>قُدْسُ أَقْدَاسٍ</w:t>
      </w:r>
      <w:r>
        <w:rPr>
          <w:rtl/>
          <w:cs/>
          <w:lang w:val="ar_AE" w:bidi="ar_AE"/>
        </w:rPr>
        <w:t xml:space="preserve">. انظر </w:t>
      </w:r>
      <w:r>
        <w:rPr>
          <w:rtl/>
          <w:cs/>
          <w:lang w:val="ar_AE" w:bidi="ar_AE"/>
        </w:rPr>
        <w:t>ملاحظة الدراسة على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18</w:t>
      </w:r>
      <w:r>
        <w:rPr>
          <w:rtl/>
          <w:cs/>
          <w:lang w:val="ar_AE" w:bidi="ar_AE"/>
        </w:rPr>
      </w:r>
    </w:p>
    <w:p>
      <w:pPr>
        <w:bidi/>
      </w:pPr>
      <w:r>
        <w:rPr>
          <w:rtl/>
          <w:cs/>
          <w:lang w:val="ar_AE" w:bidi="ar_AE"/>
        </w:rPr>
      </w:r>
      <w:r>
        <w:rPr>
          <w:rtl/>
          <w:cs/>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rtl/>
          <w:cs/>
          <w:lang w:val="ar_AE" w:bidi="ar_AE"/>
        </w:rPr>
        <w:t>الملاحظة الدراسية على 10:13–15</w:t>
      </w:r>
      <w:r>
        <w:rPr>
          <w:rtl/>
          <w:cs/>
          <w:lang w:val="ar_AE" w:bidi="ar_AE"/>
        </w:rPr>
        <w:t xml:space="preserve">؛ انظر أيضًا </w:t>
      </w:r>
      <w:r>
        <w:rPr>
          <w:rtl/>
          <w:cs/>
          <w:lang w:val="ar_AE" w:bidi="ar_AE"/>
        </w:rPr>
        <w:t>عدد 18:20–24</w:t>
      </w:r>
      <w:r>
        <w:rPr>
          <w:rtl/>
          <w:cs/>
          <w:lang w:val="ar_AE" w:bidi="ar_AE"/>
        </w:rPr>
        <w:t xml:space="preserve">). • </w:t>
      </w:r>
      <w:r>
        <w:rPr>
          <w:rtl/>
          <w:cs/>
          <w:lang w:val="ar_AE" w:bidi="ar_AE"/>
        </w:rPr>
        <w:t>كُلُّ مَنْ مَسَّهَا يَتَقَدَّسُ</w:t>
      </w:r>
      <w:r>
        <w:rPr>
          <w:rtl/>
          <w:cs/>
          <w:lang w:val="ar_AE" w:bidi="ar_AE"/>
        </w:rPr>
        <w:t xml:space="preserve">: أو </w:t>
      </w:r>
      <w:r>
        <w:rPr>
          <w:i/>
          <w:rtl/>
          <w:cs/>
          <w:lang w:val="ar_AE" w:bidi="ar_AE"/>
        </w:rPr>
        <w:t>يجب أن يكون مقدسًا؛</w:t>
      </w:r>
      <w:r>
        <w:rPr>
          <w:rtl/>
          <w:cs/>
          <w:lang w:val="ar_AE" w:bidi="ar_AE"/>
        </w:rPr>
        <w:t xml:space="preserve"> أيضًا في </w:t>
      </w:r>
      <w:r>
        <w:rPr>
          <w:rtl/>
          <w:cs/>
          <w:lang w:val="ar_AE" w:bidi="ar_AE"/>
        </w:rPr>
        <w:t>لاويين 6:27</w:t>
      </w:r>
      <w:r>
        <w:rPr>
          <w:rtl/>
          <w:cs/>
          <w:lang w:val="ar_AE" w:bidi="ar_AE"/>
        </w:rPr>
        <w:t xml:space="preserve">. ومع إمكانية انتشار النجاسة باللمس (الأصحاح </w:t>
      </w:r>
      <w:r>
        <w:rPr>
          <w:rtl/>
          <w:cs/>
          <w:lang w:val="ar_AE" w:bidi="ar_AE"/>
        </w:rPr>
        <w:t>15</w:t>
      </w:r>
      <w:r>
        <w:rPr>
          <w:rtl/>
          <w:cs/>
          <w:lang w:val="ar_AE" w:bidi="ar_AE"/>
        </w:rPr>
        <w:t xml:space="preserve">)، إلا أن القداسة كما أشار </w:t>
      </w:r>
      <w:r>
        <w:rPr>
          <w:rtl/>
          <w:cs/>
          <w:lang w:val="ar_AE" w:bidi="ar_AE"/>
        </w:rPr>
        <w:t xml:space="preserve">حَجَّي </w:t>
      </w:r>
      <w:r>
        <w:rPr>
          <w:rtl/>
          <w:cs/>
          <w:lang w:val="ar_AE" w:bidi="ar_AE"/>
        </w:rPr>
        <w:t>لا يمكن أن تنتقل من شخص لآخر (</w:t>
      </w:r>
      <w:r>
        <w:rPr>
          <w:rtl/>
          <w:cs/>
          <w:lang w:val="ar_AE" w:bidi="ar_AE"/>
        </w:rPr>
        <w:t>حجَّي 2:12</w:t>
      </w:r>
      <w:r>
        <w:rPr>
          <w:rtl/>
          <w:cs/>
          <w:lang w:val="ar_AE" w:bidi="ar_AE"/>
        </w:rPr>
        <w:t>). أما إذا واجه شخص نجس ما هو مقدس، فربما تحدث فاجعة (</w:t>
      </w:r>
      <w:r>
        <w:rPr>
          <w:rtl/>
          <w:cs/>
          <w:lang w:val="ar_AE" w:bidi="ar_AE"/>
        </w:rPr>
        <w:t>لاويين 10:1–3</w:t>
      </w:r>
      <w:r>
        <w:rPr>
          <w:rtl/>
          <w:cs/>
          <w:lang w:val="ar_AE" w:bidi="ar_AE"/>
        </w:rPr>
        <w:t xml:space="preserve">؛ </w:t>
      </w:r>
      <w:r>
        <w:rPr>
          <w:rtl/>
          <w:cs/>
          <w:lang w:val="ar_AE" w:bidi="ar_AE"/>
        </w:rPr>
        <w:t>1صموئيل 6:19–20</w:t>
      </w:r>
      <w:r>
        <w:rPr>
          <w:rtl/>
          <w:cs/>
          <w:lang w:val="ar_AE" w:bidi="ar_AE"/>
        </w:rPr>
        <w:t xml:space="preserve">؛ </w:t>
      </w:r>
      <w:r>
        <w:rPr>
          <w:rtl/>
          <w:cs/>
          <w:lang w:val="ar_AE" w:bidi="ar_AE"/>
        </w:rPr>
        <w:t>2صموئيل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19–23</w:t>
      </w:r>
      <w:r>
        <w:rPr>
          <w:rtl/>
          <w:cs/>
          <w:lang w:val="ar_AE" w:bidi="ar_AE"/>
        </w:rPr>
      </w:r>
    </w:p>
    <w:p>
      <w:pPr>
        <w:bidi/>
      </w:pPr>
      <w:r>
        <w:rPr>
          <w:rtl/>
          <w:cs/>
          <w:lang w:val="ar_AE" w:bidi="ar_AE"/>
        </w:rPr>
      </w:r>
      <w:r>
        <w:rPr>
          <w:rtl/>
          <w:cs/>
          <w:lang w:val="ar_AE" w:bidi="ar_AE"/>
        </w:rPr>
        <w:t xml:space="preserve">هذه التعليمات لم تكن تنطبق إلا على حصّة الدقيق في تقدمة تنصيب الكاهن (الرسامة) (انظر </w:t>
      </w:r>
      <w:r>
        <w:rPr>
          <w:rtl/>
          <w:cs/>
          <w:lang w:val="ar_AE" w:bidi="ar_AE"/>
        </w:rPr>
        <w:t>2:1–16</w:t>
      </w:r>
      <w:r>
        <w:rPr>
          <w:rtl/>
          <w:cs/>
          <w:lang w:val="ar_AE" w:bidi="ar_AE"/>
        </w:rPr>
        <w:t xml:space="preserve">؛ وللاطلاع على بقية تقدمة تكريس الكاهن (الرسامة)، انظر </w:t>
      </w:r>
      <w:r>
        <w:rPr>
          <w:rtl/>
          <w:cs/>
          <w:lang w:val="ar_AE" w:bidi="ar_AE"/>
        </w:rPr>
        <w:t>8:22–32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22</w:t>
      </w:r>
      <w:r>
        <w:rPr>
          <w:rtl/>
          <w:cs/>
          <w:lang w:val="ar_AE" w:bidi="ar_AE"/>
        </w:rPr>
      </w:r>
    </w:p>
    <w:p>
      <w:pPr>
        <w:bidi/>
      </w:pPr>
      <w:r>
        <w:rPr>
          <w:rtl/>
          <w:cs/>
          <w:lang w:val="ar_AE" w:bidi="ar_AE"/>
        </w:rPr>
      </w:r>
      <w:r>
        <w:rPr>
          <w:rtl/>
          <w:cs/>
          <w:lang w:val="ar_AE" w:bidi="ar_AE"/>
        </w:rPr>
        <w:t>باعتبار الكهنوت نظامًا شرعيًا بكل ما يشمله من الكهنة المؤسسين له، فإنه لم يكن أحد يمكنه أن يمثّل الكهنوت سوى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23</w:t>
      </w:r>
      <w:r>
        <w:rPr>
          <w:rtl/>
          <w:cs/>
          <w:lang w:val="ar_AE" w:bidi="ar_AE"/>
        </w:rPr>
      </w:r>
    </w:p>
    <w:p>
      <w:pPr>
        <w:bidi/>
      </w:pPr>
      <w:r>
        <w:rPr>
          <w:rtl/>
          <w:cs/>
          <w:lang w:val="ar_AE" w:bidi="ar_AE"/>
        </w:rPr>
      </w:r>
      <w:r>
        <w:rPr>
          <w:rtl/>
          <w:cs/>
          <w:lang w:val="ar_AE" w:bidi="ar_AE"/>
        </w:rPr>
        <w:t>عادةً، كانت الحصّة الأكبر من تقدمة الدقيق (الحبوب) من نصيب الكاهن الذي يؤدي المراسم (</w:t>
      </w:r>
      <w:r>
        <w:rPr>
          <w:rtl/>
          <w:cs/>
          <w:lang w:val="ar_AE" w:bidi="ar_AE"/>
        </w:rPr>
        <w:t>2:9–10</w:t>
      </w:r>
      <w:r>
        <w:rPr>
          <w:rtl/>
          <w:cs/>
          <w:lang w:val="ar_AE" w:bidi="ar_AE"/>
        </w:rPr>
        <w:t xml:space="preserve">). ومع ذلك، فإن تقدمة الدقيق الموصوفة في </w:t>
      </w:r>
      <w:r>
        <w:rPr>
          <w:rtl/>
          <w:cs/>
          <w:lang w:val="ar_AE" w:bidi="ar_AE"/>
        </w:rPr>
        <w:t>6:19–23</w:t>
      </w:r>
      <w:r>
        <w:rPr>
          <w:rtl/>
          <w:cs/>
          <w:lang w:val="ar_AE" w:bidi="ar_AE"/>
        </w:rPr>
        <w:t xml:space="preserve"> كانت لمناسبة بعينها- وهي رسامة الكهنة (تنصيب الكاهن) - ولذلك كانت التقدمة تُحرق كاملة ولا تُؤكل.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28</w:t>
      </w:r>
      <w:r>
        <w:rPr>
          <w:rtl/>
          <w:cs/>
          <w:lang w:val="ar_AE" w:bidi="ar_AE"/>
        </w:rPr>
      </w:r>
    </w:p>
    <w:p>
      <w:pPr>
        <w:bidi/>
      </w:pPr>
      <w:r>
        <w:rPr>
          <w:rtl/>
          <w:cs/>
          <w:lang w:val="ar_AE" w:bidi="ar_AE"/>
        </w:rPr>
      </w:r>
      <w:r>
        <w:rPr>
          <w:rtl/>
          <w:cs/>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r>
        <w:rPr>
          <w:rtl/>
          <w:cs/>
          <w:lang w:val="ar_AE" w:bidi="ar_AE"/>
        </w:rPr>
        <w:t>11:33</w:t>
      </w:r>
      <w:r>
        <w:rPr>
          <w:rtl/>
          <w:cs/>
          <w:lang w:val="ar_AE" w:bidi="ar_AE"/>
        </w:rPr>
        <w:t xml:space="preserve">؛ </w:t>
      </w:r>
      <w:r>
        <w:rPr>
          <w:rtl/>
          <w:cs/>
          <w:lang w:val="ar_AE" w:bidi="ar_AE"/>
        </w:rPr>
        <w:t>15:12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30</w:t>
      </w:r>
      <w:r>
        <w:rPr>
          <w:rtl/>
          <w:cs/>
          <w:lang w:val="ar_AE" w:bidi="ar_AE"/>
        </w:rPr>
      </w:r>
    </w:p>
    <w:p>
      <w:pPr>
        <w:bidi/>
      </w:pPr>
      <w:r>
        <w:rPr>
          <w:rtl/>
          <w:cs/>
          <w:lang w:val="ar_AE" w:bidi="ar_AE"/>
        </w:rPr>
      </w:r>
      <w:r>
        <w:rPr>
          <w:rtl/>
          <w:cs/>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r>
        <w:rPr>
          <w:rtl/>
          <w:cs/>
          <w:lang w:val="ar_AE" w:bidi="ar_AE"/>
        </w:rPr>
        <w:t>4:1–21</w:t>
      </w:r>
      <w:r>
        <w:rPr>
          <w:rtl/>
          <w:cs/>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r>
        <w:rPr>
          <w:rtl/>
          <w:cs/>
          <w:lang w:val="ar_AE" w:bidi="ar_AE"/>
        </w:rPr>
        <w:t>4:22–35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3–4</w:t>
      </w:r>
      <w:r>
        <w:rPr>
          <w:rtl/>
          <w:cs/>
          <w:lang w:val="ar_AE" w:bidi="ar_AE"/>
        </w:rPr>
      </w:r>
    </w:p>
    <w:p>
      <w:pPr>
        <w:bidi/>
      </w:pPr>
      <w:r>
        <w:rPr>
          <w:rtl/>
          <w:cs/>
          <w:lang w:val="ar_AE" w:bidi="ar_AE"/>
        </w:rPr>
      </w:r>
      <w:r>
        <w:rPr>
          <w:rtl/>
          <w:cs/>
          <w:lang w:val="ar_AE" w:bidi="ar_AE"/>
        </w:rPr>
        <w:t>ذبيحة الإثم كانت تستلزم ذبح كبش (</w:t>
      </w:r>
      <w:r>
        <w:rPr>
          <w:rtl/>
          <w:cs/>
          <w:lang w:val="ar_AE" w:bidi="ar_AE"/>
        </w:rPr>
        <w:t>5:18</w:t>
      </w:r>
      <w:r>
        <w:rPr>
          <w:rtl/>
          <w:cs/>
          <w:lang w:val="ar_AE" w:bidi="ar_AE"/>
        </w:rPr>
        <w:t>). • الشحم . . . والذيل . . . والأعضاء: كانت أجزاء ذبيحة الإثم التي تُحرق على المذبح هي نفسها التي تحرق عند تقديم ذبيحة السلامة (</w:t>
      </w:r>
      <w:r>
        <w:rPr>
          <w:rtl/>
          <w:cs/>
          <w:lang w:val="ar_AE" w:bidi="ar_AE"/>
        </w:rPr>
        <w:t>3:3–4</w:t>
      </w:r>
      <w:r>
        <w:rPr>
          <w:rtl/>
          <w:cs/>
          <w:lang w:val="ar_AE" w:bidi="ar_AE"/>
        </w:rPr>
        <w:t xml:space="preserve">، </w:t>
      </w:r>
      <w:r>
        <w:rPr>
          <w:rtl/>
          <w:cs/>
          <w:lang w:val="ar_AE" w:bidi="ar_AE"/>
        </w:rPr>
        <w:t>9–10</w:t>
      </w:r>
      <w:r>
        <w:rPr>
          <w:rtl/>
          <w:cs/>
          <w:lang w:val="ar_AE" w:bidi="ar_AE"/>
        </w:rPr>
        <w:t xml:space="preserve">، </w:t>
      </w:r>
      <w:r>
        <w:rPr>
          <w:rtl/>
          <w:cs/>
          <w:lang w:val="ar_AE" w:bidi="ar_AE"/>
        </w:rPr>
        <w:t>14–15</w:t>
      </w:r>
      <w:r>
        <w:rPr>
          <w:rtl/>
          <w:cs/>
          <w:lang w:val="ar_AE" w:bidi="ar_AE"/>
        </w:rPr>
        <w:t>) وذبيحة الخطية (</w:t>
      </w:r>
      <w:r>
        <w:rPr>
          <w:rtl/>
          <w:cs/>
          <w:lang w:val="ar_AE" w:bidi="ar_AE"/>
        </w:rPr>
        <w:t>4:8–9</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12–15</w:t>
      </w:r>
      <w:r>
        <w:rPr>
          <w:rtl/>
          <w:cs/>
          <w:lang w:val="ar_AE" w:bidi="ar_AE"/>
        </w:rPr>
      </w:r>
    </w:p>
    <w:p>
      <w:pPr>
        <w:bidi/>
      </w:pPr>
      <w:r>
        <w:rPr>
          <w:rtl/>
          <w:cs/>
          <w:lang w:val="ar_AE" w:bidi="ar_AE"/>
        </w:rPr>
      </w:r>
      <w:r>
        <w:rPr>
          <w:rtl/>
          <w:cs/>
          <w:lang w:val="ar_AE" w:bidi="ar_AE"/>
        </w:rPr>
        <w:t>يمكن تقديم ذبيحة السلامة تعبيرًا عن الشكر (كما هو الحال هنا)، أو وفاءً لنذر (</w:t>
      </w:r>
      <w:r>
        <w:rPr>
          <w:rtl/>
          <w:cs/>
          <w:lang w:val="ar_AE" w:bidi="ar_AE"/>
        </w:rPr>
        <w:t>7:16</w:t>
      </w:r>
      <w:r>
        <w:rPr>
          <w:rtl/>
          <w:cs/>
          <w:lang w:val="ar_AE" w:bidi="ar_AE"/>
        </w:rPr>
        <w:t xml:space="preserve">)، أو قربانًا طوعيًا (انظر </w:t>
      </w:r>
      <w:r>
        <w:rPr>
          <w:rtl/>
          <w:cs/>
          <w:lang w:val="ar_AE" w:bidi="ar_AE"/>
        </w:rPr>
        <w:t>3:1–7</w:t>
      </w:r>
      <w:r>
        <w:rPr>
          <w:rtl/>
          <w:cs/>
          <w:lang w:val="ar_AE" w:bidi="ar_AE"/>
        </w:rPr>
        <w:t>). كان المُتعبّد يعبر عن شكره بتقديم قربان الدقيق مع ذبيحة السلامة (</w:t>
      </w:r>
      <w:r>
        <w:rPr>
          <w:rtl/>
          <w:cs/>
          <w:lang w:val="ar_AE" w:bidi="ar_AE"/>
        </w:rPr>
        <w:t>2:1–16</w:t>
      </w:r>
      <w:r>
        <w:rPr>
          <w:rtl/>
          <w:cs/>
          <w:lang w:val="ar_AE" w:bidi="ar_AE"/>
        </w:rPr>
        <w:t xml:space="preserve">). كان قربان الدقيق يتكون من </w:t>
      </w:r>
      <w:r>
        <w:rPr>
          <w:rtl/>
          <w:cs/>
          <w:lang w:val="ar_AE" w:bidi="ar_AE"/>
        </w:rPr>
        <w:t xml:space="preserve">رِقاق فطيرٍ </w:t>
      </w:r>
      <w:r>
        <w:rPr>
          <w:rtl/>
          <w:cs/>
          <w:lang w:val="ar_AE" w:bidi="ar_AE"/>
        </w:rPr>
        <w:t xml:space="preserve"> غير مخمر، أو رقائق، أو أقراص من دقيق ناعم، جميعها </w:t>
      </w:r>
      <w:r>
        <w:rPr>
          <w:rtl/>
          <w:cs/>
          <w:lang w:val="ar_AE" w:bidi="ar_AE"/>
        </w:rPr>
        <w:t xml:space="preserve">مَلتُوتة </w:t>
      </w:r>
      <w:r>
        <w:rPr>
          <w:rtl/>
          <w:cs/>
          <w:lang w:val="ar_AE" w:bidi="ar_AE"/>
        </w:rPr>
        <w:t>أو مدهونة بزيت الزيتون. كما يُخصص قسط تمثيلي من القربان ليُحرق (</w:t>
      </w:r>
      <w:r>
        <w:rPr>
          <w:rtl/>
          <w:cs/>
          <w:lang w:val="ar_AE" w:bidi="ar_AE"/>
        </w:rPr>
        <w:t>2:9</w:t>
      </w:r>
      <w:r>
        <w:rPr>
          <w:rtl/>
          <w:cs/>
          <w:lang w:val="ar_AE" w:bidi="ar_AE"/>
        </w:rPr>
        <w:t>). وكان يجب إضافة أرغفة من خبز خمير عند تقديم قربان الدقيق (</w:t>
      </w:r>
      <w:r>
        <w:rPr>
          <w:rtl/>
          <w:cs/>
          <w:lang w:val="ar_AE" w:bidi="ar_AE"/>
        </w:rPr>
        <w:t>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15</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ذَبَائِح الشُكْر تُقدّم </w:t>
      </w:r>
      <w:r>
        <w:rPr>
          <w:rtl/>
          <w:cs/>
          <w:lang w:val="ar_AE" w:bidi="ar_AE"/>
        </w:rPr>
        <w:t>عند شعور العابد بالامتنان الشديد (</w:t>
      </w:r>
      <w:r>
        <w:rPr>
          <w:rtl/>
          <w:cs/>
          <w:lang w:val="ar_AE" w:bidi="ar_AE"/>
        </w:rPr>
        <w:t>إرميا 17:26</w:t>
      </w:r>
      <w:r>
        <w:rPr>
          <w:rtl/>
          <w:cs/>
          <w:lang w:val="ar_AE" w:bidi="ar_AE"/>
        </w:rPr>
        <w:t xml:space="preserve">؛ </w:t>
      </w:r>
      <w:r>
        <w:rPr>
          <w:rtl/>
          <w:cs/>
          <w:lang w:val="ar_AE" w:bidi="ar_AE"/>
        </w:rPr>
        <w:t>33:11</w:t>
      </w:r>
      <w:r>
        <w:rPr>
          <w:rtl/>
          <w:cs/>
          <w:lang w:val="ar_AE" w:bidi="ar_AE"/>
        </w:rPr>
        <w:t>). ويجب أن تُؤكل الذبيحة في نفس اليوم الذي قُدمت فيه حتى لا يتلاشى حدث الشُكر من ذاكرة العابد.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16–18</w:t>
      </w:r>
      <w:r>
        <w:rPr>
          <w:rtl/>
          <w:cs/>
          <w:lang w:val="ar_AE" w:bidi="ar_AE"/>
        </w:rPr>
      </w:r>
    </w:p>
    <w:p>
      <w:pPr>
        <w:bidi/>
      </w:pPr>
      <w:r>
        <w:rPr>
          <w:rtl/>
          <w:cs/>
          <w:lang w:val="ar_AE" w:bidi="ar_AE"/>
        </w:rPr>
      </w:r>
      <w:r>
        <w:rPr>
          <w:rtl/>
          <w:cs/>
          <w:lang w:val="ar_AE" w:bidi="ar_AE"/>
        </w:rPr>
        <w:t>على عكس "</w:t>
      </w:r>
      <w:r>
        <w:rPr>
          <w:rtl/>
          <w:cs/>
          <w:lang w:val="ar_AE" w:bidi="ar_AE"/>
        </w:rPr>
        <w:t>ذَبِيحَةِ شُكْرِ السَلَامَة</w:t>
      </w:r>
      <w:r>
        <w:rPr>
          <w:rtl/>
          <w:cs/>
          <w:lang w:val="ar_AE" w:bidi="ar_AE"/>
        </w:rPr>
        <w:t>"، التي كانت تُقدم تعبيرًا عن الشكر للرب (</w:t>
      </w:r>
      <w:r>
        <w:rPr>
          <w:rtl/>
          <w:cs/>
          <w:lang w:val="ar_AE" w:bidi="ar_AE"/>
        </w:rPr>
        <w:t>7:12–15</w:t>
      </w:r>
      <w:r>
        <w:rPr>
          <w:rtl/>
          <w:cs/>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r>
        <w:rPr>
          <w:rtl/>
          <w:cs/>
          <w:lang w:val="ar_AE" w:bidi="ar_AE"/>
        </w:rPr>
        <w:t>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18</w:t>
      </w:r>
      <w:r>
        <w:rPr>
          <w:rtl/>
          <w:cs/>
          <w:lang w:val="ar_AE" w:bidi="ar_AE"/>
        </w:rPr>
      </w:r>
    </w:p>
    <w:p>
      <w:pPr>
        <w:bidi/>
      </w:pPr>
      <w:r>
        <w:rPr>
          <w:rtl/>
          <w:cs/>
          <w:lang w:val="ar_AE" w:bidi="ar_AE"/>
        </w:rPr>
      </w:r>
      <w:r>
        <w:rPr>
          <w:rtl/>
          <w:cs/>
          <w:lang w:val="ar_AE" w:bidi="ar_AE"/>
        </w:rPr>
        <w:t xml:space="preserve">الكلمة العبرية المقابلة لكلمة </w:t>
      </w:r>
      <w:r>
        <w:rPr>
          <w:rtl/>
          <w:cs/>
          <w:lang w:val="ar_AE" w:bidi="ar_AE"/>
        </w:rPr>
        <w:t xml:space="preserve">نَجَاسَة </w:t>
      </w:r>
      <w:r>
        <w:rPr>
          <w:rtl/>
          <w:cs/>
          <w:lang w:val="ar_AE" w:bidi="ar_AE"/>
        </w:rPr>
        <w:t>(بيجول-piggul) لا ترد إلى في ثلاثة مواضع كتابية أخرى (</w:t>
      </w:r>
      <w:r>
        <w:rPr>
          <w:rtl/>
          <w:cs/>
          <w:lang w:val="ar_AE" w:bidi="ar_AE"/>
        </w:rPr>
        <w:t>19:7</w:t>
      </w:r>
      <w:r>
        <w:rPr>
          <w:rtl/>
          <w:cs/>
          <w:lang w:val="ar_AE" w:bidi="ar_AE"/>
        </w:rPr>
        <w:t xml:space="preserve">؛ </w:t>
      </w:r>
      <w:r>
        <w:rPr>
          <w:rtl/>
          <w:cs/>
          <w:lang w:val="ar_AE" w:bidi="ar_AE"/>
        </w:rPr>
        <w:t>إشعياء 65:4</w:t>
      </w:r>
      <w:r>
        <w:rPr>
          <w:rtl/>
          <w:cs/>
          <w:lang w:val="ar_AE" w:bidi="ar_AE"/>
        </w:rPr>
        <w:t xml:space="preserve">؛ </w:t>
      </w:r>
      <w:r>
        <w:rPr>
          <w:rtl/>
          <w:cs/>
          <w:lang w:val="ar_AE" w:bidi="ar_AE"/>
        </w:rPr>
        <w:t>حزقيال 4:14</w:t>
      </w:r>
      <w:r>
        <w:rPr>
          <w:rtl/>
          <w:cs/>
          <w:lang w:val="ar_AE" w:bidi="ar_AE"/>
        </w:rPr>
        <w:t>). وتُستخدم دائمًا للإشارة إلى اللحم غير المقبول للذبيحة أو للاستهلاك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19–21</w:t>
      </w:r>
      <w:r>
        <w:rPr>
          <w:rtl/>
          <w:cs/>
          <w:lang w:val="ar_AE" w:bidi="ar_AE"/>
        </w:rPr>
      </w:r>
    </w:p>
    <w:p>
      <w:pPr>
        <w:bidi/>
      </w:pPr>
      <w:r>
        <w:rPr>
          <w:rtl/>
          <w:cs/>
          <w:lang w:val="ar_AE" w:bidi="ar_AE"/>
        </w:rPr>
      </w:r>
      <w:r>
        <w:rPr>
          <w:rtl/>
          <w:cs/>
          <w:lang w:val="ar_AE" w:bidi="ar_AE"/>
        </w:rPr>
        <w:t>لا يمكن لأي شيء نجس طقسيًا أن يمس مقدس (</w:t>
      </w:r>
      <w:r>
        <w:rPr>
          <w:rtl/>
          <w:cs/>
          <w:lang w:val="ar_AE" w:bidi="ar_AE"/>
        </w:rPr>
        <w:t>7:20</w:t>
      </w:r>
      <w:r>
        <w:rPr>
          <w:rtl/>
          <w:cs/>
          <w:lang w:val="ar_AE" w:bidi="ar_AE"/>
        </w:rPr>
        <w:t xml:space="preserve">). مع أنّ النجاسة لم تكن خطيّة في حد ذاتها، إلا أنها كانت ترمز إلى غير المقدس (انظر </w:t>
      </w:r>
      <w:r>
        <w:rPr>
          <w:rtl/>
          <w:cs/>
          <w:lang w:val="ar_AE" w:bidi="ar_AE"/>
        </w:rPr>
        <w:t>خروج 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20–21</w:t>
      </w:r>
      <w:r>
        <w:rPr>
          <w:rtl/>
          <w:cs/>
          <w:lang w:val="ar_AE" w:bidi="ar_AE"/>
        </w:rPr>
      </w:r>
    </w:p>
    <w:p>
      <w:pPr>
        <w:bidi/>
      </w:pPr>
      <w:r>
        <w:rPr>
          <w:rtl/>
          <w:cs/>
          <w:lang w:val="ar_AE" w:bidi="ar_AE"/>
        </w:rPr>
      </w:r>
      <w:r>
        <w:rPr>
          <w:rtl/>
          <w:cs/>
          <w:lang w:val="ar_AE" w:bidi="ar_AE"/>
        </w:rPr>
        <w:t>تُقْطَع</w:t>
      </w:r>
      <w:r>
        <w:rPr>
          <w:rtl/>
          <w:cs/>
          <w:lang w:val="ar_AE" w:bidi="ar_AE"/>
        </w:rPr>
        <w:t xml:space="preserve">: ثمّة ثلاث تفسيرات محتملة لهذا التعبير، وجميعها </w:t>
      </w:r>
      <w:r>
        <w:rPr>
          <w:rtl/>
          <w:cs/>
          <w:lang w:val="ar_AE" w:bidi="ar_AE"/>
        </w:rPr>
        <w:t>بالغ الخطورة</w:t>
      </w:r>
      <w:r>
        <w:rPr>
          <w:rtl/>
          <w:cs/>
          <w:lang w:val="ar_AE" w:bidi="ar_AE"/>
        </w:rPr>
        <w:t>: (1) كانت هذه النفس تخضع لدينونة الله وحكمه عليها فيواجه المرء موتًا مبكرًا لأسباب طبيعية (</w:t>
      </w:r>
      <w:r>
        <w:rPr>
          <w:rtl/>
          <w:cs/>
          <w:lang w:val="ar_AE" w:bidi="ar_AE"/>
        </w:rPr>
        <w:t>17:10–14</w:t>
      </w:r>
      <w:r>
        <w:rPr>
          <w:rtl/>
          <w:cs/>
          <w:lang w:val="ar_AE" w:bidi="ar_AE"/>
        </w:rPr>
        <w:t xml:space="preserve">). (2) كان المرء يستحق أن تقتله جماعة بني إسرائيل (انظر </w:t>
      </w:r>
      <w:r>
        <w:rPr>
          <w:rtl/>
          <w:cs/>
          <w:lang w:val="ar_AE" w:bidi="ar_AE"/>
        </w:rPr>
        <w:t>خروج 31:14</w:t>
      </w:r>
      <w:r>
        <w:rPr>
          <w:rtl/>
          <w:cs/>
          <w:lang w:val="ar_AE" w:bidi="ar_AE"/>
        </w:rPr>
        <w:t>). (3) كان المرء يفقد عضوية جماعة بني إسرائيل، إما بالنفي والطرد (مثل الحرمان الكنسي) أو بنبذ الشخص ومعاملته معاملة النجس (</w:t>
      </w:r>
      <w:r>
        <w:rPr>
          <w:rtl/>
          <w:cs/>
          <w:lang w:val="ar_AE" w:bidi="ar_AE"/>
        </w:rPr>
        <w:t>لاويين 18:24–30</w:t>
      </w:r>
      <w:r>
        <w:rPr>
          <w:rtl/>
          <w:cs/>
          <w:lang w:val="ar_AE" w:bidi="ar_AE"/>
        </w:rPr>
        <w:t xml:space="preserve">؛ انظر </w:t>
      </w:r>
      <w:r>
        <w:rPr>
          <w:rtl/>
          <w:cs/>
          <w:lang w:val="ar_AE" w:bidi="ar_AE"/>
        </w:rPr>
        <w:t>23:29–30</w:t>
      </w:r>
      <w:r>
        <w:rPr>
          <w:rtl/>
          <w:cs/>
          <w:lang w:val="ar_AE" w:bidi="ar_AE"/>
        </w:rPr>
        <w:t>، إذ يبدو أن "القطع" في هذه السياقات يختلف عن "التدمير أو الإهلاك").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22–27</w:t>
      </w:r>
      <w:r>
        <w:rPr>
          <w:rtl/>
          <w:cs/>
          <w:lang w:val="ar_AE" w:bidi="ar_AE"/>
        </w:rPr>
      </w:r>
    </w:p>
    <w:p>
      <w:pPr>
        <w:bidi/>
      </w:pPr>
      <w:r>
        <w:rPr>
          <w:rtl/>
          <w:cs/>
          <w:lang w:val="ar_AE" w:bidi="ar_AE"/>
        </w:rPr>
      </w:r>
      <w:r>
        <w:rPr>
          <w:rtl/>
          <w:cs/>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r>
        <w:rPr>
          <w:rtl/>
          <w:cs/>
          <w:lang w:val="ar_AE" w:bidi="ar_AE"/>
        </w:rPr>
        <w:t>17:10–16</w:t>
      </w:r>
      <w:r>
        <w:rPr>
          <w:rtl/>
          <w:cs/>
          <w:lang w:val="ar_AE" w:bidi="ar_AE"/>
        </w:rPr>
        <w:t>). ربما يكون النهي عن أكل الشحم لاعتبار الشحم أنه الجزء الأفضل من الذبيحة، فكان ملك الله ومخصصًا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24</w:t>
      </w:r>
      <w:r>
        <w:rPr>
          <w:rtl/>
          <w:cs/>
          <w:lang w:val="ar_AE" w:bidi="ar_AE"/>
        </w:rPr>
      </w:r>
    </w:p>
    <w:p>
      <w:pPr>
        <w:bidi/>
      </w:pPr>
      <w:r>
        <w:rPr>
          <w:rtl/>
          <w:cs/>
          <w:lang w:val="ar_AE" w:bidi="ar_AE"/>
        </w:rPr>
      </w:r>
      <w:r>
        <w:rPr>
          <w:rtl/>
          <w:cs/>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rtl/>
          <w:cs/>
          <w:lang w:val="ar_AE" w:bidi="ar_AE"/>
        </w:rPr>
        <w:t>،</w:t>
      </w:r>
      <w:r>
        <w:rPr>
          <w:rtl/>
          <w:cs/>
          <w:lang w:val="ar_AE" w:bidi="ar_AE"/>
        </w:rPr>
        <w:t xml:space="preserve"> مثل تشحيم محاور عجل العربات، وعزل جلود الحيوانات، لتكون مقاومة ضد الماء، واستخدامات منزلية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26–27</w:t>
      </w:r>
      <w:r>
        <w:rPr>
          <w:rtl/>
          <w:cs/>
          <w:lang w:val="ar_AE" w:bidi="ar_AE"/>
        </w:rPr>
      </w:r>
    </w:p>
    <w:p>
      <w:pPr>
        <w:bidi/>
      </w:pPr>
      <w:r>
        <w:rPr>
          <w:rtl/>
          <w:cs/>
          <w:lang w:val="ar_AE" w:bidi="ar_AE"/>
        </w:rPr>
      </w:r>
      <w:r>
        <w:rPr>
          <w:rtl/>
          <w:cs/>
          <w:lang w:val="ar_AE" w:bidi="ar_AE"/>
        </w:rPr>
        <w:t>تحريم أكل الدم كان أمرًا في غاية الأهمية حتى أن مجمع أورشليم أدرجه ضمن الامور المًحرّمة على المؤمنين الذين يأتون من الأمم (</w:t>
      </w:r>
      <w:r>
        <w:rPr>
          <w:rtl/>
          <w:cs/>
          <w:lang w:val="ar_AE" w:bidi="ar_AE"/>
        </w:rPr>
        <w:t>أعمال الرسل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34</w:t>
      </w:r>
      <w:r>
        <w:rPr>
          <w:rtl/>
          <w:cs/>
          <w:lang w:val="ar_AE" w:bidi="ar_AE"/>
        </w:rPr>
      </w:r>
    </w:p>
    <w:p>
      <w:pPr>
        <w:bidi/>
      </w:pPr>
      <w:r>
        <w:rPr>
          <w:rtl/>
          <w:cs/>
          <w:lang w:val="ar_AE" w:bidi="ar_AE"/>
        </w:rPr>
      </w:r>
      <w:r>
        <w:rPr>
          <w:rtl/>
          <w:cs/>
          <w:lang w:val="ar_AE" w:bidi="ar_AE"/>
        </w:rPr>
        <w:t>صَدْر الذبيحة المميزة... الفخذ الأيمن (</w:t>
      </w:r>
      <w:r>
        <w:rPr>
          <w:rtl/>
          <w:cs/>
          <w:lang w:val="ar_AE" w:bidi="ar_AE"/>
        </w:rPr>
        <w:t>السَّاقَ الْيُمْنَى)</w:t>
      </w:r>
      <w:r>
        <w:rPr>
          <w:rtl/>
          <w:cs/>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rtl/>
          <w:cs/>
          <w:lang w:val="ar_AE" w:bidi="ar_AE"/>
        </w:rPr>
        <w:t>صَدْر ٱلتَّرْدِيد-أو صَدْرَ التَّرْجِيحِ</w:t>
      </w:r>
      <w:r>
        <w:rPr>
          <w:rtl/>
          <w:cs/>
          <w:lang w:val="ar_AE" w:bidi="ar_AE"/>
        </w:rPr>
        <w:t>") والفخذ (يسمى أحيانًا "</w:t>
      </w:r>
      <w:r>
        <w:rPr>
          <w:rtl/>
          <w:cs/>
          <w:lang w:val="ar_AE" w:bidi="ar_AE"/>
        </w:rPr>
        <w:t>نَصِيبًا</w:t>
      </w:r>
      <w:r>
        <w:rPr>
          <w:rtl/>
          <w:cs/>
          <w:lang w:val="ar_AE" w:bidi="ar_AE"/>
        </w:rPr>
        <w:t>-رفيعة" أو "</w:t>
      </w:r>
      <w:r>
        <w:rPr>
          <w:rtl/>
          <w:cs/>
          <w:lang w:val="ar_AE" w:bidi="ar_AE"/>
        </w:rPr>
        <w:t>سَاقَ ٱلرَّفِيعَة</w:t>
      </w:r>
      <w:r>
        <w:rPr>
          <w:rtl/>
          <w:cs/>
          <w:lang w:val="ar_AE" w:bidi="ar_AE"/>
        </w:rPr>
        <w:t xml:space="preserve">") مخصصين تحديدًا للكاهن نصيبًا له (انظر </w:t>
      </w:r>
      <w:r>
        <w:rPr>
          <w:rtl/>
          <w:cs/>
          <w:lang w:val="ar_AE" w:bidi="ar_AE"/>
        </w:rPr>
        <w:t>10:13–15</w:t>
      </w:r>
      <w:r>
        <w:rPr>
          <w:rtl/>
          <w:cs/>
          <w:lang w:val="ar_AE" w:bidi="ar_AE"/>
        </w:rPr>
        <w:t xml:space="preserve">). بعد إدخال هذه التقدمات إلى خيمة الاجتماع وتقديمها أمام الرب، من ثمّ يمكن تناولها (انظر </w:t>
      </w:r>
      <w:r>
        <w:rPr>
          <w:rtl/>
          <w:cs/>
          <w:lang w:val="ar_AE" w:bidi="ar_AE"/>
        </w:rPr>
        <w:t>خروج 29:24</w:t>
      </w:r>
      <w:r>
        <w:rPr>
          <w:rtl/>
          <w:cs/>
          <w:lang w:val="ar_AE" w:bidi="ar_AE"/>
        </w:rPr>
        <w:t xml:space="preserve">،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36</w:t>
      </w:r>
      <w:r>
        <w:rPr>
          <w:rtl/>
          <w:cs/>
          <w:lang w:val="ar_AE" w:bidi="ar_AE"/>
        </w:rPr>
      </w:r>
    </w:p>
    <w:p>
      <w:pPr>
        <w:bidi/>
      </w:pPr>
      <w:r>
        <w:rPr>
          <w:rtl/>
          <w:cs/>
          <w:lang w:val="ar_AE" w:bidi="ar_AE"/>
        </w:rPr>
      </w:r>
      <w:r>
        <w:rPr>
          <w:rtl/>
          <w:cs/>
          <w:lang w:val="ar_AE" w:bidi="ar_AE"/>
        </w:rPr>
        <w:t xml:space="preserve">الممسوح-المُكرّس: انظر </w:t>
      </w:r>
      <w:r>
        <w:rPr>
          <w:rtl/>
          <w:cs/>
          <w:lang w:val="ar_AE" w:bidi="ar_AE"/>
        </w:rPr>
        <w:t>8:12</w:t>
      </w:r>
      <w:r>
        <w:rPr>
          <w:rtl/>
          <w:cs/>
          <w:lang w:val="ar_AE" w:bidi="ar_AE"/>
        </w:rPr>
        <w:t xml:space="preserve">، </w:t>
      </w:r>
      <w:r>
        <w:rPr>
          <w:rtl/>
          <w:cs/>
          <w:lang w:val="ar_AE" w:bidi="ar_AE"/>
        </w:rPr>
        <w:t>30</w:t>
      </w:r>
      <w:r>
        <w:rPr>
          <w:rtl/>
          <w:cs/>
          <w:lang w:val="ar_AE" w:bidi="ar_AE"/>
        </w:rPr>
        <w:t xml:space="preserve">؛ وكذلك </w:t>
      </w:r>
      <w:r>
        <w:rPr>
          <w:rtl/>
          <w:cs/>
          <w:lang w:val="ar_AE" w:bidi="ar_AE"/>
        </w:rPr>
        <w:t>خروج 40:13–15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1–36</w:t>
      </w:r>
      <w:r>
        <w:rPr>
          <w:rtl/>
          <w:cs/>
          <w:lang w:val="ar_AE" w:bidi="ar_AE"/>
        </w:rPr>
      </w:r>
    </w:p>
    <w:p>
      <w:pPr>
        <w:bidi/>
      </w:pPr>
      <w:r>
        <w:rPr>
          <w:rtl/>
          <w:cs/>
          <w:lang w:val="ar_AE" w:bidi="ar_AE"/>
        </w:rPr>
      </w:r>
      <w:r>
        <w:rPr>
          <w:rtl/>
          <w:cs/>
          <w:lang w:val="ar_AE" w:bidi="ar_AE"/>
        </w:rPr>
        <w:t xml:space="preserve">في </w:t>
      </w:r>
      <w:r>
        <w:rPr>
          <w:rtl/>
          <w:cs/>
          <w:lang w:val="ar_AE" w:bidi="ar_AE"/>
        </w:rPr>
        <w:t>خروج 28–29</w:t>
      </w:r>
      <w:r>
        <w:rPr>
          <w:rtl/>
          <w:cs/>
          <w:lang w:val="ar_AE" w:bidi="ar_AE"/>
        </w:rPr>
        <w:t xml:space="preserve">، أعطى الرب موسى وصايا وأوامر محددة من جهة الملابس وتعيين هارون وأبنائه كهنة. في </w:t>
      </w:r>
      <w:r>
        <w:rPr>
          <w:rtl/>
          <w:cs/>
          <w:lang w:val="ar_AE" w:bidi="ar_AE"/>
        </w:rPr>
        <w:t>خروج 39:1–31</w:t>
      </w:r>
      <w:r>
        <w:rPr>
          <w:rtl/>
          <w:cs/>
          <w:lang w:val="ar_AE" w:bidi="ar_AE"/>
        </w:rPr>
        <w:t xml:space="preserve">؛ </w:t>
      </w:r>
      <w:r>
        <w:rPr>
          <w:rtl/>
          <w:cs/>
          <w:lang w:val="ar_AE" w:bidi="ar_AE"/>
        </w:rPr>
        <w:t>40:12–16</w:t>
      </w:r>
      <w:r>
        <w:rPr>
          <w:rtl/>
          <w:cs/>
          <w:lang w:val="ar_AE" w:bidi="ar_AE"/>
        </w:rPr>
        <w:t>؛ و</w:t>
      </w:r>
      <w:r>
        <w:rPr>
          <w:rtl/>
          <w:cs/>
          <w:lang w:val="ar_AE" w:bidi="ar_AE"/>
        </w:rPr>
        <w:t>لاويين 8</w:t>
      </w:r>
      <w:r>
        <w:rPr>
          <w:rtl/>
          <w:cs/>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r>
        <w:rPr>
          <w:rtl/>
          <w:cs/>
          <w:lang w:val="ar_AE" w:bidi="ar_AE"/>
        </w:rPr>
        <w:t>8:9</w:t>
      </w:r>
      <w:r>
        <w:rPr>
          <w:rtl/>
          <w:cs/>
          <w:lang w:val="ar_AE" w:bidi="ar_AE"/>
        </w:rPr>
        <w:t xml:space="preserve">، </w:t>
      </w:r>
      <w:r>
        <w:rPr>
          <w:rtl/>
          <w:cs/>
          <w:lang w:val="ar_AE" w:bidi="ar_AE"/>
        </w:rPr>
        <w:t>13</w:t>
      </w:r>
      <w:r>
        <w:rPr>
          <w:rtl/>
          <w:cs/>
          <w:lang w:val="ar_AE" w:bidi="ar_AE"/>
        </w:rPr>
        <w:t xml:space="preserve">، </w:t>
      </w:r>
      <w:r>
        <w:rPr>
          <w:rtl/>
          <w:cs/>
          <w:lang w:val="ar_AE" w:bidi="ar_AE"/>
        </w:rPr>
        <w:t>17</w:t>
      </w:r>
      <w:r>
        <w:rPr>
          <w:rtl/>
          <w:cs/>
          <w:lang w:val="ar_AE" w:bidi="ar_AE"/>
        </w:rPr>
        <w:t xml:space="preserve">، </w:t>
      </w:r>
      <w:r>
        <w:rPr>
          <w:rtl/>
          <w:cs/>
          <w:lang w:val="ar_AE" w:bidi="ar_AE"/>
        </w:rPr>
        <w:t>21</w:t>
      </w:r>
      <w:r>
        <w:rPr>
          <w:rtl/>
          <w:cs/>
          <w:lang w:val="ar_AE" w:bidi="ar_AE"/>
        </w:rPr>
        <w:t xml:space="preserve">، </w:t>
      </w:r>
      <w:r>
        <w:rPr>
          <w:rtl/>
          <w:cs/>
          <w:lang w:val="ar_AE" w:bidi="ar_AE"/>
        </w:rPr>
        <w:t>29</w:t>
      </w:r>
      <w:r>
        <w:rPr>
          <w:rtl/>
          <w:cs/>
          <w:lang w:val="ar_AE" w:bidi="ar_AE"/>
        </w:rPr>
        <w:t>). نظرًا لأن عقوبة العِصْيَان كانت الموت، كان الله حريصًا أن يعرف الكهنة ما يجب عليهم فعله كما ينبغي.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w:t>
      </w:r>
      <w:r>
        <w:rPr>
          <w:rtl/>
          <w:cs/>
          <w:lang w:val="ar_AE" w:bidi="ar_AE"/>
        </w:rPr>
      </w:r>
    </w:p>
    <w:p>
      <w:pPr>
        <w:bidi/>
      </w:pPr>
      <w:r>
        <w:rPr>
          <w:rtl/>
          <w:cs/>
          <w:lang w:val="ar_AE" w:bidi="ar_AE"/>
        </w:rPr>
      </w:r>
      <w:r>
        <w:rPr>
          <w:rtl/>
          <w:cs/>
          <w:lang w:val="ar_AE" w:bidi="ar_AE"/>
        </w:rPr>
        <w:t xml:space="preserve">يرد ذكر هذه العناصر أيضًا في </w:t>
      </w:r>
      <w:r>
        <w:rPr>
          <w:rtl/>
          <w:cs/>
          <w:lang w:val="ar_AE" w:bidi="ar_AE"/>
        </w:rPr>
        <w:t>خروج 29:1–3</w:t>
      </w:r>
      <w:r>
        <w:rPr>
          <w:rtl/>
          <w:cs/>
          <w:lang w:val="ar_AE" w:bidi="ar_AE"/>
        </w:rPr>
        <w:t xml:space="preserve">، </w:t>
      </w:r>
      <w:r>
        <w:rPr>
          <w:rtl/>
          <w:cs/>
          <w:lang w:val="ar_AE" w:bidi="ar_AE"/>
        </w:rPr>
        <w:t>7</w:t>
      </w:r>
      <w:r>
        <w:rPr>
          <w:rtl/>
          <w:cs/>
          <w:lang w:val="ar_AE" w:bidi="ar_AE"/>
        </w:rPr>
        <w:t xml:space="preserve">. • </w:t>
      </w:r>
      <w:r>
        <w:rPr>
          <w:rtl/>
          <w:cs/>
          <w:lang w:val="ar_AE" w:bidi="ar_AE"/>
        </w:rPr>
        <w:t>ثِيَاب مُقَدَّسَة</w:t>
      </w:r>
      <w:r>
        <w:rPr>
          <w:rtl/>
          <w:cs/>
          <w:lang w:val="ar_AE" w:bidi="ar_AE"/>
        </w:rPr>
        <w:t xml:space="preserve">: راجع </w:t>
      </w:r>
      <w:r>
        <w:rPr>
          <w:rtl/>
          <w:cs/>
          <w:lang w:val="ar_AE" w:bidi="ar_AE"/>
        </w:rPr>
        <w:t>خروج 28</w:t>
      </w:r>
      <w:r>
        <w:rPr>
          <w:rtl/>
          <w:cs/>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r>
        <w:rPr>
          <w:rtl/>
          <w:cs/>
          <w:lang w:val="ar_AE" w:bidi="ar_AE"/>
        </w:rPr>
        <w:t>خروج 30:22–33</w:t>
      </w:r>
      <w:r>
        <w:rPr>
          <w:rtl/>
          <w:cs/>
          <w:lang w:val="ar_AE" w:bidi="ar_AE"/>
        </w:rPr>
        <w:t>). • الثور ل</w:t>
      </w:r>
      <w:r>
        <w:rPr>
          <w:rtl/>
          <w:cs/>
          <w:lang w:val="ar_AE" w:bidi="ar_AE"/>
        </w:rPr>
        <w:t>ذبِيحَة خَطِيَّة.</w:t>
      </w:r>
      <w:r>
        <w:rPr>
          <w:rtl/>
          <w:cs/>
          <w:lang w:val="ar_AE" w:bidi="ar_AE"/>
        </w:rPr>
        <w:t xml:space="preserve">: راجع </w:t>
      </w:r>
      <w:r>
        <w:rPr>
          <w:rtl/>
          <w:cs/>
          <w:lang w:val="ar_AE" w:bidi="ar_AE"/>
        </w:rPr>
        <w:t>لاويين 4:3–12</w:t>
      </w:r>
      <w:r>
        <w:rPr>
          <w:rtl/>
          <w:cs/>
          <w:lang w:val="ar_AE" w:bidi="ar_AE"/>
        </w:rPr>
        <w:t>. • خُصص الكبش الأول ليكون ذبيحة محرقة كاملة (</w:t>
      </w:r>
      <w:r>
        <w:rPr>
          <w:rtl/>
          <w:cs/>
          <w:lang w:val="ar_AE" w:bidi="ar_AE"/>
        </w:rPr>
        <w:t>8:18</w:t>
      </w:r>
      <w:r>
        <w:rPr>
          <w:rtl/>
          <w:cs/>
          <w:lang w:val="ar_AE" w:bidi="ar_AE"/>
        </w:rPr>
        <w:t>)، بينما كان الثاني (</w:t>
      </w:r>
      <w:r>
        <w:rPr>
          <w:rtl/>
          <w:cs/>
          <w:lang w:val="ar_AE" w:bidi="ar_AE"/>
        </w:rPr>
        <w:t>كَبْشَ ٱلْمَلْءِ)</w:t>
      </w:r>
      <w:r>
        <w:rPr>
          <w:rtl/>
          <w:cs/>
          <w:lang w:val="ar_AE" w:bidi="ar_AE"/>
        </w:rPr>
        <w:t xml:space="preserve"> ذبيحة تكريس خاصة (</w:t>
      </w:r>
      <w:r>
        <w:rPr>
          <w:rtl/>
          <w:cs/>
          <w:lang w:val="ar_AE" w:bidi="ar_AE"/>
        </w:rPr>
        <w:t>8:22</w:t>
      </w:r>
      <w:r>
        <w:rPr>
          <w:rtl/>
          <w:cs/>
          <w:lang w:val="ar_AE" w:bidi="ar_AE"/>
        </w:rPr>
        <w:t xml:space="preserve">). • </w:t>
      </w:r>
      <w:r>
        <w:rPr>
          <w:rtl/>
          <w:cs/>
          <w:lang w:val="ar_AE" w:bidi="ar_AE"/>
        </w:rPr>
        <w:t>سَلَّ ٱلْفَطِير (</w:t>
      </w:r>
      <w:r>
        <w:rPr>
          <w:rtl/>
          <w:cs/>
          <w:lang w:val="ar_AE" w:bidi="ar_AE"/>
        </w:rPr>
        <w:t xml:space="preserve">سلة خبز مصنوعة بدون خمير): راجع </w:t>
      </w:r>
      <w:r>
        <w:rPr>
          <w:rtl/>
          <w:cs/>
          <w:lang w:val="ar_AE" w:bidi="ar_AE"/>
        </w:rPr>
        <w:t>6:19–23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4</w:t>
      </w:r>
      <w:r>
        <w:rPr>
          <w:rtl/>
          <w:cs/>
          <w:lang w:val="ar_AE" w:bidi="ar_AE"/>
        </w:rPr>
      </w:r>
    </w:p>
    <w:p>
      <w:pPr>
        <w:bidi/>
      </w:pPr>
      <w:r>
        <w:rPr>
          <w:rtl/>
          <w:cs/>
          <w:lang w:val="ar_AE" w:bidi="ar_AE"/>
        </w:rPr>
      </w:r>
      <w:r>
        <w:rPr>
          <w:rtl/>
          <w:cs/>
          <w:lang w:val="ar_AE" w:bidi="ar_AE"/>
        </w:rPr>
        <w:t xml:space="preserve">يؤكد النص مرارًا أن موسى اتبع وصايا الرب، وامتثل للأوامر التي أعطيت له في </w:t>
      </w:r>
      <w:r>
        <w:rPr>
          <w:rtl/>
          <w:cs/>
          <w:lang w:val="ar_AE" w:bidi="ar_AE"/>
        </w:rPr>
        <w:t>خروج 29</w:t>
      </w:r>
      <w:r>
        <w:rPr>
          <w:rtl/>
          <w:cs/>
          <w:lang w:val="ar_AE" w:bidi="ar_AE"/>
        </w:rPr>
        <w:t xml:space="preserve"> (انظر أيضًا </w:t>
      </w:r>
      <w:r>
        <w:rPr>
          <w:rtl/>
          <w:cs/>
          <w:lang w:val="ar_AE" w:bidi="ar_AE"/>
        </w:rPr>
        <w:t>لاويين 8:9</w:t>
      </w:r>
      <w:r>
        <w:rPr>
          <w:rtl/>
          <w:cs/>
          <w:lang w:val="ar_AE" w:bidi="ar_AE"/>
        </w:rPr>
        <w:t xml:space="preserve">، </w:t>
      </w:r>
      <w:r>
        <w:rPr>
          <w:rtl/>
          <w:cs/>
          <w:lang w:val="ar_AE" w:bidi="ar_AE"/>
        </w:rPr>
        <w:t>13</w:t>
      </w:r>
      <w:r>
        <w:rPr>
          <w:rtl/>
          <w:cs/>
          <w:lang w:val="ar_AE" w:bidi="ar_AE"/>
        </w:rPr>
        <w:t xml:space="preserve">، </w:t>
      </w:r>
      <w:r>
        <w:rPr>
          <w:rtl/>
          <w:cs/>
          <w:lang w:val="ar_AE" w:bidi="ar_AE"/>
        </w:rPr>
        <w:t>17</w:t>
      </w:r>
      <w:r>
        <w:rPr>
          <w:rtl/>
          <w:cs/>
          <w:lang w:val="ar_AE" w:bidi="ar_AE"/>
        </w:rPr>
        <w:t xml:space="preserve">، </w:t>
      </w:r>
      <w:r>
        <w:rPr>
          <w:rtl/>
          <w:cs/>
          <w:lang w:val="ar_AE" w:bidi="ar_AE"/>
        </w:rPr>
        <w:t>21</w:t>
      </w:r>
      <w:r>
        <w:rPr>
          <w:rtl/>
          <w:cs/>
          <w:lang w:val="ar_AE" w:bidi="ar_AE"/>
        </w:rPr>
        <w:t xml:space="preserve">، </w:t>
      </w:r>
      <w:r>
        <w:rPr>
          <w:rtl/>
          <w:cs/>
          <w:lang w:val="ar_AE" w:bidi="ar_AE"/>
        </w:rPr>
        <w:t>29</w:t>
      </w:r>
      <w:r>
        <w:rPr>
          <w:rtl/>
          <w:cs/>
          <w:lang w:val="ar_AE" w:bidi="ar_AE"/>
        </w:rPr>
        <w:t xml:space="preserve">،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:6</w:t>
      </w:r>
      <w:r>
        <w:rPr>
          <w:rtl/>
          <w:cs/>
          <w:lang w:val="ar_AE" w:bidi="ar_AE"/>
        </w:rPr>
      </w:r>
    </w:p>
    <w:p>
      <w:pPr>
        <w:bidi/>
      </w:pPr>
      <w:r>
        <w:rPr>
          <w:rtl/>
          <w:cs/>
          <w:lang w:val="ar_AE" w:bidi="ar_AE"/>
        </w:rPr>
      </w:r>
      <w:r>
        <w:rPr>
          <w:rtl/>
          <w:cs/>
          <w:lang w:val="ar_AE" w:bidi="ar_AE"/>
        </w:rPr>
        <w:t>كان الغسل بالماء الخطوة الأولى للتطهير من النجاسة. كان على الكهنة أن يكونوا طاهرين طقسيًا قبل خدمتهم للرب في القداسة (</w:t>
      </w:r>
      <w:r>
        <w:rPr>
          <w:rtl/>
          <w:cs/>
          <w:lang w:val="ar_AE" w:bidi="ar_AE"/>
        </w:rPr>
        <w:t>خروج 29:4</w:t>
      </w:r>
      <w:r>
        <w:rPr>
          <w:rtl/>
          <w:cs/>
          <w:lang w:val="ar_AE" w:bidi="ar_AE"/>
        </w:rPr>
        <w:t xml:space="preserve">؛ انظر </w:t>
      </w:r>
      <w:r>
        <w:rPr>
          <w:rtl/>
          <w:cs/>
          <w:lang w:val="ar_AE" w:bidi="ar_AE"/>
        </w:rPr>
        <w:t>مزمور 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7</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القَمِيص، </w:t>
      </w:r>
      <w:r>
        <w:rPr>
          <w:rtl/>
          <w:cs/>
          <w:lang w:val="ar_AE" w:bidi="ar_AE"/>
        </w:rPr>
        <w:t xml:space="preserve">(انظر </w:t>
      </w:r>
      <w:r>
        <w:rPr>
          <w:rtl/>
          <w:cs/>
          <w:lang w:val="ar_AE" w:bidi="ar_AE"/>
        </w:rPr>
        <w:t>خروج 28:39</w:t>
      </w:r>
      <w:r>
        <w:rPr>
          <w:rtl/>
          <w:cs/>
          <w:lang w:val="ar_AE" w:bidi="ar_AE"/>
        </w:rPr>
        <w:t xml:space="preserve">) منسوجًا من قماش كَتَّان مزخرف. • ونوع القماش ذاته المستخدم لستائر خيمة الاجتماع استُخدم في صناعة الأفود المطرزة (انظر </w:t>
      </w:r>
      <w:r>
        <w:rPr>
          <w:rtl/>
          <w:cs/>
          <w:lang w:val="ar_AE" w:bidi="ar_AE"/>
        </w:rPr>
        <w:t>خروج 28:4</w:t>
      </w:r>
      <w:r>
        <w:rPr>
          <w:rtl/>
          <w:cs/>
          <w:lang w:val="ar_AE" w:bidi="ar_AE"/>
        </w:rPr>
        <w:t xml:space="preserve">, </w:t>
      </w:r>
      <w:r>
        <w:rPr>
          <w:rtl/>
          <w:cs/>
          <w:lang w:val="ar_AE" w:bidi="ar_AE"/>
        </w:rPr>
        <w:t>6–14</w:t>
      </w:r>
      <w:r>
        <w:rPr>
          <w:rtl/>
          <w:cs/>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rtl/>
          <w:cs/>
          <w:lang w:val="ar_AE" w:bidi="ar_AE"/>
        </w:rPr>
        <w:t xml:space="preserve">فَصّيين </w:t>
      </w:r>
      <w:r>
        <w:rPr>
          <w:rtl/>
          <w:cs/>
          <w:lang w:val="ar_AE" w:bidi="ar_AE"/>
        </w:rPr>
        <w:t>ذهبيين؛ كل إطار فصّ يحمل حجَرَ جزْع (عَقيقٍ) منقوش عليه ستة أسماء من أسباط إسرائيل (</w:t>
      </w:r>
      <w:r>
        <w:rPr>
          <w:rtl/>
          <w:cs/>
          <w:lang w:val="ar_AE" w:bidi="ar_AE"/>
        </w:rPr>
        <w:t>خروج 28:9</w:t>
      </w:r>
      <w:r>
        <w:rPr>
          <w:rtl/>
          <w:cs/>
          <w:lang w:val="ar_AE" w:bidi="ar_AE"/>
        </w:rPr>
        <w:t>). لاحقًا، صارت الأفود تشير أيضًا إلى فكرة التبجيل (</w:t>
      </w:r>
      <w:r>
        <w:rPr>
          <w:rtl/>
          <w:cs/>
          <w:lang w:val="ar_AE" w:bidi="ar_AE"/>
        </w:rPr>
        <w:t>قضاة 8:27</w:t>
      </w:r>
      <w:r>
        <w:rPr>
          <w:rtl/>
          <w:cs/>
          <w:lang w:val="ar_AE" w:bidi="ar_AE"/>
        </w:rPr>
        <w:t xml:space="preserve">؛ </w:t>
      </w:r>
      <w:r>
        <w:rPr>
          <w:rtl/>
          <w:cs/>
          <w:lang w:val="ar_AE" w:bidi="ar_AE"/>
        </w:rPr>
        <w:t>18:17</w:t>
      </w:r>
      <w:r>
        <w:rPr>
          <w:rtl/>
          <w:cs/>
          <w:lang w:val="ar_AE" w:bidi="ar_AE"/>
        </w:rPr>
        <w:t>). • كان الحزام الزخرفي (</w:t>
      </w:r>
      <w:r>
        <w:rPr>
          <w:rtl/>
          <w:cs/>
          <w:lang w:val="ar_AE" w:bidi="ar_AE"/>
        </w:rPr>
        <w:t>زُنَّار الرّدَاء)</w:t>
      </w:r>
      <w:r>
        <w:rPr>
          <w:rtl/>
          <w:cs/>
          <w:lang w:val="ar_AE" w:bidi="ar_AE"/>
        </w:rPr>
        <w:t xml:space="preserve"> مطرزًا وصُنع من نفس المواد المستخدمة في الأفود (انظر </w:t>
      </w:r>
      <w:r>
        <w:rPr>
          <w:rtl/>
          <w:cs/>
          <w:lang w:val="ar_AE" w:bidi="ar_AE"/>
        </w:rPr>
        <w:t>خروج 28:8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8</w:t>
      </w:r>
      <w:r>
        <w:rPr>
          <w:rtl/>
          <w:cs/>
          <w:lang w:val="ar_AE" w:bidi="ar_AE"/>
        </w:rPr>
      </w:r>
    </w:p>
    <w:p>
      <w:pPr>
        <w:bidi/>
      </w:pPr>
      <w:r>
        <w:rPr>
          <w:rtl/>
          <w:cs/>
          <w:lang w:val="ar_AE" w:bidi="ar_AE"/>
        </w:rPr>
      </w:r>
      <w:r>
        <w:rPr>
          <w:rtl/>
          <w:cs/>
          <w:lang w:val="ar_AE" w:bidi="ar_AE"/>
        </w:rPr>
        <w:t xml:space="preserve">صُدْرَة القَضَاء </w:t>
      </w:r>
      <w:r>
        <w:rPr>
          <w:rtl/>
          <w:cs/>
          <w:lang w:val="ar_AE" w:bidi="ar_AE"/>
        </w:rPr>
        <w:t xml:space="preserve">(انظر </w:t>
      </w:r>
      <w:r>
        <w:rPr>
          <w:rtl/>
          <w:cs/>
          <w:lang w:val="ar_AE" w:bidi="ar_AE"/>
        </w:rPr>
        <w:t>خروج 28:15–30</w:t>
      </w:r>
      <w:r>
        <w:rPr>
          <w:rtl/>
          <w:cs/>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rtl/>
          <w:cs/>
          <w:lang w:val="ar_AE" w:bidi="ar_AE"/>
        </w:rPr>
        <w:t>الأُورِيم والتُّمِّيم</w:t>
      </w:r>
      <w:r>
        <w:rPr>
          <w:rtl/>
          <w:cs/>
          <w:lang w:val="ar_AE" w:bidi="ar_AE"/>
        </w:rPr>
        <w:t xml:space="preserve"> في جيب صُدْرَة القَضَاء (</w:t>
      </w:r>
      <w:r>
        <w:rPr>
          <w:rtl/>
          <w:cs/>
          <w:lang w:val="ar_AE" w:bidi="ar_AE"/>
        </w:rPr>
        <w:t>خروج 28:30</w:t>
      </w:r>
      <w:r>
        <w:rPr>
          <w:rtl/>
          <w:cs/>
          <w:lang w:val="ar_AE" w:bidi="ar_AE"/>
        </w:rPr>
        <w:t xml:space="preserve">؛ </w:t>
      </w:r>
      <w:r>
        <w:rPr>
          <w:rtl/>
          <w:cs/>
          <w:lang w:val="ar_AE" w:bidi="ar_AE"/>
        </w:rPr>
        <w:t>1صموئيل 23:9–12</w:t>
      </w:r>
      <w:r>
        <w:rPr>
          <w:rtl/>
          <w:cs/>
          <w:lang w:val="ar_AE" w:bidi="ar_AE"/>
        </w:rPr>
        <w:t xml:space="preserve">؛ </w:t>
      </w:r>
      <w:r>
        <w:rPr>
          <w:rtl/>
          <w:cs/>
          <w:lang w:val="ar_AE" w:bidi="ar_AE"/>
        </w:rPr>
        <w:t>30:7–8</w:t>
      </w:r>
      <w:r>
        <w:rPr>
          <w:rtl/>
          <w:cs/>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r>
        <w:rPr>
          <w:rtl/>
          <w:cs/>
          <w:lang w:val="ar_AE" w:bidi="ar_AE"/>
        </w:rPr>
        <w:t>خروج 28:30</w:t>
      </w:r>
      <w:r>
        <w:rPr>
          <w:rtl/>
          <w:cs/>
          <w:lang w:val="ar_AE" w:bidi="ar_AE"/>
        </w:rPr>
        <w:t xml:space="preserve">؛ </w:t>
      </w:r>
      <w:r>
        <w:rPr>
          <w:rtl/>
          <w:cs/>
          <w:lang w:val="ar_AE" w:bidi="ar_AE"/>
        </w:rPr>
        <w:t>عدد 27:21</w:t>
      </w:r>
      <w:r>
        <w:rPr>
          <w:rtl/>
          <w:cs/>
          <w:lang w:val="ar_AE" w:bidi="ar_AE"/>
        </w:rPr>
        <w:t xml:space="preserve">؛ </w:t>
      </w:r>
      <w:r>
        <w:rPr>
          <w:rtl/>
          <w:cs/>
          <w:lang w:val="ar_AE" w:bidi="ar_AE"/>
        </w:rPr>
        <w:t>1صموئيل 28:6</w:t>
      </w:r>
      <w:r>
        <w:rPr>
          <w:rtl/>
          <w:cs/>
          <w:lang w:val="ar_AE" w:bidi="ar_AE"/>
        </w:rPr>
        <w:t>). وذكرهما في الأدب النبوي للعهد القديم الذي كُتب بعد قرون (</w:t>
      </w:r>
      <w:r>
        <w:rPr>
          <w:rtl/>
          <w:cs/>
          <w:lang w:val="ar_AE" w:bidi="ar_AE"/>
        </w:rPr>
        <w:t>عزرا 2:63</w:t>
      </w:r>
      <w:r>
        <w:rPr>
          <w:rtl/>
          <w:cs/>
          <w:lang w:val="ar_AE" w:bidi="ar_AE"/>
        </w:rPr>
        <w:t xml:space="preserve">؛ </w:t>
      </w:r>
      <w:r>
        <w:rPr>
          <w:rtl/>
          <w:cs/>
          <w:lang w:val="ar_AE" w:bidi="ar_AE"/>
        </w:rPr>
        <w:t>نحميا 7:65</w:t>
      </w:r>
      <w:r>
        <w:rPr>
          <w:rtl/>
          <w:cs/>
          <w:lang w:val="ar_AE" w:bidi="ar_AE"/>
        </w:rPr>
        <w:t>) إنما يوضح مدى أهمية هذين العنصرين لمنصب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9</w:t>
      </w:r>
      <w:r>
        <w:rPr>
          <w:rtl/>
          <w:cs/>
          <w:lang w:val="ar_AE" w:bidi="ar_AE"/>
        </w:rPr>
      </w:r>
    </w:p>
    <w:p>
      <w:pPr>
        <w:bidi/>
      </w:pPr>
      <w:r>
        <w:rPr>
          <w:rtl/>
          <w:cs/>
          <w:lang w:val="ar_AE" w:bidi="ar_AE"/>
        </w:rPr>
      </w:r>
      <w:r>
        <w:rPr>
          <w:rtl/>
          <w:cs/>
          <w:lang w:val="ar_AE" w:bidi="ar_AE"/>
        </w:rPr>
        <w:t>كانت العِمَامَة التي يرتديها رئيس الكهنة مصنوعة من الكَتَّان وكانت مميزة عن أغطية الرأس الخاصة بالكهنة العاديين (</w:t>
      </w:r>
      <w:r>
        <w:rPr>
          <w:rtl/>
          <w:cs/>
          <w:lang w:val="ar_AE" w:bidi="ar_AE"/>
        </w:rPr>
        <w:t>خروج 28:40</w:t>
      </w:r>
      <w:r>
        <w:rPr>
          <w:rtl/>
          <w:cs/>
          <w:lang w:val="ar_AE" w:bidi="ar_AE"/>
        </w:rPr>
        <w:t>). كانت صَفِيحَة الذهب تتدلى من العِمَامَة وتحمل نقشًا نصّه، "قُدْسٌ لِلرَّبِّ" (</w:t>
      </w:r>
      <w:r>
        <w:rPr>
          <w:rtl/>
          <w:cs/>
          <w:lang w:val="ar_AE" w:bidi="ar_AE"/>
        </w:rPr>
        <w:t>خروج 28:36</w:t>
      </w:r>
      <w:r>
        <w:rPr>
          <w:rtl/>
          <w:cs/>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10</w:t>
      </w:r>
      <w:r>
        <w:rPr>
          <w:rtl/>
          <w:cs/>
          <w:lang w:val="ar_AE" w:bidi="ar_AE"/>
        </w:rPr>
      </w:r>
    </w:p>
    <w:p>
      <w:pPr>
        <w:bidi/>
      </w:pPr>
      <w:r>
        <w:rPr>
          <w:rtl/>
          <w:cs/>
          <w:lang w:val="ar_AE" w:bidi="ar_AE"/>
        </w:rPr>
      </w:r>
      <w:r>
        <w:rPr>
          <w:rtl/>
          <w:cs/>
          <w:lang w:val="ar_AE" w:bidi="ar_AE"/>
        </w:rPr>
        <w:t>قَدَّسَهُ:</w:t>
      </w:r>
      <w:r>
        <w:rPr>
          <w:rtl/>
          <w:cs/>
          <w:lang w:val="ar_AE" w:bidi="ar_AE"/>
        </w:rPr>
        <w:t xml:space="preserve"> ٱلله هو ٱلقدّوس (</w:t>
      </w:r>
      <w:r>
        <w:rPr>
          <w:rtl/>
          <w:cs/>
          <w:lang w:val="ar_AE" w:bidi="ar_AE"/>
        </w:rPr>
        <w:t>مزمور 22:3</w:t>
      </w:r>
      <w:r>
        <w:rPr>
          <w:rtl/>
          <w:cs/>
          <w:lang w:val="ar_AE" w:bidi="ar_AE"/>
        </w:rPr>
        <w:t xml:space="preserve">؛ </w:t>
      </w:r>
      <w:r>
        <w:rPr>
          <w:rtl/>
          <w:cs/>
          <w:lang w:val="ar_AE" w:bidi="ar_AE"/>
        </w:rPr>
        <w:t>78:41</w:t>
      </w:r>
      <w:r>
        <w:rPr>
          <w:rtl/>
          <w:cs/>
          <w:lang w:val="ar_AE" w:bidi="ar_AE"/>
        </w:rPr>
        <w:t>). و</w:t>
      </w:r>
      <w:r>
        <w:rPr>
          <w:rtl/>
          <w:cs/>
          <w:lang w:val="ar_AE" w:bidi="ar_AE"/>
        </w:rPr>
        <w:t>بالمفهوم الحرفي للقداسة</w:t>
      </w:r>
      <w:r>
        <w:rPr>
          <w:rtl/>
          <w:cs/>
          <w:lang w:val="ar_AE" w:bidi="ar_AE"/>
        </w:rPr>
        <w:t>، ليس من يستطيع أن يجعل شخصًا أو شيئًا مقدسًا سوى الله (</w:t>
      </w:r>
      <w:r>
        <w:rPr>
          <w:rtl/>
          <w:cs/>
          <w:lang w:val="ar_AE" w:bidi="ar_AE"/>
        </w:rPr>
        <w:t>لاويين 20:8</w:t>
      </w:r>
      <w:r>
        <w:rPr>
          <w:rtl/>
          <w:cs/>
          <w:lang w:val="ar_AE" w:bidi="ar_AE"/>
        </w:rPr>
        <w:t xml:space="preserve">؛ </w:t>
      </w:r>
      <w:r>
        <w:rPr>
          <w:rtl/>
          <w:cs/>
          <w:lang w:val="ar_AE" w:bidi="ar_AE"/>
        </w:rPr>
        <w:t>21:15</w:t>
      </w:r>
      <w:r>
        <w:rPr>
          <w:rtl/>
          <w:cs/>
          <w:lang w:val="ar_AE" w:bidi="ar_AE"/>
        </w:rPr>
        <w:t xml:space="preserve">، </w:t>
      </w:r>
      <w:r>
        <w:rPr>
          <w:rtl/>
          <w:cs/>
          <w:lang w:val="ar_AE" w:bidi="ar_AE"/>
        </w:rPr>
        <w:t>23</w:t>
      </w:r>
      <w:r>
        <w:rPr>
          <w:rtl/>
          <w:cs/>
          <w:lang w:val="ar_AE" w:bidi="ar_AE"/>
        </w:rPr>
        <w:t xml:space="preserve">؛ </w:t>
      </w:r>
      <w:r>
        <w:rPr>
          <w:rtl/>
          <w:cs/>
          <w:lang w:val="ar_AE" w:bidi="ar_AE"/>
        </w:rPr>
        <w:t>22:9</w:t>
      </w:r>
      <w:r>
        <w:rPr>
          <w:rtl/>
          <w:cs/>
          <w:lang w:val="ar_AE" w:bidi="ar_AE"/>
        </w:rPr>
        <w:t xml:space="preserve">، </w:t>
      </w:r>
      <w:r>
        <w:rPr>
          <w:rtl/>
          <w:cs/>
          <w:lang w:val="ar_AE" w:bidi="ar_AE"/>
        </w:rPr>
        <w:t>16</w:t>
      </w:r>
      <w:r>
        <w:rPr>
          <w:rtl/>
          <w:cs/>
          <w:lang w:val="ar_AE" w:bidi="ar_AE"/>
        </w:rPr>
        <w:t xml:space="preserve">، </w:t>
      </w:r>
      <w:r>
        <w:rPr>
          <w:rtl/>
          <w:cs/>
          <w:lang w:val="ar_AE" w:bidi="ar_AE"/>
        </w:rPr>
        <w:t>32</w:t>
      </w:r>
      <w:r>
        <w:rPr>
          <w:rtl/>
          <w:cs/>
          <w:lang w:val="ar_AE" w:bidi="ar_AE"/>
        </w:rPr>
        <w:t xml:space="preserve">؛ </w:t>
      </w:r>
      <w:r>
        <w:rPr>
          <w:rtl/>
          <w:cs/>
          <w:lang w:val="ar_AE" w:bidi="ar_AE"/>
        </w:rPr>
        <w:t>خروج 31:13</w:t>
      </w:r>
      <w:r>
        <w:rPr>
          <w:rtl/>
          <w:cs/>
          <w:lang w:val="ar_AE" w:bidi="ar_AE"/>
        </w:rPr>
        <w:t xml:space="preserve">؛ انظر </w:t>
      </w:r>
      <w:r>
        <w:rPr>
          <w:rtl/>
          <w:cs/>
          <w:lang w:val="ar_AE" w:bidi="ar_AE"/>
        </w:rPr>
        <w:t>عبرانيين 2:11</w:t>
      </w:r>
      <w:r>
        <w:rPr>
          <w:rtl/>
          <w:cs/>
          <w:lang w:val="ar_AE" w:bidi="ar_AE"/>
        </w:rPr>
        <w:t xml:space="preserve">)؛ إذ لم تكن أفعال موسى (أفعال التقديس) سوى إقرار بما عمله الله والإعلان عنها (أيضًا في </w:t>
      </w:r>
      <w:r>
        <w:rPr>
          <w:rtl/>
          <w:cs/>
          <w:lang w:val="ar_AE" w:bidi="ar_AE"/>
        </w:rPr>
        <w:t>لاويين 8:11</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13</w:t>
      </w:r>
      <w:r>
        <w:rPr>
          <w:rtl/>
          <w:cs/>
          <w:lang w:val="ar_AE" w:bidi="ar_AE"/>
        </w:rPr>
      </w:r>
    </w:p>
    <w:p>
      <w:pPr>
        <w:bidi/>
      </w:pPr>
      <w:r>
        <w:rPr>
          <w:rtl/>
          <w:cs/>
          <w:lang w:val="ar_AE" w:bidi="ar_AE"/>
        </w:rPr>
      </w:r>
      <w:r>
        <w:rPr>
          <w:rtl/>
          <w:cs/>
          <w:lang w:val="ar_AE" w:bidi="ar_AE"/>
        </w:rPr>
        <w:t xml:space="preserve">للاطلاع على ملابس الكهنة العاديين، يرجى مراجعة </w:t>
      </w:r>
      <w:r>
        <w:rPr>
          <w:rtl/>
          <w:cs/>
          <w:lang w:val="ar_AE" w:bidi="ar_AE"/>
        </w:rPr>
        <w:t>خروج 28:40–41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14</w:t>
      </w:r>
      <w:r>
        <w:rPr>
          <w:rtl/>
          <w:cs/>
          <w:lang w:val="ar_AE" w:bidi="ar_AE"/>
        </w:rPr>
      </w:r>
    </w:p>
    <w:p>
      <w:pPr>
        <w:bidi/>
      </w:pPr>
      <w:r>
        <w:rPr>
          <w:rtl/>
          <w:cs/>
          <w:lang w:val="ar_AE" w:bidi="ar_AE"/>
        </w:rPr>
      </w:r>
      <w:r>
        <w:rPr>
          <w:rtl/>
          <w:cs/>
          <w:lang w:val="ar_AE" w:bidi="ar_AE"/>
        </w:rPr>
        <w:t xml:space="preserve">ذبيحة الخطية (انظر </w:t>
      </w:r>
      <w:r>
        <w:rPr>
          <w:rtl/>
          <w:cs/>
          <w:lang w:val="ar_AE" w:bidi="ar_AE"/>
        </w:rPr>
        <w:t>4:3–12</w:t>
      </w:r>
      <w:r>
        <w:rPr>
          <w:rtl/>
          <w:cs/>
          <w:lang w:val="ar_AE" w:bidi="ar_AE"/>
        </w:rPr>
        <w:t>): كان يجري تقديم ذبيحتين للتكفير - ذبيحة الخطية (</w:t>
      </w:r>
      <w:r>
        <w:rPr>
          <w:rtl/>
          <w:cs/>
          <w:lang w:val="ar_AE" w:bidi="ar_AE"/>
        </w:rPr>
        <w:t>8:14–17</w:t>
      </w:r>
      <w:r>
        <w:rPr>
          <w:rtl/>
          <w:cs/>
          <w:lang w:val="ar_AE" w:bidi="ar_AE"/>
        </w:rPr>
        <w:t>) وذبيحة المحرقة الكاملة (</w:t>
      </w:r>
      <w:r>
        <w:rPr>
          <w:rtl/>
          <w:cs/>
          <w:lang w:val="ar_AE" w:bidi="ar_AE"/>
        </w:rPr>
        <w:t>8:18–21</w:t>
      </w:r>
      <w:r>
        <w:rPr>
          <w:rtl/>
          <w:cs/>
          <w:lang w:val="ar_AE" w:bidi="ar_AE"/>
        </w:rPr>
        <w:t xml:space="preserve">). • وبوضع أيدي هارون وأبناؤه على رأس الثور (انظر </w:t>
      </w:r>
      <w:r>
        <w:rPr>
          <w:rtl/>
          <w:cs/>
          <w:lang w:val="ar_AE" w:bidi="ar_AE"/>
        </w:rPr>
        <w:t>1:4</w:t>
      </w:r>
      <w:r>
        <w:rPr>
          <w:rtl/>
          <w:cs/>
          <w:lang w:val="ar_AE" w:bidi="ar_AE"/>
        </w:rPr>
        <w:t xml:space="preserve">)، كانوا يقرنون أنفسهم بالذبيحة (أي يتحدون بالذبيحة نفسها، ويماثلونها) (أيضًا في </w:t>
      </w:r>
      <w:r>
        <w:rPr>
          <w:rtl/>
          <w:cs/>
          <w:lang w:val="ar_AE" w:bidi="ar_AE"/>
        </w:rPr>
        <w:t>8:18</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15</w:t>
      </w:r>
      <w:r>
        <w:rPr>
          <w:rtl/>
          <w:cs/>
          <w:lang w:val="ar_AE" w:bidi="ar_AE"/>
        </w:rPr>
      </w:r>
    </w:p>
    <w:p>
      <w:pPr>
        <w:bidi/>
      </w:pPr>
      <w:r>
        <w:rPr>
          <w:rtl/>
          <w:cs/>
          <w:lang w:val="ar_AE" w:bidi="ar_AE"/>
        </w:rPr>
      </w:r>
      <w:r>
        <w:rPr>
          <w:rtl/>
          <w:cs/>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18</w:t>
      </w:r>
      <w:r>
        <w:rPr>
          <w:rtl/>
          <w:cs/>
          <w:lang w:val="ar_AE" w:bidi="ar_AE"/>
        </w:rPr>
      </w:r>
    </w:p>
    <w:p>
      <w:pPr>
        <w:bidi/>
      </w:pPr>
      <w:r>
        <w:rPr>
          <w:rtl/>
          <w:cs/>
          <w:lang w:val="ar_AE" w:bidi="ar_AE"/>
        </w:rPr>
      </w:r>
      <w:r>
        <w:rPr>
          <w:rtl/>
          <w:cs/>
          <w:lang w:val="ar_AE" w:bidi="ar_AE"/>
        </w:rPr>
        <w:t>كَبْش المُحْرَقَة</w:t>
      </w:r>
      <w:r>
        <w:rPr>
          <w:rtl/>
          <w:cs/>
          <w:lang w:val="ar_AE" w:bidi="ar_AE"/>
        </w:rPr>
        <w:t xml:space="preserve">: انظر </w:t>
      </w:r>
      <w:r>
        <w:rPr>
          <w:rtl/>
          <w:cs/>
          <w:lang w:val="ar_AE" w:bidi="ar_AE"/>
        </w:rPr>
        <w:t>الملاحظة الدراسية على 1:10–13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:22</w:t>
      </w:r>
      <w:r>
        <w:rPr>
          <w:rtl/>
          <w:cs/>
          <w:lang w:val="ar_AE" w:bidi="ar_AE"/>
        </w:rPr>
      </w:r>
    </w:p>
    <w:p>
      <w:pPr>
        <w:bidi/>
      </w:pPr>
      <w:r>
        <w:rPr>
          <w:rtl/>
          <w:cs/>
          <w:lang w:val="ar_AE" w:bidi="ar_AE"/>
        </w:rPr>
      </w:r>
      <w:r>
        <w:rPr>
          <w:rtl/>
          <w:cs/>
          <w:lang w:val="ar_AE" w:bidi="ar_AE"/>
        </w:rPr>
        <w:t>كَبْش المَلْء (التَّكْرِيس)</w:t>
      </w:r>
      <w:r>
        <w:rPr>
          <w:rtl/>
          <w:cs/>
          <w:lang w:val="ar_AE" w:bidi="ar_AE"/>
        </w:rPr>
        <w:t xml:space="preserve">: يُرجی مراجعة </w:t>
      </w:r>
      <w:r>
        <w:rPr>
          <w:rtl/>
          <w:cs/>
          <w:lang w:val="ar_AE" w:bidi="ar_AE"/>
        </w:rPr>
        <w:t>خروج 29:19–34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23</w:t>
      </w:r>
      <w:r>
        <w:rPr>
          <w:rtl/>
          <w:cs/>
          <w:lang w:val="ar_AE" w:bidi="ar_AE"/>
        </w:rPr>
      </w:r>
    </w:p>
    <w:p>
      <w:pPr>
        <w:bidi/>
      </w:pPr>
      <w:r>
        <w:rPr>
          <w:rtl/>
          <w:cs/>
          <w:lang w:val="ar_AE" w:bidi="ar_AE"/>
        </w:rPr>
      </w:r>
      <w:r>
        <w:rPr>
          <w:rtl/>
          <w:cs/>
          <w:lang w:val="ar_AE" w:bidi="ar_AE"/>
        </w:rPr>
        <w:t xml:space="preserve">شَحْمَةِ أُذْنِ هَارُون الْيُمْنَى، وإِبْهَام يَدِه اليُمْنَى وإِبْهَامِ رِجْلِهِ الْيُمْنَى </w:t>
      </w:r>
      <w:r>
        <w:rPr>
          <w:rtl/>
          <w:cs/>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29</w:t>
      </w:r>
      <w:r>
        <w:rPr>
          <w:rtl/>
          <w:cs/>
          <w:lang w:val="ar_AE" w:bidi="ar_AE"/>
        </w:rPr>
      </w:r>
    </w:p>
    <w:p>
      <w:pPr>
        <w:bidi/>
      </w:pPr>
      <w:r>
        <w:rPr>
          <w:rtl/>
          <w:cs/>
          <w:lang w:val="ar_AE" w:bidi="ar_AE"/>
        </w:rPr>
      </w:r>
      <w:r>
        <w:rPr>
          <w:rtl/>
          <w:cs/>
          <w:lang w:val="ar_AE" w:bidi="ar_AE"/>
        </w:rPr>
        <w:t xml:space="preserve">عمل موسى كاهنًا في طقس التكريس (مراسم الرسامة)، ولذلك نال حصّة الكاهن من الذبيحة (انظر </w:t>
      </w:r>
      <w:r>
        <w:rPr>
          <w:rtl/>
          <w:cs/>
          <w:lang w:val="ar_AE" w:bidi="ar_AE"/>
        </w:rPr>
        <w:t>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30</w:t>
      </w:r>
      <w:r>
        <w:rPr>
          <w:rtl/>
          <w:cs/>
          <w:lang w:val="ar_AE" w:bidi="ar_AE"/>
        </w:rPr>
      </w:r>
    </w:p>
    <w:p>
      <w:pPr>
        <w:bidi/>
      </w:pPr>
      <w:r>
        <w:rPr>
          <w:rtl/>
          <w:cs/>
          <w:lang w:val="ar_AE" w:bidi="ar_AE"/>
        </w:rPr>
      </w:r>
      <w:r>
        <w:rPr>
          <w:rtl/>
          <w:cs/>
          <w:lang w:val="ar_AE" w:bidi="ar_AE"/>
        </w:rPr>
        <w:t>دُهْنِ (زيت) الْمَسْحَة</w:t>
      </w:r>
      <w:r>
        <w:rPr>
          <w:rtl/>
          <w:cs/>
          <w:lang w:val="ar_AE" w:bidi="ar_AE"/>
        </w:rPr>
        <w:t xml:space="preserve">: راجع </w:t>
      </w:r>
      <w:r>
        <w:rPr>
          <w:rtl/>
          <w:cs/>
          <w:lang w:val="ar_AE" w:bidi="ar_AE"/>
        </w:rPr>
        <w:t>الملاحظة الدراسية على 8:2</w:t>
      </w:r>
      <w:r>
        <w:rPr>
          <w:rtl/>
          <w:cs/>
          <w:lang w:val="ar_AE" w:bidi="ar_AE"/>
        </w:rPr>
        <w:t xml:space="preserve">؛ اطلع أيضاً على </w:t>
      </w:r>
      <w:r>
        <w:rPr>
          <w:rtl/>
          <w:cs/>
          <w:lang w:val="ar_AE" w:bidi="ar_AE"/>
        </w:rPr>
        <w:t>مزمور 133:2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31</w:t>
      </w:r>
      <w:r>
        <w:rPr>
          <w:rtl/>
          <w:cs/>
          <w:lang w:val="ar_AE" w:bidi="ar_AE"/>
        </w:rPr>
      </w:r>
    </w:p>
    <w:p>
      <w:pPr>
        <w:bidi/>
      </w:pPr>
      <w:r>
        <w:rPr>
          <w:rtl/>
          <w:cs/>
          <w:lang w:val="ar_AE" w:bidi="ar_AE"/>
        </w:rPr>
      </w:r>
      <w:r>
        <w:rPr>
          <w:rtl/>
          <w:cs/>
          <w:lang w:val="ar_AE" w:bidi="ar_AE"/>
        </w:rPr>
        <w:t xml:space="preserve">كانت تقدمة </w:t>
      </w:r>
      <w:r>
        <w:rPr>
          <w:rtl/>
          <w:cs/>
          <w:lang w:val="ar_AE" w:bidi="ar_AE"/>
        </w:rPr>
        <w:t xml:space="preserve">التَّكْرِيس </w:t>
      </w:r>
      <w:r>
        <w:rPr>
          <w:rtl/>
          <w:cs/>
          <w:lang w:val="ar_AE" w:bidi="ar_AE"/>
        </w:rPr>
        <w:t>(التقديس) شكلًا من أشكال ذبائح السلامة (</w:t>
      </w:r>
      <w:r>
        <w:rPr>
          <w:rtl/>
          <w:cs/>
          <w:lang w:val="ar_AE" w:bidi="ar_AE"/>
        </w:rPr>
        <w:t>خروج 29:28</w:t>
      </w:r>
      <w:r>
        <w:rPr>
          <w:rtl/>
          <w:cs/>
          <w:lang w:val="ar_AE" w:bidi="ar_AE"/>
        </w:rPr>
        <w:t>). كانت وجبة (</w:t>
      </w:r>
      <w:r>
        <w:rPr>
          <w:rtl/>
          <w:cs/>
          <w:lang w:val="ar_AE" w:bidi="ar_AE"/>
        </w:rPr>
        <w:t>لاويين 7:11–18</w:t>
      </w:r>
      <w:r>
        <w:rPr>
          <w:rtl/>
          <w:cs/>
          <w:lang w:val="ar_AE" w:bidi="ar_AE"/>
        </w:rPr>
        <w:t xml:space="preserve">, </w:t>
      </w:r>
      <w:r>
        <w:rPr>
          <w:rtl/>
          <w:cs/>
          <w:lang w:val="ar_AE" w:bidi="ar_AE"/>
        </w:rPr>
        <w:t>28–34</w:t>
      </w:r>
      <w:r>
        <w:rPr>
          <w:rtl/>
          <w:cs/>
          <w:lang w:val="ar_AE" w:bidi="ar_AE"/>
        </w:rPr>
        <w:t xml:space="preserve">) مشتركة بين الله (الأجزاء المحروقة على المذبح) والكهنة. والأمر بطبخ </w:t>
      </w:r>
      <w:r>
        <w:rPr>
          <w:rtl/>
          <w:cs/>
          <w:lang w:val="ar_AE" w:bidi="ar_AE"/>
        </w:rPr>
        <w:t xml:space="preserve">لحْم كَبْشِ التَّكْرِيس </w:t>
      </w:r>
      <w:r>
        <w:rPr>
          <w:rtl/>
          <w:cs/>
          <w:lang w:val="ar_AE" w:bidi="ar_AE"/>
        </w:rPr>
        <w:t xml:space="preserve">. . . وأكل تقدمة التَّكْرِيس يظهر لأول مرة في </w:t>
      </w:r>
      <w:r>
        <w:rPr>
          <w:rtl/>
          <w:cs/>
          <w:lang w:val="ar_AE" w:bidi="ar_AE"/>
        </w:rPr>
        <w:t>خروج 29:32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34</w:t>
      </w:r>
      <w:r>
        <w:rPr>
          <w:rtl/>
          <w:cs/>
          <w:lang w:val="ar_AE" w:bidi="ar_AE"/>
        </w:rPr>
      </w:r>
    </w:p>
    <w:p>
      <w:pPr>
        <w:bidi/>
      </w:pPr>
      <w:r>
        <w:rPr>
          <w:rtl/>
          <w:cs/>
          <w:lang w:val="ar_AE" w:bidi="ar_AE"/>
        </w:rPr>
      </w:r>
      <w:r>
        <w:rPr>
          <w:rtl/>
          <w:cs/>
          <w:lang w:val="ar_AE" w:bidi="ar_AE"/>
        </w:rPr>
        <w:t>قَدْ أَمَرَ ٱلرَّبُّ</w:t>
      </w:r>
      <w:r>
        <w:rPr>
          <w:rtl/>
          <w:cs/>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rtl/>
          <w:cs/>
          <w:lang w:val="ar_AE" w:bidi="ar_AE"/>
        </w:rPr>
        <w:t>هُوَذَا ٱلِٱسْتِمَاعُ [الطاعة] أَفْضَلُ مِنَ ٱلذَّبِيحَةِ</w:t>
      </w:r>
      <w:r>
        <w:rPr>
          <w:rtl/>
          <w:cs/>
          <w:lang w:val="ar_AE" w:bidi="ar_AE"/>
        </w:rPr>
        <w:t>" (</w:t>
      </w:r>
      <w:r>
        <w:rPr>
          <w:rtl/>
          <w:cs/>
          <w:lang w:val="ar_AE" w:bidi="ar_AE"/>
        </w:rPr>
        <w:t>1صموئيل 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35</w:t>
      </w:r>
      <w:r>
        <w:rPr>
          <w:rtl/>
          <w:cs/>
          <w:lang w:val="ar_AE" w:bidi="ar_AE"/>
        </w:rPr>
      </w:r>
    </w:p>
    <w:p>
      <w:pPr>
        <w:bidi/>
      </w:pPr>
      <w:r>
        <w:rPr>
          <w:rtl/>
          <w:cs/>
          <w:lang w:val="ar_AE" w:bidi="ar_AE"/>
        </w:rPr>
      </w:r>
      <w:r>
        <w:rPr>
          <w:rtl/>
          <w:cs/>
          <w:lang w:val="ar_AE" w:bidi="ar_AE"/>
        </w:rPr>
        <w:t>سَبْعَة أَيَّام</w:t>
      </w:r>
      <w:r>
        <w:rPr>
          <w:rtl/>
          <w:cs/>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1</w:t>
      </w:r>
      <w:r>
        <w:rPr>
          <w:rtl/>
          <w:cs/>
          <w:lang w:val="ar_AE" w:bidi="ar_AE"/>
        </w:rPr>
      </w:r>
    </w:p>
    <w:p>
      <w:pPr>
        <w:bidi/>
      </w:pPr>
      <w:r>
        <w:rPr>
          <w:rtl/>
          <w:cs/>
          <w:lang w:val="ar_AE" w:bidi="ar_AE"/>
        </w:rPr>
      </w:r>
      <w:r>
        <w:rPr>
          <w:rtl/>
          <w:cs/>
          <w:lang w:val="ar_AE" w:bidi="ar_AE"/>
        </w:rPr>
        <w:t>اليَوْمِ ٱلثَّامِن:</w:t>
      </w:r>
      <w:r>
        <w:rPr>
          <w:rtl/>
          <w:cs/>
          <w:lang w:val="ar_AE" w:bidi="ar_AE"/>
        </w:rPr>
        <w:t xml:space="preserve"> أنهى الكهنة فترة السبعة أيام التي كانوا فيها رهن المراقبة والاختبار حينما كُلفوا في </w:t>
      </w:r>
      <w:r>
        <w:rPr>
          <w:rtl/>
          <w:cs/>
          <w:lang w:val="ar_AE" w:bidi="ar_AE"/>
        </w:rPr>
        <w:t>8:35</w:t>
      </w:r>
      <w:r>
        <w:rPr>
          <w:rtl/>
          <w:cs/>
          <w:lang w:val="ar_AE" w:bidi="ar_AE"/>
        </w:rPr>
        <w:t xml:space="preserve">. • الشيوخ: انظر </w:t>
      </w:r>
      <w:r>
        <w:rPr>
          <w:rtl/>
          <w:cs/>
          <w:lang w:val="ar_AE" w:bidi="ar_AE"/>
        </w:rPr>
        <w:t>الملاحظة الدراسيّة على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w:t>
      </w:r>
      <w:r>
        <w:rPr>
          <w:rtl/>
          <w:cs/>
          <w:lang w:val="ar_AE" w:bidi="ar_AE"/>
        </w:rPr>
      </w:r>
    </w:p>
    <w:p>
      <w:pPr>
        <w:bidi/>
      </w:pPr>
      <w:r>
        <w:rPr>
          <w:rtl/>
          <w:cs/>
          <w:lang w:val="ar_AE" w:bidi="ar_AE"/>
        </w:rPr>
      </w:r>
      <w:r>
        <w:rPr>
          <w:rtl/>
          <w:cs/>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6</w:t>
      </w:r>
      <w:r>
        <w:rPr>
          <w:rtl/>
          <w:cs/>
          <w:lang w:val="ar_AE" w:bidi="ar_AE"/>
        </w:rPr>
      </w:r>
    </w:p>
    <w:p>
      <w:pPr>
        <w:bidi/>
      </w:pPr>
      <w:r>
        <w:rPr>
          <w:rtl/>
          <w:cs/>
          <w:lang w:val="ar_AE" w:bidi="ar_AE"/>
        </w:rPr>
      </w:r>
      <w:r>
        <w:rPr>
          <w:rtl/>
          <w:cs/>
          <w:lang w:val="ar_AE" w:bidi="ar_AE"/>
        </w:rPr>
        <w:t xml:space="preserve">مثلما تصف </w:t>
      </w:r>
      <w:r>
        <w:rPr>
          <w:i/>
          <w:rtl/>
          <w:cs/>
          <w:lang w:val="ar_AE" w:bidi="ar_AE"/>
        </w:rPr>
        <w:t>القداسة</w:t>
      </w:r>
      <w:r>
        <w:rPr>
          <w:rtl/>
          <w:cs/>
          <w:lang w:val="ar_AE" w:bidi="ar_AE"/>
        </w:rPr>
        <w:t xml:space="preserve"> شخص الله وطبيعته، فإن </w:t>
      </w:r>
      <w:r>
        <w:rPr>
          <w:rtl/>
          <w:cs/>
          <w:lang w:val="ar_AE" w:bidi="ar_AE"/>
        </w:rPr>
        <w:t>مَجْد ٱلرَّبّ</w:t>
      </w:r>
      <w:r>
        <w:rPr>
          <w:rtl/>
          <w:cs/>
          <w:lang w:val="ar_AE" w:bidi="ar_AE"/>
        </w:rPr>
        <w:t xml:space="preserve"> يعبّر بوضوح شديد عن قوته وعظمته (انظر </w:t>
      </w:r>
      <w:r>
        <w:rPr>
          <w:rtl/>
          <w:cs/>
          <w:lang w:val="ar_AE" w:bidi="ar_AE"/>
        </w:rPr>
        <w:t>حزقيال 1:28</w:t>
      </w:r>
      <w:r>
        <w:rPr>
          <w:rtl/>
          <w:cs/>
          <w:lang w:val="ar_AE" w:bidi="ar_AE"/>
        </w:rPr>
        <w:t xml:space="preserve">؛ </w:t>
      </w:r>
      <w:r>
        <w:rPr>
          <w:rtl/>
          <w:cs/>
          <w:lang w:val="ar_AE" w:bidi="ar_AE"/>
        </w:rPr>
        <w:t>10:4</w:t>
      </w:r>
      <w:r>
        <w:rPr>
          <w:rtl/>
          <w:cs/>
          <w:lang w:val="ar_AE" w:bidi="ar_AE"/>
        </w:rPr>
        <w:t>). وقد تجلى مجده على جبل سيناء (</w:t>
      </w:r>
      <w:r>
        <w:rPr>
          <w:rtl/>
          <w:cs/>
          <w:lang w:val="ar_AE" w:bidi="ar_AE"/>
        </w:rPr>
        <w:t>خروج 24:16</w:t>
      </w:r>
      <w:r>
        <w:rPr>
          <w:rtl/>
          <w:cs/>
          <w:lang w:val="ar_AE" w:bidi="ar_AE"/>
        </w:rPr>
        <w:t>)، عند تدشين خيمة الاجتماع (</w:t>
      </w:r>
      <w:r>
        <w:rPr>
          <w:rtl/>
          <w:cs/>
          <w:lang w:val="ar_AE" w:bidi="ar_AE"/>
        </w:rPr>
        <w:t>خروج 40:34–35</w:t>
      </w:r>
      <w:r>
        <w:rPr>
          <w:rtl/>
          <w:cs/>
          <w:lang w:val="ar_AE" w:bidi="ar_AE"/>
        </w:rPr>
        <w:t>)، وفي هيكل سليمان (</w:t>
      </w:r>
      <w:r>
        <w:rPr>
          <w:rtl/>
          <w:cs/>
          <w:lang w:val="ar_AE" w:bidi="ar_AE"/>
        </w:rPr>
        <w:t>1ملوك 8:11</w:t>
      </w:r>
      <w:r>
        <w:rPr>
          <w:rtl/>
          <w:cs/>
          <w:lang w:val="ar_AE" w:bidi="ar_AE"/>
        </w:rPr>
        <w:t xml:space="preserve">؛ </w:t>
      </w:r>
      <w:r>
        <w:rPr>
          <w:rtl/>
          <w:cs/>
          <w:lang w:val="ar_AE" w:bidi="ar_AE"/>
        </w:rPr>
        <w:t>2أخبار 7:1</w:t>
      </w:r>
      <w:r>
        <w:rPr>
          <w:rtl/>
          <w:cs/>
          <w:lang w:val="ar_AE" w:bidi="ar_AE"/>
        </w:rPr>
        <w:t>). لكن مَجْد ٱلرَّبّ يظل متسعًا كاتساع السماوات (</w:t>
      </w:r>
      <w:r>
        <w:rPr>
          <w:rtl/>
          <w:cs/>
          <w:lang w:val="ar_AE" w:bidi="ar_AE"/>
        </w:rPr>
        <w:t>مزمور 19:1</w:t>
      </w:r>
      <w:r>
        <w:rPr>
          <w:rtl/>
          <w:cs/>
          <w:lang w:val="ar_AE" w:bidi="ar_AE"/>
        </w:rPr>
        <w:t xml:space="preserve">). يتحدث العهد الجديد عن مجد المسيح </w:t>
      </w:r>
      <w:r>
        <w:rPr>
          <w:rtl/>
          <w:cs/>
          <w:lang w:val="ar_AE" w:bidi="ar_AE"/>
        </w:rPr>
        <w:t xml:space="preserve">الَّذِي هُوَ صُورَةُ ٱلله </w:t>
      </w:r>
      <w:r>
        <w:rPr>
          <w:rtl/>
          <w:cs/>
          <w:lang w:val="ar_AE" w:bidi="ar_AE"/>
        </w:rPr>
        <w:t>(</w:t>
      </w:r>
      <w:r>
        <w:rPr>
          <w:rtl/>
          <w:cs/>
          <w:lang w:val="ar_AE" w:bidi="ar_AE"/>
        </w:rPr>
        <w:t>2كورنثوس 4:4</w:t>
      </w:r>
      <w:r>
        <w:rPr>
          <w:rtl/>
          <w:cs/>
          <w:lang w:val="ar_AE" w:bidi="ar_AE"/>
        </w:rPr>
        <w:t>)، الذي أظهر مجد الله للعالم (</w:t>
      </w:r>
      <w:r>
        <w:rPr>
          <w:rtl/>
          <w:cs/>
          <w:lang w:val="ar_AE" w:bidi="ar_AE"/>
        </w:rPr>
        <w:t>يوحنّا 1:14</w:t>
      </w:r>
      <w:r>
        <w:rPr>
          <w:rtl/>
          <w:cs/>
          <w:lang w:val="ar_AE" w:bidi="ar_AE"/>
        </w:rPr>
        <w:t>). وتمجّد بموته وقيامته (</w:t>
      </w:r>
      <w:r>
        <w:rPr>
          <w:rtl/>
          <w:cs/>
          <w:lang w:val="ar_AE" w:bidi="ar_AE"/>
        </w:rPr>
        <w:t>يوحنّا 17:1–5</w:t>
      </w:r>
      <w:r>
        <w:rPr>
          <w:rtl/>
          <w:cs/>
          <w:lang w:val="ar_AE" w:bidi="ar_AE"/>
        </w:rPr>
        <w:t xml:space="preserve">). انظر أيضًا </w:t>
      </w:r>
      <w:r>
        <w:rPr>
          <w:rtl/>
          <w:cs/>
          <w:lang w:val="ar_AE" w:bidi="ar_AE"/>
        </w:rPr>
        <w:t>خروج 24:15–17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7</w:t>
      </w:r>
      <w:r>
        <w:rPr>
          <w:rtl/>
          <w:cs/>
          <w:lang w:val="ar_AE" w:bidi="ar_AE"/>
        </w:rPr>
      </w:r>
    </w:p>
    <w:p>
      <w:pPr>
        <w:bidi/>
      </w:pPr>
      <w:r>
        <w:rPr>
          <w:rtl/>
          <w:cs/>
          <w:lang w:val="ar_AE" w:bidi="ar_AE"/>
        </w:rPr>
      </w:r>
      <w:r>
        <w:rPr>
          <w:rtl/>
          <w:cs/>
          <w:lang w:val="ar_AE" w:bidi="ar_AE"/>
        </w:rPr>
        <w:t>ذَبِيحَة خَطِيَّتِك... ومُحْرَقَتَك</w:t>
      </w:r>
      <w:r>
        <w:rPr>
          <w:rtl/>
          <w:cs/>
          <w:lang w:val="ar_AE" w:bidi="ar_AE"/>
        </w:rPr>
        <w:t>: قبل ضلوع رئيس الكهنة بتقديم الكفارة عن الشعب، كان يجب أن يكفر عن نفسه ليتصالح مع الله أولًا.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9</w:t>
      </w:r>
      <w:r>
        <w:rPr>
          <w:rtl/>
          <w:cs/>
          <w:lang w:val="ar_AE" w:bidi="ar_AE"/>
        </w:rPr>
      </w:r>
    </w:p>
    <w:p>
      <w:pPr>
        <w:bidi/>
      </w:pPr>
      <w:r>
        <w:rPr>
          <w:rtl/>
          <w:cs/>
          <w:lang w:val="ar_AE" w:bidi="ar_AE"/>
        </w:rPr>
      </w:r>
      <w:r>
        <w:rPr>
          <w:rtl/>
          <w:cs/>
          <w:lang w:val="ar_AE" w:bidi="ar_AE"/>
        </w:rPr>
        <w:t>شارك هارون، ورئيس الكهنة (</w:t>
      </w:r>
      <w:r>
        <w:rPr>
          <w:rtl/>
          <w:cs/>
          <w:lang w:val="ar_AE" w:bidi="ar_AE"/>
        </w:rPr>
        <w:t>9:8</w:t>
      </w:r>
      <w:r>
        <w:rPr>
          <w:rtl/>
          <w:cs/>
          <w:lang w:val="ar_AE" w:bidi="ar_AE"/>
        </w:rPr>
        <w:t xml:space="preserve">، </w:t>
      </w:r>
      <w:r>
        <w:rPr>
          <w:rtl/>
          <w:cs/>
          <w:lang w:val="ar_AE" w:bidi="ar_AE"/>
        </w:rPr>
        <w:t>12</w:t>
      </w:r>
      <w:r>
        <w:rPr>
          <w:rtl/>
          <w:cs/>
          <w:lang w:val="ar_AE" w:bidi="ar_AE"/>
        </w:rPr>
        <w:t>)، وأبناؤه، والكهنة العاديون (</w:t>
      </w:r>
      <w:r>
        <w:rPr>
          <w:rtl/>
          <w:cs/>
          <w:lang w:val="ar_AE" w:bidi="ar_AE"/>
        </w:rPr>
        <w:t>9:9</w:t>
      </w:r>
      <w:r>
        <w:rPr>
          <w:rtl/>
          <w:cs/>
          <w:lang w:val="ar_AE" w:bidi="ar_AE"/>
        </w:rPr>
        <w:t xml:space="preserve">، </w:t>
      </w:r>
      <w:r>
        <w:rPr>
          <w:rtl/>
          <w:cs/>
          <w:lang w:val="ar_AE" w:bidi="ar_AE"/>
        </w:rPr>
        <w:t>12</w:t>
      </w:r>
      <w:r>
        <w:rPr>
          <w:rtl/>
          <w:cs/>
          <w:lang w:val="ar_AE" w:bidi="ar_AE"/>
        </w:rPr>
        <w:t xml:space="preserve">، </w:t>
      </w:r>
      <w:r>
        <w:rPr>
          <w:rtl/>
          <w:cs/>
          <w:lang w:val="ar_AE" w:bidi="ar_AE"/>
        </w:rPr>
        <w:t>13</w:t>
      </w:r>
      <w:r>
        <w:rPr>
          <w:rtl/>
          <w:cs/>
          <w:lang w:val="ar_AE" w:bidi="ar_AE"/>
        </w:rPr>
        <w:t>)، في تقديم ذبيحة الخطية (</w:t>
      </w:r>
      <w:r>
        <w:rPr>
          <w:rtl/>
          <w:cs/>
          <w:lang w:val="ar_AE" w:bidi="ar_AE"/>
        </w:rPr>
        <w:t>9:8–11</w:t>
      </w:r>
      <w:r>
        <w:rPr>
          <w:rtl/>
          <w:cs/>
          <w:lang w:val="ar_AE" w:bidi="ar_AE"/>
        </w:rPr>
        <w:t>) وذبيحة المحرقة (</w:t>
      </w:r>
      <w:r>
        <w:rPr>
          <w:rtl/>
          <w:cs/>
          <w:lang w:val="ar_AE" w:bidi="ar_AE"/>
        </w:rPr>
        <w:t>9:12–14</w:t>
      </w:r>
      <w:r>
        <w:rPr>
          <w:rtl/>
          <w:cs/>
          <w:lang w:val="ar_AE" w:bidi="ar_AE"/>
        </w:rPr>
        <w:t xml:space="preserve">). وهذا الفعل جعل التكفير نافذًا وساريًا للكهنوت بِرُمَّته. • </w:t>
      </w:r>
      <w:r>
        <w:rPr>
          <w:rtl/>
          <w:cs/>
          <w:lang w:val="ar_AE" w:bidi="ar_AE"/>
        </w:rPr>
        <w:t>قُرُون المَذْبَح</w:t>
      </w:r>
      <w:r>
        <w:rPr>
          <w:rtl/>
          <w:cs/>
          <w:lang w:val="ar_AE" w:bidi="ar_AE"/>
        </w:rPr>
        <w:t xml:space="preserve">: انظر </w:t>
      </w:r>
      <w:r>
        <w:rPr>
          <w:rtl/>
          <w:cs/>
          <w:lang w:val="ar_AE" w:bidi="ar_AE"/>
        </w:rPr>
        <w:t>الملاحظة الدراسية على 4:25</w:t>
      </w:r>
      <w:r>
        <w:rPr>
          <w:rtl/>
          <w:cs/>
          <w:lang w:val="ar_AE" w:bidi="ar_AE"/>
        </w:rPr>
        <w:t xml:space="preserve">؛ انظر أيضًا </w:t>
      </w:r>
      <w:r>
        <w:rPr>
          <w:rtl/>
          <w:cs/>
          <w:lang w:val="ar_AE" w:bidi="ar_AE"/>
        </w:rPr>
        <w:t>خروج 27:1–8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17</w:t>
      </w:r>
      <w:r>
        <w:rPr>
          <w:rtl/>
          <w:cs/>
          <w:lang w:val="ar_AE" w:bidi="ar_AE"/>
        </w:rPr>
      </w:r>
    </w:p>
    <w:p>
      <w:pPr>
        <w:bidi/>
      </w:pPr>
      <w:r>
        <w:rPr>
          <w:rtl/>
          <w:cs/>
          <w:lang w:val="ar_AE" w:bidi="ar_AE"/>
        </w:rPr>
      </w:r>
      <w:r>
        <w:rPr>
          <w:rtl/>
          <w:cs/>
          <w:lang w:val="ar_AE" w:bidi="ar_AE"/>
        </w:rPr>
        <w:t>مُحْرَقَة الصَّبَاح</w:t>
      </w:r>
      <w:r>
        <w:rPr>
          <w:rtl/>
          <w:cs/>
          <w:lang w:val="ar_AE" w:bidi="ar_AE"/>
        </w:rPr>
        <w:t>: يُقدَّم فيها خروف محرقة كاملة، كل صباح ومساء (</w:t>
      </w:r>
      <w:r>
        <w:rPr>
          <w:rtl/>
          <w:cs/>
          <w:lang w:val="ar_AE" w:bidi="ar_AE"/>
        </w:rPr>
        <w:t>6:9</w:t>
      </w:r>
      <w:r>
        <w:rPr>
          <w:rtl/>
          <w:cs/>
          <w:lang w:val="ar_AE" w:bidi="ar_AE"/>
        </w:rPr>
        <w:t xml:space="preserve">؛ </w:t>
      </w:r>
      <w:r>
        <w:rPr>
          <w:rtl/>
          <w:cs/>
          <w:lang w:val="ar_AE" w:bidi="ar_AE"/>
        </w:rPr>
        <w:t>عدد 28:2–4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22</w:t>
      </w:r>
      <w:r>
        <w:rPr>
          <w:rtl/>
          <w:cs/>
          <w:lang w:val="ar_AE" w:bidi="ar_AE"/>
        </w:rPr>
      </w:r>
    </w:p>
    <w:p>
      <w:pPr>
        <w:bidi/>
      </w:pPr>
      <w:r>
        <w:rPr>
          <w:rtl/>
          <w:cs/>
          <w:lang w:val="ar_AE" w:bidi="ar_AE"/>
        </w:rPr>
      </w:r>
      <w:r>
        <w:rPr>
          <w:rtl/>
          <w:cs/>
          <w:lang w:val="ar_AE" w:bidi="ar_AE"/>
        </w:rPr>
        <w:t>بَارَكَهُمْ</w:t>
      </w:r>
      <w:r>
        <w:rPr>
          <w:rtl/>
          <w:cs/>
          <w:lang w:val="ar_AE" w:bidi="ar_AE"/>
        </w:rPr>
        <w:t xml:space="preserve">: انظر </w:t>
      </w:r>
      <w:r>
        <w:rPr>
          <w:rtl/>
          <w:cs/>
          <w:lang w:val="ar_AE" w:bidi="ar_AE"/>
        </w:rPr>
        <w:t>عدد 6:22–27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w:t>
      </w:r>
      <w:r>
        <w:rPr>
          <w:rtl/>
          <w:cs/>
          <w:lang w:val="ar_AE" w:bidi="ar_AE"/>
        </w:rPr>
      </w:r>
    </w:p>
    <w:p>
      <w:pPr>
        <w:bidi/>
      </w:pPr>
      <w:r>
        <w:rPr>
          <w:rtl/>
          <w:cs/>
          <w:lang w:val="ar_AE" w:bidi="ar_AE"/>
        </w:rPr>
      </w:r>
      <w:r>
        <w:rPr>
          <w:rtl/>
          <w:cs/>
          <w:lang w:val="ar_AE" w:bidi="ar_AE"/>
        </w:rPr>
        <w:t>اندلعت النيران من حضور الرب، مما يدل على أن الله قد قبل الذبائح (المُحرقات)، والكفارة، والكهنوت (</w:t>
      </w:r>
      <w:r>
        <w:rPr>
          <w:rtl/>
          <w:cs/>
          <w:lang w:val="ar_AE" w:bidi="ar_AE"/>
        </w:rPr>
        <w:t>9:7</w:t>
      </w:r>
      <w:r>
        <w:rPr>
          <w:rtl/>
          <w:cs/>
          <w:lang w:val="ar_AE" w:bidi="ar_AE"/>
        </w:rPr>
        <w:t xml:space="preserve">؛ قارن </w:t>
      </w:r>
      <w:r>
        <w:rPr>
          <w:rtl/>
          <w:cs/>
          <w:lang w:val="ar_AE" w:bidi="ar_AE"/>
        </w:rPr>
        <w:t>1ملوك 18:36–38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w:t>
      </w:r>
      <w:r>
        <w:rPr>
          <w:rtl/>
          <w:cs/>
          <w:lang w:val="ar_AE" w:bidi="ar_AE"/>
        </w:rPr>
      </w:r>
    </w:p>
    <w:p>
      <w:pPr>
        <w:bidi/>
      </w:pPr>
      <w:r>
        <w:rPr>
          <w:rtl/>
          <w:cs/>
          <w:lang w:val="ar_AE" w:bidi="ar_AE"/>
        </w:rPr>
      </w:r>
      <w:r>
        <w:rPr>
          <w:rtl/>
          <w:cs/>
          <w:lang w:val="ar_AE" w:bidi="ar_AE"/>
        </w:rPr>
        <w:t xml:space="preserve">كان ابنا هارون الأكبران، </w:t>
      </w:r>
      <w:r>
        <w:rPr>
          <w:rtl/>
          <w:cs/>
          <w:lang w:val="ar_AE" w:bidi="ar_AE"/>
        </w:rPr>
        <w:t xml:space="preserve">نَادَابُ وَأَبِيهُو </w:t>
      </w:r>
      <w:r>
        <w:rPr>
          <w:rtl/>
          <w:cs/>
          <w:lang w:val="ar_AE" w:bidi="ar_AE"/>
        </w:rPr>
        <w:t>(</w:t>
      </w:r>
      <w:r>
        <w:rPr>
          <w:rtl/>
          <w:cs/>
          <w:lang w:val="ar_AE" w:bidi="ar_AE"/>
        </w:rPr>
        <w:t>خروج 6:23</w:t>
      </w:r>
      <w:r>
        <w:rPr>
          <w:rtl/>
          <w:cs/>
          <w:lang w:val="ar_AE" w:bidi="ar_AE"/>
        </w:rPr>
        <w:t>)، قد رافقا موسى والسبعين شيخًا إلى جبل سيناء (</w:t>
      </w:r>
      <w:r>
        <w:rPr>
          <w:rtl/>
          <w:cs/>
          <w:lang w:val="ar_AE" w:bidi="ar_AE"/>
        </w:rPr>
        <w:t>خروج 24:1</w:t>
      </w:r>
      <w:r>
        <w:rPr>
          <w:rtl/>
          <w:cs/>
          <w:lang w:val="ar_AE" w:bidi="ar_AE"/>
        </w:rPr>
        <w:t xml:space="preserve">، </w:t>
      </w:r>
      <w:r>
        <w:rPr>
          <w:rtl/>
          <w:cs/>
          <w:lang w:val="ar_AE" w:bidi="ar_AE"/>
        </w:rPr>
        <w:t>9</w:t>
      </w:r>
      <w:r>
        <w:rPr>
          <w:rtl/>
          <w:cs/>
          <w:lang w:val="ar_AE" w:bidi="ar_AE"/>
        </w:rPr>
        <w:t xml:space="preserve">) وشهدا الظهور الإلهي العظيم (ظهور ٱلله) هناك. وماتا دون أن يتركا وريث ذكر (انظر أيضًا </w:t>
      </w:r>
      <w:r>
        <w:rPr>
          <w:rtl/>
          <w:cs/>
          <w:lang w:val="ar_AE" w:bidi="ar_AE"/>
        </w:rPr>
        <w:t>خروج 28:1</w:t>
      </w:r>
      <w:r>
        <w:rPr>
          <w:rtl/>
          <w:cs/>
          <w:lang w:val="ar_AE" w:bidi="ar_AE"/>
        </w:rPr>
        <w:t xml:space="preserve">؛ </w:t>
      </w:r>
      <w:r>
        <w:rPr>
          <w:rtl/>
          <w:cs/>
          <w:lang w:val="ar_AE" w:bidi="ar_AE"/>
        </w:rPr>
        <w:t>عدد 3:2–4</w:t>
      </w:r>
      <w:r>
        <w:rPr>
          <w:rtl/>
          <w:cs/>
          <w:lang w:val="ar_AE" w:bidi="ar_AE"/>
        </w:rPr>
        <w:t xml:space="preserve">؛ </w:t>
      </w:r>
      <w:r>
        <w:rPr>
          <w:rtl/>
          <w:cs/>
          <w:lang w:val="ar_AE" w:bidi="ar_AE"/>
        </w:rPr>
        <w:t>26:60–61</w:t>
      </w:r>
      <w:r>
        <w:rPr>
          <w:rtl/>
          <w:cs/>
          <w:lang w:val="ar_AE" w:bidi="ar_AE"/>
        </w:rPr>
        <w:t xml:space="preserve">؛ </w:t>
      </w:r>
      <w:r>
        <w:rPr>
          <w:rtl/>
          <w:cs/>
          <w:lang w:val="ar_AE" w:bidi="ar_AE"/>
        </w:rPr>
        <w:t>1أخبار 6:3</w:t>
      </w:r>
      <w:r>
        <w:rPr>
          <w:rtl/>
          <w:cs/>
          <w:lang w:val="ar_AE" w:bidi="ar_AE"/>
        </w:rPr>
        <w:t xml:space="preserve">؛ </w:t>
      </w:r>
      <w:r>
        <w:rPr>
          <w:rtl/>
          <w:cs/>
          <w:lang w:val="ar_AE" w:bidi="ar_AE"/>
        </w:rPr>
        <w:t>24:1–2</w:t>
      </w:r>
      <w:r>
        <w:rPr>
          <w:rtl/>
          <w:cs/>
          <w:lang w:val="ar_AE" w:bidi="ar_AE"/>
        </w:rPr>
        <w:t>). • كانت مجمرة البخور مِقْلاة أو صينية بها جمرات مشتعلة، وكان يُرش البخور عليها (</w:t>
      </w:r>
      <w:r>
        <w:rPr>
          <w:rtl/>
          <w:cs/>
          <w:lang w:val="ar_AE" w:bidi="ar_AE"/>
        </w:rPr>
        <w:t>خروج 30:34–38</w:t>
      </w:r>
      <w:r>
        <w:rPr>
          <w:rtl/>
          <w:cs/>
          <w:lang w:val="ar_AE" w:bidi="ar_AE"/>
        </w:rPr>
        <w:t xml:space="preserve">؛ انظر أيضًا </w:t>
      </w:r>
      <w:r>
        <w:rPr>
          <w:rtl/>
          <w:cs/>
          <w:lang w:val="ar_AE" w:bidi="ar_AE"/>
        </w:rPr>
        <w:t>لاويين 16:12–13</w:t>
      </w:r>
      <w:r>
        <w:rPr>
          <w:rtl/>
          <w:cs/>
          <w:lang w:val="ar_AE" w:bidi="ar_AE"/>
        </w:rPr>
        <w:t xml:space="preserve">؛ </w:t>
      </w:r>
      <w:r>
        <w:rPr>
          <w:rtl/>
          <w:cs/>
          <w:lang w:val="ar_AE" w:bidi="ar_AE"/>
        </w:rPr>
        <w:t>2أخبار 26:19</w:t>
      </w:r>
      <w:r>
        <w:rPr>
          <w:rtl/>
          <w:cs/>
          <w:lang w:val="ar_AE" w:bidi="ar_AE"/>
        </w:rPr>
        <w:t xml:space="preserve">؛ </w:t>
      </w:r>
      <w:r>
        <w:rPr>
          <w:rtl/>
          <w:cs/>
          <w:lang w:val="ar_AE" w:bidi="ar_AE"/>
        </w:rPr>
        <w:t>رؤيا 8:3–4</w:t>
      </w:r>
      <w:r>
        <w:rPr>
          <w:rtl/>
          <w:cs/>
          <w:lang w:val="ar_AE" w:bidi="ar_AE"/>
        </w:rPr>
        <w:t>). • قد تعني النار الخاطئة (العبرية إيش زاراه</w:t>
      </w:r>
      <w:r>
        <w:rPr>
          <w:i/>
          <w:rtl/>
          <w:cs/>
          <w:lang w:val="ar_AE" w:bidi="ar_AE"/>
        </w:rPr>
        <w:t>،</w:t>
      </w:r>
      <w:r>
        <w:rPr>
          <w:rtl/>
          <w:cs/>
          <w:lang w:val="ar_AE" w:bidi="ar_AE"/>
        </w:rPr>
        <w:t xml:space="preserve"> "نار غريبة") أنها نار "أجنبية-دخيلة"، وبالتالي "غير</w:t>
      </w:r>
      <w:r>
        <w:rPr>
          <w:rtl/>
          <w:cs/>
          <w:lang w:val="ar_AE" w:bidi="ar_AE"/>
        </w:rPr>
        <w:t xml:space="preserve"> شَرْعِيّة- محظورة</w:t>
      </w:r>
      <w:r>
        <w:rPr>
          <w:rtl/>
          <w:cs/>
          <w:lang w:val="ar_AE" w:bidi="ar_AE"/>
        </w:rPr>
        <w:t xml:space="preserve">" (انظر </w:t>
      </w:r>
      <w:r>
        <w:rPr>
          <w:rtl/>
          <w:cs/>
          <w:lang w:val="ar_AE" w:bidi="ar_AE"/>
        </w:rPr>
        <w:t>خروج 30:9</w:t>
      </w:r>
      <w:r>
        <w:rPr>
          <w:rtl/>
          <w:cs/>
          <w:lang w:val="ar_AE" w:bidi="ar_AE"/>
        </w:rPr>
        <w:t>) أو حتى "وثنية-</w:t>
      </w:r>
      <w:r>
        <w:rPr>
          <w:rtl/>
          <w:cs/>
          <w:lang w:val="ar_AE" w:bidi="ar_AE"/>
        </w:rPr>
        <w:t>إِلَهة غَرِيبة</w:t>
      </w:r>
      <w:r>
        <w:rPr>
          <w:rtl/>
          <w:cs/>
          <w:lang w:val="ar_AE" w:bidi="ar_AE"/>
        </w:rPr>
        <w:t xml:space="preserve">" (كما في </w:t>
      </w:r>
      <w:r>
        <w:rPr>
          <w:rtl/>
          <w:cs/>
          <w:lang w:val="ar_AE" w:bidi="ar_AE"/>
        </w:rPr>
        <w:t>مزمور 44:20</w:t>
      </w:r>
      <w:r>
        <w:rPr>
          <w:rtl/>
          <w:cs/>
          <w:lang w:val="ar_AE" w:bidi="ar_AE"/>
        </w:rPr>
        <w:t xml:space="preserve">؛ </w:t>
      </w:r>
      <w:r>
        <w:rPr>
          <w:rtl/>
          <w:cs/>
          <w:lang w:val="ar_AE" w:bidi="ar_AE"/>
        </w:rPr>
        <w:t>81:9</w:t>
      </w:r>
      <w:r>
        <w:rPr>
          <w:rtl/>
          <w:cs/>
          <w:lang w:val="ar_AE" w:bidi="ar_AE"/>
        </w:rPr>
        <w:t>). يبدو أن نَادَابُ وَأَبِيهُو استخدما نارًا من مصدر لم يقرّه الله أو يصادق عليه (</w:t>
      </w:r>
      <w:r>
        <w:rPr>
          <w:rtl/>
          <w:cs/>
          <w:lang w:val="ar_AE" w:bidi="ar_AE"/>
        </w:rPr>
        <w:t>عدد 3:4</w:t>
      </w:r>
      <w:r>
        <w:rPr>
          <w:rtl/>
          <w:cs/>
          <w:lang w:val="ar_AE" w:bidi="ar_AE"/>
        </w:rPr>
        <w:t xml:space="preserve">؛ </w:t>
      </w:r>
      <w:r>
        <w:rPr>
          <w:rtl/>
          <w:cs/>
          <w:lang w:val="ar_AE" w:bidi="ar_AE"/>
        </w:rPr>
        <w:t>26:61</w:t>
      </w:r>
      <w:r>
        <w:rPr>
          <w:rtl/>
          <w:cs/>
          <w:lang w:val="ar_AE" w:bidi="ar_AE"/>
        </w:rPr>
        <w:t>)، وعلى الأرجح من مصدر وثني. أو ربما قدما بخورًا لم يُعدّ حسب معايير الله وتعليماته (</w:t>
      </w:r>
      <w:r>
        <w:rPr>
          <w:rtl/>
          <w:cs/>
          <w:lang w:val="ar_AE" w:bidi="ar_AE"/>
        </w:rPr>
        <w:t>خروج 30:34–38</w:t>
      </w:r>
      <w:r>
        <w:rPr>
          <w:rtl/>
          <w:cs/>
          <w:lang w:val="ar_AE" w:bidi="ar_AE"/>
        </w:rPr>
        <w:t>)، ولو أن النص لا يذكر ذلك. لكن الأمر الأكيد أنهما لم يدخلا إلى محضر ٱلله بأحكامه ومعاييره بل باستحسانهم لمعاييرهم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1–20</w:t>
      </w:r>
      <w:r>
        <w:rPr>
          <w:rtl/>
          <w:cs/>
          <w:lang w:val="ar_AE" w:bidi="ar_AE"/>
        </w:rPr>
      </w:r>
    </w:p>
    <w:p>
      <w:pPr>
        <w:bidi/>
      </w:pPr>
      <w:r>
        <w:rPr>
          <w:rtl/>
          <w:cs/>
          <w:lang w:val="ar_AE" w:bidi="ar_AE"/>
        </w:rPr>
      </w:r>
      <w:r>
        <w:rPr>
          <w:rtl/>
          <w:cs/>
          <w:lang w:val="ar_AE" w:bidi="ar_AE"/>
        </w:rPr>
        <w:t>لابد أن تظل النار مشتعلة على مذبح النحاس (</w:t>
      </w:r>
      <w:r>
        <w:rPr>
          <w:rtl/>
          <w:cs/>
          <w:lang w:val="ar_AE" w:bidi="ar_AE"/>
        </w:rPr>
        <w:t>6:9</w:t>
      </w:r>
      <w:r>
        <w:rPr>
          <w:rtl/>
          <w:cs/>
          <w:lang w:val="ar_AE" w:bidi="ar_AE"/>
        </w:rPr>
        <w:t>) لتوفر الجمر لحرق البَخُور (</w:t>
      </w:r>
      <w:r>
        <w:rPr>
          <w:rtl/>
          <w:cs/>
          <w:lang w:val="ar_AE" w:bidi="ar_AE"/>
        </w:rPr>
        <w:t>16:12</w:t>
      </w:r>
      <w:r>
        <w:rPr>
          <w:rtl/>
          <w:cs/>
          <w:lang w:val="ar_AE" w:bidi="ar_AE"/>
        </w:rPr>
        <w:t>). ربما بسبب الإهمال الناتج عن شرب الخمر (</w:t>
      </w:r>
      <w:r>
        <w:rPr>
          <w:rtl/>
          <w:cs/>
          <w:lang w:val="ar_AE" w:bidi="ar_AE"/>
        </w:rPr>
        <w:t>10:8–11</w:t>
      </w:r>
      <w:r>
        <w:rPr>
          <w:rtl/>
          <w:cs/>
          <w:lang w:val="ar_AE" w:bidi="ar_AE"/>
        </w:rPr>
        <w:t xml:space="preserve">)، أخذ </w:t>
      </w:r>
      <w:r>
        <w:rPr>
          <w:rtl/>
          <w:cs/>
          <w:lang w:val="ar_AE" w:bidi="ar_AE"/>
        </w:rPr>
        <w:t>نَادَابُ وَأَبِيهُو</w:t>
      </w:r>
      <w:r>
        <w:rPr>
          <w:rtl/>
          <w:cs/>
          <w:lang w:val="ar_AE" w:bidi="ar_AE"/>
        </w:rPr>
        <w:t xml:space="preserve"> الجمر من مصدر آخر. فأسفر هذا الانتهاك الصارخ لتعليمات الله عن موتهما.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2</w:t>
      </w:r>
      <w:r>
        <w:rPr>
          <w:rtl/>
          <w:cs/>
          <w:lang w:val="ar_AE" w:bidi="ar_AE"/>
        </w:rPr>
      </w:r>
    </w:p>
    <w:p>
      <w:pPr>
        <w:bidi/>
      </w:pPr>
      <w:r>
        <w:rPr>
          <w:rtl/>
          <w:cs/>
          <w:lang w:val="ar_AE" w:bidi="ar_AE"/>
        </w:rPr>
      </w:r>
      <w:r>
        <w:rPr>
          <w:rtl/>
          <w:cs/>
          <w:lang w:val="ar_AE" w:bidi="ar_AE"/>
        </w:rPr>
        <w:t xml:space="preserve">في </w:t>
      </w:r>
      <w:r>
        <w:rPr>
          <w:rtl/>
          <w:cs/>
          <w:lang w:val="ar_AE" w:bidi="ar_AE"/>
        </w:rPr>
        <w:t>9:24</w:t>
      </w:r>
      <w:r>
        <w:rPr>
          <w:rtl/>
          <w:cs/>
          <w:lang w:val="ar_AE" w:bidi="ar_AE"/>
        </w:rPr>
        <w:t xml:space="preserve">، كانت النار تخرج من عند الرب لتبرهن على قَبُول الله للذبيحة. أما الآن فهي تدلل على عدم رضاه إذ تسببت في موت </w:t>
      </w:r>
      <w:r>
        <w:rPr>
          <w:rtl/>
          <w:cs/>
          <w:lang w:val="ar_AE" w:bidi="ar_AE"/>
        </w:rPr>
        <w:t>نَادَابُ وَأَبِيهُو</w:t>
      </w:r>
      <w:r>
        <w:rPr>
          <w:rtl/>
          <w:cs/>
          <w:lang w:val="ar_AE" w:bidi="ar_AE"/>
        </w:rPr>
        <w:t xml:space="preserve">، اللذين تصرفا باستهانة من جهة عبادة الله (راجع </w:t>
      </w:r>
      <w:r>
        <w:rPr>
          <w:rtl/>
          <w:cs/>
          <w:lang w:val="ar_AE" w:bidi="ar_AE"/>
        </w:rPr>
        <w:t>أعمال 5:1–11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:3</w:t>
      </w:r>
      <w:r>
        <w:rPr>
          <w:rtl/>
          <w:cs/>
          <w:lang w:val="ar_AE" w:bidi="ar_AE"/>
        </w:rPr>
      </w:r>
    </w:p>
    <w:p>
      <w:pPr>
        <w:bidi/>
      </w:pPr>
      <w:r>
        <w:rPr>
          <w:rtl/>
          <w:cs/>
          <w:lang w:val="ar_AE" w:bidi="ar_AE"/>
        </w:rPr>
      </w:r>
      <w:r>
        <w:rPr>
          <w:rtl/>
          <w:cs/>
          <w:lang w:val="ar_AE" w:bidi="ar_AE"/>
        </w:rPr>
        <w:t xml:space="preserve">إن القداسة هي جوهر الله وطبيعته وشخصه، وتتعارض مع العالم المخلوق. وبهذا الفعل المتهور، أخفق </w:t>
      </w:r>
      <w:r>
        <w:rPr>
          <w:rtl/>
          <w:cs/>
          <w:lang w:val="ar_AE" w:bidi="ar_AE"/>
        </w:rPr>
        <w:t xml:space="preserve">نَادَابُ وَأَبِيهُو </w:t>
      </w:r>
      <w:r>
        <w:rPr>
          <w:rtl/>
          <w:cs/>
          <w:lang w:val="ar_AE" w:bidi="ar_AE"/>
        </w:rPr>
        <w:t>في مراعاة قداسة الله وفشلا في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4</w:t>
      </w:r>
      <w:r>
        <w:rPr>
          <w:rtl/>
          <w:cs/>
          <w:lang w:val="ar_AE" w:bidi="ar_AE"/>
        </w:rPr>
      </w:r>
    </w:p>
    <w:p>
      <w:pPr>
        <w:bidi/>
      </w:pPr>
      <w:r>
        <w:rPr>
          <w:rtl/>
          <w:cs/>
          <w:lang w:val="ar_AE" w:bidi="ar_AE"/>
        </w:rPr>
      </w:r>
      <w:r>
        <w:rPr>
          <w:rtl/>
          <w:cs/>
          <w:lang w:val="ar_AE" w:bidi="ar_AE"/>
        </w:rPr>
        <w:t xml:space="preserve">مِيشَائِيل وَأَلْصَافَان ... </w:t>
      </w:r>
      <w:r>
        <w:rPr>
          <w:rtl/>
          <w:cs/>
          <w:lang w:val="ar_AE" w:bidi="ar_AE"/>
        </w:rPr>
        <w:t xml:space="preserve">ٱبْنَيْ عُزِّيئِيل عَمّ هَارُون: انظر </w:t>
      </w:r>
      <w:r>
        <w:rPr>
          <w:rtl/>
          <w:cs/>
          <w:lang w:val="ar_AE" w:bidi="ar_AE"/>
        </w:rPr>
        <w:t>خروج 6:18</w:t>
      </w:r>
      <w:r>
        <w:rPr>
          <w:rtl/>
          <w:cs/>
          <w:lang w:val="ar_AE" w:bidi="ar_AE"/>
        </w:rPr>
        <w:t xml:space="preserve">، </w:t>
      </w:r>
      <w:r>
        <w:rPr>
          <w:rtl/>
          <w:cs/>
          <w:lang w:val="ar_AE" w:bidi="ar_AE"/>
        </w:rPr>
        <w:t>22</w:t>
      </w:r>
      <w:r>
        <w:rPr>
          <w:rtl/>
          <w:cs/>
          <w:lang w:val="ar_AE" w:bidi="ar_AE"/>
        </w:rPr>
        <w:t xml:space="preserve">. • </w:t>
      </w:r>
      <w:r>
        <w:rPr>
          <w:rtl/>
          <w:cs/>
          <w:lang w:val="ar_AE" w:bidi="ar_AE"/>
        </w:rPr>
        <w:t>ٱرْفَعَا أَخَوَيْكُمَا (</w:t>
      </w:r>
      <w:r>
        <w:rPr>
          <w:rtl/>
          <w:cs/>
          <w:lang w:val="ar_AE" w:bidi="ar_AE"/>
        </w:rPr>
        <w:t xml:space="preserve">احملوا جثث أقاربكم): هارون، رئيس الكهنة، والكهنة </w:t>
      </w:r>
      <w:r>
        <w:rPr>
          <w:rtl/>
          <w:cs/>
          <w:lang w:val="ar_AE" w:bidi="ar_AE"/>
        </w:rPr>
        <w:t>ألِعَازَار وَإِيثَامَار</w:t>
      </w:r>
      <w:r>
        <w:rPr>
          <w:rtl/>
          <w:cs/>
          <w:lang w:val="ar_AE" w:bidi="ar_AE"/>
        </w:rPr>
        <w:t xml:space="preserve"> (</w:t>
      </w:r>
      <w:r>
        <w:rPr>
          <w:rtl/>
          <w:cs/>
          <w:lang w:val="ar_AE" w:bidi="ar_AE"/>
        </w:rPr>
        <w:t>لاويين 10:6</w:t>
      </w:r>
      <w:r>
        <w:rPr>
          <w:rtl/>
          <w:cs/>
          <w:lang w:val="ar_AE" w:bidi="ar_AE"/>
        </w:rPr>
        <w:t xml:space="preserve">) لم يكن بإمكانهم تدنيس أنفسهم بمس </w:t>
      </w:r>
      <w:r>
        <w:rPr>
          <w:rtl/>
          <w:cs/>
          <w:lang w:val="ar_AE" w:bidi="ar_AE"/>
        </w:rPr>
        <w:t xml:space="preserve">نَفْس ميْتَة </w:t>
      </w:r>
      <w:r>
        <w:rPr>
          <w:rtl/>
          <w:cs/>
          <w:lang w:val="ar_AE" w:bidi="ar_AE"/>
        </w:rPr>
        <w:t>(</w:t>
      </w:r>
      <w:r>
        <w:rPr>
          <w:rtl/>
          <w:cs/>
          <w:lang w:val="ar_AE" w:bidi="ar_AE"/>
        </w:rPr>
        <w:t>21:10–12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5</w:t>
      </w:r>
      <w:r>
        <w:rPr>
          <w:rtl/>
          <w:cs/>
          <w:lang w:val="ar_AE" w:bidi="ar_AE"/>
        </w:rPr>
      </w:r>
    </w:p>
    <w:p>
      <w:pPr>
        <w:bidi/>
      </w:pPr>
      <w:r>
        <w:rPr>
          <w:rtl/>
          <w:cs/>
          <w:lang w:val="ar_AE" w:bidi="ar_AE"/>
        </w:rPr>
      </w:r>
      <w:r>
        <w:rPr>
          <w:rtl/>
          <w:cs/>
          <w:lang w:val="ar_AE" w:bidi="ar_AE"/>
        </w:rPr>
        <w:t>كان حمل جثث الموتى من ثيابهم يجنب الشخص دنس ملامسة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6</w:t>
      </w:r>
      <w:r>
        <w:rPr>
          <w:rtl/>
          <w:cs/>
          <w:lang w:val="ar_AE" w:bidi="ar_AE"/>
        </w:rPr>
      </w:r>
    </w:p>
    <w:p>
      <w:pPr>
        <w:bidi/>
      </w:pPr>
      <w:r>
        <w:rPr>
          <w:rtl/>
          <w:cs/>
          <w:lang w:val="ar_AE" w:bidi="ar_AE"/>
        </w:rPr>
      </w:r>
      <w:r>
        <w:rPr>
          <w:rtl/>
          <w:cs/>
          <w:lang w:val="ar_AE" w:bidi="ar_AE"/>
        </w:rPr>
        <w:t xml:space="preserve">كان </w:t>
      </w:r>
      <w:r>
        <w:rPr>
          <w:rtl/>
          <w:cs/>
          <w:lang w:val="ar_AE" w:bidi="ar_AE"/>
        </w:rPr>
        <w:t>أَلِعَازَار وَإِيثَامَار</w:t>
      </w:r>
      <w:r>
        <w:rPr>
          <w:rtl/>
          <w:cs/>
          <w:lang w:val="ar_AE" w:bidi="ar_AE"/>
        </w:rPr>
        <w:t xml:space="preserve"> هما الابنان المتبقيان لهارون (</w:t>
      </w:r>
      <w:r>
        <w:rPr>
          <w:rtl/>
          <w:cs/>
          <w:lang w:val="ar_AE" w:bidi="ar_AE"/>
        </w:rPr>
        <w:t>خروج 6:23</w:t>
      </w:r>
      <w:r>
        <w:rPr>
          <w:rtl/>
          <w:cs/>
          <w:lang w:val="ar_AE" w:bidi="ar_AE"/>
        </w:rPr>
        <w:t xml:space="preserve">). • ترك الشعر دون تزيين (غير ممشط): كانت هذه الممارسة وغيرها من الطرق تُستخدم لإظهار الحزن في أزمنة الكتاب المقدس (قارن </w:t>
      </w:r>
      <w:r>
        <w:rPr>
          <w:rtl/>
          <w:cs/>
          <w:lang w:val="ar_AE" w:bidi="ar_AE"/>
        </w:rPr>
        <w:t>تكوين 37:29</w:t>
      </w:r>
      <w:r>
        <w:rPr>
          <w:rtl/>
          <w:cs/>
          <w:lang w:val="ar_AE" w:bidi="ar_AE"/>
        </w:rPr>
        <w:t xml:space="preserve">؛ </w:t>
      </w:r>
      <w:r>
        <w:rPr>
          <w:rtl/>
          <w:cs/>
          <w:lang w:val="ar_AE" w:bidi="ar_AE"/>
        </w:rPr>
        <w:t>44:13</w:t>
      </w:r>
      <w:r>
        <w:rPr>
          <w:rtl/>
          <w:cs/>
          <w:lang w:val="ar_AE" w:bidi="ar_AE"/>
        </w:rPr>
        <w:t xml:space="preserve">؛ </w:t>
      </w:r>
      <w:r>
        <w:rPr>
          <w:rtl/>
          <w:cs/>
          <w:lang w:val="ar_AE" w:bidi="ar_AE"/>
        </w:rPr>
        <w:t>تثنية 14:1</w:t>
      </w:r>
      <w:r>
        <w:rPr>
          <w:rtl/>
          <w:cs/>
          <w:lang w:val="ar_AE" w:bidi="ar_AE"/>
        </w:rPr>
        <w:t xml:space="preserve">؛ </w:t>
      </w:r>
      <w:r>
        <w:rPr>
          <w:rtl/>
          <w:cs/>
          <w:lang w:val="ar_AE" w:bidi="ar_AE"/>
        </w:rPr>
        <w:t>2 صموئيل 1:11</w:t>
      </w:r>
      <w:r>
        <w:rPr>
          <w:rtl/>
          <w:cs/>
          <w:lang w:val="ar_AE" w:bidi="ar_AE"/>
        </w:rPr>
        <w:t xml:space="preserve">؛ </w:t>
      </w:r>
      <w:r>
        <w:rPr>
          <w:rtl/>
          <w:cs/>
          <w:lang w:val="ar_AE" w:bidi="ar_AE"/>
        </w:rPr>
        <w:t>أيّوب 1:20</w:t>
      </w:r>
      <w:r>
        <w:rPr>
          <w:rtl/>
          <w:cs/>
          <w:lang w:val="ar_AE" w:bidi="ar_AE"/>
        </w:rPr>
        <w:t xml:space="preserve">؛ </w:t>
      </w:r>
      <w:r>
        <w:rPr>
          <w:rtl/>
          <w:cs/>
          <w:lang w:val="ar_AE" w:bidi="ar_AE"/>
        </w:rPr>
        <w:t>إرميا 16:6</w:t>
      </w:r>
      <w:r>
        <w:rPr>
          <w:rtl/>
          <w:cs/>
          <w:lang w:val="ar_AE" w:bidi="ar_AE"/>
        </w:rPr>
        <w:t xml:space="preserve">؛ </w:t>
      </w:r>
      <w:r>
        <w:rPr>
          <w:rtl/>
          <w:cs/>
          <w:lang w:val="ar_AE" w:bidi="ar_AE"/>
        </w:rPr>
        <w:t>47:5</w:t>
      </w:r>
      <w:r>
        <w:rPr>
          <w:rtl/>
          <w:cs/>
          <w:lang w:val="ar_AE" w:bidi="ar_AE"/>
        </w:rPr>
        <w:t>). كان هارون بصفته رئيس الكهنة، ممنوعًا من المشاركة في هذه الطقوس أو إظهار حزنه في أية حال من الأحوال (</w:t>
      </w:r>
      <w:r>
        <w:rPr>
          <w:rtl/>
          <w:cs/>
          <w:lang w:val="ar_AE" w:bidi="ar_AE"/>
        </w:rPr>
        <w:t>لاويين 21:10</w:t>
      </w:r>
      <w:r>
        <w:rPr>
          <w:rtl/>
          <w:cs/>
          <w:lang w:val="ar_AE" w:bidi="ar_AE"/>
        </w:rPr>
        <w:t>). وقد شمل هذا الإنذار أَلِعَازَار وَإِيثَامَار</w:t>
      </w:r>
      <w:r>
        <w:rPr>
          <w:i/>
          <w:rtl/>
          <w:cs/>
          <w:lang w:val="ar_AE" w:bidi="ar_AE"/>
        </w:rPr>
        <w:t>؛</w:t>
      </w:r>
      <w:r>
        <w:rPr>
          <w:rtl/>
          <w:cs/>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7</w:t>
      </w:r>
      <w:r>
        <w:rPr>
          <w:rtl/>
          <w:cs/>
          <w:lang w:val="ar_AE" w:bidi="ar_AE"/>
        </w:rPr>
      </w:r>
    </w:p>
    <w:p>
      <w:pPr>
        <w:bidi/>
      </w:pPr>
      <w:r>
        <w:rPr>
          <w:rtl/>
          <w:cs/>
          <w:lang w:val="ar_AE" w:bidi="ar_AE"/>
        </w:rPr>
      </w:r>
      <w:r>
        <w:rPr>
          <w:rtl/>
          <w:cs/>
          <w:lang w:val="ar_AE" w:bidi="ar_AE"/>
        </w:rPr>
        <w:t xml:space="preserve">لا تخرجوا: لم يكن من المفترض أن يحضر </w:t>
      </w:r>
      <w:r>
        <w:rPr>
          <w:rtl/>
          <w:cs/>
          <w:lang w:val="ar_AE" w:bidi="ar_AE"/>
        </w:rPr>
        <w:t xml:space="preserve">أَلِعَازَار وَإِيثَامَار </w:t>
      </w:r>
      <w:r>
        <w:rPr>
          <w:rtl/>
          <w:cs/>
          <w:lang w:val="ar_AE" w:bidi="ar_AE"/>
        </w:rPr>
        <w:t xml:space="preserve">لجنازة. • </w:t>
      </w:r>
      <w:r>
        <w:rPr>
          <w:rtl/>
          <w:cs/>
          <w:lang w:val="ar_AE" w:bidi="ar_AE"/>
        </w:rPr>
        <w:t>دُهْن مَسْحَة ٱلرَّبّ</w:t>
      </w:r>
      <w:r>
        <w:rPr>
          <w:rtl/>
          <w:cs/>
          <w:lang w:val="ar_AE" w:bidi="ar_AE"/>
        </w:rPr>
        <w:t xml:space="preserve">: نظرًا لأنهم مَسْحَة الرب كانت عليهم (انظر </w:t>
      </w:r>
      <w:r>
        <w:rPr>
          <w:rtl/>
          <w:cs/>
          <w:lang w:val="ar_AE" w:bidi="ar_AE"/>
        </w:rPr>
        <w:t>7:36</w:t>
      </w:r>
      <w:r>
        <w:rPr>
          <w:rtl/>
          <w:cs/>
          <w:lang w:val="ar_AE" w:bidi="ar_AE"/>
        </w:rPr>
        <w:t>)، كان عليهم تجنب أي ارتباط بالموتى.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8–10</w:t>
      </w:r>
      <w:r>
        <w:rPr>
          <w:rtl/>
          <w:cs/>
          <w:lang w:val="ar_AE" w:bidi="ar_AE"/>
        </w:rPr>
      </w:r>
    </w:p>
    <w:p>
      <w:pPr>
        <w:bidi/>
      </w:pPr>
      <w:r>
        <w:rPr>
          <w:rtl/>
          <w:cs/>
          <w:lang w:val="ar_AE" w:bidi="ar_AE"/>
        </w:rPr>
      </w:r>
      <w:r>
        <w:rPr>
          <w:rtl/>
          <w:cs/>
          <w:lang w:val="ar_AE" w:bidi="ar_AE"/>
        </w:rPr>
        <w:t xml:space="preserve">تشير هذه الوصايا إلى أن </w:t>
      </w:r>
      <w:r>
        <w:rPr>
          <w:rtl/>
          <w:cs/>
          <w:lang w:val="ar_AE" w:bidi="ar_AE"/>
        </w:rPr>
        <w:t>نَادَابُ وَأَبِيهُو</w:t>
      </w:r>
      <w:r>
        <w:rPr>
          <w:rtl/>
          <w:cs/>
          <w:lang w:val="ar_AE" w:bidi="ar_AE"/>
        </w:rPr>
        <w:t xml:space="preserve"> كانا تحت تأثير الكحول عندما قدما "</w:t>
      </w:r>
      <w:r>
        <w:rPr>
          <w:rtl/>
          <w:cs/>
          <w:lang w:val="ar_AE" w:bidi="ar_AE"/>
        </w:rPr>
        <w:t>نَارًا غَرِيبَةً</w:t>
      </w:r>
      <w:r>
        <w:rPr>
          <w:rtl/>
          <w:cs/>
          <w:lang w:val="ar_AE" w:bidi="ar_AE"/>
        </w:rPr>
        <w:t>" (</w:t>
      </w:r>
      <w:r>
        <w:rPr>
          <w:rtl/>
          <w:cs/>
          <w:lang w:val="ar_AE" w:bidi="ar_AE"/>
        </w:rPr>
        <w:t>10:1</w:t>
      </w:r>
      <w:r>
        <w:rPr>
          <w:rtl/>
          <w:cs/>
          <w:lang w:val="ar_AE" w:bidi="ar_AE"/>
        </w:rPr>
        <w:t xml:space="preserve">). لم يكن يُسمح للكهنة بشرب أي شيء قد يضعف من حكمهم وحسن تقديرهم للأمور قبل الخدمة في خيمة الاجتماع. • </w:t>
      </w:r>
      <w:r>
        <w:rPr>
          <w:rtl/>
          <w:cs/>
          <w:lang w:val="ar_AE" w:bidi="ar_AE"/>
        </w:rPr>
        <w:t>كَلَّمَ ٱلرَّبُّ هَارُون</w:t>
      </w:r>
      <w:r>
        <w:rPr>
          <w:rtl/>
          <w:cs/>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r>
        <w:rPr>
          <w:rtl/>
          <w:cs/>
          <w:lang w:val="ar_AE" w:bidi="ar_AE"/>
        </w:rPr>
        <w:t>7:19–21</w:t>
      </w:r>
      <w:r>
        <w:rPr>
          <w:rtl/>
          <w:cs/>
          <w:lang w:val="ar_AE" w:bidi="ar_AE"/>
        </w:rPr>
        <w:t xml:space="preserve">؛ </w:t>
      </w:r>
      <w:r>
        <w:rPr>
          <w:rtl/>
          <w:cs/>
          <w:lang w:val="ar_AE" w:bidi="ar_AE"/>
        </w:rPr>
        <w:t>11:1–15:33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11</w:t>
      </w:r>
      <w:r>
        <w:rPr>
          <w:rtl/>
          <w:cs/>
          <w:lang w:val="ar_AE" w:bidi="ar_AE"/>
        </w:rPr>
      </w:r>
    </w:p>
    <w:p>
      <w:pPr>
        <w:bidi/>
      </w:pPr>
      <w:r>
        <w:rPr>
          <w:rtl/>
          <w:cs/>
          <w:lang w:val="ar_AE" w:bidi="ar_AE"/>
        </w:rPr>
      </w:r>
      <w:r>
        <w:rPr>
          <w:rtl/>
          <w:cs/>
          <w:lang w:val="ar_AE" w:bidi="ar_AE"/>
        </w:rPr>
        <w:t>كانت الأوامر التي أعطاها الرب فَرَائِضِ وشرائع صادرة من الله مباشرة، ولم تكن قرارات صادر عن محكمة.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12</w:t>
      </w:r>
      <w:r>
        <w:rPr>
          <w:rtl/>
          <w:cs/>
          <w:lang w:val="ar_AE" w:bidi="ar_AE"/>
        </w:rPr>
      </w:r>
    </w:p>
    <w:p>
      <w:pPr>
        <w:bidi/>
      </w:pPr>
      <w:r>
        <w:rPr>
          <w:rtl/>
          <w:cs/>
          <w:lang w:val="ar_AE" w:bidi="ar_AE"/>
        </w:rPr>
      </w:r>
      <w:r>
        <w:rPr>
          <w:rtl/>
          <w:cs/>
          <w:lang w:val="ar_AE" w:bidi="ar_AE"/>
        </w:rPr>
        <w:t xml:space="preserve">قربان الدقيق كان جزءًا من مراسم التكريس (انظر </w:t>
      </w:r>
      <w:r>
        <w:rPr>
          <w:rtl/>
          <w:cs/>
          <w:lang w:val="ar_AE" w:bidi="ar_AE"/>
        </w:rPr>
        <w:t>8:26</w:t>
      </w:r>
      <w:r>
        <w:rPr>
          <w:rtl/>
          <w:cs/>
          <w:lang w:val="ar_AE" w:bidi="ar_AE"/>
        </w:rPr>
        <w:t xml:space="preserve">؛ </w:t>
      </w:r>
      <w:r>
        <w:rPr>
          <w:rtl/>
          <w:cs/>
          <w:lang w:val="ar_AE" w:bidi="ar_AE"/>
        </w:rPr>
        <w:t>خروج 29:2</w:t>
      </w:r>
      <w:r>
        <w:rPr>
          <w:rtl/>
          <w:cs/>
          <w:lang w:val="ar_AE" w:bidi="ar_AE"/>
        </w:rPr>
        <w:t xml:space="preserve">، </w:t>
      </w:r>
      <w:r>
        <w:rPr>
          <w:rtl/>
          <w:cs/>
          <w:lang w:val="ar_AE" w:bidi="ar_AE"/>
        </w:rPr>
        <w:t>23</w:t>
      </w:r>
      <w:r>
        <w:rPr>
          <w:rtl/>
          <w:cs/>
          <w:lang w:val="ar_AE" w:bidi="ar_AE"/>
        </w:rPr>
        <w:t xml:space="preserve">). • </w:t>
      </w:r>
      <w:r>
        <w:rPr>
          <w:rtl/>
          <w:cs/>
          <w:lang w:val="ar_AE" w:bidi="ar_AE"/>
        </w:rPr>
        <w:t>فَطِيرًا … لِأَنَّهَا قُدْسُ أَقْدَاسٍ (</w:t>
      </w:r>
      <w:r>
        <w:rPr>
          <w:rtl/>
          <w:cs/>
          <w:lang w:val="ar_AE" w:bidi="ar_AE"/>
        </w:rPr>
        <w:t>دون خمير، لأنها تقدمة مقدسة جدًا): نظرًا لأنه قد مضى وقت</w:t>
      </w:r>
      <w:r>
        <w:rPr>
          <w:rtl/>
          <w:cs/>
          <w:lang w:val="ar_AE" w:bidi="ar_AE"/>
        </w:rPr>
        <w:t xml:space="preserve"> طويل، </w:t>
      </w:r>
      <w:r>
        <w:rPr>
          <w:rtl/>
          <w:cs/>
          <w:lang w:val="ar_AE" w:bidi="ar_AE"/>
        </w:rPr>
        <w:t>حرص موسى حرصًا شديدًا على عدم حدوث أي نوع من التخمّر في حصّة الكاهن التي من قربان الدقيق (</w:t>
      </w:r>
      <w:r>
        <w:rPr>
          <w:rtl/>
          <w:cs/>
          <w:lang w:val="ar_AE" w:bidi="ar_AE"/>
        </w:rPr>
        <w:t>لاويين 6:14–18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13–15</w:t>
      </w:r>
      <w:r>
        <w:rPr>
          <w:rtl/>
          <w:cs/>
          <w:lang w:val="ar_AE" w:bidi="ar_AE"/>
        </w:rPr>
      </w:r>
    </w:p>
    <w:p>
      <w:pPr>
        <w:bidi/>
      </w:pPr>
      <w:r>
        <w:rPr>
          <w:rtl/>
          <w:cs/>
          <w:lang w:val="ar_AE" w:bidi="ar_AE"/>
        </w:rPr>
      </w:r>
      <w:r>
        <w:rPr>
          <w:rtl/>
          <w:cs/>
          <w:lang w:val="ar_AE" w:bidi="ar_AE"/>
        </w:rPr>
        <w:t>كان نصيب الكاهن من قربان الدقيق وذبيحة الخطية وذبيحة الإثم "</w:t>
      </w:r>
      <w:r>
        <w:rPr>
          <w:rtl/>
          <w:cs/>
          <w:lang w:val="ar_AE" w:bidi="ar_AE"/>
        </w:rPr>
        <w:t>قُدْسُ أَقْدَاسٍ</w:t>
      </w:r>
      <w:r>
        <w:rPr>
          <w:rtl/>
          <w:cs/>
          <w:lang w:val="ar_AE" w:bidi="ar_AE"/>
        </w:rPr>
        <w:t xml:space="preserve">" (انظر </w:t>
      </w:r>
      <w:r>
        <w:rPr>
          <w:rtl/>
          <w:cs/>
          <w:lang w:val="ar_AE" w:bidi="ar_AE"/>
        </w:rPr>
        <w:t>2:3</w:t>
      </w:r>
      <w:r>
        <w:rPr>
          <w:rtl/>
          <w:cs/>
          <w:lang w:val="ar_AE" w:bidi="ar_AE"/>
        </w:rPr>
        <w:t xml:space="preserve">؛ </w:t>
      </w:r>
      <w:r>
        <w:rPr>
          <w:rtl/>
          <w:cs/>
          <w:lang w:val="ar_AE" w:bidi="ar_AE"/>
        </w:rPr>
        <w:t>6:29</w:t>
      </w:r>
      <w:r>
        <w:rPr>
          <w:rtl/>
          <w:cs/>
          <w:lang w:val="ar_AE" w:bidi="ar_AE"/>
        </w:rPr>
        <w:t xml:space="preserve">؛ </w:t>
      </w:r>
      <w:r>
        <w:rPr>
          <w:rtl/>
          <w:cs/>
          <w:lang w:val="ar_AE" w:bidi="ar_AE"/>
        </w:rPr>
        <w:t>7:6</w:t>
      </w:r>
      <w:r>
        <w:rPr>
          <w:rtl/>
          <w:cs/>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r>
        <w:rPr>
          <w:rtl/>
          <w:cs/>
          <w:lang w:val="ar_AE" w:bidi="ar_AE"/>
        </w:rPr>
        <w:t>22:10–13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16–17</w:t>
      </w:r>
      <w:r>
        <w:rPr>
          <w:rtl/>
          <w:cs/>
          <w:lang w:val="ar_AE" w:bidi="ar_AE"/>
        </w:rPr>
      </w:r>
    </w:p>
    <w:p>
      <w:pPr>
        <w:bidi/>
      </w:pPr>
      <w:r>
        <w:rPr>
          <w:rtl/>
          <w:cs/>
          <w:lang w:val="ar_AE" w:bidi="ar_AE"/>
        </w:rPr>
      </w:r>
      <w:r>
        <w:rPr>
          <w:rtl/>
          <w:cs/>
          <w:lang w:val="ar_AE" w:bidi="ar_AE"/>
        </w:rPr>
        <w:t>كان تيس ذبيحة الخطية هو الذبيحة التي تُقدم عن الشعب (</w:t>
      </w:r>
      <w:r>
        <w:rPr>
          <w:rtl/>
          <w:cs/>
          <w:lang w:val="ar_AE" w:bidi="ar_AE"/>
        </w:rPr>
        <w:t>9:3</w:t>
      </w:r>
      <w:r>
        <w:rPr>
          <w:rtl/>
          <w:cs/>
          <w:lang w:val="ar_AE" w:bidi="ar_AE"/>
        </w:rPr>
        <w:t xml:space="preserve">، </w:t>
      </w:r>
      <w:r>
        <w:rPr>
          <w:rtl/>
          <w:cs/>
          <w:lang w:val="ar_AE" w:bidi="ar_AE"/>
        </w:rPr>
        <w:t>15–17</w:t>
      </w:r>
      <w:r>
        <w:rPr>
          <w:rtl/>
          <w:cs/>
          <w:lang w:val="ar_AE" w:bidi="ar_AE"/>
        </w:rPr>
        <w:t xml:space="preserve">؛ قارن </w:t>
      </w:r>
      <w:r>
        <w:rPr>
          <w:rtl/>
          <w:cs/>
          <w:lang w:val="ar_AE" w:bidi="ar_AE"/>
        </w:rPr>
        <w:t>9:2</w:t>
      </w:r>
      <w:r>
        <w:rPr>
          <w:rtl/>
          <w:cs/>
          <w:lang w:val="ar_AE" w:bidi="ar_AE"/>
        </w:rPr>
        <w:t xml:space="preserve">، </w:t>
      </w:r>
      <w:r>
        <w:rPr>
          <w:rtl/>
          <w:cs/>
          <w:lang w:val="ar_AE" w:bidi="ar_AE"/>
        </w:rPr>
        <w:t>8–11</w:t>
      </w:r>
      <w:r>
        <w:rPr>
          <w:rtl/>
          <w:cs/>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r>
        <w:rPr>
          <w:rtl/>
          <w:cs/>
          <w:lang w:val="ar_AE" w:bidi="ar_AE"/>
        </w:rPr>
        <w:t>6:29</w:t>
      </w:r>
      <w:r>
        <w:rPr>
          <w:rtl/>
          <w:cs/>
          <w:lang w:val="ar_AE" w:bidi="ar_AE"/>
        </w:rPr>
        <w:t xml:space="preserve">). أما التيس فكان يُحرق بالكامل، حتى وإن لم يُؤخذ دمه إلى </w:t>
      </w:r>
      <w:r>
        <w:rPr>
          <w:rtl/>
          <w:cs/>
          <w:lang w:val="ar_AE" w:bidi="ar_AE"/>
        </w:rPr>
        <w:t xml:space="preserve">القُدْسِ </w:t>
      </w:r>
      <w:r>
        <w:rPr>
          <w:rtl/>
          <w:cs/>
          <w:lang w:val="ar_AE" w:bidi="ar_AE"/>
        </w:rPr>
        <w:t>(</w:t>
      </w:r>
      <w:r>
        <w:rPr>
          <w:rtl/>
          <w:cs/>
          <w:lang w:val="ar_AE" w:bidi="ar_AE"/>
        </w:rPr>
        <w:t>10:18</w:t>
      </w:r>
      <w:r>
        <w:rPr>
          <w:rtl/>
          <w:cs/>
          <w:lang w:val="ar_AE" w:bidi="ar_AE"/>
        </w:rPr>
        <w:t xml:space="preserve">؛ انظر </w:t>
      </w:r>
      <w:r>
        <w:rPr>
          <w:rtl/>
          <w:cs/>
          <w:lang w:val="ar_AE" w:bidi="ar_AE"/>
        </w:rPr>
        <w:t>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19</w:t>
      </w:r>
      <w:r>
        <w:rPr>
          <w:rtl/>
          <w:cs/>
          <w:lang w:val="ar_AE" w:bidi="ar_AE"/>
        </w:rPr>
      </w:r>
    </w:p>
    <w:p>
      <w:pPr>
        <w:bidi/>
      </w:pPr>
      <w:r>
        <w:rPr>
          <w:rtl/>
          <w:cs/>
          <w:lang w:val="ar_AE" w:bidi="ar_AE"/>
        </w:rPr>
      </w:r>
      <w:r>
        <w:rPr>
          <w:rtl/>
          <w:cs/>
          <w:lang w:val="ar_AE" w:bidi="ar_AE"/>
        </w:rPr>
        <w:t>وَقَدْ أَصَابَنِي مِثْلُ هَذِه:</w:t>
      </w:r>
      <w:r>
        <w:rPr>
          <w:rtl/>
          <w:cs/>
          <w:lang w:val="ar_AE" w:bidi="ar_AE"/>
        </w:rPr>
        <w:t xml:space="preserve"> كان هارون يقول إن أكل تيس ذبيحة الخطية لم يكن ليمنع موت ناد</w:t>
      </w:r>
      <w:r>
        <w:rPr>
          <w:rtl/>
          <w:cs/>
          <w:lang w:val="ar_AE" w:bidi="ar_AE"/>
        </w:rPr>
        <w:t>نَادَاب وَأَبِيهُو</w:t>
      </w:r>
      <w:r>
        <w:rPr>
          <w:rtl/>
          <w:cs/>
          <w:lang w:val="ar_AE" w:bidi="ar_AE"/>
        </w:rPr>
        <w:t>، أو أنه ما كان ليصحّ أن يأكله في أعقاب حدث مؤلم كهذا (موت ابنيه نادنَادَاب وَأَبِيهُو).</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1–15: 33</w:t>
      </w:r>
      <w:r>
        <w:rPr>
          <w:rtl/>
          <w:cs/>
          <w:lang w:val="ar_AE" w:bidi="ar_AE"/>
        </w:rPr>
      </w:r>
    </w:p>
    <w:p>
      <w:pPr>
        <w:bidi/>
      </w:pPr>
      <w:r>
        <w:rPr>
          <w:rtl/>
          <w:cs/>
          <w:lang w:val="ar_AE" w:bidi="ar_AE"/>
        </w:rPr>
      </w:r>
      <w:r>
        <w:rPr>
          <w:rtl/>
          <w:cs/>
          <w:lang w:val="ar_AE" w:bidi="ar_AE"/>
        </w:rPr>
        <w:t xml:space="preserve">توضح هذه الأصحاحات التشريعات المتعلقة بالقداسة (النقاء). الجمع بين حيوانات مختلفة كان محظورًا (انظر </w:t>
      </w:r>
      <w:r>
        <w:rPr>
          <w:rtl/>
          <w:cs/>
          <w:lang w:val="ar_AE" w:bidi="ar_AE"/>
        </w:rPr>
        <w:t>تثنية 22: 9–11</w:t>
      </w:r>
      <w:r>
        <w:rPr>
          <w:rtl/>
          <w:cs/>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r>
        <w:rPr>
          <w:rtl/>
          <w:cs/>
          <w:lang w:val="ar_AE" w:bidi="ar_AE"/>
        </w:rPr>
        <w:t>تثنية 14: 1–21</w:t>
      </w:r>
      <w:r>
        <w:rPr>
          <w:rtl/>
          <w:cs/>
          <w:lang w:val="ar_AE" w:bidi="ar_AE"/>
        </w:rPr>
        <w:t>). كانت التشريعات الخاصة بالأكل تهدف إلى تمييز إسرائيل شعبًا مقدسًا عن الأمم المحيطة به (</w:t>
      </w:r>
      <w:r>
        <w:rPr>
          <w:rtl/>
          <w:cs/>
          <w:lang w:val="ar_AE" w:bidi="ar_AE"/>
        </w:rPr>
        <w:t>لاويين 11: 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2–3</w:t>
      </w:r>
      <w:r>
        <w:rPr>
          <w:rtl/>
          <w:cs/>
          <w:lang w:val="ar_AE" w:bidi="ar_AE"/>
        </w:rPr>
      </w:r>
    </w:p>
    <w:p>
      <w:pPr>
        <w:bidi/>
      </w:pPr>
      <w:r>
        <w:rPr>
          <w:rtl/>
          <w:cs/>
          <w:lang w:val="ar_AE" w:bidi="ar_AE"/>
        </w:rPr>
      </w:r>
      <w:r>
        <w:rPr>
          <w:rtl/>
          <w:cs/>
          <w:lang w:val="ar_AE" w:bidi="ar_AE"/>
        </w:rPr>
        <w:t>هَذِهِ ... الَّتِي تَأْكُلُونَهَا</w:t>
      </w:r>
      <w:r>
        <w:rPr>
          <w:rtl/>
          <w:cs/>
          <w:lang w:val="ar_AE" w:bidi="ar_AE"/>
        </w:rPr>
        <w:t xml:space="preserve">: </w:t>
      </w:r>
      <w:r>
        <w:rPr>
          <w:rtl/>
          <w:cs/>
          <w:lang w:val="ar_AE" w:bidi="ar_AE"/>
        </w:rPr>
        <w:t xml:space="preserve">الحَيوانات </w:t>
      </w:r>
      <w:r>
        <w:rPr>
          <w:rtl/>
          <w:cs/>
          <w:lang w:val="ar_AE" w:bidi="ar_AE"/>
        </w:rPr>
        <w:t xml:space="preserve">التي لها حوافر مشقوقة وتجتر كانت حيوانات "طبيعية" وطاهرة طقسيًا (انظر أيضًا </w:t>
      </w:r>
      <w:r>
        <w:rPr>
          <w:rtl/>
          <w:cs/>
          <w:lang w:val="ar_AE" w:bidi="ar_AE"/>
        </w:rPr>
        <w:t>تثنية 14:3–21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2–8</w:t>
      </w:r>
      <w:r>
        <w:rPr>
          <w:rtl/>
          <w:cs/>
          <w:lang w:val="ar_AE" w:bidi="ar_AE"/>
        </w:rPr>
      </w:r>
    </w:p>
    <w:p>
      <w:pPr>
        <w:bidi/>
      </w:pPr>
      <w:r>
        <w:rPr>
          <w:rtl/>
          <w:cs/>
          <w:lang w:val="ar_AE" w:bidi="ar_AE"/>
        </w:rPr>
      </w:r>
      <w:r>
        <w:rPr>
          <w:rtl/>
          <w:cs/>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r>
        <w:rPr>
          <w:rtl/>
          <w:cs/>
          <w:lang w:val="ar_AE" w:bidi="ar_AE"/>
        </w:rPr>
        <w:t>11:2–3</w:t>
      </w:r>
      <w:r>
        <w:rPr>
          <w:rtl/>
          <w:cs/>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r>
        <w:rPr>
          <w:rtl/>
          <w:cs/>
          <w:lang w:val="ar_AE" w:bidi="ar_AE"/>
        </w:rPr>
        <w:t>مرقس 7:14–19</w:t>
      </w:r>
      <w:r>
        <w:rPr>
          <w:rtl/>
          <w:cs/>
          <w:lang w:val="ar_AE" w:bidi="ar_AE"/>
        </w:rPr>
        <w:t xml:space="preserve">؛ </w:t>
      </w:r>
      <w:r>
        <w:rPr>
          <w:rtl/>
          <w:cs/>
          <w:lang w:val="ar_AE" w:bidi="ar_AE"/>
        </w:rPr>
        <w:t>أعمال الرسل 10:9–16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5–6</w:t>
      </w:r>
      <w:r>
        <w:rPr>
          <w:rtl/>
          <w:cs/>
          <w:lang w:val="ar_AE" w:bidi="ar_AE"/>
        </w:rPr>
      </w:r>
    </w:p>
    <w:p>
      <w:pPr>
        <w:bidi/>
      </w:pPr>
      <w:r>
        <w:rPr>
          <w:rtl/>
          <w:cs/>
          <w:lang w:val="ar_AE" w:bidi="ar_AE"/>
        </w:rPr>
      </w:r>
      <w:r>
        <w:rPr>
          <w:rtl/>
          <w:cs/>
          <w:lang w:val="ar_AE" w:bidi="ar_AE"/>
        </w:rPr>
        <w:t xml:space="preserve">لا يمضغ </w:t>
      </w:r>
      <w:r>
        <w:rPr>
          <w:rtl/>
          <w:cs/>
          <w:lang w:val="ar_AE" w:bidi="ar_AE"/>
        </w:rPr>
        <w:t>الوَبْر</w:t>
      </w:r>
      <w:r>
        <w:rPr>
          <w:rtl/>
          <w:cs/>
          <w:lang w:val="ar_AE" w:bidi="ar_AE"/>
        </w:rPr>
        <w:t xml:space="preserve"> ولا </w:t>
      </w:r>
      <w:r>
        <w:rPr>
          <w:rtl/>
          <w:cs/>
          <w:lang w:val="ar_AE" w:bidi="ar_AE"/>
        </w:rPr>
        <w:t xml:space="preserve">الأَرْنَب البريّ </w:t>
      </w:r>
      <w:r>
        <w:rPr>
          <w:rtl/>
          <w:cs/>
          <w:lang w:val="ar_AE" w:bidi="ar_AE"/>
        </w:rPr>
        <w:t>الطعام قط، بالرغْم أن كلاهما يبدو وكأنه يمضغ طعامه. إنهما من زّمرّة الحيوانات غير الطاهرة لأنهما لا يمتلكان حوافر مشقوقة.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9</w:t>
      </w:r>
      <w:r>
        <w:rPr>
          <w:rtl/>
          <w:cs/>
          <w:lang w:val="ar_AE" w:bidi="ar_AE"/>
        </w:rPr>
      </w:r>
    </w:p>
    <w:p>
      <w:pPr>
        <w:bidi/>
      </w:pPr>
      <w:r>
        <w:rPr>
          <w:rtl/>
          <w:cs/>
          <w:lang w:val="ar_AE" w:bidi="ar_AE"/>
        </w:rPr>
      </w:r>
      <w:r>
        <w:rPr>
          <w:rtl/>
          <w:cs/>
          <w:lang w:val="ar_AE" w:bidi="ar_AE"/>
        </w:rPr>
        <w:t>الحيوانات المائية: الأسماك الطاهرة لدى شعب إسرائيل كانت الأسماك التي لها زعانف وقشور.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10</w:t>
      </w:r>
      <w:r>
        <w:rPr>
          <w:rtl/>
          <w:cs/>
          <w:lang w:val="ar_AE" w:bidi="ar_AE"/>
        </w:rPr>
      </w:r>
    </w:p>
    <w:p>
      <w:pPr>
        <w:bidi/>
      </w:pPr>
      <w:r>
        <w:rPr>
          <w:rtl/>
          <w:cs/>
          <w:lang w:val="ar_AE" w:bidi="ar_AE"/>
        </w:rPr>
      </w:r>
      <w:r>
        <w:rPr>
          <w:rtl/>
          <w:cs/>
          <w:lang w:val="ar_AE" w:bidi="ar_AE"/>
        </w:rPr>
        <w:t xml:space="preserve">تحريم بعض الأسماك شمل </w:t>
      </w:r>
      <w:r>
        <w:rPr>
          <w:rtl/>
          <w:cs/>
          <w:lang w:val="ar_AE" w:bidi="ar_AE"/>
        </w:rPr>
        <w:t>ثُعْبانُ الماء</w:t>
      </w:r>
      <w:r>
        <w:rPr>
          <w:rtl/>
          <w:cs/>
          <w:lang w:val="ar_AE" w:bidi="ar_AE"/>
        </w:rPr>
        <w:t>، وأسماك القرش التي لها زعانف، لكنها تفتقر إلى القشور، وكذلك القشريات والرخويات التي ليست لها زعانف ولا قشور.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13–19</w:t>
      </w:r>
      <w:r>
        <w:rPr>
          <w:rtl/>
          <w:cs/>
          <w:lang w:val="ar_AE" w:bidi="ar_AE"/>
        </w:rPr>
      </w:r>
    </w:p>
    <w:p>
      <w:pPr>
        <w:bidi/>
      </w:pPr>
      <w:r>
        <w:rPr>
          <w:rtl/>
          <w:cs/>
          <w:lang w:val="ar_AE" w:bidi="ar_AE"/>
        </w:rPr>
      </w:r>
      <w:r>
        <w:rPr>
          <w:rtl/>
          <w:cs/>
          <w:lang w:val="ar_AE" w:bidi="ar_AE"/>
        </w:rPr>
        <w:t xml:space="preserve">تتضمن قائمة الطيور غير الطاهرة الطيور الجارحة والطيور </w:t>
      </w:r>
      <w:r>
        <w:rPr>
          <w:rtl/>
          <w:cs/>
          <w:lang w:val="ar_AE" w:bidi="ar_AE"/>
        </w:rPr>
        <w:t>آكِلة الجيفةِ</w:t>
      </w:r>
      <w:r>
        <w:rPr>
          <w:rtl/>
          <w:cs/>
          <w:lang w:val="ar_AE" w:bidi="ar_AE"/>
        </w:rPr>
        <w:t>، حيث يتلامس كلا النوعين مع الحيوانات الميتة والدم. هذا يجعلها غير طاهرة وغير صالحة ولا صحيّة. أما الخفافيش (</w:t>
      </w:r>
      <w:r>
        <w:rPr>
          <w:rtl/>
          <w:cs/>
          <w:lang w:val="ar_AE" w:bidi="ar_AE"/>
        </w:rPr>
        <w:t>11:19</w:t>
      </w:r>
      <w:r>
        <w:rPr>
          <w:rtl/>
          <w:cs/>
          <w:lang w:val="ar_AE" w:bidi="ar_AE"/>
        </w:rPr>
        <w:t>)، فهي تطير لكنها ليست من فئة الطيور؛ لذا فهي "غير طبيعية" وغير طاهرة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21–22</w:t>
      </w:r>
      <w:r>
        <w:rPr>
          <w:rtl/>
          <w:cs/>
          <w:lang w:val="ar_AE" w:bidi="ar_AE"/>
        </w:rPr>
      </w:r>
    </w:p>
    <w:p>
      <w:pPr>
        <w:bidi/>
      </w:pPr>
      <w:r>
        <w:rPr>
          <w:rtl/>
          <w:cs/>
          <w:lang w:val="ar_AE" w:bidi="ar_AE"/>
        </w:rPr>
      </w:r>
      <w:r>
        <w:rPr>
          <w:rtl/>
          <w:cs/>
          <w:lang w:val="ar_AE" w:bidi="ar_AE"/>
        </w:rPr>
        <w:t xml:space="preserve">الحشرات التي تمشي على الأرض ولها </w:t>
      </w:r>
      <w:r>
        <w:rPr>
          <w:rtl/>
          <w:cs/>
          <w:lang w:val="ar_AE" w:bidi="ar_AE"/>
        </w:rPr>
        <w:t>كُرَاعَان (</w:t>
      </w:r>
      <w:r>
        <w:rPr>
          <w:rtl/>
          <w:cs/>
          <w:lang w:val="ar_AE" w:bidi="ar_AE"/>
        </w:rPr>
        <w:t>أرجل مفصلية): هذه العبارة تستثني الكائنات التي تزحف أو تتحرك منخفضة على الأرض (</w:t>
      </w:r>
      <w:r>
        <w:rPr>
          <w:rtl/>
          <w:cs/>
          <w:lang w:val="ar_AE" w:bidi="ar_AE"/>
        </w:rPr>
        <w:t>11:27</w:t>
      </w:r>
      <w:r>
        <w:rPr>
          <w:rtl/>
          <w:cs/>
          <w:lang w:val="ar_AE" w:bidi="ar_AE"/>
        </w:rPr>
        <w:t xml:space="preserve">). </w:t>
      </w:r>
      <w:r>
        <w:rPr>
          <w:rtl/>
          <w:cs/>
          <w:lang w:val="ar_AE" w:bidi="ar_AE"/>
        </w:rPr>
        <w:t>لاويين 11:42</w:t>
      </w:r>
      <w:r>
        <w:rPr>
          <w:rtl/>
          <w:cs/>
          <w:lang w:val="ar_AE" w:bidi="ar_AE"/>
        </w:rPr>
        <w:t xml:space="preserve"> يشير إلى أن الكائنات متعددة الأرجل (</w:t>
      </w:r>
      <w:r>
        <w:rPr>
          <w:rtl/>
          <w:cs/>
          <w:lang w:val="ar_AE" w:bidi="ar_AE"/>
        </w:rPr>
        <w:t>مَا كَثُرَتْ أَرْجُلُهُ)</w:t>
      </w:r>
      <w:r>
        <w:rPr>
          <w:rtl/>
          <w:cs/>
          <w:lang w:val="ar_AE" w:bidi="ar_AE"/>
        </w:rPr>
        <w:t>، مثل ال</w:t>
      </w:r>
      <w:r>
        <w:rPr>
          <w:rtl/>
          <w:cs/>
          <w:lang w:val="ar_AE" w:bidi="ar_AE"/>
        </w:rPr>
        <w:t>حَريشَة [أُمُّ أَرْبَعٍ وأَرْبَعِين-حيوان من المَفْصِلِيِات]</w:t>
      </w:r>
      <w:r>
        <w:rPr>
          <w:rtl/>
          <w:cs/>
          <w:lang w:val="ar_AE" w:bidi="ar_AE"/>
        </w:rPr>
        <w:t>، فهي غير طاهرة. الجراد وال</w:t>
      </w:r>
      <w:r>
        <w:rPr>
          <w:rtl/>
          <w:cs/>
          <w:lang w:val="ar_AE" w:bidi="ar_AE"/>
        </w:rPr>
        <w:t>جُنْدُب</w:t>
      </w:r>
      <w:r>
        <w:rPr>
          <w:rtl/>
          <w:cs/>
          <w:lang w:val="ar_AE" w:bidi="ar_AE"/>
        </w:rPr>
        <w:t xml:space="preserve"> أمثلة على الحشرات الطاهرة (انظر </w:t>
      </w:r>
      <w:r>
        <w:rPr>
          <w:rtl/>
          <w:cs/>
          <w:lang w:val="ar_AE" w:bidi="ar_AE"/>
        </w:rPr>
        <w:t>متى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24–25</w:t>
      </w:r>
      <w:r>
        <w:rPr>
          <w:rtl/>
          <w:cs/>
          <w:lang w:val="ar_AE" w:bidi="ar_AE"/>
        </w:rPr>
      </w:r>
    </w:p>
    <w:p>
      <w:pPr>
        <w:bidi/>
      </w:pPr>
      <w:r>
        <w:rPr>
          <w:rtl/>
          <w:cs/>
          <w:lang w:val="ar_AE" w:bidi="ar_AE"/>
        </w:rPr>
      </w:r>
      <w:r>
        <w:rPr>
          <w:rtl/>
          <w:cs/>
          <w:lang w:val="ar_AE" w:bidi="ar_AE"/>
        </w:rPr>
        <w:t>يَكُونُ نَجِسًا إِلَى ٱلْمَسَاء</w:t>
      </w:r>
      <w:r>
        <w:rPr>
          <w:rtl/>
          <w:cs/>
          <w:lang w:val="ar_AE" w:bidi="ar_AE"/>
        </w:rPr>
        <w:t>: أي شخص يلمس جثة حيوان نجس سيظل نجسًا حتى المساء، الذي كان يمثل بداية اليوم التالي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29–31</w:t>
      </w:r>
      <w:r>
        <w:rPr>
          <w:rtl/>
          <w:cs/>
          <w:lang w:val="ar_AE" w:bidi="ar_AE"/>
        </w:rPr>
      </w:r>
    </w:p>
    <w:p>
      <w:pPr>
        <w:bidi/>
      </w:pPr>
      <w:r>
        <w:rPr>
          <w:rtl/>
          <w:cs/>
          <w:lang w:val="ar_AE" w:bidi="ar_AE"/>
        </w:rPr>
      </w:r>
      <w:r>
        <w:rPr>
          <w:rtl/>
          <w:cs/>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r>
        <w:rPr>
          <w:rtl/>
          <w:cs/>
          <w:lang w:val="ar_AE" w:bidi="ar_AE"/>
        </w:rPr>
        <w:t>11:42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32–40</w:t>
      </w:r>
      <w:r>
        <w:rPr>
          <w:rtl/>
          <w:cs/>
          <w:lang w:val="ar_AE" w:bidi="ar_AE"/>
        </w:rPr>
      </w:r>
    </w:p>
    <w:p>
      <w:pPr>
        <w:bidi/>
      </w:pPr>
      <w:r>
        <w:rPr>
          <w:rtl/>
          <w:cs/>
          <w:lang w:val="ar_AE" w:bidi="ar_AE"/>
        </w:rPr>
      </w:r>
      <w:r>
        <w:rPr>
          <w:rtl/>
          <w:cs/>
          <w:lang w:val="ar_AE" w:bidi="ar_AE"/>
        </w:rPr>
        <w:t>الحيوانات النافقة (الميتة) يمكنها أن تنجس الأشياء والناس. حتى الحيوان الطاهر يقع ضمن فئة غير الطاهر إذا مات دون أن يُصرف (يُستنزف) دمه (</w:t>
      </w:r>
      <w:r>
        <w:rPr>
          <w:rtl/>
          <w:cs/>
          <w:lang w:val="ar_AE" w:bidi="ar_AE"/>
        </w:rPr>
        <w:t>11:39–40</w:t>
      </w:r>
      <w:r>
        <w:rPr>
          <w:rtl/>
          <w:cs/>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r>
        <w:rPr>
          <w:rtl/>
          <w:cs/>
          <w:lang w:val="ar_AE" w:bidi="ar_AE"/>
        </w:rPr>
        <w:t>11:25</w:t>
      </w:r>
      <w:r>
        <w:rPr>
          <w:rtl/>
          <w:cs/>
          <w:lang w:val="ar_AE" w:bidi="ar_AE"/>
        </w:rPr>
        <w:t xml:space="preserve">، </w:t>
      </w:r>
      <w:r>
        <w:rPr>
          <w:rtl/>
          <w:cs/>
          <w:lang w:val="ar_AE" w:bidi="ar_AE"/>
        </w:rPr>
        <w:t>28</w:t>
      </w:r>
      <w:r>
        <w:rPr>
          <w:rtl/>
          <w:cs/>
          <w:lang w:val="ar_AE" w:bidi="ar_AE"/>
        </w:rPr>
        <w:t xml:space="preserve">، </w:t>
      </w:r>
      <w:r>
        <w:rPr>
          <w:rtl/>
          <w:cs/>
          <w:lang w:val="ar_AE" w:bidi="ar_AE"/>
        </w:rPr>
        <w:t>32</w:t>
      </w:r>
      <w:r>
        <w:rPr>
          <w:rtl/>
          <w:cs/>
          <w:lang w:val="ar_AE" w:bidi="ar_AE"/>
        </w:rPr>
        <w:t xml:space="preserve">، </w:t>
      </w:r>
      <w:r>
        <w:rPr>
          <w:rtl/>
          <w:cs/>
          <w:lang w:val="ar_AE" w:bidi="ar_AE"/>
        </w:rPr>
        <w:t>40</w:t>
      </w:r>
      <w:r>
        <w:rPr>
          <w:rtl/>
          <w:cs/>
          <w:lang w:val="ar_AE" w:bidi="ar_AE"/>
        </w:rPr>
        <w:t>) أو تدميرها (</w:t>
      </w:r>
      <w:r>
        <w:rPr>
          <w:rtl/>
          <w:cs/>
          <w:lang w:val="ar_AE" w:bidi="ar_AE"/>
        </w:rPr>
        <w:t>11:33</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البِئْر </w:t>
      </w:r>
      <w:r>
        <w:rPr>
          <w:rtl/>
          <w:cs/>
          <w:lang w:val="ar_AE" w:bidi="ar_AE"/>
        </w:rPr>
        <w:t>حفرة محفورة في الأرض أو الصخر، وغالبًا ما تكون مبطنة بالجص (الجبس)، وتُستخدم لتخزين مياه الأمطار والمياه السطحية (</w:t>
      </w:r>
      <w:r>
        <w:rPr>
          <w:rtl/>
          <w:cs/>
          <w:lang w:val="ar_AE" w:bidi="ar_AE"/>
        </w:rPr>
        <w:t xml:space="preserve">كالسيول الناتجة عن </w:t>
      </w:r>
      <w:r>
        <w:rPr>
          <w:rtl/>
          <w:cs/>
          <w:lang w:val="ar_AE" w:bidi="ar_AE"/>
        </w:rPr>
        <w:t>الأمطار</w:t>
      </w:r>
      <w:r>
        <w:rPr>
          <w:rtl/>
          <w:cs/>
          <w:lang w:val="ar_AE" w:bidi="ar_AE"/>
        </w:rPr>
        <w:t xml:space="preserve"> أو </w:t>
      </w:r>
      <w:r>
        <w:rPr>
          <w:rtl/>
          <w:cs/>
          <w:lang w:val="ar_AE" w:bidi="ar_AE"/>
        </w:rPr>
        <w:t>ومياه</w:t>
      </w:r>
      <w:r>
        <w:rPr>
          <w:rtl/>
          <w:cs/>
          <w:lang w:val="ar_AE" w:bidi="ar_AE"/>
        </w:rPr>
        <w:t xml:space="preserve"> الفيضان)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37–38</w:t>
      </w:r>
      <w:r>
        <w:rPr>
          <w:rtl/>
          <w:cs/>
          <w:lang w:val="ar_AE" w:bidi="ar_AE"/>
        </w:rPr>
      </w:r>
    </w:p>
    <w:p>
      <w:pPr>
        <w:bidi/>
      </w:pPr>
      <w:r>
        <w:rPr>
          <w:rtl/>
          <w:cs/>
          <w:lang w:val="ar_AE" w:bidi="ar_AE"/>
        </w:rPr>
      </w:r>
      <w:r>
        <w:rPr>
          <w:rtl/>
          <w:cs/>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39–40</w:t>
      </w:r>
      <w:r>
        <w:rPr>
          <w:rtl/>
          <w:cs/>
          <w:lang w:val="ar_AE" w:bidi="ar_AE"/>
        </w:rPr>
      </w:r>
    </w:p>
    <w:p>
      <w:pPr>
        <w:bidi/>
      </w:pPr>
      <w:r>
        <w:rPr>
          <w:rtl/>
          <w:cs/>
          <w:lang w:val="ar_AE" w:bidi="ar_AE"/>
        </w:rPr>
      </w:r>
      <w:r>
        <w:rPr>
          <w:rtl/>
          <w:cs/>
          <w:lang w:val="ar_AE" w:bidi="ar_AE"/>
        </w:rPr>
        <w:t>كان يُحظر على شعب إسرائبل أكل الدَّم (</w:t>
      </w:r>
      <w:r>
        <w:rPr>
          <w:rtl/>
          <w:cs/>
          <w:lang w:val="ar_AE" w:bidi="ar_AE"/>
        </w:rPr>
        <w:t>7:26</w:t>
      </w:r>
      <w:r>
        <w:rPr>
          <w:rtl/>
          <w:cs/>
          <w:lang w:val="ar_AE" w:bidi="ar_AE"/>
        </w:rPr>
        <w:t>). لم يكن مسموحًا لهم إلا بأكل الحيوان فقط بعد تصريف الدَّم والتخلص منه بالطريقة الصحيحة (</w:t>
      </w:r>
      <w:r>
        <w:rPr>
          <w:rtl/>
          <w:cs/>
          <w:lang w:val="ar_AE" w:bidi="ar_AE"/>
        </w:rPr>
        <w:t>17:13</w:t>
      </w:r>
      <w:r>
        <w:rPr>
          <w:rtl/>
          <w:cs/>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r>
        <w:rPr>
          <w:rtl/>
          <w:cs/>
          <w:lang w:val="ar_AE" w:bidi="ar_AE"/>
        </w:rPr>
        <w:t>تثنية 14:21</w:t>
      </w:r>
      <w:r>
        <w:rPr>
          <w:rtl/>
          <w:cs/>
          <w:lang w:val="ar_AE" w:bidi="ar_AE"/>
        </w:rPr>
        <w:t>) ولكن ليس لأكله.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44–45</w:t>
      </w:r>
      <w:r>
        <w:rPr>
          <w:rtl/>
          <w:cs/>
          <w:lang w:val="ar_AE" w:bidi="ar_AE"/>
        </w:rPr>
      </w:r>
    </w:p>
    <w:p>
      <w:pPr>
        <w:bidi/>
      </w:pPr>
      <w:r>
        <w:rPr>
          <w:rtl/>
          <w:cs/>
          <w:lang w:val="ar_AE" w:bidi="ar_AE"/>
        </w:rPr>
      </w:r>
      <w:r>
        <w:rPr>
          <w:rtl/>
          <w:cs/>
          <w:lang w:val="ar_AE" w:bidi="ar_AE"/>
        </w:rPr>
        <w:t xml:space="preserve">إِنِّي أَنَا ٱلرَّبُّ إِلَهُكُمْ </w:t>
      </w:r>
      <w:r>
        <w:rPr>
          <w:rtl/>
          <w:cs/>
          <w:lang w:val="ar_AE" w:bidi="ar_AE"/>
        </w:rPr>
        <w:t xml:space="preserve">: انظر </w:t>
      </w:r>
      <w:r>
        <w:rPr>
          <w:rtl/>
          <w:cs/>
          <w:lang w:val="ar_AE" w:bidi="ar_AE"/>
        </w:rPr>
        <w:t>الملاحظة الدراسية على 18:2</w:t>
      </w:r>
      <w:r>
        <w:rPr>
          <w:rtl/>
          <w:cs/>
          <w:lang w:val="ar_AE" w:bidi="ar_AE"/>
        </w:rPr>
        <w:t xml:space="preserve">. • </w:t>
      </w:r>
      <w:r>
        <w:rPr>
          <w:rtl/>
          <w:cs/>
          <w:lang w:val="ar_AE" w:bidi="ar_AE"/>
        </w:rPr>
        <w:t>وَتَكُونُونَ قِدِّيسِينَ، لِأَنِّي أَنَا قُدُّوسٌ.</w:t>
      </w:r>
      <w:r>
        <w:rPr>
          <w:rtl/>
          <w:cs/>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r>
        <w:rPr>
          <w:rtl/>
          <w:cs/>
          <w:lang w:val="ar_AE" w:bidi="ar_AE"/>
        </w:rPr>
        <w:t>10:3</w:t>
      </w:r>
      <w:r>
        <w:rPr>
          <w:rtl/>
          <w:cs/>
          <w:lang w:val="ar_AE" w:bidi="ar_AE"/>
        </w:rPr>
        <w:t xml:space="preserve">؛ </w:t>
      </w:r>
      <w:r>
        <w:rPr>
          <w:rtl/>
          <w:cs/>
          <w:lang w:val="ar_AE" w:bidi="ar_AE"/>
        </w:rPr>
        <w:t>19:2</w:t>
      </w:r>
      <w:r>
        <w:rPr>
          <w:rtl/>
          <w:cs/>
          <w:lang w:val="ar_AE" w:bidi="ar_AE"/>
        </w:rPr>
        <w:t xml:space="preserve">). وما تعلّمه هذه الآية بعمق شديد هو أن طبيعة ٱلله نفسها تتغلغل في أولئك الذين يقطعون عهدًا معه (انظر أيضًا </w:t>
      </w:r>
      <w:r>
        <w:rPr>
          <w:rtl/>
          <w:cs/>
          <w:lang w:val="ar_AE" w:bidi="ar_AE"/>
        </w:rPr>
        <w:t>11:45</w:t>
      </w:r>
      <w:r>
        <w:rPr>
          <w:rtl/>
          <w:cs/>
          <w:lang w:val="ar_AE" w:bidi="ar_AE"/>
        </w:rPr>
        <w:t xml:space="preserve">؛ </w:t>
      </w:r>
      <w:r>
        <w:rPr>
          <w:rtl/>
          <w:cs/>
          <w:lang w:val="ar_AE" w:bidi="ar_AE"/>
        </w:rPr>
        <w:t>20:7</w:t>
      </w:r>
      <w:r>
        <w:rPr>
          <w:rtl/>
          <w:cs/>
          <w:lang w:val="ar_AE" w:bidi="ar_AE"/>
        </w:rPr>
        <w:t xml:space="preserve">، </w:t>
      </w:r>
      <w:r>
        <w:rPr>
          <w:rtl/>
          <w:cs/>
          <w:lang w:val="ar_AE" w:bidi="ar_AE"/>
        </w:rPr>
        <w:t>26</w:t>
      </w:r>
      <w:r>
        <w:rPr>
          <w:rtl/>
          <w:cs/>
          <w:lang w:val="ar_AE" w:bidi="ar_AE"/>
        </w:rPr>
        <w:t xml:space="preserve">؛ </w:t>
      </w:r>
      <w:r>
        <w:rPr>
          <w:rtl/>
          <w:cs/>
          <w:lang w:val="ar_AE" w:bidi="ar_AE"/>
        </w:rPr>
        <w:t>21:8</w:t>
      </w:r>
      <w:r>
        <w:rPr>
          <w:rtl/>
          <w:cs/>
          <w:lang w:val="ar_AE" w:bidi="ar_AE"/>
        </w:rPr>
        <w:t xml:space="preserve">، </w:t>
      </w:r>
      <w:r>
        <w:rPr>
          <w:rtl/>
          <w:cs/>
          <w:lang w:val="ar_AE" w:bidi="ar_AE"/>
        </w:rPr>
        <w:t>15</w:t>
      </w:r>
      <w:r>
        <w:rPr>
          <w:rtl/>
          <w:cs/>
          <w:lang w:val="ar_AE" w:bidi="ar_AE"/>
        </w:rPr>
        <w:t xml:space="preserve">؛ </w:t>
      </w:r>
      <w:r>
        <w:rPr>
          <w:rtl/>
          <w:cs/>
          <w:lang w:val="ar_AE" w:bidi="ar_AE"/>
        </w:rPr>
        <w:t>22:9</w:t>
      </w:r>
      <w:r>
        <w:rPr>
          <w:rtl/>
          <w:cs/>
          <w:lang w:val="ar_AE" w:bidi="ar_AE"/>
        </w:rPr>
        <w:t xml:space="preserve">، </w:t>
      </w:r>
      <w:r>
        <w:rPr>
          <w:rtl/>
          <w:cs/>
          <w:lang w:val="ar_AE" w:bidi="ar_AE"/>
        </w:rPr>
        <w:t>16</w:t>
      </w:r>
      <w:r>
        <w:rPr>
          <w:rtl/>
          <w:cs/>
          <w:lang w:val="ar_AE" w:bidi="ar_AE"/>
        </w:rPr>
        <w:t xml:space="preserve">، </w:t>
      </w:r>
      <w:r>
        <w:rPr>
          <w:rtl/>
          <w:cs/>
          <w:lang w:val="ar_AE" w:bidi="ar_AE"/>
        </w:rPr>
        <w:t>32</w:t>
      </w:r>
      <w:r>
        <w:rPr>
          <w:rtl/>
          <w:cs/>
          <w:lang w:val="ar_AE" w:bidi="ar_AE"/>
        </w:rPr>
        <w:t>)، ويصيرون له شعبًا مقدسًا (</w:t>
      </w:r>
      <w:r>
        <w:rPr>
          <w:rtl/>
          <w:cs/>
          <w:lang w:val="ar_AE" w:bidi="ar_AE"/>
        </w:rPr>
        <w:t>خروج 22:31</w:t>
      </w:r>
      <w:r>
        <w:rPr>
          <w:rtl/>
          <w:cs/>
          <w:lang w:val="ar_AE" w:bidi="ar_AE"/>
        </w:rPr>
        <w:t xml:space="preserve">؛ </w:t>
      </w:r>
      <w:r>
        <w:rPr>
          <w:rtl/>
          <w:cs/>
          <w:lang w:val="ar_AE" w:bidi="ar_AE"/>
        </w:rPr>
        <w:t>تثنية 28:9</w:t>
      </w:r>
      <w:r>
        <w:rPr>
          <w:rtl/>
          <w:cs/>
          <w:lang w:val="ar_AE" w:bidi="ar_AE"/>
        </w:rPr>
        <w:t xml:space="preserve">؛ قارن </w:t>
      </w:r>
      <w:r>
        <w:rPr>
          <w:rtl/>
          <w:cs/>
          <w:lang w:val="ar_AE" w:bidi="ar_AE"/>
        </w:rPr>
        <w:t>1بطرس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45</w:t>
      </w:r>
      <w:r>
        <w:rPr>
          <w:rtl/>
          <w:cs/>
          <w:lang w:val="ar_AE" w:bidi="ar_AE"/>
        </w:rPr>
      </w:r>
    </w:p>
    <w:p>
      <w:pPr>
        <w:bidi/>
      </w:pPr>
      <w:r>
        <w:rPr>
          <w:rtl/>
          <w:cs/>
          <w:lang w:val="ar_AE" w:bidi="ar_AE"/>
        </w:rPr>
      </w:r>
      <w:r>
        <w:rPr>
          <w:rtl/>
          <w:cs/>
          <w:lang w:val="ar_AE" w:bidi="ar_AE"/>
        </w:rPr>
        <w:t>أصْعَدَكُمْ مِنْ أَرْضِ مِصْر:</w:t>
      </w:r>
      <w:r>
        <w:rPr>
          <w:rtl/>
          <w:cs/>
          <w:lang w:val="ar_AE" w:bidi="ar_AE"/>
        </w:rPr>
        <w:t xml:space="preserve"> تتكرر هذه العبارة أو ما يشابهها مرارًا كثيرة في أسفار موسى الخمسة (انظر </w:t>
      </w:r>
      <w:r>
        <w:rPr>
          <w:rtl/>
          <w:cs/>
          <w:lang w:val="ar_AE" w:bidi="ar_AE"/>
        </w:rPr>
        <w:t>19:36</w:t>
      </w:r>
      <w:r>
        <w:rPr>
          <w:rtl/>
          <w:cs/>
          <w:lang w:val="ar_AE" w:bidi="ar_AE"/>
        </w:rPr>
        <w:t xml:space="preserve">؛ </w:t>
      </w:r>
      <w:r>
        <w:rPr>
          <w:rtl/>
          <w:cs/>
          <w:lang w:val="ar_AE" w:bidi="ar_AE"/>
        </w:rPr>
        <w:t>22:33</w:t>
      </w:r>
      <w:r>
        <w:rPr>
          <w:rtl/>
          <w:cs/>
          <w:lang w:val="ar_AE" w:bidi="ar_AE"/>
        </w:rPr>
        <w:t xml:space="preserve">؛ </w:t>
      </w:r>
      <w:r>
        <w:rPr>
          <w:rtl/>
          <w:cs/>
          <w:lang w:val="ar_AE" w:bidi="ar_AE"/>
        </w:rPr>
        <w:t>25:38</w:t>
      </w:r>
      <w:r>
        <w:rPr>
          <w:rtl/>
          <w:cs/>
          <w:lang w:val="ar_AE" w:bidi="ar_AE"/>
        </w:rPr>
        <w:t xml:space="preserve">؛ </w:t>
      </w:r>
      <w:r>
        <w:rPr>
          <w:rtl/>
          <w:cs/>
          <w:lang w:val="ar_AE" w:bidi="ar_AE"/>
        </w:rPr>
        <w:t>26:13</w:t>
      </w:r>
      <w:r>
        <w:rPr>
          <w:rtl/>
          <w:cs/>
          <w:lang w:val="ar_AE" w:bidi="ar_AE"/>
        </w:rPr>
        <w:t xml:space="preserve">؛ </w:t>
      </w:r>
      <w:r>
        <w:rPr>
          <w:rtl/>
          <w:cs/>
          <w:lang w:val="ar_AE" w:bidi="ar_AE"/>
        </w:rPr>
        <w:t>خروج 13:9</w:t>
      </w:r>
      <w:r>
        <w:rPr>
          <w:rtl/>
          <w:cs/>
          <w:lang w:val="ar_AE" w:bidi="ar_AE"/>
        </w:rPr>
        <w:t xml:space="preserve">؛ </w:t>
      </w:r>
      <w:r>
        <w:rPr>
          <w:rtl/>
          <w:cs/>
          <w:lang w:val="ar_AE" w:bidi="ar_AE"/>
        </w:rPr>
        <w:t>20:2</w:t>
      </w:r>
      <w:r>
        <w:rPr>
          <w:rtl/>
          <w:cs/>
          <w:lang w:val="ar_AE" w:bidi="ar_AE"/>
        </w:rPr>
        <w:t xml:space="preserve">؛ </w:t>
      </w:r>
      <w:r>
        <w:rPr>
          <w:rtl/>
          <w:cs/>
          <w:lang w:val="ar_AE" w:bidi="ar_AE"/>
        </w:rPr>
        <w:t>عدد 15:41</w:t>
      </w:r>
      <w:r>
        <w:rPr>
          <w:rtl/>
          <w:cs/>
          <w:lang w:val="ar_AE" w:bidi="ar_AE"/>
        </w:rPr>
        <w:t xml:space="preserve">؛ </w:t>
      </w:r>
      <w:r>
        <w:rPr>
          <w:rtl/>
          <w:cs/>
          <w:lang w:val="ar_AE" w:bidi="ar_AE"/>
        </w:rPr>
        <w:t>تثنية 4:37</w:t>
      </w:r>
      <w:r>
        <w:rPr>
          <w:rtl/>
          <w:cs/>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r>
        <w:rPr>
          <w:rtl/>
          <w:cs/>
          <w:lang w:val="ar_AE" w:bidi="ar_AE"/>
        </w:rPr>
        <w:t>مزامير 80:8</w:t>
      </w:r>
      <w:r>
        <w:rPr>
          <w:rtl/>
          <w:cs/>
          <w:lang w:val="ar_AE" w:bidi="ar_AE"/>
        </w:rPr>
        <w:t xml:space="preserve">؛ </w:t>
      </w:r>
      <w:r>
        <w:rPr>
          <w:rtl/>
          <w:cs/>
          <w:lang w:val="ar_AE" w:bidi="ar_AE"/>
        </w:rPr>
        <w:t>106:21</w:t>
      </w:r>
      <w:r>
        <w:rPr>
          <w:rtl/>
          <w:cs/>
          <w:lang w:val="ar_AE" w:bidi="ar_AE"/>
        </w:rPr>
        <w:t xml:space="preserve">؛ </w:t>
      </w:r>
      <w:r>
        <w:rPr>
          <w:rtl/>
          <w:cs/>
          <w:lang w:val="ar_AE" w:bidi="ar_AE"/>
        </w:rPr>
        <w:t>إشعياء 11:16</w:t>
      </w:r>
      <w:r>
        <w:rPr>
          <w:rtl/>
          <w:cs/>
          <w:lang w:val="ar_AE" w:bidi="ar_AE"/>
        </w:rPr>
        <w:t xml:space="preserve">؛ </w:t>
      </w:r>
      <w:r>
        <w:rPr>
          <w:rtl/>
          <w:cs/>
          <w:lang w:val="ar_AE" w:bidi="ar_AE"/>
        </w:rPr>
        <w:t>إرميا 34:13</w:t>
      </w:r>
      <w:r>
        <w:rPr>
          <w:rtl/>
          <w:cs/>
          <w:lang w:val="ar_AE" w:bidi="ar_AE"/>
        </w:rPr>
        <w:t xml:space="preserve">؛ </w:t>
      </w:r>
      <w:r>
        <w:rPr>
          <w:rtl/>
          <w:cs/>
          <w:lang w:val="ar_AE" w:bidi="ar_AE"/>
        </w:rPr>
        <w:t>هوشع 12:9</w:t>
      </w:r>
      <w:r>
        <w:rPr>
          <w:rtl/>
          <w:cs/>
          <w:lang w:val="ar_AE" w:bidi="ar_AE"/>
        </w:rPr>
        <w:t xml:space="preserve">؛ </w:t>
      </w:r>
      <w:r>
        <w:rPr>
          <w:rtl/>
          <w:cs/>
          <w:lang w:val="ar_AE" w:bidi="ar_AE"/>
        </w:rPr>
        <w:t>13:4</w:t>
      </w:r>
      <w:r>
        <w:rPr>
          <w:rtl/>
          <w:cs/>
          <w:lang w:val="ar_AE" w:bidi="ar_AE"/>
        </w:rPr>
        <w:t xml:space="preserve">؛ </w:t>
      </w:r>
      <w:r>
        <w:rPr>
          <w:rtl/>
          <w:cs/>
          <w:lang w:val="ar_AE" w:bidi="ar_AE"/>
        </w:rPr>
        <w:t>عاموس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1–8</w:t>
      </w:r>
      <w:r>
        <w:rPr>
          <w:rtl/>
          <w:cs/>
          <w:lang w:val="ar_AE" w:bidi="ar_AE"/>
        </w:rPr>
      </w:r>
    </w:p>
    <w:p>
      <w:pPr>
        <w:bidi/>
      </w:pPr>
      <w:r>
        <w:rPr>
          <w:rtl/>
          <w:cs/>
          <w:lang w:val="ar_AE" w:bidi="ar_AE"/>
        </w:rPr>
      </w:r>
      <w:r>
        <w:rPr>
          <w:rtl/>
          <w:cs/>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rtl/>
          <w:cs/>
          <w:lang w:val="ar_AE" w:bidi="ar_AE"/>
        </w:rPr>
        <w:t>5:3</w:t>
      </w:r>
      <w:r>
        <w:rPr>
          <w:rtl/>
          <w:cs/>
          <w:lang w:val="ar_AE" w:bidi="ar_AE"/>
        </w:rPr>
        <w:t xml:space="preserve">؛ </w:t>
      </w:r>
      <w:r>
        <w:rPr>
          <w:rtl/>
          <w:cs/>
          <w:lang w:val="ar_AE" w:bidi="ar_AE"/>
        </w:rPr>
        <w:t>11:1–15:33</w:t>
      </w:r>
      <w:r>
        <w:rPr>
          <w:rtl/>
          <w:cs/>
          <w:lang w:val="ar_AE" w:bidi="ar_AE"/>
        </w:rPr>
        <w:t>). بناءً على ذلك، لا تتعلق هذه الآيات بالولادة نفسها بل بالإفرازات المصاحبة لها (</w:t>
      </w:r>
      <w:r>
        <w:rPr>
          <w:rtl/>
          <w:cs/>
          <w:lang w:val="ar_AE" w:bidi="ar_AE"/>
        </w:rPr>
        <w:t>12:2</w:t>
      </w:r>
      <w:r>
        <w:rPr>
          <w:rtl/>
          <w:cs/>
          <w:lang w:val="ar_AE" w:bidi="ar_AE"/>
        </w:rPr>
        <w:t xml:space="preserve">، </w:t>
      </w:r>
      <w:r>
        <w:rPr>
          <w:rtl/>
          <w:cs/>
          <w:lang w:val="ar_AE" w:bidi="ar_AE"/>
        </w:rPr>
        <w:t>5</w:t>
      </w:r>
      <w:r>
        <w:rPr>
          <w:rtl/>
          <w:cs/>
          <w:lang w:val="ar_AE" w:bidi="ar_AE"/>
        </w:rPr>
        <w:t xml:space="preserve">، </w:t>
      </w:r>
      <w:r>
        <w:rPr>
          <w:rtl/>
          <w:cs/>
          <w:lang w:val="ar_AE" w:bidi="ar_AE"/>
        </w:rPr>
        <w:t>7</w:t>
      </w:r>
      <w:r>
        <w:rPr>
          <w:rtl/>
          <w:cs/>
          <w:lang w:val="ar_AE" w:bidi="ar_AE"/>
        </w:rPr>
        <w:t xml:space="preserve">). النجاسة لم تكن خطية في حد ذاتها، لكنها تصير خطيّة إذا أُهمل التعامل معها، وسُمح لها أن تمسّ ما هو مقدس (انظر </w:t>
      </w:r>
      <w:r>
        <w:rPr>
          <w:rtl/>
          <w:cs/>
          <w:lang w:val="ar_AE" w:bidi="ar_AE"/>
        </w:rPr>
        <w:t>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2</w:t>
      </w:r>
      <w:r>
        <w:rPr>
          <w:rtl/>
          <w:cs/>
          <w:lang w:val="ar_AE" w:bidi="ar_AE"/>
        </w:rPr>
      </w:r>
    </w:p>
    <w:p>
      <w:pPr>
        <w:bidi/>
      </w:pPr>
      <w:r>
        <w:rPr>
          <w:rtl/>
          <w:cs/>
          <w:lang w:val="ar_AE" w:bidi="ar_AE"/>
        </w:rPr>
      </w:r>
      <w:r>
        <w:rPr>
          <w:rtl/>
          <w:cs/>
          <w:lang w:val="ar_AE" w:bidi="ar_AE"/>
        </w:rPr>
        <w:t xml:space="preserve">فترة الحيض (الطمث): انظر </w:t>
      </w:r>
      <w:r>
        <w:rPr>
          <w:rtl/>
          <w:cs/>
          <w:lang w:val="ar_AE" w:bidi="ar_AE"/>
        </w:rPr>
        <w:t>15:19–24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3</w:t>
      </w:r>
      <w:r>
        <w:rPr>
          <w:rtl/>
          <w:cs/>
          <w:lang w:val="ar_AE" w:bidi="ar_AE"/>
        </w:rPr>
      </w:r>
    </w:p>
    <w:p>
      <w:pPr>
        <w:bidi/>
      </w:pPr>
      <w:r>
        <w:rPr>
          <w:rtl/>
          <w:cs/>
          <w:lang w:val="ar_AE" w:bidi="ar_AE"/>
        </w:rPr>
      </w:r>
      <w:r>
        <w:rPr>
          <w:rtl/>
          <w:cs/>
          <w:lang w:val="ar_AE" w:bidi="ar_AE"/>
        </w:rPr>
        <w:t>بحلول اليوم الثامن</w:t>
      </w:r>
      <w:r>
        <w:rPr>
          <w:i/>
          <w:rtl/>
          <w:cs/>
          <w:lang w:val="ar_AE" w:bidi="ar_AE"/>
        </w:rPr>
        <w:t>،</w:t>
      </w:r>
      <w:r>
        <w:rPr>
          <w:rtl/>
          <w:cs/>
          <w:lang w:val="ar_AE" w:bidi="ar_AE"/>
        </w:rPr>
        <w:t xml:space="preserve"> يكون الطفل قد نَمَا للحدّ الذي يسمح للدم أن يتخثر</w:t>
      </w:r>
      <w:r>
        <w:rPr>
          <w:rtl/>
          <w:cs/>
          <w:lang w:val="ar_AE" w:bidi="ar_AE"/>
        </w:rPr>
        <w:t xml:space="preserve"> بالصورة الصحيحة</w:t>
      </w:r>
      <w:r>
        <w:rPr>
          <w:rtl/>
          <w:cs/>
          <w:lang w:val="ar_AE" w:bidi="ar_AE"/>
        </w:rPr>
        <w:t>، مما يجعل الختان آمنًا نسبيًا.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4</w:t>
      </w:r>
      <w:r>
        <w:rPr>
          <w:rtl/>
          <w:cs/>
          <w:lang w:val="ar_AE" w:bidi="ar_AE"/>
        </w:rPr>
      </w:r>
    </w:p>
    <w:p>
      <w:pPr>
        <w:bidi/>
      </w:pPr>
      <w:r>
        <w:rPr>
          <w:rtl/>
          <w:cs/>
          <w:lang w:val="ar_AE" w:bidi="ar_AE"/>
        </w:rPr>
      </w:r>
      <w:r>
        <w:rPr>
          <w:rtl/>
          <w:cs/>
          <w:lang w:val="ar_AE" w:bidi="ar_AE"/>
        </w:rPr>
        <w:t>تُضاف هذه الأيام الثلاثة والثلاثون إلى الأيام السبعة السابقة (</w:t>
      </w:r>
      <w:r>
        <w:rPr>
          <w:rtl/>
          <w:cs/>
          <w:lang w:val="ar_AE" w:bidi="ar_AE"/>
        </w:rPr>
        <w:t>12:2</w:t>
      </w:r>
      <w:r>
        <w:rPr>
          <w:rtl/>
          <w:cs/>
          <w:lang w:val="ar_AE" w:bidi="ar_AE"/>
        </w:rPr>
        <w:t xml:space="preserve">، </w:t>
      </w:r>
      <w:r>
        <w:rPr>
          <w:rtl/>
          <w:cs/>
          <w:lang w:val="ar_AE" w:bidi="ar_AE"/>
        </w:rPr>
        <w:t>3</w:t>
      </w:r>
      <w:r>
        <w:rPr>
          <w:rtl/>
          <w:cs/>
          <w:lang w:val="ar_AE" w:bidi="ar_AE"/>
        </w:rPr>
        <w:t>) ليصبح مجموع الأيام أربعين يومًا لإتمام فترة تطهير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5</w:t>
      </w:r>
      <w:r>
        <w:rPr>
          <w:rtl/>
          <w:cs/>
          <w:lang w:val="ar_AE" w:bidi="ar_AE"/>
        </w:rPr>
      </w:r>
    </w:p>
    <w:p>
      <w:pPr>
        <w:bidi/>
      </w:pPr>
      <w:r>
        <w:rPr>
          <w:rtl/>
          <w:cs/>
          <w:lang w:val="ar_AE" w:bidi="ar_AE"/>
        </w:rPr>
      </w:r>
      <w:r>
        <w:rPr>
          <w:rtl/>
          <w:cs/>
          <w:lang w:val="ar_AE" w:bidi="ar_AE"/>
        </w:rPr>
        <w:t xml:space="preserve">تَكُونُ نَجِسَةً أُسْبُوعَيْنِ </w:t>
      </w:r>
      <w:r>
        <w:rPr>
          <w:rtl/>
          <w:cs/>
          <w:lang w:val="ar_AE" w:bidi="ar_AE"/>
        </w:rPr>
        <w:t xml:space="preserve">... </w:t>
      </w:r>
      <w:r>
        <w:rPr>
          <w:rtl/>
          <w:cs/>
          <w:lang w:val="ar_AE" w:bidi="ar_AE"/>
        </w:rPr>
        <w:t>ثُمَّ تُقِيمُ سِتَّةً وَسِتِّينَ يَوْمًا</w:t>
      </w:r>
      <w:r>
        <w:rPr>
          <w:rtl/>
          <w:cs/>
          <w:lang w:val="ar_AE" w:bidi="ar_AE"/>
        </w:rPr>
        <w:t xml:space="preserve">: المجموع هو ثمانون يومًا، وهو ضعف الوقت المطلوب للتطهير عند ولادة ابن (انظر أيضًا </w:t>
      </w:r>
      <w:r>
        <w:rPr>
          <w:rtl/>
          <w:cs/>
          <w:lang w:val="ar_AE" w:bidi="ar_AE"/>
        </w:rPr>
        <w:t>27:2–7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6</w:t>
      </w:r>
      <w:r>
        <w:rPr>
          <w:rtl/>
          <w:cs/>
          <w:lang w:val="ar_AE" w:bidi="ar_AE"/>
        </w:rPr>
      </w:r>
    </w:p>
    <w:p>
      <w:pPr>
        <w:bidi/>
      </w:pPr>
      <w:r>
        <w:rPr>
          <w:rtl/>
          <w:cs/>
          <w:lang w:val="ar_AE" w:bidi="ar_AE"/>
        </w:rPr>
      </w:r>
      <w:r>
        <w:rPr>
          <w:rtl/>
          <w:cs/>
          <w:lang w:val="ar_AE" w:bidi="ar_AE"/>
        </w:rPr>
        <w:t>ذبيحة التطهير: الكلمة العبرية هي نفسها المستخدمة لذبيحة الخطية (خاطا</w:t>
      </w:r>
      <w:r>
        <w:rPr>
          <w:i/>
          <w:rtl/>
          <w:cs/>
          <w:lang w:val="ar_AE" w:bidi="ar_AE"/>
        </w:rPr>
        <w:t>،</w:t>
      </w:r>
      <w:r>
        <w:rPr>
          <w:rtl/>
          <w:cs/>
          <w:lang w:val="ar_AE" w:bidi="ar_AE"/>
        </w:rPr>
        <w:t xml:space="preserve"> انظر </w:t>
      </w:r>
      <w:r>
        <w:rPr>
          <w:rtl/>
          <w:cs/>
          <w:lang w:val="ar_AE" w:bidi="ar_AE"/>
        </w:rPr>
        <w:t>الملاحظة الدراسية على 4:1–5:13</w:t>
      </w:r>
      <w:r>
        <w:rPr>
          <w:rtl/>
          <w:cs/>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r>
        <w:rPr>
          <w:rtl/>
          <w:cs/>
          <w:lang w:val="ar_AE" w:bidi="ar_AE"/>
        </w:rPr>
        <w:t>5:1–6</w:t>
      </w:r>
      <w:r>
        <w:rPr>
          <w:rtl/>
          <w:cs/>
          <w:lang w:val="ar_AE" w:bidi="ar_AE"/>
        </w:rPr>
        <w:t xml:space="preserve">. بالطبع هذه الذبيحة كانت جزءًا من طقس التطهير، لكن </w:t>
      </w:r>
      <w:r>
        <w:rPr>
          <w:b/>
          <w:rtl/>
          <w:cs/>
          <w:lang w:val="ar_AE" w:bidi="ar_AE"/>
        </w:rPr>
        <w:t>يبدو أكثر ترجيحًا أ</w:t>
      </w:r>
      <w:r>
        <w:rPr>
          <w:rtl/>
          <w:cs/>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7</w:t>
      </w:r>
      <w:r>
        <w:rPr>
          <w:rtl/>
          <w:cs/>
          <w:lang w:val="ar_AE" w:bidi="ar_AE"/>
        </w:rPr>
      </w:r>
    </w:p>
    <w:p>
      <w:pPr>
        <w:bidi/>
      </w:pPr>
      <w:r>
        <w:rPr>
          <w:rtl/>
          <w:cs/>
          <w:lang w:val="ar_AE" w:bidi="ar_AE"/>
        </w:rPr>
      </w:r>
      <w:r>
        <w:rPr>
          <w:rtl/>
          <w:cs/>
          <w:lang w:val="ar_AE" w:bidi="ar_AE"/>
        </w:rPr>
        <w:t xml:space="preserve">لتطهيرها: يمكن فهم "الكفارة" في هذا السياق على أنها تأكيد على التطهير الطقسي والمصالحة للمُتعبّد (انظر </w:t>
      </w:r>
      <w:r>
        <w:rPr>
          <w:rtl/>
          <w:cs/>
          <w:lang w:val="ar_AE" w:bidi="ar_AE"/>
        </w:rPr>
        <w:t>4:20</w:t>
      </w:r>
      <w:r>
        <w:rPr>
          <w:rtl/>
          <w:cs/>
          <w:lang w:val="ar_AE" w:bidi="ar_AE"/>
        </w:rPr>
        <w:t xml:space="preserve">; انظر أيضًا </w:t>
      </w:r>
      <w:r>
        <w:rPr>
          <w:rtl/>
          <w:cs/>
          <w:lang w:val="ar_AE" w:bidi="ar_AE"/>
        </w:rPr>
        <w:t>الملاحظة الدراسية على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8</w:t>
      </w:r>
      <w:r>
        <w:rPr>
          <w:rtl/>
          <w:cs/>
          <w:lang w:val="ar_AE" w:bidi="ar_AE"/>
        </w:rPr>
      </w:r>
    </w:p>
    <w:p>
      <w:pPr>
        <w:bidi/>
      </w:pPr>
      <w:r>
        <w:rPr>
          <w:rtl/>
          <w:cs/>
          <w:lang w:val="ar_AE" w:bidi="ar_AE"/>
        </w:rPr>
      </w:r>
      <w:r>
        <w:rPr>
          <w:rtl/>
          <w:cs/>
          <w:lang w:val="ar_AE" w:bidi="ar_AE"/>
        </w:rPr>
        <w:t xml:space="preserve">إن لم يكن بمقدورها تحمّل تكلفة تقديم شاة: الاختيار البديل المخصص للطبقات الأشد فقرا من المجتمع (انظر </w:t>
      </w:r>
      <w:r>
        <w:rPr>
          <w:rtl/>
          <w:cs/>
          <w:lang w:val="ar_AE" w:bidi="ar_AE"/>
        </w:rPr>
        <w:t>5:7–13</w:t>
      </w:r>
      <w:r>
        <w:rPr>
          <w:rtl/>
          <w:cs/>
          <w:lang w:val="ar_AE" w:bidi="ar_AE"/>
        </w:rPr>
        <w:t xml:space="preserve">؛ قارن </w:t>
      </w:r>
      <w:r>
        <w:rPr>
          <w:rtl/>
          <w:cs/>
          <w:lang w:val="ar_AE" w:bidi="ar_AE"/>
        </w:rPr>
        <w:t>لوقا 2:22–24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1–46</w:t>
      </w:r>
      <w:r>
        <w:rPr>
          <w:rtl/>
          <w:cs/>
          <w:lang w:val="ar_AE" w:bidi="ar_AE"/>
        </w:rPr>
      </w:r>
    </w:p>
    <w:p>
      <w:pPr>
        <w:bidi/>
      </w:pPr>
      <w:r>
        <w:rPr>
          <w:rtl/>
          <w:cs/>
          <w:lang w:val="ar_AE" w:bidi="ar_AE"/>
        </w:rPr>
      </w:r>
      <w:r>
        <w:rPr>
          <w:rtl/>
          <w:cs/>
          <w:lang w:val="ar_AE" w:bidi="ar_AE"/>
        </w:rPr>
        <w:t>مرض جلدي خطير (العبرية tsara‘at): الكلمة العبرية تشمل نطاقًا أوسع بكثير من مرض الجذام [</w:t>
      </w:r>
      <w:r>
        <w:rPr>
          <w:rtl/>
          <w:cs/>
          <w:lang w:val="ar_AE" w:bidi="ar_AE"/>
        </w:rPr>
        <w:t>داء هانسن] شديد التشويه</w:t>
      </w:r>
      <w:r>
        <w:rPr>
          <w:rtl/>
          <w:cs/>
          <w:lang w:val="ar_AE" w:bidi="ar_AE"/>
        </w:rPr>
        <w:t xml:space="preserve"> (انظر </w:t>
      </w:r>
      <w:r>
        <w:rPr>
          <w:rtl/>
          <w:cs/>
          <w:lang w:val="ar_AE" w:bidi="ar_AE"/>
        </w:rPr>
        <w:t>الملاحظة الدراسية على 13:2</w:t>
      </w:r>
      <w:r>
        <w:rPr>
          <w:rtl/>
          <w:cs/>
          <w:lang w:val="ar_AE" w:bidi="ar_AE"/>
        </w:rPr>
        <w:t>). هذا النطاق الأوسع يتضمن أعراضًا مثل القروح المفتوحة (</w:t>
      </w:r>
      <w:r>
        <w:rPr>
          <w:rtl/>
          <w:cs/>
          <w:lang w:val="ar_AE" w:bidi="ar_AE"/>
        </w:rPr>
        <w:t>13:10</w:t>
      </w:r>
      <w:r>
        <w:rPr>
          <w:rtl/>
          <w:cs/>
          <w:lang w:val="ar_AE" w:bidi="ar_AE"/>
        </w:rPr>
        <w:t>)، ال</w:t>
      </w:r>
      <w:r>
        <w:rPr>
          <w:rtl/>
          <w:cs/>
          <w:lang w:val="ar_AE" w:bidi="ar_AE"/>
        </w:rPr>
        <w:t>دمَّ</w:t>
      </w:r>
      <w:r>
        <w:rPr>
          <w:rtl/>
          <w:cs/>
          <w:lang w:val="ar_AE" w:bidi="ar_AE"/>
        </w:rPr>
        <w:t>ل (</w:t>
      </w:r>
      <w:r>
        <w:rPr>
          <w:rtl/>
          <w:cs/>
          <w:lang w:val="ar_AE" w:bidi="ar_AE"/>
        </w:rPr>
        <w:t>13:18</w:t>
      </w:r>
      <w:r>
        <w:rPr>
          <w:rtl/>
          <w:cs/>
          <w:lang w:val="ar_AE" w:bidi="ar_AE"/>
        </w:rPr>
        <w:t>)، الحرق (</w:t>
      </w:r>
      <w:r>
        <w:rPr>
          <w:rtl/>
          <w:cs/>
          <w:lang w:val="ar_AE" w:bidi="ar_AE"/>
        </w:rPr>
        <w:t>كَيُّ نَارٍ)</w:t>
      </w:r>
      <w:r>
        <w:rPr>
          <w:rtl/>
          <w:cs/>
          <w:lang w:val="ar_AE" w:bidi="ar_AE"/>
        </w:rPr>
        <w:t xml:space="preserve"> (</w:t>
      </w:r>
      <w:r>
        <w:rPr>
          <w:rtl/>
          <w:cs/>
          <w:lang w:val="ar_AE" w:bidi="ar_AE"/>
        </w:rPr>
        <w:t>13:24</w:t>
      </w:r>
      <w:r>
        <w:rPr>
          <w:rtl/>
          <w:cs/>
          <w:lang w:val="ar_AE" w:bidi="ar_AE"/>
        </w:rPr>
        <w:t>)، قرحة في ال</w:t>
      </w:r>
      <w:r>
        <w:rPr>
          <w:rtl/>
          <w:cs/>
          <w:lang w:val="ar_AE" w:bidi="ar_AE"/>
        </w:rPr>
        <w:t>رَّأْسِ أو في الذَّقَنِ</w:t>
      </w:r>
      <w:r>
        <w:rPr>
          <w:rtl/>
          <w:cs/>
          <w:lang w:val="ar_AE" w:bidi="ar_AE"/>
        </w:rPr>
        <w:t xml:space="preserve"> (</w:t>
      </w:r>
      <w:r>
        <w:rPr>
          <w:rtl/>
          <w:cs/>
          <w:lang w:val="ar_AE" w:bidi="ar_AE"/>
        </w:rPr>
        <w:t>13:29</w:t>
      </w:r>
      <w:r>
        <w:rPr>
          <w:rtl/>
          <w:cs/>
          <w:lang w:val="ar_AE" w:bidi="ar_AE"/>
        </w:rPr>
        <w:t>)، بقع بيضاء لامعة (</w:t>
      </w:r>
      <w:r>
        <w:rPr>
          <w:rtl/>
          <w:cs/>
          <w:lang w:val="ar_AE" w:bidi="ar_AE"/>
        </w:rPr>
        <w:t>13:38</w:t>
      </w:r>
      <w:r>
        <w:rPr>
          <w:rtl/>
          <w:cs/>
          <w:lang w:val="ar_AE" w:bidi="ar_AE"/>
        </w:rPr>
        <w:t>)، أو صلع غير طبيعي (</w:t>
      </w:r>
      <w:r>
        <w:rPr>
          <w:rtl/>
          <w:cs/>
          <w:lang w:val="ar_AE" w:bidi="ar_AE"/>
        </w:rPr>
        <w:t>13:40</w:t>
      </w:r>
      <w:r>
        <w:rPr>
          <w:rtl/>
          <w:cs/>
          <w:lang w:val="ar_AE" w:bidi="ar_AE"/>
        </w:rPr>
        <w:t>). كان الأمر يخضع لاختبار عام لتبيان ما إذا كان هذا التشوّه كان ينتشر أم لم يكن كذلك (</w:t>
      </w:r>
      <w:r>
        <w:rPr>
          <w:rtl/>
          <w:cs/>
          <w:lang w:val="ar_AE" w:bidi="ar_AE"/>
        </w:rPr>
        <w:t>13:5–8</w:t>
      </w:r>
      <w:r>
        <w:rPr>
          <w:rtl/>
          <w:cs/>
          <w:lang w:val="ar_AE" w:bidi="ar_AE"/>
        </w:rPr>
        <w:t>). فإذا كانت العدوى تنتشر، يُصدر أمر بالحجر الصحي طالمَا استمر الخلل قائمًا (</w:t>
      </w:r>
      <w:r>
        <w:rPr>
          <w:rtl/>
          <w:cs/>
          <w:lang w:val="ar_AE" w:bidi="ar_AE"/>
        </w:rPr>
        <w:t>13:46</w:t>
      </w:r>
      <w:r>
        <w:rPr>
          <w:rtl/>
          <w:cs/>
          <w:lang w:val="ar_AE" w:bidi="ar_AE"/>
        </w:rPr>
        <w:t>). لم يكن الحجر مقتصرًا على الناس فحسب، بل يمكن أن تصاب الثياب (</w:t>
      </w:r>
      <w:r>
        <w:rPr>
          <w:rtl/>
          <w:cs/>
          <w:lang w:val="ar_AE" w:bidi="ar_AE"/>
        </w:rPr>
        <w:t>13:47–59</w:t>
      </w:r>
      <w:r>
        <w:rPr>
          <w:rtl/>
          <w:cs/>
          <w:lang w:val="ar_AE" w:bidi="ar_AE"/>
        </w:rPr>
        <w:t>) والمباني أيضًا (</w:t>
      </w:r>
      <w:r>
        <w:rPr>
          <w:rtl/>
          <w:cs/>
          <w:lang w:val="ar_AE" w:bidi="ar_AE"/>
        </w:rPr>
        <w:t>14:33–53</w:t>
      </w:r>
      <w:r>
        <w:rPr>
          <w:rtl/>
          <w:cs/>
          <w:lang w:val="ar_AE" w:bidi="ar_AE"/>
        </w:rPr>
        <w:t>) بمثل هذه العدوى.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1–14 :57</w:t>
      </w:r>
      <w:r>
        <w:rPr>
          <w:rtl/>
          <w:cs/>
          <w:lang w:val="ar_AE" w:bidi="ar_AE"/>
        </w:rPr>
      </w:r>
    </w:p>
    <w:p>
      <w:pPr>
        <w:bidi/>
      </w:pPr>
      <w:r>
        <w:rPr>
          <w:rtl/>
          <w:cs/>
          <w:lang w:val="ar_AE" w:bidi="ar_AE"/>
        </w:rPr>
      </w:r>
      <w:r>
        <w:rPr>
          <w:rtl/>
          <w:cs/>
          <w:lang w:val="ar_AE" w:bidi="ar_AE"/>
        </w:rPr>
        <w:t>من جهة التشريعات المتعلقة بالأمراض</w:t>
      </w:r>
      <w:r>
        <w:rPr>
          <w:rtl/>
          <w:cs/>
          <w:lang w:val="ar_AE" w:bidi="ar_AE"/>
        </w:rPr>
        <w:t xml:space="preserve"> المُعدية</w:t>
      </w:r>
      <w:r>
        <w:rPr>
          <w:rtl/>
          <w:cs/>
          <w:lang w:val="ar_AE" w:bidi="ar_AE"/>
        </w:rPr>
        <w:t xml:space="preserve">، يُؤخذ بعين الاعتبار مبدأ ما هو طبيعي وما هو غير طبيعي (انظر "ملاحظة موضوعات </w:t>
      </w:r>
      <w:r>
        <w:rPr>
          <w:rtl/>
          <w:cs/>
          <w:lang w:val="ar_AE" w:bidi="ar_AE"/>
        </w:rPr>
        <w:t>الطاهر، وغير الطاهر، والمقدس</w:t>
      </w:r>
      <w:r>
        <w:rPr>
          <w:rtl/>
          <w:cs/>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w:t>
      </w:r>
      <w:r>
        <w:rPr>
          <w:rtl/>
          <w:cs/>
          <w:lang w:val="ar_AE" w:bidi="ar_AE"/>
        </w:rPr>
      </w:r>
    </w:p>
    <w:p>
      <w:pPr>
        <w:bidi/>
      </w:pPr>
      <w:r>
        <w:rPr>
          <w:rtl/>
          <w:cs/>
          <w:lang w:val="ar_AE" w:bidi="ar_AE"/>
        </w:rPr>
      </w:r>
      <w:r>
        <w:rPr>
          <w:rtl/>
          <w:cs/>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rtl/>
          <w:cs/>
          <w:lang w:val="ar_AE" w:bidi="ar_AE"/>
        </w:rPr>
        <w:t xml:space="preserve">مثير </w:t>
      </w:r>
      <w:r>
        <w:rPr>
          <w:rtl/>
          <w:cs/>
          <w:lang w:val="ar_AE" w:bidi="ar_AE"/>
        </w:rPr>
        <w:t>للحساسية، أو القوباء الحلقية (</w:t>
      </w:r>
      <w:r>
        <w:rPr>
          <w:rtl/>
          <w:cs/>
          <w:lang w:val="ar_AE" w:bidi="ar_AE"/>
        </w:rPr>
        <w:t>ثَعْلَبَة)</w:t>
      </w:r>
      <w:r>
        <w:rPr>
          <w:rtl/>
          <w:cs/>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w:t>
      </w:r>
      <w:r>
        <w:rPr>
          <w:rtl/>
          <w:cs/>
          <w:lang w:val="ar_AE" w:bidi="ar_AE"/>
        </w:rPr>
      </w:r>
    </w:p>
    <w:p>
      <w:pPr>
        <w:bidi/>
      </w:pPr>
      <w:r>
        <w:rPr>
          <w:rtl/>
          <w:cs/>
          <w:lang w:val="ar_AE" w:bidi="ar_AE"/>
        </w:rPr>
      </w:r>
      <w:r>
        <w:rPr>
          <w:rtl/>
          <w:cs/>
          <w:lang w:val="ar_AE" w:bidi="ar_AE"/>
        </w:rPr>
        <w:t>أَعْمَقُ مِنْ جِلْدِ جَسَدِهِ</w:t>
      </w:r>
      <w:r>
        <w:rPr>
          <w:rtl/>
          <w:cs/>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r>
        <w:rPr>
          <w:rtl/>
          <w:cs/>
          <w:lang w:val="ar_AE" w:bidi="ar_AE"/>
        </w:rPr>
        <w:t>13:21–23</w:t>
      </w:r>
      <w:r>
        <w:rPr>
          <w:rtl/>
          <w:cs/>
          <w:lang w:val="ar_AE" w:bidi="ar_AE"/>
        </w:rPr>
        <w:t>). وهو ما يجعل الشخص غير طاهر (</w:t>
      </w:r>
      <w:r>
        <w:rPr>
          <w:rtl/>
          <w:cs/>
          <w:lang w:val="ar_AE" w:bidi="ar_AE"/>
        </w:rPr>
        <w:t>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4–5</w:t>
      </w:r>
      <w:r>
        <w:rPr>
          <w:rtl/>
          <w:cs/>
          <w:lang w:val="ar_AE" w:bidi="ar_AE"/>
        </w:rPr>
      </w:r>
    </w:p>
    <w:p>
      <w:pPr>
        <w:bidi/>
      </w:pPr>
      <w:r>
        <w:rPr>
          <w:rtl/>
          <w:cs/>
          <w:lang w:val="ar_AE" w:bidi="ar_AE"/>
        </w:rPr>
      </w:r>
      <w:r>
        <w:rPr>
          <w:rtl/>
          <w:cs/>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8</w:t>
      </w:r>
      <w:r>
        <w:rPr>
          <w:rtl/>
          <w:cs/>
          <w:lang w:val="ar_AE" w:bidi="ar_AE"/>
        </w:rPr>
      </w:r>
    </w:p>
    <w:p>
      <w:pPr>
        <w:bidi/>
      </w:pPr>
      <w:r>
        <w:rPr>
          <w:rtl/>
          <w:cs/>
          <w:lang w:val="ar_AE" w:bidi="ar_AE"/>
        </w:rPr>
      </w:r>
      <w:r>
        <w:rPr>
          <w:rtl/>
          <w:cs/>
          <w:lang w:val="ar_AE" w:bidi="ar_AE"/>
        </w:rPr>
        <w:t>إذا انتشر الطفح الجلدي، يعلن الكاهن أن هذا الشخص نجس وتمتد عزلته لفترة طويلة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10</w:t>
      </w:r>
      <w:r>
        <w:rPr>
          <w:rtl/>
          <w:cs/>
          <w:lang w:val="ar_AE" w:bidi="ar_AE"/>
        </w:rPr>
      </w:r>
    </w:p>
    <w:p>
      <w:pPr>
        <w:bidi/>
      </w:pPr>
      <w:r>
        <w:rPr>
          <w:rtl/>
          <w:cs/>
          <w:lang w:val="ar_AE" w:bidi="ar_AE"/>
        </w:rPr>
      </w:r>
      <w:r>
        <w:rPr>
          <w:rtl/>
          <w:cs/>
          <w:lang w:val="ar_AE" w:bidi="ar_AE"/>
        </w:rPr>
        <w:t>إن العامل الأساسي الذي كان يحسم وجود العدوي، هو وجود قروح مفتوحة.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12–13</w:t>
      </w:r>
      <w:r>
        <w:rPr>
          <w:rtl/>
          <w:cs/>
          <w:lang w:val="ar_AE" w:bidi="ar_AE"/>
        </w:rPr>
      </w:r>
    </w:p>
    <w:p>
      <w:pPr>
        <w:bidi/>
      </w:pPr>
      <w:r>
        <w:rPr>
          <w:rtl/>
          <w:cs/>
          <w:lang w:val="ar_AE" w:bidi="ar_AE"/>
        </w:rPr>
      </w:r>
      <w:r>
        <w:rPr>
          <w:rtl/>
          <w:cs/>
          <w:lang w:val="ar_AE" w:bidi="ar_AE"/>
        </w:rPr>
        <w:t xml:space="preserve">ربما لا يشير الجلد الأبيض تمامًا إلا لفقدان الصبغة الجلديّة (طابع لون الجلد) (انظر أيضًا </w:t>
      </w:r>
      <w:r>
        <w:rPr>
          <w:rtl/>
          <w:cs/>
          <w:lang w:val="ar_AE" w:bidi="ar_AE"/>
        </w:rPr>
        <w:t>13:3</w:t>
      </w:r>
      <w:r>
        <w:rPr>
          <w:rtl/>
          <w:cs/>
          <w:lang w:val="ar_AE" w:bidi="ar_AE"/>
        </w:rPr>
        <w:t>)، بينما يشير الجلد المتقرّح (</w:t>
      </w:r>
      <w:r>
        <w:rPr>
          <w:rtl/>
          <w:cs/>
          <w:lang w:val="ar_AE" w:bidi="ar_AE"/>
        </w:rPr>
        <w:t>13:10</w:t>
      </w:r>
      <w:r>
        <w:rPr>
          <w:rtl/>
          <w:cs/>
          <w:lang w:val="ar_AE" w:bidi="ar_AE"/>
        </w:rPr>
        <w:t xml:space="preserve">, </w:t>
      </w:r>
      <w:r>
        <w:rPr>
          <w:rtl/>
          <w:cs/>
          <w:lang w:val="ar_AE" w:bidi="ar_AE"/>
        </w:rPr>
        <w:t>14</w:t>
      </w:r>
      <w:r>
        <w:rPr>
          <w:rtl/>
          <w:cs/>
          <w:lang w:val="ar_AE" w:bidi="ar_AE"/>
        </w:rPr>
        <w:t>) إلى العدوى والنجاسة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24–25</w:t>
      </w:r>
      <w:r>
        <w:rPr>
          <w:rtl/>
          <w:cs/>
          <w:lang w:val="ar_AE" w:bidi="ar_AE"/>
        </w:rPr>
      </w:r>
    </w:p>
    <w:p>
      <w:pPr>
        <w:bidi/>
      </w:pPr>
      <w:r>
        <w:rPr>
          <w:rtl/>
          <w:cs/>
          <w:lang w:val="ar_AE" w:bidi="ar_AE"/>
        </w:rPr>
      </w:r>
      <w:r>
        <w:rPr>
          <w:rtl/>
          <w:cs/>
          <w:lang w:val="ar_AE" w:bidi="ar_AE"/>
        </w:rPr>
        <w:t xml:space="preserve">كان على الكاهن أن يفحص المنطقة المحروقة ليتأكد مما إذا كان الجرح قد أصيب بالعدوى (انظر </w:t>
      </w:r>
      <w:r>
        <w:rPr>
          <w:rtl/>
          <w:cs/>
          <w:lang w:val="ar_AE" w:bidi="ar_AE"/>
        </w:rPr>
        <w:t>13:9–17</w:t>
      </w:r>
      <w:r>
        <w:rPr>
          <w:rtl/>
          <w:cs/>
          <w:lang w:val="ar_AE" w:bidi="ar_AE"/>
        </w:rPr>
        <w:t xml:space="preserve">). • الشعر . . . يتحول إلى اللون الأبيض: انظر </w:t>
      </w:r>
      <w:r>
        <w:rPr>
          <w:rtl/>
          <w:cs/>
          <w:lang w:val="ar_AE" w:bidi="ar_AE"/>
        </w:rPr>
        <w:t>13:18–23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30</w:t>
      </w:r>
      <w:r>
        <w:rPr>
          <w:rtl/>
          <w:cs/>
          <w:lang w:val="ar_AE" w:bidi="ar_AE"/>
        </w:rPr>
      </w:r>
    </w:p>
    <w:p>
      <w:pPr>
        <w:bidi/>
      </w:pPr>
      <w:r>
        <w:rPr>
          <w:rtl/>
          <w:cs/>
          <w:lang w:val="ar_AE" w:bidi="ar_AE"/>
        </w:rPr>
      </w:r>
      <w:r>
        <w:rPr>
          <w:rtl/>
          <w:cs/>
          <w:lang w:val="ar_AE" w:bidi="ar_AE"/>
        </w:rPr>
        <w:t>يشير الجرح القشري (</w:t>
      </w:r>
      <w:r>
        <w:rPr>
          <w:rtl/>
          <w:cs/>
          <w:lang w:val="ar_AE" w:bidi="ar_AE"/>
        </w:rPr>
        <w:t>الأجرب</w:t>
      </w:r>
      <w:r>
        <w:rPr>
          <w:b/>
          <w:rtl/>
          <w:cs/>
          <w:lang w:val="ar_AE" w:bidi="ar_AE"/>
        </w:rPr>
        <w:t>)</w:t>
      </w:r>
      <w:r>
        <w:rPr>
          <w:rtl/>
          <w:cs/>
          <w:lang w:val="ar_AE" w:bidi="ar_AE"/>
        </w:rPr>
        <w:t xml:space="preserve"> إلى احتمال وجود عدوى فطرية في فروة الرأس أو اللحية، تتخفى تحت الشعر. وتشمل الأعراض سقوط الشعر وتقشر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38–39</w:t>
      </w:r>
      <w:r>
        <w:rPr>
          <w:rtl/>
          <w:cs/>
          <w:lang w:val="ar_AE" w:bidi="ar_AE"/>
        </w:rPr>
      </w:r>
    </w:p>
    <w:p>
      <w:pPr>
        <w:bidi/>
      </w:pPr>
      <w:r>
        <w:rPr>
          <w:rtl/>
          <w:cs/>
          <w:lang w:val="ar_AE" w:bidi="ar_AE"/>
        </w:rPr>
      </w:r>
      <w:r>
        <w:rPr>
          <w:rtl/>
          <w:cs/>
          <w:lang w:val="ar_AE" w:bidi="ar_AE"/>
        </w:rPr>
        <w:t>إذا ظهر الطفح الجلدي مصحوبًا بصديد أو التهاب (</w:t>
      </w:r>
      <w:r>
        <w:rPr>
          <w:rtl/>
          <w:cs/>
          <w:lang w:val="ar_AE" w:bidi="ar_AE"/>
        </w:rPr>
        <w:t>13:42</w:t>
      </w:r>
      <w:r>
        <w:rPr>
          <w:rtl/>
          <w:cs/>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42</w:t>
      </w:r>
      <w:r>
        <w:rPr>
          <w:rtl/>
          <w:cs/>
          <w:lang w:val="ar_AE" w:bidi="ar_AE"/>
        </w:rPr>
      </w:r>
    </w:p>
    <w:p>
      <w:pPr>
        <w:bidi/>
      </w:pPr>
      <w:r>
        <w:rPr>
          <w:rtl/>
          <w:cs/>
          <w:lang w:val="ar_AE" w:bidi="ar_AE"/>
        </w:rPr>
      </w:r>
      <w:r>
        <w:rPr>
          <w:rtl/>
          <w:cs/>
          <w:lang w:val="ar_AE" w:bidi="ar_AE"/>
        </w:rPr>
        <w:t>القرحة البيضاء المائلة إلى الحُمرة ربما تشير إلى وجود صديد والتهاب.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45</w:t>
      </w:r>
      <w:r>
        <w:rPr>
          <w:rtl/>
          <w:cs/>
          <w:lang w:val="ar_AE" w:bidi="ar_AE"/>
        </w:rPr>
      </w:r>
    </w:p>
    <w:p>
      <w:pPr>
        <w:bidi/>
      </w:pPr>
      <w:r>
        <w:rPr>
          <w:rtl/>
          <w:cs/>
          <w:lang w:val="ar_AE" w:bidi="ar_AE"/>
        </w:rPr>
      </w:r>
      <w:r>
        <w:rPr>
          <w:rtl/>
          <w:cs/>
          <w:lang w:val="ar_AE" w:bidi="ar_AE"/>
        </w:rPr>
        <w:t>تمزيق الملابس، وترك الشعر دون تمشيط، وتغطية الفم كانت طرقًا شائعة للتعبير عن الحزن والرثاء (</w:t>
      </w:r>
      <w:r>
        <w:rPr>
          <w:rtl/>
          <w:cs/>
          <w:lang w:val="ar_AE" w:bidi="ar_AE"/>
        </w:rPr>
        <w:t>10:6</w:t>
      </w:r>
      <w:r>
        <w:rPr>
          <w:rtl/>
          <w:cs/>
          <w:lang w:val="ar_AE" w:bidi="ar_AE"/>
        </w:rPr>
        <w:t>). • وبقدر ما كانت صرخة "</w:t>
      </w:r>
      <w:r>
        <w:rPr>
          <w:rtl/>
          <w:cs/>
          <w:lang w:val="ar_AE" w:bidi="ar_AE"/>
        </w:rPr>
        <w:t>نَجِسٌ، نَجِسٌ</w:t>
      </w:r>
      <w:r>
        <w:rPr>
          <w:rtl/>
          <w:cs/>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46</w:t>
      </w:r>
      <w:r>
        <w:rPr>
          <w:rtl/>
          <w:cs/>
          <w:lang w:val="ar_AE" w:bidi="ar_AE"/>
        </w:rPr>
      </w:r>
    </w:p>
    <w:p>
      <w:pPr>
        <w:bidi/>
      </w:pPr>
      <w:r>
        <w:rPr>
          <w:rtl/>
          <w:cs/>
          <w:lang w:val="ar_AE" w:bidi="ar_AE"/>
        </w:rPr>
      </w:r>
      <w:r>
        <w:rPr>
          <w:rtl/>
          <w:cs/>
          <w:lang w:val="ar_AE" w:bidi="ar_AE"/>
        </w:rPr>
        <w:t>كانت خيمة الاجتماع التي تحتوي تابوت العهد في وَسْط المحلّة لضمان اعتبار وجود الله في وسطها (</w:t>
      </w:r>
      <w:r>
        <w:rPr>
          <w:rtl/>
          <w:cs/>
          <w:lang w:val="ar_AE" w:bidi="ar_AE"/>
        </w:rPr>
        <w:t>تثنية 23:14</w:t>
      </w:r>
      <w:r>
        <w:rPr>
          <w:rtl/>
          <w:cs/>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r>
        <w:rPr>
          <w:rtl/>
          <w:cs/>
          <w:lang w:val="ar_AE" w:bidi="ar_AE"/>
        </w:rPr>
        <w:t>عدد 12:15</w:t>
      </w:r>
      <w:r>
        <w:rPr>
          <w:rtl/>
          <w:cs/>
          <w:lang w:val="ar_AE" w:bidi="ar_AE"/>
        </w:rPr>
        <w:t>). لم تُخصص هذه المنطقة لمن يعانون من تشوهات الجلد فحسب، بل كان يُحرق فيها ذبيحة الخطية التي لم تأكل (</w:t>
      </w:r>
      <w:r>
        <w:rPr>
          <w:rtl/>
          <w:cs/>
          <w:lang w:val="ar_AE" w:bidi="ar_AE"/>
        </w:rPr>
        <w:t>لاويين 4:21</w:t>
      </w:r>
      <w:r>
        <w:rPr>
          <w:rtl/>
          <w:cs/>
          <w:lang w:val="ar_AE" w:bidi="ar_AE"/>
        </w:rPr>
        <w:t>). ويُعدم فيها المجرمين (</w:t>
      </w:r>
      <w:r>
        <w:rPr>
          <w:rtl/>
          <w:cs/>
          <w:lang w:val="ar_AE" w:bidi="ar_AE"/>
        </w:rPr>
        <w:t>24:14</w:t>
      </w:r>
      <w:r>
        <w:rPr>
          <w:rtl/>
          <w:cs/>
          <w:lang w:val="ar_AE" w:bidi="ar_AE"/>
        </w:rPr>
        <w:t xml:space="preserve">، </w:t>
      </w:r>
      <w:r>
        <w:rPr>
          <w:rtl/>
          <w:cs/>
          <w:lang w:val="ar_AE" w:bidi="ar_AE"/>
        </w:rPr>
        <w:t>23</w:t>
      </w:r>
      <w:r>
        <w:rPr>
          <w:rtl/>
          <w:cs/>
          <w:lang w:val="ar_AE" w:bidi="ar_AE"/>
        </w:rPr>
        <w:t>)، وتُحمل إليها الجثث لتجنب تلوث المنطقة التي يعيش فيها الشعب (</w:t>
      </w:r>
      <w:r>
        <w:rPr>
          <w:rtl/>
          <w:cs/>
          <w:lang w:val="ar_AE" w:bidi="ar_AE"/>
        </w:rPr>
        <w:t>10:4–5</w:t>
      </w:r>
      <w:r>
        <w:rPr>
          <w:rtl/>
          <w:cs/>
          <w:lang w:val="ar_AE" w:bidi="ar_AE"/>
        </w:rPr>
        <w:t>). حتى الوظائف الجسدية كانت تُؤدى خارج المحلّة (</w:t>
      </w:r>
      <w:r>
        <w:rPr>
          <w:rtl/>
          <w:cs/>
          <w:lang w:val="ar_AE" w:bidi="ar_AE"/>
        </w:rPr>
        <w:t>تثنية 23:12–14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47</w:t>
      </w:r>
      <w:r>
        <w:rPr>
          <w:rtl/>
          <w:cs/>
          <w:lang w:val="ar_AE" w:bidi="ar_AE"/>
        </w:rPr>
      </w:r>
    </w:p>
    <w:p>
      <w:pPr>
        <w:bidi/>
      </w:pPr>
      <w:r>
        <w:rPr>
          <w:rtl/>
          <w:cs/>
          <w:lang w:val="ar_AE" w:bidi="ar_AE"/>
        </w:rPr>
      </w:r>
      <w:r>
        <w:rPr>
          <w:rtl/>
          <w:cs/>
          <w:lang w:val="ar_AE" w:bidi="ar_AE"/>
        </w:rPr>
        <w:t>العفن: تشير الكلمة هنا إلى مجموعة متنوعة من العفن أو الفطريات التي أصابت الثوب، أو ما هو مصنوع من الجلود المدبوغة.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47–59</w:t>
      </w:r>
      <w:r>
        <w:rPr>
          <w:rtl/>
          <w:cs/>
          <w:lang w:val="ar_AE" w:bidi="ar_AE"/>
        </w:rPr>
      </w:r>
    </w:p>
    <w:p>
      <w:pPr>
        <w:bidi/>
      </w:pPr>
      <w:r>
        <w:rPr>
          <w:rtl/>
          <w:cs/>
          <w:lang w:val="ar_AE" w:bidi="ar_AE"/>
        </w:rPr>
      </w:r>
      <w:r>
        <w:rPr>
          <w:rtl/>
          <w:cs/>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r>
        <w:rPr>
          <w:rtl/>
          <w:cs/>
          <w:lang w:val="ar_AE" w:bidi="ar_AE"/>
        </w:rPr>
        <w:t>14:33–53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1–32</w:t>
      </w:r>
      <w:r>
        <w:rPr>
          <w:rtl/>
          <w:cs/>
          <w:lang w:val="ar_AE" w:bidi="ar_AE"/>
        </w:rPr>
      </w:r>
    </w:p>
    <w:p>
      <w:pPr>
        <w:bidi/>
      </w:pPr>
      <w:r>
        <w:rPr>
          <w:rtl/>
          <w:cs/>
          <w:lang w:val="ar_AE" w:bidi="ar_AE"/>
        </w:rPr>
      </w:r>
      <w:r>
        <w:rPr>
          <w:rtl/>
          <w:cs/>
          <w:lang w:val="ar_AE" w:bidi="ar_AE"/>
        </w:rPr>
        <w:t xml:space="preserve">إن أفضل طريقة لفهم هذه الآيات، التي تتناول تطهير الأفراد المصابين، هي قراءتها بالاقتران مع </w:t>
      </w:r>
      <w:r>
        <w:rPr>
          <w:rtl/>
          <w:cs/>
          <w:lang w:val="ar_AE" w:bidi="ar_AE"/>
        </w:rPr>
        <w:t>13:1–46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w:t>
      </w:r>
      <w:r>
        <w:rPr>
          <w:rtl/>
          <w:cs/>
          <w:lang w:val="ar_AE" w:bidi="ar_AE"/>
        </w:rPr>
      </w:r>
    </w:p>
    <w:p>
      <w:pPr>
        <w:bidi/>
      </w:pPr>
      <w:r>
        <w:rPr>
          <w:rtl/>
          <w:cs/>
          <w:lang w:val="ar_AE" w:bidi="ar_AE"/>
        </w:rPr>
      </w:r>
      <w:r>
        <w:rPr>
          <w:rtl/>
          <w:cs/>
          <w:lang w:val="ar_AE" w:bidi="ar_AE"/>
        </w:rPr>
        <w:t xml:space="preserve">كانت العناصر المذكورة هنا جزءًا من طقس التطهير الذي يشمل رماد </w:t>
      </w:r>
      <w:r>
        <w:rPr>
          <w:rtl/>
          <w:cs/>
          <w:lang w:val="ar_AE" w:bidi="ar_AE"/>
        </w:rPr>
        <w:t>حَرِيقِ البَقَرَة</w:t>
      </w:r>
      <w:r>
        <w:rPr>
          <w:rtl/>
          <w:cs/>
          <w:lang w:val="ar_AE" w:bidi="ar_AE"/>
        </w:rPr>
        <w:t xml:space="preserve"> (</w:t>
      </w:r>
      <w:r>
        <w:rPr>
          <w:rtl/>
          <w:cs/>
          <w:lang w:val="ar_AE" w:bidi="ar_AE"/>
        </w:rPr>
        <w:t>عدد 19:6</w:t>
      </w:r>
      <w:r>
        <w:rPr>
          <w:rtl/>
          <w:cs/>
          <w:lang w:val="ar_AE" w:bidi="ar_AE"/>
        </w:rPr>
        <w:t xml:space="preserve">)، إلا أن معناها الدقيق غير معروف. يُرجى أيضًا مراجعة </w:t>
      </w:r>
      <w:r>
        <w:rPr>
          <w:rtl/>
          <w:cs/>
          <w:lang w:val="ar_AE" w:bidi="ar_AE"/>
        </w:rPr>
        <w:t>عبرانيين 9:18–22</w:t>
      </w:r>
      <w:r>
        <w:rPr>
          <w:rtl/>
          <w:cs/>
          <w:lang w:val="ar_AE" w:bidi="ar_AE"/>
        </w:rPr>
        <w:t>. كانت الزوفا نباتًا صغيرًا يُستخدم لرش الدَّم (</w:t>
      </w:r>
      <w:r>
        <w:rPr>
          <w:rtl/>
          <w:cs/>
          <w:lang w:val="ar_AE" w:bidi="ar_AE"/>
        </w:rPr>
        <w:t>خروج 12:22</w:t>
      </w:r>
      <w:r>
        <w:rPr>
          <w:rtl/>
          <w:cs/>
          <w:lang w:val="ar_AE" w:bidi="ar_AE"/>
        </w:rPr>
        <w:t>) وفي طقس التطهير (</w:t>
      </w:r>
      <w:r>
        <w:rPr>
          <w:rtl/>
          <w:cs/>
          <w:lang w:val="ar_AE" w:bidi="ar_AE"/>
        </w:rPr>
        <w:t>عدد 19:18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w:t>
      </w:r>
      <w:r>
        <w:rPr>
          <w:rtl/>
          <w:cs/>
          <w:lang w:val="ar_AE" w:bidi="ar_AE"/>
        </w:rPr>
      </w:r>
    </w:p>
    <w:p>
      <w:pPr>
        <w:bidi/>
      </w:pPr>
      <w:r>
        <w:rPr>
          <w:rtl/>
          <w:cs/>
          <w:lang w:val="ar_AE" w:bidi="ar_AE"/>
        </w:rPr>
      </w:r>
      <w:r>
        <w:rPr>
          <w:rtl/>
          <w:cs/>
          <w:lang w:val="ar_AE" w:bidi="ar_AE"/>
        </w:rPr>
        <w:t>ذبح الطائر (العصفور) ورش دمه (</w:t>
      </w:r>
      <w:r>
        <w:rPr>
          <w:rtl/>
          <w:cs/>
          <w:lang w:val="ar_AE" w:bidi="ar_AE"/>
        </w:rPr>
        <w:t>14:7</w:t>
      </w:r>
      <w:r>
        <w:rPr>
          <w:rtl/>
          <w:cs/>
          <w:lang w:val="ar_AE" w:bidi="ar_AE"/>
        </w:rPr>
        <w:t xml:space="preserve">) يعكس ما ورد في </w:t>
      </w:r>
      <w:r>
        <w:rPr>
          <w:rtl/>
          <w:cs/>
          <w:lang w:val="ar_AE" w:bidi="ar_AE"/>
        </w:rPr>
        <w:t>خروج 24:6–8</w:t>
      </w:r>
      <w:r>
        <w:rPr>
          <w:rtl/>
          <w:cs/>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r>
        <w:rPr>
          <w:rtl/>
          <w:cs/>
          <w:lang w:val="ar_AE" w:bidi="ar_AE"/>
        </w:rPr>
        <w:t>عدد 8:7</w:t>
      </w:r>
      <w:r>
        <w:rPr>
          <w:rtl/>
          <w:cs/>
          <w:lang w:val="ar_AE" w:bidi="ar_AE"/>
        </w:rPr>
        <w:t>) وفي تحضير الذبائح (</w:t>
      </w:r>
      <w:r>
        <w:rPr>
          <w:rtl/>
          <w:cs/>
          <w:lang w:val="ar_AE" w:bidi="ar_AE"/>
        </w:rPr>
        <w:t>لاويين 1:9</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w:t>
      </w:r>
      <w:r>
        <w:rPr>
          <w:rtl/>
          <w:cs/>
          <w:lang w:val="ar_AE" w:bidi="ar_AE"/>
        </w:rPr>
      </w:r>
    </w:p>
    <w:p>
      <w:pPr>
        <w:bidi/>
      </w:pPr>
      <w:r>
        <w:rPr>
          <w:rtl/>
          <w:cs/>
          <w:lang w:val="ar_AE" w:bidi="ar_AE"/>
        </w:rPr>
      </w:r>
      <w:r>
        <w:rPr>
          <w:rtl/>
          <w:cs/>
          <w:lang w:val="ar_AE" w:bidi="ar_AE"/>
        </w:rPr>
        <w:t>مثلما كان إطلاق التيس لعزازيل يرمز لإزالة الخطية من المجتمع في يوم الكفارة (</w:t>
      </w:r>
      <w:r>
        <w:rPr>
          <w:rtl/>
          <w:cs/>
          <w:lang w:val="ar_AE" w:bidi="ar_AE"/>
        </w:rPr>
        <w:t>16:10،</w:t>
      </w:r>
      <w:r>
        <w:rPr>
          <w:rtl/>
          <w:cs/>
          <w:lang w:val="ar_AE" w:bidi="ar_AE"/>
        </w:rPr>
        <w:t xml:space="preserve"> </w:t>
      </w:r>
      <w:r>
        <w:rPr>
          <w:rtl/>
          <w:cs/>
          <w:lang w:val="ar_AE" w:bidi="ar_AE"/>
        </w:rPr>
        <w:t>20–22</w:t>
      </w:r>
      <w:r>
        <w:rPr>
          <w:rtl/>
          <w:cs/>
          <w:lang w:val="ar_AE" w:bidi="ar_AE"/>
        </w:rPr>
        <w:t>)، هكذا إطلاق الطائر الحي (</w:t>
      </w:r>
      <w:r>
        <w:rPr>
          <w:rtl/>
          <w:cs/>
          <w:lang w:val="ar_AE" w:bidi="ar_AE"/>
        </w:rPr>
        <w:t>العُصْفُور)</w:t>
      </w:r>
      <w:r>
        <w:rPr>
          <w:rtl/>
          <w:cs/>
          <w:lang w:val="ar_AE" w:bidi="ar_AE"/>
        </w:rPr>
        <w:t>، إذ كان يرمز إلى تطهير الفرد من النجاسة.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w:t>
      </w:r>
      <w:r>
        <w:rPr>
          <w:rtl/>
          <w:cs/>
          <w:lang w:val="ar_AE" w:bidi="ar_AE"/>
        </w:rPr>
      </w:r>
    </w:p>
    <w:p>
      <w:pPr>
        <w:bidi/>
      </w:pPr>
      <w:r>
        <w:rPr>
          <w:rtl/>
          <w:cs/>
          <w:lang w:val="ar_AE" w:bidi="ar_AE"/>
        </w:rPr>
      </w:r>
      <w:r>
        <w:rPr>
          <w:rtl/>
          <w:cs/>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r>
        <w:rPr>
          <w:rtl/>
          <w:cs/>
          <w:lang w:val="ar_AE" w:bidi="ar_AE"/>
        </w:rPr>
        <w:t>5:14–16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w:t>
      </w:r>
      <w:r>
        <w:rPr>
          <w:rtl/>
          <w:cs/>
          <w:lang w:val="ar_AE" w:bidi="ar_AE"/>
        </w:rPr>
      </w:r>
    </w:p>
    <w:p>
      <w:pPr>
        <w:bidi/>
      </w:pPr>
      <w:r>
        <w:rPr>
          <w:rtl/>
          <w:cs/>
          <w:lang w:val="ar_AE" w:bidi="ar_AE"/>
        </w:rPr>
      </w:r>
      <w:r>
        <w:rPr>
          <w:rtl/>
          <w:cs/>
          <w:lang w:val="ar_AE" w:bidi="ar_AE"/>
        </w:rPr>
        <w:t xml:space="preserve">شَحْمَة الأُذُن، </w:t>
      </w:r>
      <w:r>
        <w:rPr>
          <w:rtl/>
          <w:cs/>
          <w:lang w:val="ar_AE" w:bidi="ar_AE"/>
        </w:rPr>
        <w:t xml:space="preserve">وإبهام اليد، وإبهام القدم تجسّد ما يسمعه الإنسان كله وما يفعله، وإلى أين يذهب (أيضًا </w:t>
      </w:r>
      <w:r>
        <w:rPr>
          <w:rtl/>
          <w:cs/>
          <w:lang w:val="ar_AE" w:bidi="ar_AE"/>
        </w:rPr>
        <w:t>14:17</w:t>
      </w:r>
      <w:r>
        <w:rPr>
          <w:rtl/>
          <w:cs/>
          <w:lang w:val="ar_AE" w:bidi="ar_AE"/>
        </w:rPr>
        <w:t xml:space="preserve">، </w:t>
      </w:r>
      <w:r>
        <w:rPr>
          <w:rtl/>
          <w:cs/>
          <w:lang w:val="ar_AE" w:bidi="ar_AE"/>
        </w:rPr>
        <w:t>28</w:t>
      </w:r>
      <w:r>
        <w:rPr>
          <w:rtl/>
          <w:cs/>
          <w:lang w:val="ar_AE" w:bidi="ar_AE"/>
        </w:rPr>
        <w:t xml:space="preserve">؛ انظر </w:t>
      </w:r>
      <w:r>
        <w:rPr>
          <w:rtl/>
          <w:cs/>
          <w:lang w:val="ar_AE" w:bidi="ar_AE"/>
        </w:rPr>
        <w:t>الملاحظة الدراسية على 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15–17</w:t>
      </w:r>
      <w:r>
        <w:rPr>
          <w:rtl/>
          <w:cs/>
          <w:lang w:val="ar_AE" w:bidi="ar_AE"/>
        </w:rPr>
      </w:r>
    </w:p>
    <w:p>
      <w:pPr>
        <w:bidi/>
      </w:pPr>
      <w:r>
        <w:rPr>
          <w:rtl/>
          <w:cs/>
          <w:lang w:val="ar_AE" w:bidi="ar_AE"/>
        </w:rPr>
      </w:r>
      <w:r>
        <w:rPr>
          <w:rtl/>
          <w:cs/>
          <w:lang w:val="ar_AE" w:bidi="ar_AE"/>
        </w:rPr>
        <w:t xml:space="preserve">كان شائعًا في العالم القديم استخدام زيت الزيتون للمساعدة في الشفاء (انظر </w:t>
      </w:r>
      <w:r>
        <w:rPr>
          <w:rtl/>
          <w:cs/>
          <w:lang w:val="ar_AE" w:bidi="ar_AE"/>
        </w:rPr>
        <w:t>إشعياء 1:6</w:t>
      </w:r>
      <w:r>
        <w:rPr>
          <w:rtl/>
          <w:cs/>
          <w:lang w:val="ar_AE" w:bidi="ar_AE"/>
        </w:rPr>
        <w:t xml:space="preserve">؛ </w:t>
      </w:r>
      <w:r>
        <w:rPr>
          <w:rtl/>
          <w:cs/>
          <w:lang w:val="ar_AE" w:bidi="ar_AE"/>
        </w:rPr>
        <w:t>لوقا 10:34</w:t>
      </w:r>
      <w:r>
        <w:rPr>
          <w:rtl/>
          <w:cs/>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w:t>
      </w:r>
      <w:r>
        <w:rPr>
          <w:rtl/>
          <w:cs/>
          <w:lang w:val="ar_AE" w:bidi="ar_AE"/>
        </w:rPr>
      </w:r>
    </w:p>
    <w:p>
      <w:pPr>
        <w:bidi/>
      </w:pPr>
      <w:r>
        <w:rPr>
          <w:rtl/>
          <w:cs/>
          <w:lang w:val="ar_AE" w:bidi="ar_AE"/>
        </w:rPr>
      </w:r>
      <w:r>
        <w:rPr>
          <w:rtl/>
          <w:cs/>
          <w:lang w:val="ar_AE" w:bidi="ar_AE"/>
        </w:rPr>
        <w:t xml:space="preserve">ذبيحة الخطية في هذا السياق كانت هي نفسها ذبيحة التطهير المذكورة في </w:t>
      </w:r>
      <w:r>
        <w:rPr>
          <w:rtl/>
          <w:cs/>
          <w:lang w:val="ar_AE" w:bidi="ar_AE"/>
        </w:rPr>
        <w:t>12:6</w:t>
      </w:r>
      <w:r>
        <w:rPr>
          <w:rtl/>
          <w:cs/>
          <w:lang w:val="ar_AE" w:bidi="ar_AE"/>
        </w:rPr>
        <w:t xml:space="preserve"> (انظر </w:t>
      </w:r>
      <w:r>
        <w:rPr>
          <w:rtl/>
          <w:cs/>
          <w:lang w:val="ar_AE" w:bidi="ar_AE"/>
        </w:rPr>
        <w:t>4:2–3</w:t>
      </w:r>
      <w:r>
        <w:rPr>
          <w:rtl/>
          <w:cs/>
          <w:lang w:val="ar_AE" w:bidi="ar_AE"/>
        </w:rPr>
        <w:t xml:space="preserve">). • قُدِّمت ذبيحة المُحرقة كفارةً عن الخطايا التي ارتُكبت في فترة النجاسة حينما لم يكن باستطاعة المُصاب أن يقدم الذبائح (انظر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20</w:t>
      </w:r>
      <w:r>
        <w:rPr>
          <w:rtl/>
          <w:cs/>
          <w:lang w:val="ar_AE" w:bidi="ar_AE"/>
        </w:rPr>
      </w:r>
    </w:p>
    <w:p>
      <w:pPr>
        <w:bidi/>
      </w:pPr>
      <w:r>
        <w:rPr>
          <w:rtl/>
          <w:cs/>
          <w:lang w:val="ar_AE" w:bidi="ar_AE"/>
        </w:rPr>
      </w:r>
      <w:r>
        <w:rPr>
          <w:rtl/>
          <w:cs/>
          <w:lang w:val="ar_AE" w:bidi="ar_AE"/>
        </w:rPr>
        <w:t xml:space="preserve">قربان الدقيق: انظر </w:t>
      </w:r>
      <w:r>
        <w:rPr>
          <w:rtl/>
          <w:cs/>
          <w:lang w:val="ar_AE" w:bidi="ar_AE"/>
        </w:rPr>
        <w:t>الملاحظة الدراسية على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21–32</w:t>
      </w:r>
      <w:r>
        <w:rPr>
          <w:rtl/>
          <w:cs/>
          <w:lang w:val="ar_AE" w:bidi="ar_AE"/>
        </w:rPr>
      </w:r>
    </w:p>
    <w:p>
      <w:pPr>
        <w:bidi/>
      </w:pPr>
      <w:r>
        <w:rPr>
          <w:rtl/>
          <w:cs/>
          <w:lang w:val="ar_AE" w:bidi="ar_AE"/>
        </w:rPr>
      </w:r>
      <w:r>
        <w:rPr>
          <w:rtl/>
          <w:cs/>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r>
        <w:rPr>
          <w:rtl/>
          <w:cs/>
          <w:lang w:val="ar_AE" w:bidi="ar_AE"/>
        </w:rPr>
        <w:t>5:7–13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33–53</w:t>
      </w:r>
      <w:r>
        <w:rPr>
          <w:rtl/>
          <w:cs/>
          <w:lang w:val="ar_AE" w:bidi="ar_AE"/>
        </w:rPr>
      </w:r>
    </w:p>
    <w:p>
      <w:pPr>
        <w:bidi/>
      </w:pPr>
      <w:r>
        <w:rPr>
          <w:rtl/>
          <w:cs/>
          <w:lang w:val="ar_AE" w:bidi="ar_AE"/>
        </w:rPr>
      </w:r>
      <w:r>
        <w:rPr>
          <w:rtl/>
          <w:cs/>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rtl/>
          <w:cs/>
          <w:lang w:val="ar_AE" w:bidi="ar_AE"/>
        </w:rPr>
        <w:t>الملاحظة الدراسية على 11:1–15:33</w:t>
      </w:r>
      <w:r>
        <w:rPr>
          <w:rtl/>
          <w:cs/>
          <w:lang w:val="ar_AE" w:bidi="ar_AE"/>
        </w:rPr>
        <w:t>). كانت عملية الفحص والعلاج مشابهة لتلك الخاصة بالعفن الذي يصيب الثياب (</w:t>
      </w:r>
      <w:r>
        <w:rPr>
          <w:rtl/>
          <w:cs/>
          <w:lang w:val="ar_AE" w:bidi="ar_AE"/>
        </w:rPr>
        <w:t>13:47–59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w:t>
      </w:r>
      <w:r>
        <w:rPr>
          <w:rtl/>
          <w:cs/>
          <w:lang w:val="ar_AE" w:bidi="ar_AE"/>
        </w:rPr>
      </w:r>
    </w:p>
    <w:p>
      <w:pPr>
        <w:bidi/>
      </w:pPr>
      <w:r>
        <w:rPr>
          <w:rtl/>
          <w:cs/>
          <w:lang w:val="ar_AE" w:bidi="ar_AE"/>
        </w:rPr>
      </w:r>
      <w:r>
        <w:rPr>
          <w:rtl/>
          <w:cs/>
          <w:lang w:val="ar_AE" w:bidi="ar_AE"/>
        </w:rPr>
        <w:t>جَعَلْتُ ضَرْبَةَ بَرَصٍ أو [جَعَلْتُ الْبَرَص الْمُعْدِي يَتَفَشَّى]: ف</w:t>
      </w:r>
      <w:r>
        <w:rPr>
          <w:rtl/>
          <w:cs/>
          <w:lang w:val="ar_AE" w:bidi="ar_AE"/>
        </w:rPr>
        <w:t xml:space="preserve">ي مفهوم توحيد لغة الكتاب المقدس توحيدًا مجرَّدًا، الله هو المتسبب في كل شيء وهو من يسمح بحدوث كل شيء. على سبيل المثال، </w:t>
      </w:r>
      <w:r>
        <w:rPr>
          <w:rtl/>
          <w:cs/>
          <w:lang w:val="ar_AE" w:bidi="ar_AE"/>
        </w:rPr>
        <w:t>خروج 21:13</w:t>
      </w:r>
      <w:r>
        <w:rPr>
          <w:rtl/>
          <w:cs/>
          <w:lang w:val="ar_AE" w:bidi="ar_AE"/>
        </w:rPr>
        <w:t xml:space="preserve"> يصف الموت العرضي كأمر سمح الله بحدوثه (انظر أيضًا </w:t>
      </w:r>
      <w:r>
        <w:rPr>
          <w:rtl/>
          <w:cs/>
          <w:lang w:val="ar_AE" w:bidi="ar_AE"/>
        </w:rPr>
        <w:t>تثنية 19:4–5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w:t>
      </w:r>
      <w:r>
        <w:rPr>
          <w:rtl/>
          <w:cs/>
          <w:lang w:val="ar_AE" w:bidi="ar_AE"/>
        </w:rPr>
      </w:r>
    </w:p>
    <w:p>
      <w:pPr>
        <w:bidi/>
      </w:pPr>
      <w:r>
        <w:rPr>
          <w:rtl/>
          <w:cs/>
          <w:lang w:val="ar_AE" w:bidi="ar_AE"/>
        </w:rPr>
      </w:r>
      <w:r>
        <w:rPr>
          <w:rtl/>
          <w:cs/>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w:t>
      </w:r>
      <w:r>
        <w:rPr>
          <w:rtl/>
          <w:cs/>
          <w:lang w:val="ar_AE" w:bidi="ar_AE"/>
        </w:rPr>
      </w:r>
    </w:p>
    <w:p>
      <w:pPr>
        <w:bidi/>
      </w:pPr>
      <w:r>
        <w:rPr>
          <w:rtl/>
          <w:cs/>
          <w:lang w:val="ar_AE" w:bidi="ar_AE"/>
        </w:rPr>
      </w:r>
      <w:r>
        <w:rPr>
          <w:rtl/>
          <w:cs/>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rtl/>
          <w:cs/>
          <w:lang w:val="ar_AE" w:bidi="ar_AE"/>
        </w:rPr>
        <w:t>مَنْظَرُ ٱلضَّرْبَةِ أَعْمَقُ مِنْ جِلْدِ جَسَدِهِ</w:t>
      </w:r>
      <w:r>
        <w:rPr>
          <w:rtl/>
          <w:cs/>
          <w:lang w:val="ar_AE" w:bidi="ar_AE"/>
        </w:rPr>
        <w:t xml:space="preserve">" عند فحص الأفراد المصابين (انظر </w:t>
      </w:r>
      <w:r>
        <w:rPr>
          <w:rtl/>
          <w:cs/>
          <w:lang w:val="ar_AE" w:bidi="ar_AE"/>
        </w:rPr>
        <w:t>ملاحظة الدراسة على 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54–57</w:t>
      </w:r>
      <w:r>
        <w:rPr>
          <w:rtl/>
          <w:cs/>
          <w:lang w:val="ar_AE" w:bidi="ar_AE"/>
        </w:rPr>
      </w:r>
    </w:p>
    <w:p>
      <w:pPr>
        <w:bidi/>
      </w:pPr>
      <w:r>
        <w:rPr>
          <w:rtl/>
          <w:cs/>
          <w:lang w:val="ar_AE" w:bidi="ar_AE"/>
        </w:rPr>
      </w:r>
      <w:r>
        <w:rPr>
          <w:rtl/>
          <w:cs/>
          <w:lang w:val="ar_AE" w:bidi="ar_AE"/>
        </w:rPr>
        <w:t xml:space="preserve">ملخص عن حالات الإصابة بالعدوى من جميع الأنواع (انظر </w:t>
      </w:r>
      <w:r>
        <w:rPr>
          <w:rtl/>
          <w:cs/>
          <w:lang w:val="ar_AE" w:bidi="ar_AE"/>
        </w:rPr>
        <w:t>11:46–47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1–33</w:t>
      </w:r>
      <w:r>
        <w:rPr>
          <w:rtl/>
          <w:cs/>
          <w:lang w:val="ar_AE" w:bidi="ar_AE"/>
        </w:rPr>
      </w:r>
    </w:p>
    <w:p>
      <w:pPr>
        <w:bidi/>
      </w:pPr>
      <w:r>
        <w:rPr>
          <w:rtl/>
          <w:cs/>
          <w:lang w:val="ar_AE" w:bidi="ar_AE"/>
        </w:rPr>
      </w:r>
      <w:r>
        <w:rPr>
          <w:rtl/>
          <w:cs/>
          <w:lang w:val="ar_AE" w:bidi="ar_AE"/>
        </w:rPr>
        <w:t xml:space="preserve">إن مبدأ الطبيعي وغير الطبيعي ونظام الخليقة يسهم مجددًا في تفسير هذه التشريعات (انظر "ملاحظة موضوع </w:t>
      </w:r>
      <w:r>
        <w:rPr>
          <w:rtl/>
          <w:cs/>
          <w:lang w:val="ar_AE" w:bidi="ar_AE"/>
        </w:rPr>
        <w:t>طاهر، غير طاهر، ومقدس</w:t>
      </w:r>
      <w:r>
        <w:rPr>
          <w:rtl/>
          <w:cs/>
          <w:lang w:val="ar_AE" w:bidi="ar_AE"/>
        </w:rPr>
        <w:t xml:space="preserve">"). كانت الإفرازات الجسدية، كالعدوى (انظر </w:t>
      </w:r>
      <w:r>
        <w:rPr>
          <w:rtl/>
          <w:cs/>
          <w:lang w:val="ar_AE" w:bidi="ar_AE"/>
        </w:rPr>
        <w:t>الملاحظة الدراسية على 13:1–46</w:t>
      </w:r>
      <w:r>
        <w:rPr>
          <w:rtl/>
          <w:cs/>
          <w:lang w:val="ar_AE" w:bidi="ar_AE"/>
        </w:rPr>
        <w:t>)، وتُرى أنها غير "طبيعية" لأنها كانت تُضعف طاقة الإنسان وحيويته، لذلك لم يكن يُنظر إلي هذا الإنسان على أنه كامل. سواء أكان ذكرًا (</w:t>
      </w:r>
      <w:r>
        <w:rPr>
          <w:rtl/>
          <w:cs/>
          <w:lang w:val="ar_AE" w:bidi="ar_AE"/>
        </w:rPr>
        <w:t>15:1–18</w:t>
      </w:r>
      <w:r>
        <w:rPr>
          <w:rtl/>
          <w:cs/>
          <w:lang w:val="ar_AE" w:bidi="ar_AE"/>
        </w:rPr>
        <w:t>) أو أنثى (</w:t>
      </w:r>
      <w:r>
        <w:rPr>
          <w:rtl/>
          <w:cs/>
          <w:lang w:val="ar_AE" w:bidi="ar_AE"/>
        </w:rPr>
        <w:t>15:19–33</w:t>
      </w:r>
      <w:r>
        <w:rPr>
          <w:rtl/>
          <w:cs/>
          <w:lang w:val="ar_AE" w:bidi="ar_AE"/>
        </w:rPr>
        <w:t>)، إذ يصير هذا الشخص غير طاهر.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w:t>
      </w:r>
      <w:r>
        <w:rPr>
          <w:rtl/>
          <w:cs/>
          <w:lang w:val="ar_AE" w:bidi="ar_AE"/>
        </w:rPr>
      </w:r>
    </w:p>
    <w:p>
      <w:pPr>
        <w:bidi/>
      </w:pPr>
      <w:r>
        <w:rPr>
          <w:rtl/>
          <w:cs/>
          <w:lang w:val="ar_AE" w:bidi="ar_AE"/>
        </w:rPr>
      </w:r>
      <w:r>
        <w:rPr>
          <w:rtl/>
          <w:cs/>
          <w:lang w:val="ar_AE" w:bidi="ar_AE"/>
        </w:rPr>
        <w:t xml:space="preserve">الإفراز الجسدي (حرفيًا </w:t>
      </w:r>
      <w:r>
        <w:rPr>
          <w:rtl/>
          <w:cs/>
          <w:lang w:val="ar_AE" w:bidi="ar_AE"/>
        </w:rPr>
        <w:t>سَيْلٌ مِنْ لَحْمِهِ</w:t>
      </w:r>
      <w:r>
        <w:rPr>
          <w:rtl/>
          <w:cs/>
          <w:lang w:val="ar_AE" w:bidi="ar_AE"/>
        </w:rPr>
        <w:t xml:space="preserve">): يفسر معظم العلماء كلمة </w:t>
      </w:r>
      <w:r>
        <w:rPr>
          <w:i/>
          <w:rtl/>
          <w:cs/>
          <w:lang w:val="ar_AE" w:bidi="ar_AE"/>
        </w:rPr>
        <w:t>لحم</w:t>
      </w:r>
      <w:r>
        <w:rPr>
          <w:rtl/>
          <w:cs/>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r>
        <w:rPr>
          <w:rtl/>
          <w:cs/>
          <w:lang w:val="ar_AE" w:bidi="ar_AE"/>
        </w:rPr>
        <w:t>15:16–17</w:t>
      </w:r>
      <w:r>
        <w:rPr>
          <w:rtl/>
          <w:cs/>
          <w:lang w:val="ar_AE" w:bidi="ar_AE"/>
        </w:rPr>
        <w:t xml:space="preserve"> ولا يتطلب سوى الغسل بالماء. من الواضح أن هذا الإفراز الجسدي كان يأتي من "</w:t>
      </w:r>
      <w:r>
        <w:rPr>
          <w:rtl/>
          <w:cs/>
          <w:lang w:val="ar_AE" w:bidi="ar_AE"/>
        </w:rPr>
        <w:t>مَا كَانَ تَحْت [الإنسان]</w:t>
      </w:r>
      <w:r>
        <w:rPr>
          <w:rtl/>
          <w:cs/>
          <w:lang w:val="ar_AE" w:bidi="ar_AE"/>
        </w:rPr>
        <w:t>" (</w:t>
      </w:r>
      <w:r>
        <w:rPr>
          <w:rtl/>
          <w:cs/>
          <w:lang w:val="ar_AE" w:bidi="ar_AE"/>
        </w:rPr>
        <w:t>15:10</w:t>
      </w:r>
      <w:r>
        <w:rPr>
          <w:rtl/>
          <w:cs/>
          <w:lang w:val="ar_AE" w:bidi="ar_AE"/>
        </w:rPr>
        <w:t>) وكان يلوث أي شيء يجلس عليه أو ينام عليه (</w:t>
      </w:r>
      <w:r>
        <w:rPr>
          <w:rtl/>
          <w:cs/>
          <w:lang w:val="ar_AE" w:bidi="ar_AE"/>
        </w:rPr>
        <w:t>15:4</w:t>
      </w:r>
      <w:r>
        <w:rPr>
          <w:rtl/>
          <w:cs/>
          <w:lang w:val="ar_AE" w:bidi="ar_AE"/>
        </w:rPr>
        <w:t xml:space="preserve">، </w:t>
      </w:r>
      <w:r>
        <w:rPr>
          <w:rtl/>
          <w:cs/>
          <w:lang w:val="ar_AE" w:bidi="ar_AE"/>
        </w:rPr>
        <w:t>6</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13–15</w:t>
      </w:r>
      <w:r>
        <w:rPr>
          <w:rtl/>
          <w:cs/>
          <w:lang w:val="ar_AE" w:bidi="ar_AE"/>
        </w:rPr>
      </w:r>
    </w:p>
    <w:p>
      <w:pPr>
        <w:bidi/>
      </w:pPr>
      <w:r>
        <w:rPr>
          <w:rtl/>
          <w:cs/>
          <w:lang w:val="ar_AE" w:bidi="ar_AE"/>
        </w:rPr>
      </w:r>
      <w:r>
        <w:rPr>
          <w:rtl/>
          <w:cs/>
          <w:lang w:val="ar_AE" w:bidi="ar_AE"/>
        </w:rPr>
        <w:t xml:space="preserve">بالمقارنة مع من يصاب بمرض جلدي (انظر </w:t>
      </w:r>
      <w:r>
        <w:rPr>
          <w:rtl/>
          <w:cs/>
          <w:lang w:val="ar_AE" w:bidi="ar_AE"/>
        </w:rPr>
        <w:t>13:46</w:t>
      </w:r>
      <w:r>
        <w:rPr>
          <w:rtl/>
          <w:cs/>
          <w:lang w:val="ar_AE" w:bidi="ar_AE"/>
        </w:rPr>
        <w:t xml:space="preserve">)، كان يُسمح لمن لديه إفراز جسدي أن يمكث في البيت. ولم يكن عليه الخضوع لطقوس التطهير الأكثر تعقيدًا الواردة في الأصحاح </w:t>
      </w:r>
      <w:r>
        <w:rPr>
          <w:rtl/>
          <w:cs/>
          <w:lang w:val="ar_AE" w:bidi="ar_AE"/>
        </w:rPr>
        <w:t>14</w:t>
      </w:r>
      <w:r>
        <w:rPr>
          <w:rtl/>
          <w:cs/>
          <w:lang w:val="ar_AE" w:bidi="ar_AE"/>
        </w:rPr>
        <w:t>. لم يكن عليه سوى الانتظار سبعة أيام بعد توقف الإفراز، والاغتسال (</w:t>
      </w:r>
      <w:r>
        <w:rPr>
          <w:rtl/>
          <w:cs/>
          <w:lang w:val="ar_AE" w:bidi="ar_AE"/>
        </w:rPr>
        <w:t>15:13</w:t>
      </w:r>
      <w:r>
        <w:rPr>
          <w:rtl/>
          <w:cs/>
          <w:lang w:val="ar_AE" w:bidi="ar_AE"/>
        </w:rPr>
        <w:t>)، ثم تقديم الذبيحة الحيوانية الأقل تكلفة، وهي طائران (</w:t>
      </w:r>
      <w:r>
        <w:rPr>
          <w:rtl/>
          <w:cs/>
          <w:lang w:val="ar_AE" w:bidi="ar_AE"/>
        </w:rPr>
        <w:t>يَمَامَتَيْنِ أَوْ فَرْخَيْ حَمَامٍ)</w:t>
      </w:r>
      <w:r>
        <w:rPr>
          <w:rtl/>
          <w:cs/>
          <w:lang w:val="ar_AE" w:bidi="ar_AE"/>
        </w:rPr>
        <w:t xml:space="preserve"> - </w:t>
      </w:r>
      <w:r>
        <w:rPr>
          <w:rtl/>
          <w:cs/>
          <w:lang w:val="ar_AE" w:bidi="ar_AE"/>
        </w:rPr>
        <w:t xml:space="preserve">إحداهما </w:t>
      </w:r>
      <w:r>
        <w:rPr>
          <w:rtl/>
          <w:cs/>
          <w:lang w:val="ar_AE" w:bidi="ar_AE"/>
        </w:rPr>
        <w:t>ذبيحة خطية والأخرى ذبيحة مُحرقة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16–17</w:t>
      </w:r>
      <w:r>
        <w:rPr>
          <w:rtl/>
          <w:cs/>
          <w:lang w:val="ar_AE" w:bidi="ar_AE"/>
        </w:rPr>
      </w:r>
    </w:p>
    <w:p>
      <w:pPr>
        <w:bidi/>
      </w:pPr>
      <w:r>
        <w:rPr>
          <w:rtl/>
          <w:cs/>
          <w:lang w:val="ar_AE" w:bidi="ar_AE"/>
        </w:rPr>
      </w:r>
      <w:r>
        <w:rPr>
          <w:rtl/>
          <w:cs/>
          <w:lang w:val="ar_AE" w:bidi="ar_AE"/>
        </w:rPr>
        <w:t>في حال خروج السائل المنوي</w:t>
      </w:r>
      <w:r>
        <w:rPr>
          <w:i/>
          <w:rtl/>
          <w:cs/>
          <w:lang w:val="ar_AE" w:bidi="ar_AE"/>
        </w:rPr>
        <w:t>،</w:t>
      </w:r>
      <w:r>
        <w:rPr>
          <w:rtl/>
          <w:cs/>
          <w:lang w:val="ar_AE" w:bidi="ar_AE"/>
        </w:rPr>
        <w:t xml:space="preserve"> لم يكن الإفراز في حدّ ذاته علامة على المرض (انظر </w:t>
      </w:r>
      <w:r>
        <w:rPr>
          <w:rtl/>
          <w:cs/>
          <w:lang w:val="ar_AE" w:bidi="ar_AE"/>
        </w:rPr>
        <w:t>الملاحظة الدراسية على 15:1–33</w:t>
      </w:r>
      <w:r>
        <w:rPr>
          <w:rtl/>
          <w:cs/>
          <w:lang w:val="ar_AE" w:bidi="ar_AE"/>
        </w:rPr>
        <w:t>). ومع ذلك، تنطبق نفس القاعدة؛ إذ يجب على الإنسان أن يغتسل ويظل نجسًا إلى مساء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w:t>
      </w:r>
      <w:r>
        <w:rPr>
          <w:rtl/>
          <w:cs/>
          <w:lang w:val="ar_AE" w:bidi="ar_AE"/>
        </w:rPr>
      </w:r>
    </w:p>
    <w:p>
      <w:pPr>
        <w:bidi/>
      </w:pPr>
      <w:r>
        <w:rPr>
          <w:rtl/>
          <w:cs/>
          <w:lang w:val="ar_AE" w:bidi="ar_AE"/>
        </w:rPr>
      </w:r>
      <w:r>
        <w:rPr>
          <w:rtl/>
          <w:cs/>
          <w:lang w:val="ar_AE" w:bidi="ar_AE"/>
        </w:rPr>
        <w:t>إذا تضمّن القذف المنوي الجماع الجنسي</w:t>
      </w:r>
      <w:r>
        <w:rPr>
          <w:i/>
          <w:rtl/>
          <w:cs/>
          <w:lang w:val="ar_AE" w:bidi="ar_AE"/>
        </w:rPr>
        <w:t>،</w:t>
      </w:r>
      <w:r>
        <w:rPr>
          <w:rtl/>
          <w:cs/>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19–23</w:t>
      </w:r>
      <w:r>
        <w:rPr>
          <w:rtl/>
          <w:cs/>
          <w:lang w:val="ar_AE" w:bidi="ar_AE"/>
        </w:rPr>
      </w:r>
    </w:p>
    <w:p>
      <w:pPr>
        <w:bidi/>
      </w:pPr>
      <w:r>
        <w:rPr>
          <w:rtl/>
          <w:cs/>
          <w:lang w:val="ar_AE" w:bidi="ar_AE"/>
        </w:rPr>
      </w:r>
      <w:r>
        <w:rPr>
          <w:rtl/>
          <w:cs/>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r>
        <w:rPr>
          <w:rtl/>
          <w:cs/>
          <w:lang w:val="ar_AE" w:bidi="ar_AE"/>
        </w:rPr>
        <w:t>15:32–33</w:t>
      </w:r>
      <w:r>
        <w:rPr>
          <w:rtl/>
          <w:cs/>
          <w:lang w:val="ar_AE" w:bidi="ar_AE"/>
        </w:rPr>
        <w:t>). وتتشابه القيود هنا مع القيود المفروضة على الإنسان الذي يعاني من إفراز جسدي (</w:t>
      </w:r>
      <w:r>
        <w:rPr>
          <w:rtl/>
          <w:cs/>
          <w:lang w:val="ar_AE" w:bidi="ar_AE"/>
        </w:rPr>
        <w:t>15:2–12</w:t>
      </w:r>
      <w:r>
        <w:rPr>
          <w:rtl/>
          <w:cs/>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w:t>
      </w:r>
      <w:r>
        <w:rPr>
          <w:rtl/>
          <w:cs/>
          <w:lang w:val="ar_AE" w:bidi="ar_AE"/>
        </w:rPr>
      </w:r>
    </w:p>
    <w:p>
      <w:pPr>
        <w:bidi/>
      </w:pPr>
      <w:r>
        <w:rPr>
          <w:rtl/>
          <w:cs/>
          <w:lang w:val="ar_AE" w:bidi="ar_AE"/>
        </w:rPr>
      </w:r>
      <w:r>
        <w:rPr>
          <w:rtl/>
          <w:cs/>
          <w:lang w:val="ar_AE" w:bidi="ar_AE"/>
        </w:rPr>
        <w:t>سيُحظر فيما بعد الجماع مع امرأة في أثناء فترة طمثها، وعقوبة مخالفة هذا الأمر ستكون مشددّة (</w:t>
      </w:r>
      <w:r>
        <w:rPr>
          <w:rtl/>
          <w:cs/>
          <w:lang w:val="ar_AE" w:bidi="ar_AE"/>
        </w:rPr>
        <w:t>18:19</w:t>
      </w:r>
      <w:r>
        <w:rPr>
          <w:rtl/>
          <w:cs/>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25–29</w:t>
      </w:r>
      <w:r>
        <w:rPr>
          <w:rtl/>
          <w:cs/>
          <w:lang w:val="ar_AE" w:bidi="ar_AE"/>
        </w:rPr>
      </w:r>
    </w:p>
    <w:p>
      <w:pPr>
        <w:bidi/>
      </w:pPr>
      <w:r>
        <w:rPr>
          <w:rtl/>
          <w:cs/>
          <w:lang w:val="ar_AE" w:bidi="ar_AE"/>
        </w:rPr>
      </w:r>
      <w:r>
        <w:rPr>
          <w:rtl/>
          <w:cs/>
          <w:lang w:val="ar_AE" w:bidi="ar_AE"/>
        </w:rPr>
        <w:t>ما من حاجة لتقديم أي قربان (ذبيحة) من المرأة في أثناء فترة الطمث الطبيعي (</w:t>
      </w:r>
      <w:r>
        <w:rPr>
          <w:rtl/>
          <w:cs/>
          <w:lang w:val="ar_AE" w:bidi="ar_AE"/>
        </w:rPr>
        <w:t>15:19–24</w:t>
      </w:r>
      <w:r>
        <w:rPr>
          <w:rtl/>
          <w:cs/>
          <w:lang w:val="ar_AE" w:bidi="ar_AE"/>
        </w:rPr>
        <w:t>). أما إذا استمر نزيف الدم لأكثر من سبعة أيام، فكان يستلزم إجراء طقوس تطهير مشابهة لتلك التي تُجرى للشخص الذي يتطهر من إفراز جسدي (</w:t>
      </w:r>
      <w:r>
        <w:rPr>
          <w:rtl/>
          <w:cs/>
          <w:lang w:val="ar_AE" w:bidi="ar_AE"/>
        </w:rPr>
        <w:t>15:13–15</w:t>
      </w:r>
      <w:r>
        <w:rPr>
          <w:rtl/>
          <w:cs/>
          <w:lang w:val="ar_AE" w:bidi="ar_AE"/>
        </w:rPr>
        <w:t xml:space="preserve">؛ انظر أيضًا </w:t>
      </w:r>
      <w:r>
        <w:rPr>
          <w:rtl/>
          <w:cs/>
          <w:lang w:val="ar_AE" w:bidi="ar_AE"/>
        </w:rPr>
        <w:t>متى 9:20–22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32–33</w:t>
      </w:r>
      <w:r>
        <w:rPr>
          <w:rtl/>
          <w:cs/>
          <w:lang w:val="ar_AE" w:bidi="ar_AE"/>
        </w:rPr>
      </w:r>
    </w:p>
    <w:p>
      <w:pPr>
        <w:bidi/>
      </w:pPr>
      <w:r>
        <w:rPr>
          <w:rtl/>
          <w:cs/>
          <w:lang w:val="ar_AE" w:bidi="ar_AE"/>
        </w:rPr>
      </w:r>
      <w:r>
        <w:rPr>
          <w:rtl/>
          <w:cs/>
          <w:lang w:val="ar_AE" w:bidi="ar_AE"/>
        </w:rPr>
        <w:t xml:space="preserve">إنه موجز للقواعد الواردة في </w:t>
      </w:r>
      <w:r>
        <w:rPr>
          <w:rtl/>
          <w:cs/>
          <w:lang w:val="ar_AE" w:bidi="ar_AE"/>
        </w:rPr>
        <w:t>15:1–31</w:t>
      </w:r>
      <w:r>
        <w:rPr>
          <w:rtl/>
          <w:cs/>
          <w:lang w:val="ar_AE" w:bidi="ar_AE"/>
        </w:rPr>
        <w:t>. الإفرازات الجسدية - سواء كانت صديدًا، أو مَنيًا، أو سيل حيض، أو دمًا - تجعل المرء غير طاهر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1–34</w:t>
      </w:r>
      <w:r>
        <w:rPr>
          <w:rtl/>
          <w:cs/>
          <w:lang w:val="ar_AE" w:bidi="ar_AE"/>
        </w:rPr>
      </w:r>
    </w:p>
    <w:p>
      <w:pPr>
        <w:bidi/>
      </w:pPr>
      <w:r>
        <w:rPr>
          <w:rtl/>
          <w:cs/>
          <w:lang w:val="ar_AE" w:bidi="ar_AE"/>
        </w:rPr>
      </w:r>
      <w:r>
        <w:rPr>
          <w:rtl/>
          <w:cs/>
          <w:lang w:val="ar_AE" w:bidi="ar_AE"/>
        </w:rPr>
        <w:t xml:space="preserve">يوم الكفارة، اليوم العاشر من الشهر السابع (انظر </w:t>
      </w:r>
      <w:r>
        <w:rPr>
          <w:rtl/>
          <w:cs/>
          <w:lang w:val="ar_AE" w:bidi="ar_AE"/>
        </w:rPr>
        <w:t>16:29</w:t>
      </w:r>
      <w:r>
        <w:rPr>
          <w:rtl/>
          <w:cs/>
          <w:lang w:val="ar_AE" w:bidi="ar_AE"/>
        </w:rPr>
        <w:t xml:space="preserve">؛ </w:t>
      </w:r>
      <w:r>
        <w:rPr>
          <w:rtl/>
          <w:cs/>
          <w:lang w:val="ar_AE" w:bidi="ar_AE"/>
        </w:rPr>
        <w:t>23:27</w:t>
      </w:r>
      <w:r>
        <w:rPr>
          <w:rtl/>
          <w:cs/>
          <w:lang w:val="ar_AE" w:bidi="ar_AE"/>
        </w:rPr>
        <w:t xml:space="preserve">؛ </w:t>
      </w:r>
      <w:r>
        <w:rPr>
          <w:rtl/>
          <w:cs/>
          <w:lang w:val="ar_AE" w:bidi="ar_AE"/>
        </w:rPr>
        <w:t>عدد 29:7</w:t>
      </w:r>
      <w:r>
        <w:rPr>
          <w:rtl/>
          <w:cs/>
          <w:lang w:val="ar_AE" w:bidi="ar_AE"/>
        </w:rPr>
        <w:t>)، كان أقدس أيام السنة لشعب إسرائيل. هذا اليوم تحديدًا كان يُخصص للصوم، إذ إنه سبت راحة لجميع الناس (</w:t>
      </w:r>
      <w:r>
        <w:rPr>
          <w:rtl/>
          <w:cs/>
          <w:lang w:val="ar_AE" w:bidi="ar_AE"/>
        </w:rPr>
        <w:t>لاويين 23:32</w:t>
      </w:r>
      <w:r>
        <w:rPr>
          <w:rtl/>
          <w:cs/>
          <w:lang w:val="ar_AE" w:bidi="ar_AE"/>
        </w:rPr>
        <w:t>)، ويسبقه عيد الأبواق (</w:t>
      </w:r>
      <w:r>
        <w:rPr>
          <w:rtl/>
          <w:cs/>
          <w:lang w:val="ar_AE" w:bidi="ar_AE"/>
        </w:rPr>
        <w:t>عدد 29:1</w:t>
      </w:r>
      <w:r>
        <w:rPr>
          <w:rtl/>
          <w:cs/>
          <w:lang w:val="ar_AE" w:bidi="ar_AE"/>
        </w:rPr>
        <w:t xml:space="preserve">، </w:t>
      </w:r>
      <w:r>
        <w:rPr>
          <w:rtl/>
          <w:cs/>
          <w:lang w:val="ar_AE" w:bidi="ar_AE"/>
        </w:rPr>
        <w:t>7–11</w:t>
      </w:r>
      <w:r>
        <w:rPr>
          <w:rtl/>
          <w:cs/>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w:t>
      </w:r>
      <w:r>
        <w:rPr>
          <w:rtl/>
          <w:cs/>
          <w:lang w:val="ar_AE" w:bidi="ar_AE"/>
        </w:rPr>
      </w:r>
    </w:p>
    <w:p>
      <w:pPr>
        <w:bidi/>
      </w:pPr>
      <w:r>
        <w:rPr>
          <w:rtl/>
          <w:cs/>
          <w:lang w:val="ar_AE" w:bidi="ar_AE"/>
        </w:rPr>
      </w:r>
      <w:r>
        <w:rPr>
          <w:rtl/>
          <w:cs/>
          <w:lang w:val="ar_AE" w:bidi="ar_AE"/>
        </w:rPr>
        <w:t xml:space="preserve">كان يفصل ما بين القُدْس وقدس الأقداس حجاب داخلي. ومن الناحية النظرية يمكننا تصوّر أن </w:t>
      </w:r>
      <w:r>
        <w:rPr>
          <w:rtl/>
          <w:cs/>
          <w:lang w:val="ar_AE" w:bidi="ar_AE"/>
        </w:rPr>
        <w:t xml:space="preserve">القُدْسِ كان هو قصر الله، بينما قدس الأقداس حجرة العرش الملكي، أما التابوت فكان عرشه </w:t>
      </w:r>
      <w:r>
        <w:rPr>
          <w:rtl/>
          <w:cs/>
          <w:lang w:val="ar_AE" w:bidi="ar_AE"/>
        </w:rPr>
        <w:t xml:space="preserve">(انظر </w:t>
      </w:r>
      <w:r>
        <w:rPr>
          <w:rtl/>
          <w:cs/>
          <w:lang w:val="ar_AE" w:bidi="ar_AE"/>
        </w:rPr>
        <w:t>1:1</w:t>
      </w:r>
      <w:r>
        <w:rPr>
          <w:rtl/>
          <w:cs/>
          <w:lang w:val="ar_AE" w:bidi="ar_AE"/>
        </w:rPr>
        <w:t>)</w:t>
      </w:r>
      <w:r>
        <w:rPr>
          <w:rtl/>
          <w:cs/>
          <w:lang w:val="ar_AE" w:bidi="ar_AE"/>
        </w:rPr>
        <w:t xml:space="preserve">. في </w:t>
      </w:r>
      <w:r>
        <w:rPr>
          <w:rtl/>
          <w:cs/>
          <w:lang w:val="ar_AE" w:bidi="ar_AE"/>
        </w:rPr>
        <w:t>الشرق الأدنى القديم، كان الدخول لحضرة الملك دون دعوة منه يعني الموت. (</w:t>
      </w:r>
      <w:r>
        <w:rPr>
          <w:rtl/>
          <w:cs/>
          <w:lang w:val="ar_AE" w:bidi="ar_AE"/>
        </w:rPr>
        <w:t>أستير 4:11</w:t>
      </w:r>
      <w:r>
        <w:rPr>
          <w:rtl/>
          <w:cs/>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w:t>
      </w:r>
      <w:r>
        <w:rPr>
          <w:rtl/>
          <w:cs/>
          <w:lang w:val="ar_AE" w:bidi="ar_AE"/>
        </w:rPr>
      </w:r>
    </w:p>
    <w:p>
      <w:pPr>
        <w:bidi/>
      </w:pPr>
      <w:r>
        <w:rPr>
          <w:rtl/>
          <w:cs/>
          <w:lang w:val="ar_AE" w:bidi="ar_AE"/>
        </w:rPr>
      </w:r>
      <w:r>
        <w:rPr>
          <w:rtl/>
          <w:cs/>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r>
        <w:rPr>
          <w:rtl/>
          <w:cs/>
          <w:lang w:val="ar_AE" w:bidi="ar_AE"/>
        </w:rPr>
        <w:t>اللاويين 16: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:6</w:t>
      </w:r>
      <w:r>
        <w:rPr>
          <w:rtl/>
          <w:cs/>
          <w:lang w:val="ar_AE" w:bidi="ar_AE"/>
        </w:rPr>
      </w:r>
    </w:p>
    <w:p>
      <w:pPr>
        <w:bidi/>
      </w:pPr>
      <w:r>
        <w:rPr>
          <w:rtl/>
          <w:cs/>
          <w:lang w:val="ar_AE" w:bidi="ar_AE"/>
        </w:rPr>
      </w:r>
      <w:r>
        <w:rPr>
          <w:rtl/>
          <w:cs/>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r>
        <w:rPr>
          <w:rtl/>
          <w:cs/>
          <w:lang w:val="ar_AE" w:bidi="ar_AE"/>
        </w:rPr>
        <w:t>عبرانيين 5:1–3</w:t>
      </w:r>
      <w:r>
        <w:rPr>
          <w:rtl/>
          <w:cs/>
          <w:lang w:val="ar_AE" w:bidi="ar_AE"/>
        </w:rPr>
        <w:t>). ومع أنّ المسيح تعرض للتجربة، إلا أنه لم يخطئ (</w:t>
      </w:r>
      <w:r>
        <w:rPr>
          <w:rtl/>
          <w:cs/>
          <w:lang w:val="ar_AE" w:bidi="ar_AE"/>
        </w:rPr>
        <w:t>عبرانيين 4:15</w:t>
      </w:r>
      <w:r>
        <w:rPr>
          <w:rtl/>
          <w:cs/>
          <w:lang w:val="ar_AE" w:bidi="ar_AE"/>
        </w:rPr>
        <w:t>). لذلك، بدوره رئيس كهنة لجميع المؤمنين، لم يكن بحاجة إلى تقديم ذبيحة مماثلة (</w:t>
      </w:r>
      <w:r>
        <w:rPr>
          <w:rtl/>
          <w:cs/>
          <w:lang w:val="ar_AE" w:bidi="ar_AE"/>
        </w:rPr>
        <w:t>عبرانيين 7:26–28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w:t>
      </w:r>
      <w:r>
        <w:rPr>
          <w:rtl/>
          <w:cs/>
          <w:lang w:val="ar_AE" w:bidi="ar_AE"/>
        </w:rPr>
      </w:r>
    </w:p>
    <w:p>
      <w:pPr>
        <w:bidi/>
      </w:pPr>
      <w:r>
        <w:rPr>
          <w:rtl/>
          <w:cs/>
          <w:lang w:val="ar_AE" w:bidi="ar_AE"/>
        </w:rPr>
      </w:r>
      <w:r>
        <w:rPr>
          <w:rtl/>
          <w:cs/>
          <w:lang w:val="ar_AE" w:bidi="ar_AE"/>
        </w:rPr>
        <w:t>لا ترد الكلمة العبرية "</w:t>
      </w:r>
      <w:r>
        <w:rPr>
          <w:rtl/>
          <w:cs/>
          <w:lang w:val="ar_AE" w:bidi="ar_AE"/>
        </w:rPr>
        <w:t>عَزَازِيل</w:t>
      </w:r>
      <w:r>
        <w:rPr>
          <w:rtl/>
          <w:cs/>
          <w:lang w:val="ar_AE" w:bidi="ar_AE"/>
        </w:rPr>
        <w:t xml:space="preserve">" إلا في </w:t>
      </w:r>
      <w:r>
        <w:rPr>
          <w:rtl/>
          <w:cs/>
          <w:lang w:val="ar_AE" w:bidi="ar_AE"/>
        </w:rPr>
        <w:t>لاويين 16: 8</w:t>
      </w:r>
      <w:r>
        <w:rPr>
          <w:rtl/>
          <w:cs/>
          <w:lang w:val="ar_AE" w:bidi="ar_AE"/>
        </w:rPr>
        <w:t xml:space="preserve">، </w:t>
      </w:r>
      <w:r>
        <w:rPr>
          <w:rtl/>
          <w:cs/>
          <w:lang w:val="ar_AE" w:bidi="ar_AE"/>
        </w:rPr>
        <w:t>10</w:t>
      </w:r>
      <w:r>
        <w:rPr>
          <w:rtl/>
          <w:cs/>
          <w:lang w:val="ar_AE" w:bidi="ar_AE"/>
        </w:rPr>
        <w:t xml:space="preserve">، </w:t>
      </w:r>
      <w:r>
        <w:rPr>
          <w:rtl/>
          <w:cs/>
          <w:lang w:val="ar_AE" w:bidi="ar_AE"/>
        </w:rPr>
        <w:t>26</w:t>
      </w:r>
      <w:r>
        <w:rPr>
          <w:rtl/>
          <w:cs/>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r>
        <w:rPr>
          <w:rtl/>
          <w:cs/>
          <w:lang w:val="ar_AE" w:bidi="ar_AE"/>
        </w:rPr>
        <w:t>اللاويين 16:22</w:t>
      </w:r>
      <w:r>
        <w:rPr>
          <w:rtl/>
          <w:cs/>
          <w:lang w:val="ar_AE" w:bidi="ar_AE"/>
        </w:rPr>
        <w:t>)، فإن التفسير الأول على الأرجح هو المعنى الأبسط.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w:t>
      </w:r>
      <w:r>
        <w:rPr>
          <w:rtl/>
          <w:cs/>
          <w:lang w:val="ar_AE" w:bidi="ar_AE"/>
        </w:rPr>
      </w:r>
    </w:p>
    <w:p>
      <w:pPr>
        <w:bidi/>
      </w:pPr>
      <w:r>
        <w:rPr>
          <w:rtl/>
          <w:cs/>
          <w:lang w:val="ar_AE" w:bidi="ar_AE"/>
        </w:rPr>
      </w:r>
      <w:r>
        <w:rPr>
          <w:rtl/>
          <w:cs/>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r>
        <w:rPr>
          <w:rtl/>
          <w:cs/>
          <w:lang w:val="ar_AE" w:bidi="ar_AE"/>
        </w:rPr>
        <w:t>اللاويين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23–24</w:t>
      </w:r>
      <w:r>
        <w:rPr>
          <w:rtl/>
          <w:cs/>
          <w:lang w:val="ar_AE" w:bidi="ar_AE"/>
        </w:rPr>
      </w:r>
    </w:p>
    <w:p>
      <w:pPr>
        <w:bidi/>
      </w:pPr>
      <w:r>
        <w:rPr>
          <w:rtl/>
          <w:cs/>
          <w:lang w:val="ar_AE" w:bidi="ar_AE"/>
        </w:rPr>
      </w:r>
      <w:r>
        <w:rPr>
          <w:rtl/>
          <w:cs/>
          <w:lang w:val="ar_AE" w:bidi="ar_AE"/>
        </w:rPr>
        <w:t xml:space="preserve"> كان على رئيس الكهنة في هذا العيد أن يرتدي ملابس خاصة (</w:t>
      </w:r>
      <w:r>
        <w:rPr>
          <w:rtl/>
          <w:cs/>
          <w:lang w:val="ar_AE" w:bidi="ar_AE"/>
        </w:rPr>
        <w:t>اللاويين 16: 4</w:t>
      </w:r>
      <w:r>
        <w:rPr>
          <w:rtl/>
          <w:cs/>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w:t>
      </w:r>
      <w:r>
        <w:rPr>
          <w:rtl/>
          <w:cs/>
          <w:lang w:val="ar_AE" w:bidi="ar_AE"/>
        </w:rPr>
      </w:r>
    </w:p>
    <w:p>
      <w:pPr>
        <w:bidi/>
      </w:pPr>
      <w:r>
        <w:rPr>
          <w:rtl/>
          <w:cs/>
          <w:lang w:val="ar_AE" w:bidi="ar_AE"/>
        </w:rPr>
      </w:r>
      <w:r>
        <w:rPr>
          <w:rtl/>
          <w:cs/>
          <w:lang w:val="ar_AE" w:bidi="ar_AE"/>
        </w:rPr>
        <w:t>في يوم الكفارة، يحمل رئيس الكهنة دَم ذبائح الخطية إلى القدس. لذا تُحرق الذبائح كاملة ولا تُؤكل (</w:t>
      </w:r>
      <w:r>
        <w:rPr>
          <w:rtl/>
          <w:cs/>
          <w:lang w:val="ar_AE" w:bidi="ar_AE"/>
        </w:rPr>
        <w:t>4:3–21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w:t>
      </w:r>
      <w:r>
        <w:rPr>
          <w:rtl/>
          <w:cs/>
          <w:lang w:val="ar_AE" w:bidi="ar_AE"/>
        </w:rPr>
      </w:r>
    </w:p>
    <w:p>
      <w:pPr>
        <w:bidi/>
      </w:pPr>
      <w:r>
        <w:rPr>
          <w:rtl/>
          <w:cs/>
          <w:lang w:val="ar_AE" w:bidi="ar_AE"/>
        </w:rPr>
      </w:r>
      <w:r>
        <w:rPr>
          <w:rtl/>
          <w:cs/>
          <w:lang w:val="ar_AE" w:bidi="ar_AE"/>
        </w:rPr>
        <w:t>"</w:t>
      </w:r>
      <w:r>
        <w:rPr>
          <w:rtl/>
          <w:cs/>
          <w:lang w:val="ar_AE" w:bidi="ar_AE"/>
        </w:rPr>
        <w:t>تُذَلِّلُونَ [تنكرون] نُفُوسَكُمْ</w:t>
      </w:r>
      <w:r>
        <w:rPr>
          <w:rtl/>
          <w:cs/>
          <w:lang w:val="ar_AE" w:bidi="ar_AE"/>
        </w:rPr>
        <w:t>": المصطلح العبري ("عناه</w:t>
      </w:r>
      <w:r>
        <w:rPr>
          <w:i/>
          <w:rtl/>
          <w:cs/>
          <w:lang w:val="ar_AE" w:bidi="ar_AE"/>
        </w:rPr>
        <w:t xml:space="preserve">" </w:t>
      </w:r>
      <w:r>
        <w:rPr>
          <w:rtl/>
          <w:cs/>
          <w:lang w:val="ar_AE" w:bidi="ar_AE"/>
        </w:rPr>
        <w:t>أي</w:t>
      </w:r>
      <w:r>
        <w:rPr>
          <w:i/>
          <w:rtl/>
          <w:cs/>
          <w:lang w:val="ar_AE" w:bidi="ar_AE"/>
        </w:rPr>
        <w:t xml:space="preserve"> </w:t>
      </w:r>
      <w:r>
        <w:rPr>
          <w:rtl/>
          <w:cs/>
          <w:lang w:val="ar_AE" w:bidi="ar_AE"/>
        </w:rPr>
        <w:t>"تتضعون، تذلون أنفسكم") يرتبط ارتباطًا وثيقًا بالصيام (</w:t>
      </w:r>
      <w:r>
        <w:rPr>
          <w:rtl/>
          <w:cs/>
          <w:lang w:val="ar_AE" w:bidi="ar_AE"/>
        </w:rPr>
        <w:t>إشعياء 58:3-</w:t>
      </w:r>
      <w:r>
        <w:rPr>
          <w:rtl/>
          <w:cs/>
          <w:lang w:val="ar_AE" w:bidi="ar_AE"/>
        </w:rPr>
        <w:t>5</w:t>
      </w:r>
      <w:r>
        <w:rPr>
          <w:rtl/>
          <w:cs/>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r>
        <w:rPr>
          <w:rtl/>
          <w:cs/>
          <w:lang w:val="ar_AE" w:bidi="ar_AE"/>
        </w:rPr>
        <w:t>عدد 9:14</w:t>
      </w:r>
      <w:r>
        <w:rPr>
          <w:rtl/>
          <w:cs/>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r>
        <w:rPr>
          <w:rtl/>
          <w:cs/>
          <w:lang w:val="ar_AE" w:bidi="ar_AE"/>
        </w:rPr>
        <w:t>لاويين 24:16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31</w:t>
      </w:r>
      <w:r>
        <w:rPr>
          <w:rtl/>
          <w:cs/>
          <w:lang w:val="ar_AE" w:bidi="ar_AE"/>
        </w:rPr>
      </w:r>
    </w:p>
    <w:p>
      <w:pPr>
        <w:bidi/>
      </w:pPr>
      <w:r>
        <w:rPr>
          <w:rtl/>
          <w:cs/>
          <w:lang w:val="ar_AE" w:bidi="ar_AE"/>
        </w:rPr>
      </w:r>
      <w:r>
        <w:rPr>
          <w:rtl/>
          <w:cs/>
          <w:lang w:val="ar_AE" w:bidi="ar_AE"/>
        </w:rPr>
        <w:t xml:space="preserve">كان يوم الكفارة يوم سبت (أي راحة). لا يُسمح لأي شخص في المحلة أن يعمل، سواء أكان إسرائيليًا أم أجنبيًا (انظر </w:t>
      </w:r>
      <w:r>
        <w:rPr>
          <w:rtl/>
          <w:cs/>
          <w:lang w:val="ar_AE" w:bidi="ar_AE"/>
        </w:rPr>
        <w:t>لاويين 19: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1–26: 46</w:t>
      </w:r>
      <w:r>
        <w:rPr>
          <w:rtl/>
          <w:cs/>
          <w:lang w:val="ar_AE" w:bidi="ar_AE"/>
        </w:rPr>
      </w:r>
    </w:p>
    <w:p>
      <w:pPr>
        <w:bidi/>
      </w:pPr>
      <w:r>
        <w:rPr>
          <w:rtl/>
          <w:cs/>
          <w:lang w:val="ar_AE" w:bidi="ar_AE"/>
        </w:rPr>
      </w:r>
      <w:r>
        <w:rPr>
          <w:rtl/>
          <w:cs/>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rtl/>
          <w:cs/>
          <w:lang w:val="ar_AE" w:bidi="ar_AE"/>
        </w:rPr>
        <w:t>الملاحظة الدراسية على خروج 3:5</w:t>
      </w:r>
      <w:r>
        <w:rPr>
          <w:rtl/>
          <w:cs/>
          <w:lang w:val="ar_AE" w:bidi="ar_AE"/>
        </w:rPr>
        <w:t xml:space="preserve">). إن "مجد" الله هو إظهار لشخصه وطبيعته وصفاته الكاملة (انظر </w:t>
      </w:r>
      <w:r>
        <w:rPr>
          <w:rtl/>
          <w:cs/>
          <w:lang w:val="ar_AE" w:bidi="ar_AE"/>
        </w:rPr>
        <w:t>لاويين 9:6</w:t>
      </w:r>
      <w:r>
        <w:rPr>
          <w:rtl/>
          <w:cs/>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3–9</w:t>
      </w:r>
      <w:r>
        <w:rPr>
          <w:rtl/>
          <w:cs/>
          <w:lang w:val="ar_AE" w:bidi="ar_AE"/>
        </w:rPr>
      </w:r>
    </w:p>
    <w:p>
      <w:pPr>
        <w:bidi/>
      </w:pPr>
      <w:r>
        <w:rPr>
          <w:rtl/>
          <w:cs/>
          <w:lang w:val="ar_AE" w:bidi="ar_AE"/>
        </w:rPr>
      </w:r>
      <w:r>
        <w:rPr>
          <w:rtl/>
          <w:cs/>
          <w:lang w:val="ar_AE" w:bidi="ar_AE"/>
        </w:rPr>
        <w:t xml:space="preserve">تشير هذه الفرائض (انظر أيضًا </w:t>
      </w:r>
      <w:r>
        <w:rPr>
          <w:rtl/>
          <w:cs/>
          <w:lang w:val="ar_AE" w:bidi="ar_AE"/>
        </w:rPr>
        <w:t>تثنية 12:15–21</w:t>
      </w:r>
      <w:r>
        <w:rPr>
          <w:rtl/>
          <w:cs/>
          <w:lang w:val="ar_AE" w:bidi="ar_AE"/>
        </w:rPr>
        <w:t>) إلى أن تقديم الذبيحة دون اتباع الوصايا الإلهية يمكن أن تؤدي بسهولة إلى دمج عناصر العبادة الوثنية في العبادة الحقيقية للرب (</w:t>
      </w:r>
      <w:r>
        <w:rPr>
          <w:rtl/>
          <w:cs/>
          <w:lang w:val="ar_AE" w:bidi="ar_AE"/>
        </w:rPr>
        <w:t>لاويين 17:7</w:t>
      </w:r>
      <w:r>
        <w:rPr>
          <w:rtl/>
          <w:cs/>
          <w:lang w:val="ar_AE" w:bidi="ar_AE"/>
        </w:rPr>
        <w:t>). خيّم بنو إسرائيل حول خيمة الاجتماع (</w:t>
      </w:r>
      <w:r>
        <w:rPr>
          <w:rtl/>
          <w:cs/>
          <w:lang w:val="ar_AE" w:bidi="ar_AE"/>
        </w:rPr>
        <w:t>عدد 2:2–34</w:t>
      </w:r>
      <w:r>
        <w:rPr>
          <w:rtl/>
          <w:cs/>
          <w:lang w:val="ar_AE" w:bidi="ar_AE"/>
        </w:rPr>
        <w:t xml:space="preserve">)، لذا لم يكن من الصعب إحضار حيوان إلى المسكن للذبح. ويستبق سفر </w:t>
      </w:r>
      <w:r>
        <w:rPr>
          <w:rtl/>
          <w:cs/>
          <w:lang w:val="ar_AE" w:bidi="ar_AE"/>
        </w:rPr>
        <w:t>التثنية 12:20–24</w:t>
      </w:r>
      <w:r>
        <w:rPr>
          <w:rtl/>
          <w:cs/>
          <w:lang w:val="ar_AE" w:bidi="ar_AE"/>
        </w:rPr>
        <w:t xml:space="preserve"> فيُخبّر عن استقرار بني إسرائيل في الأرض، وكذلك الصعوبات التي تفرضها هذه الفريضة. </w:t>
      </w:r>
      <w:r>
        <w:rPr>
          <w:rtl/>
          <w:cs/>
          <w:lang w:val="ar_AE" w:bidi="ar_AE"/>
        </w:rPr>
        <w:t>ولم تكن هذه الفريضة تسمح بالذبح، وأكل اللحم دون إحضاره إلى المسكن، حتى لو لم يأكل الدم</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w:t>
      </w:r>
      <w:r>
        <w:rPr>
          <w:rtl/>
          <w:cs/>
          <w:lang w:val="ar_AE" w:bidi="ar_AE"/>
        </w:rPr>
      </w:r>
    </w:p>
    <w:p>
      <w:pPr>
        <w:bidi/>
      </w:pPr>
      <w:r>
        <w:rPr>
          <w:rtl/>
          <w:cs/>
          <w:lang w:val="ar_AE" w:bidi="ar_AE"/>
        </w:rPr>
      </w:r>
      <w:r>
        <w:rPr>
          <w:rtl/>
          <w:cs/>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rtl/>
          <w:cs/>
          <w:lang w:val="ar_AE" w:bidi="ar_AE"/>
        </w:rPr>
        <w:t>يُقْطَع</w:t>
      </w:r>
      <w:r>
        <w:rPr>
          <w:rtl/>
          <w:cs/>
          <w:lang w:val="ar_AE" w:bidi="ar_AE"/>
        </w:rPr>
        <w:t xml:space="preserve">: انظر </w:t>
      </w:r>
      <w:r>
        <w:rPr>
          <w:rtl/>
          <w:cs/>
          <w:lang w:val="ar_AE" w:bidi="ar_AE"/>
        </w:rPr>
        <w:t>الملاحظة الدراسية على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w:t>
      </w:r>
      <w:r>
        <w:rPr>
          <w:rtl/>
          <w:cs/>
          <w:lang w:val="ar_AE" w:bidi="ar_AE"/>
        </w:rPr>
      </w:r>
    </w:p>
    <w:p>
      <w:pPr>
        <w:bidi/>
      </w:pPr>
      <w:r>
        <w:rPr>
          <w:rtl/>
          <w:cs/>
          <w:lang w:val="ar_AE" w:bidi="ar_AE"/>
        </w:rPr>
      </w:r>
      <w:r>
        <w:rPr>
          <w:rtl/>
          <w:cs/>
          <w:lang w:val="ar_AE" w:bidi="ar_AE"/>
        </w:rPr>
        <w:t>يَزْنُونَ وَرَاءَهَا</w:t>
      </w:r>
      <w:r>
        <w:rPr>
          <w:rtl/>
          <w:cs/>
          <w:lang w:val="ar_AE" w:bidi="ar_AE"/>
        </w:rPr>
        <w:t xml:space="preserve"> (بالعبرية زناه </w:t>
      </w:r>
      <w:r>
        <w:rPr>
          <w:i/>
          <w:rtl/>
          <w:cs/>
          <w:lang w:val="ar_AE" w:bidi="ar_AE"/>
        </w:rPr>
        <w:t>\</w:t>
      </w:r>
      <w:r>
        <w:rPr>
          <w:rtl/>
          <w:cs/>
          <w:lang w:val="ar_AE" w:bidi="ar_AE"/>
        </w:rPr>
        <w:t xml:space="preserve"> ارتكاب الزنا): لم يكن من المفترض أن يعبد بنو إسرائيل أي إله سوى الرب (</w:t>
      </w:r>
      <w:r>
        <w:rPr>
          <w:rtl/>
          <w:cs/>
          <w:lang w:val="ar_AE" w:bidi="ar_AE"/>
        </w:rPr>
        <w:t>خروج 20:3</w:t>
      </w:r>
      <w:r>
        <w:rPr>
          <w:rtl/>
          <w:cs/>
          <w:lang w:val="ar_AE" w:bidi="ar_AE"/>
        </w:rPr>
        <w:t xml:space="preserve">). كانت عَلاقة العهد بين بني إسرائيل والرب تُشبّه بالزواج (انظر </w:t>
      </w:r>
      <w:r>
        <w:rPr>
          <w:rtl/>
          <w:cs/>
          <w:lang w:val="ar_AE" w:bidi="ar_AE"/>
        </w:rPr>
        <w:t>هوشع 1:2</w:t>
      </w:r>
      <w:r>
        <w:rPr>
          <w:rtl/>
          <w:cs/>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rtl/>
          <w:cs/>
          <w:lang w:val="ar_AE" w:bidi="ar_AE"/>
        </w:rPr>
        <w:t>ذَبَائِحَهُمْ لِلتُّيُوسِ"</w:t>
      </w:r>
      <w:r>
        <w:rPr>
          <w:rtl/>
          <w:cs/>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r>
        <w:rPr>
          <w:rtl/>
          <w:cs/>
          <w:lang w:val="ar_AE" w:bidi="ar_AE"/>
        </w:rPr>
        <w:t>2 أخبار الأيام 11:15–16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w:t>
      </w:r>
      <w:r>
        <w:rPr>
          <w:rtl/>
          <w:cs/>
          <w:lang w:val="ar_AE" w:bidi="ar_AE"/>
        </w:rPr>
      </w:r>
    </w:p>
    <w:p>
      <w:pPr>
        <w:bidi/>
      </w:pPr>
      <w:r>
        <w:rPr>
          <w:rtl/>
          <w:cs/>
          <w:lang w:val="ar_AE" w:bidi="ar_AE"/>
        </w:rPr>
      </w:r>
      <w:r>
        <w:rPr>
          <w:rtl/>
          <w:cs/>
          <w:lang w:val="ar_AE" w:bidi="ar_AE"/>
        </w:rPr>
        <w:t>"</w:t>
      </w:r>
      <w:r>
        <w:rPr>
          <w:rtl/>
          <w:cs/>
          <w:lang w:val="ar_AE" w:bidi="ar_AE"/>
        </w:rPr>
        <w:t>نَفْسَ ٱلْجَسَدِ هِيَ فِي ٱلدَّمِ"</w:t>
      </w:r>
      <w:r>
        <w:rPr>
          <w:rtl/>
          <w:cs/>
          <w:lang w:val="ar_AE" w:bidi="ar_AE"/>
        </w:rPr>
        <w:t>: كان محظورًا على بني إسرائيل تناول الدَّم (</w:t>
      </w:r>
      <w:r>
        <w:rPr>
          <w:rtl/>
          <w:cs/>
          <w:lang w:val="ar_AE" w:bidi="ar_AE"/>
        </w:rPr>
        <w:t>اللاويين 17: 10</w:t>
      </w:r>
      <w:r>
        <w:rPr>
          <w:rtl/>
          <w:cs/>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r>
        <w:rPr>
          <w:rtl/>
          <w:cs/>
          <w:lang w:val="ar_AE" w:bidi="ar_AE"/>
        </w:rPr>
        <w:t>عبرانيين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w:t>
      </w:r>
      <w:r>
        <w:rPr>
          <w:rtl/>
          <w:cs/>
          <w:lang w:val="ar_AE" w:bidi="ar_AE"/>
        </w:rPr>
      </w:r>
    </w:p>
    <w:p>
      <w:pPr>
        <w:bidi/>
      </w:pPr>
      <w:r>
        <w:rPr>
          <w:rtl/>
          <w:cs/>
          <w:lang w:val="ar_AE" w:bidi="ar_AE"/>
        </w:rPr>
      </w:r>
      <w:r>
        <w:rPr>
          <w:rtl/>
          <w:cs/>
          <w:lang w:val="ar_AE" w:bidi="ar_AE"/>
        </w:rPr>
        <w:t>يسْفِكُ دَمَهُ وَيُغَطِّيه بِٱلتُّرَاب</w:t>
      </w:r>
      <w:r>
        <w:rPr>
          <w:rtl/>
          <w:cs/>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r>
        <w:rPr>
          <w:rtl/>
          <w:cs/>
          <w:lang w:val="ar_AE" w:bidi="ar_AE"/>
        </w:rPr>
        <w:t>عدد 35:33</w:t>
      </w:r>
      <w:r>
        <w:rPr>
          <w:rtl/>
          <w:cs/>
          <w:lang w:val="ar_AE" w:bidi="ar_AE"/>
        </w:rPr>
        <w:t>)، ويصرخ إلى الله من أجل العدالة (</w:t>
      </w:r>
      <w:r>
        <w:rPr>
          <w:rtl/>
          <w:cs/>
          <w:lang w:val="ar_AE" w:bidi="ar_AE"/>
        </w:rPr>
        <w:t>تكوين 4:10</w:t>
      </w:r>
      <w:r>
        <w:rPr>
          <w:rtl/>
          <w:cs/>
          <w:lang w:val="ar_AE" w:bidi="ar_AE"/>
        </w:rPr>
        <w:t xml:space="preserve">؛ انظر </w:t>
      </w:r>
      <w:r>
        <w:rPr>
          <w:rtl/>
          <w:cs/>
          <w:lang w:val="ar_AE" w:bidi="ar_AE"/>
        </w:rPr>
        <w:t>أيّوب 16:18</w:t>
      </w:r>
      <w:r>
        <w:rPr>
          <w:rtl/>
          <w:cs/>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15–16</w:t>
      </w:r>
      <w:r>
        <w:rPr>
          <w:rtl/>
          <w:cs/>
          <w:lang w:val="ar_AE" w:bidi="ar_AE"/>
        </w:rPr>
      </w:r>
    </w:p>
    <w:p>
      <w:pPr>
        <w:bidi/>
      </w:pPr>
      <w:r>
        <w:rPr>
          <w:rtl/>
          <w:cs/>
          <w:lang w:val="ar_AE" w:bidi="ar_AE"/>
        </w:rPr>
      </w:r>
      <w:r>
        <w:rPr>
          <w:rtl/>
          <w:cs/>
          <w:lang w:val="ar_AE" w:bidi="ar_AE"/>
        </w:rPr>
        <w:t>الحيوان الذي كان يقع فريسة لآخر أو يموت لأسباب طبيعية، ولا يزال لديه دَم غير مصرّف في أنسجته، كان -طبقًا للطقس- نجسًا ومصدرًا للنجاسة (</w:t>
      </w:r>
      <w:r>
        <w:rPr>
          <w:rtl/>
          <w:cs/>
          <w:lang w:val="ar_AE" w:bidi="ar_AE"/>
        </w:rPr>
        <w:t>اللاويين 22 : 8</w:t>
      </w:r>
      <w:r>
        <w:rPr>
          <w:rtl/>
          <w:cs/>
          <w:lang w:val="ar_AE" w:bidi="ar_AE"/>
        </w:rPr>
        <w:t>). كان على بني إسرائيل أن يلقوا بهذا الحيوان للكلاب (</w:t>
      </w:r>
      <w:r>
        <w:rPr>
          <w:rtl/>
          <w:cs/>
          <w:lang w:val="ar_AE" w:bidi="ar_AE"/>
        </w:rPr>
        <w:t>خروج 22:31</w:t>
      </w:r>
      <w:r>
        <w:rPr>
          <w:rtl/>
          <w:cs/>
          <w:lang w:val="ar_AE" w:bidi="ar_AE"/>
        </w:rPr>
        <w:t>) أو يعطوه لغير الإسرائيلي أو يبيعوه (</w:t>
      </w:r>
      <w:r>
        <w:rPr>
          <w:rtl/>
          <w:cs/>
          <w:lang w:val="ar_AE" w:bidi="ar_AE"/>
        </w:rPr>
        <w:t>تثنية 14:21</w:t>
      </w:r>
      <w:r>
        <w:rPr>
          <w:rtl/>
          <w:cs/>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1- 20: 27</w:t>
      </w:r>
      <w:r>
        <w:rPr>
          <w:rtl/>
          <w:cs/>
          <w:lang w:val="ar_AE" w:bidi="ar_AE"/>
        </w:rPr>
      </w:r>
    </w:p>
    <w:p>
      <w:pPr>
        <w:bidi/>
      </w:pPr>
      <w:r>
        <w:rPr>
          <w:rtl/>
          <w:cs/>
          <w:lang w:val="ar_AE" w:bidi="ar_AE"/>
        </w:rPr>
      </w:r>
      <w:r>
        <w:rPr>
          <w:rtl/>
          <w:cs/>
          <w:lang w:val="ar_AE" w:bidi="ar_AE"/>
        </w:rPr>
        <w:t xml:space="preserve">تناقش الأصحاحات </w:t>
      </w:r>
      <w:r>
        <w:rPr>
          <w:rtl/>
          <w:cs/>
          <w:lang w:val="ar_AE" w:bidi="ar_AE"/>
        </w:rPr>
        <w:t>18</w:t>
      </w:r>
      <w:r>
        <w:rPr>
          <w:rtl/>
          <w:cs/>
          <w:lang w:val="ar_AE" w:bidi="ar_AE"/>
        </w:rPr>
        <w:t xml:space="preserve"> و</w:t>
      </w:r>
      <w:r>
        <w:rPr>
          <w:rtl/>
          <w:cs/>
          <w:lang w:val="ar_AE" w:bidi="ar_AE"/>
        </w:rPr>
        <w:t>20</w:t>
      </w:r>
      <w:r>
        <w:rPr>
          <w:rtl/>
          <w:cs/>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w:t>
      </w:r>
      <w:r>
        <w:rPr>
          <w:rtl/>
          <w:cs/>
          <w:lang w:val="ar_AE" w:bidi="ar_AE"/>
        </w:rPr>
      </w:r>
    </w:p>
    <w:p>
      <w:pPr>
        <w:bidi/>
      </w:pPr>
      <w:r>
        <w:rPr>
          <w:rtl/>
          <w:cs/>
          <w:lang w:val="ar_AE" w:bidi="ar_AE"/>
        </w:rPr>
      </w:r>
      <w:r>
        <w:rPr>
          <w:rtl/>
          <w:cs/>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r>
        <w:rPr>
          <w:rtl/>
          <w:cs/>
          <w:lang w:val="ar_AE" w:bidi="ar_AE"/>
        </w:rPr>
        <w:t>خروج 20:2</w:t>
      </w:r>
      <w:r>
        <w:rPr>
          <w:rtl/>
          <w:cs/>
          <w:lang w:val="ar_AE" w:bidi="ar_AE"/>
        </w:rPr>
        <w:t xml:space="preserve">؛ </w:t>
      </w:r>
      <w:r>
        <w:rPr>
          <w:rtl/>
          <w:cs/>
          <w:lang w:val="ar_AE" w:bidi="ar_AE"/>
        </w:rPr>
        <w:t>تثنية 5:6</w:t>
      </w:r>
      <w:r>
        <w:rPr>
          <w:rtl/>
          <w:cs/>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r>
        <w:rPr>
          <w:rtl/>
          <w:cs/>
          <w:lang w:val="ar_AE" w:bidi="ar_AE"/>
        </w:rPr>
        <w:t>لاويين 11:44</w:t>
      </w:r>
      <w:r>
        <w:rPr>
          <w:rtl/>
          <w:cs/>
          <w:lang w:val="ar_AE" w:bidi="ar_AE"/>
        </w:rPr>
        <w:t xml:space="preserve">؛ </w:t>
      </w:r>
      <w:r>
        <w:rPr>
          <w:rtl/>
          <w:cs/>
          <w:lang w:val="ar_AE" w:bidi="ar_AE"/>
        </w:rPr>
        <w:t>18:4–5</w:t>
      </w:r>
      <w:r>
        <w:rPr>
          <w:rtl/>
          <w:cs/>
          <w:lang w:val="ar_AE" w:bidi="ar_AE"/>
        </w:rPr>
        <w:t xml:space="preserve">). ويبدأ </w:t>
      </w:r>
      <w:r>
        <w:rPr>
          <w:rtl/>
          <w:cs/>
          <w:lang w:val="ar_AE" w:bidi="ar_AE"/>
        </w:rPr>
        <w:t>أصحاح 18</w:t>
      </w:r>
      <w:r>
        <w:rPr>
          <w:rtl/>
          <w:cs/>
          <w:lang w:val="ar_AE" w:bidi="ar_AE"/>
        </w:rPr>
        <w:t xml:space="preserve"> وينتهي بهذه الكلمات كما في الأية (</w:t>
      </w:r>
      <w:r>
        <w:rPr>
          <w:rtl/>
          <w:cs/>
          <w:lang w:val="ar_AE" w:bidi="ar_AE"/>
        </w:rPr>
        <w:t>18:30</w:t>
      </w:r>
      <w:r>
        <w:rPr>
          <w:rtl/>
          <w:cs/>
          <w:lang w:val="ar_AE" w:bidi="ar_AE"/>
        </w:rPr>
        <w:t xml:space="preserve">)، ويتكرر ظهورها في الأصحاحات </w:t>
      </w:r>
      <w:r>
        <w:rPr>
          <w:rtl/>
          <w:cs/>
          <w:lang w:val="ar_AE" w:bidi="ar_AE"/>
        </w:rPr>
        <w:t>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4–5</w:t>
      </w:r>
      <w:r>
        <w:rPr>
          <w:rtl/>
          <w:cs/>
          <w:lang w:val="ar_AE" w:bidi="ar_AE"/>
        </w:rPr>
      </w:r>
    </w:p>
    <w:p>
      <w:pPr>
        <w:bidi/>
      </w:pPr>
      <w:r>
        <w:rPr>
          <w:rtl/>
          <w:cs/>
          <w:lang w:val="ar_AE" w:bidi="ar_AE"/>
        </w:rPr>
      </w:r>
      <w:r>
        <w:rPr>
          <w:rtl/>
          <w:cs/>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rtl/>
          <w:cs/>
          <w:lang w:val="ar_AE" w:bidi="ar_AE"/>
        </w:rPr>
        <w:t>مرجعا فقهيا للدعاوى المماثلة يصح التمسك به</w:t>
      </w:r>
      <w:r>
        <w:rPr>
          <w:rtl/>
          <w:cs/>
          <w:lang w:val="ar_AE" w:bidi="ar_AE"/>
        </w:rPr>
        <w:t xml:space="preserve"> والرجوع إليه؛ وكان يُطلق على هذه المجموعة من القرارات القضائية اسم "مشپاتيم-mishpatim" (التي تعني أحكام) في العبرية (قارن "</w:t>
      </w:r>
      <w:r>
        <w:rPr>
          <w:rtl/>
          <w:cs/>
          <w:lang w:val="ar_AE" w:bidi="ar_AE"/>
        </w:rPr>
        <w:t>ٱلْفَرَائِضِ</w:t>
      </w:r>
      <w:r>
        <w:rPr>
          <w:rtl/>
          <w:cs/>
          <w:lang w:val="ar_AE" w:bidi="ar_AE"/>
        </w:rPr>
        <w:t xml:space="preserve">" في </w:t>
      </w:r>
      <w:r>
        <w:rPr>
          <w:rtl/>
          <w:cs/>
          <w:lang w:val="ar_AE" w:bidi="ar_AE"/>
        </w:rPr>
        <w:t>10: 11</w:t>
      </w:r>
      <w:r>
        <w:rPr>
          <w:rtl/>
          <w:cs/>
          <w:lang w:val="ar_AE" w:bidi="ar_AE"/>
        </w:rPr>
        <w:t xml:space="preserve">). • ويشير بولس الرسول إلى هذه الآيات في </w:t>
      </w:r>
      <w:r>
        <w:rPr>
          <w:rtl/>
          <w:cs/>
          <w:lang w:val="ar_AE" w:bidi="ar_AE"/>
        </w:rPr>
        <w:t>رومية 10: 5</w:t>
      </w:r>
      <w:r>
        <w:rPr>
          <w:rtl/>
          <w:cs/>
          <w:lang w:val="ar_AE" w:bidi="ar_AE"/>
        </w:rPr>
        <w:t xml:space="preserve"> و</w:t>
      </w:r>
      <w:r>
        <w:rPr>
          <w:rtl/>
          <w:cs/>
          <w:lang w:val="ar_AE" w:bidi="ar_AE"/>
        </w:rPr>
        <w:t>غلاطية 3: 12</w:t>
      </w:r>
      <w:r>
        <w:rPr>
          <w:rtl/>
          <w:cs/>
          <w:lang w:val="ar_AE" w:bidi="ar_AE"/>
        </w:rPr>
        <w:t>، إذ يقعد مقارنة ما بين "حياة الإنسان بالإيمان" و "الحياة بالناموس".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6–7</w:t>
      </w:r>
      <w:r>
        <w:rPr>
          <w:rtl/>
          <w:cs/>
          <w:lang w:val="ar_AE" w:bidi="ar_AE"/>
        </w:rPr>
      </w:r>
    </w:p>
    <w:p>
      <w:pPr>
        <w:bidi/>
      </w:pPr>
      <w:r>
        <w:rPr>
          <w:rtl/>
          <w:cs/>
          <w:lang w:val="ar_AE" w:bidi="ar_AE"/>
        </w:rPr>
      </w:r>
      <w:r>
        <w:rPr>
          <w:rtl/>
          <w:cs/>
          <w:lang w:val="ar_AE" w:bidi="ar_AE"/>
        </w:rPr>
        <w:t xml:space="preserve">إقامة علاقات جنسية مع: هو المعني الحرفي لعبارة </w:t>
      </w:r>
      <w:r>
        <w:rPr>
          <w:i/>
          <w:rtl/>
          <w:cs/>
          <w:lang w:val="ar_AE" w:bidi="ar_AE"/>
        </w:rPr>
        <w:t>لِيَكْشِف الْعَوْرَة.</w:t>
      </w:r>
      <w:r>
        <w:rPr>
          <w:rtl/>
          <w:cs/>
          <w:lang w:val="ar_AE" w:bidi="ar_AE"/>
        </w:rPr>
        <w:t xml:space="preserve"> وتستخدم الأحكام المشابهة في الأصحاح </w:t>
      </w:r>
      <w:r>
        <w:rPr>
          <w:rtl/>
          <w:cs/>
          <w:lang w:val="ar_AE" w:bidi="ar_AE"/>
        </w:rPr>
        <w:t>20</w:t>
      </w:r>
      <w:r>
        <w:rPr>
          <w:rtl/>
          <w:cs/>
          <w:lang w:val="ar_AE" w:bidi="ar_AE"/>
        </w:rPr>
        <w:t xml:space="preserve"> الكلمة العبرية شاكاب (shakab) أي ("</w:t>
      </w:r>
      <w:r>
        <w:rPr>
          <w:rtl/>
          <w:cs/>
          <w:lang w:val="ar_AE" w:bidi="ar_AE"/>
        </w:rPr>
        <w:t>ٱضْطَجَعَ ... مع</w:t>
      </w:r>
      <w:r>
        <w:rPr>
          <w:rtl/>
          <w:cs/>
          <w:lang w:val="ar_AE" w:bidi="ar_AE"/>
        </w:rPr>
        <w:t>")، وهي كلمة تَكرَّر استخدامها للإشارة إلى عَلاقة جنسية غير مشروعة.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w:t>
      </w:r>
      <w:r>
        <w:rPr>
          <w:rtl/>
          <w:cs/>
          <w:lang w:val="ar_AE" w:bidi="ar_AE"/>
        </w:rPr>
      </w:r>
    </w:p>
    <w:p>
      <w:pPr>
        <w:bidi/>
      </w:pPr>
      <w:r>
        <w:rPr>
          <w:rtl/>
          <w:cs/>
          <w:lang w:val="ar_AE" w:bidi="ar_AE"/>
        </w:rPr>
      </w:r>
      <w:r>
        <w:rPr>
          <w:rtl/>
          <w:cs/>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rtl/>
          <w:cs/>
          <w:lang w:val="ar_AE" w:bidi="ar_AE"/>
        </w:rPr>
        <w:t xml:space="preserve"> نكراء</w:t>
      </w:r>
      <w:r>
        <w:rPr>
          <w:rtl/>
          <w:cs/>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rtl/>
          <w:cs/>
          <w:lang w:val="ar_AE" w:bidi="ar_AE"/>
        </w:rPr>
        <w:t>ذَكَر</w:t>
      </w:r>
      <w:r>
        <w:rPr>
          <w:rtl/>
          <w:cs/>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r>
        <w:rPr>
          <w:rtl/>
          <w:cs/>
          <w:lang w:val="ar_AE" w:bidi="ar_AE"/>
        </w:rPr>
        <w:t>تكوين 39:6–18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7–8</w:t>
      </w:r>
      <w:r>
        <w:rPr>
          <w:rtl/>
          <w:cs/>
          <w:lang w:val="ar_AE" w:bidi="ar_AE"/>
        </w:rPr>
      </w:r>
    </w:p>
    <w:p>
      <w:pPr>
        <w:bidi/>
      </w:pPr>
      <w:r>
        <w:rPr>
          <w:rtl/>
          <w:cs/>
          <w:lang w:val="ar_AE" w:bidi="ar_AE"/>
        </w:rPr>
      </w:r>
      <w:r>
        <w:rPr>
          <w:rtl/>
          <w:cs/>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r>
        <w:rPr>
          <w:rtl/>
          <w:cs/>
          <w:lang w:val="ar_AE" w:bidi="ar_AE"/>
        </w:rPr>
        <w:t>تكوين 35:22</w:t>
      </w:r>
      <w:r>
        <w:rPr>
          <w:rtl/>
          <w:cs/>
          <w:lang w:val="ar_AE" w:bidi="ar_AE"/>
        </w:rPr>
        <w:t xml:space="preserve">؛ </w:t>
      </w:r>
      <w:r>
        <w:rPr>
          <w:rtl/>
          <w:cs/>
          <w:lang w:val="ar_AE" w:bidi="ar_AE"/>
        </w:rPr>
        <w:t>49:4</w:t>
      </w:r>
      <w:r>
        <w:rPr>
          <w:rtl/>
          <w:cs/>
          <w:lang w:val="ar_AE" w:bidi="ar_AE"/>
        </w:rPr>
        <w:t xml:space="preserve">؛ انظر أيضًا </w:t>
      </w:r>
      <w:r>
        <w:rPr>
          <w:rtl/>
          <w:cs/>
          <w:lang w:val="ar_AE" w:bidi="ar_AE"/>
        </w:rPr>
        <w:t>1كورنثوس 5:1</w:t>
      </w:r>
      <w:r>
        <w:rPr>
          <w:rtl/>
          <w:cs/>
          <w:lang w:val="ar_AE" w:bidi="ar_AE"/>
        </w:rPr>
        <w:t>). الرجل وزوجته كانا "</w:t>
      </w:r>
      <w:r>
        <w:rPr>
          <w:rtl/>
          <w:cs/>
          <w:lang w:val="ar_AE" w:bidi="ar_AE"/>
        </w:rPr>
        <w:t>جَسَدًا وَاحِدًا</w:t>
      </w:r>
      <w:r>
        <w:rPr>
          <w:rtl/>
          <w:cs/>
          <w:lang w:val="ar_AE" w:bidi="ar_AE"/>
        </w:rPr>
        <w:t>" (</w:t>
      </w:r>
      <w:r>
        <w:rPr>
          <w:rtl/>
          <w:cs/>
          <w:lang w:val="ar_AE" w:bidi="ar_AE"/>
        </w:rPr>
        <w:t>تكوين 2:24</w:t>
      </w:r>
      <w:r>
        <w:rPr>
          <w:rtl/>
          <w:cs/>
          <w:lang w:val="ar_AE" w:bidi="ar_AE"/>
        </w:rPr>
        <w:t xml:space="preserve">؛ قارن </w:t>
      </w:r>
      <w:r>
        <w:rPr>
          <w:rtl/>
          <w:cs/>
          <w:lang w:val="ar_AE" w:bidi="ar_AE"/>
        </w:rPr>
        <w:t>أفسس 5:29</w:t>
      </w:r>
      <w:r>
        <w:rPr>
          <w:rtl/>
          <w:cs/>
          <w:lang w:val="ar_AE" w:bidi="ar_AE"/>
        </w:rPr>
        <w:t>). وعلى خلفية هذه الوصايا ظلت دائمًا وصايا اكرام الوالدين قائمة (</w:t>
      </w:r>
      <w:r>
        <w:rPr>
          <w:rtl/>
          <w:cs/>
          <w:lang w:val="ar_AE" w:bidi="ar_AE"/>
        </w:rPr>
        <w:t>لاويين 20:9</w:t>
      </w:r>
      <w:r>
        <w:rPr>
          <w:rtl/>
          <w:cs/>
          <w:lang w:val="ar_AE" w:bidi="ar_AE"/>
        </w:rPr>
        <w:t xml:space="preserve">؛ </w:t>
      </w:r>
      <w:r>
        <w:rPr>
          <w:rtl/>
          <w:cs/>
          <w:lang w:val="ar_AE" w:bidi="ar_AE"/>
        </w:rPr>
        <w:t>خروج 20:12</w:t>
      </w:r>
      <w:r>
        <w:rPr>
          <w:rtl/>
          <w:cs/>
          <w:lang w:val="ar_AE" w:bidi="ar_AE"/>
        </w:rPr>
        <w:t xml:space="preserve">)، وبالتبعية، تسري هذه الوصايا على باقي أفراد العائلة الآخرين (انظر أيضًا </w:t>
      </w:r>
      <w:r>
        <w:rPr>
          <w:rtl/>
          <w:cs/>
          <w:lang w:val="ar_AE" w:bidi="ar_AE"/>
        </w:rPr>
        <w:t>الملاحظات الدراسية على لاويين 20:17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w:t>
      </w:r>
      <w:r>
        <w:rPr>
          <w:rtl/>
          <w:cs/>
          <w:lang w:val="ar_AE" w:bidi="ar_AE"/>
        </w:rPr>
      </w:r>
    </w:p>
    <w:p>
      <w:pPr>
        <w:bidi/>
      </w:pPr>
      <w:r>
        <w:rPr>
          <w:rtl/>
          <w:cs/>
          <w:lang w:val="ar_AE" w:bidi="ar_AE"/>
        </w:rPr>
      </w:r>
      <w:r>
        <w:rPr>
          <w:rtl/>
          <w:cs/>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12–13</w:t>
      </w:r>
      <w:r>
        <w:rPr>
          <w:rtl/>
          <w:cs/>
          <w:lang w:val="ar_AE" w:bidi="ar_AE"/>
        </w:rPr>
      </w:r>
    </w:p>
    <w:p>
      <w:pPr>
        <w:bidi/>
      </w:pPr>
      <w:r>
        <w:rPr>
          <w:rtl/>
          <w:cs/>
          <w:lang w:val="ar_AE" w:bidi="ar_AE"/>
        </w:rPr>
      </w:r>
      <w:r>
        <w:rPr>
          <w:rtl/>
          <w:cs/>
          <w:lang w:val="ar_AE" w:bidi="ar_AE"/>
        </w:rPr>
        <w:t>أُخْتِ أَبِيكَ ... أُخْتِ أُمِّكَ: هذه الأفعال سوف تُشين أبيك أو أمِّك.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14</w:t>
      </w:r>
      <w:r>
        <w:rPr>
          <w:rtl/>
          <w:cs/>
          <w:lang w:val="ar_AE" w:bidi="ar_AE"/>
        </w:rPr>
      </w:r>
    </w:p>
    <w:p>
      <w:pPr>
        <w:bidi/>
      </w:pPr>
      <w:r>
        <w:rPr>
          <w:rtl/>
          <w:cs/>
          <w:lang w:val="ar_AE" w:bidi="ar_AE"/>
        </w:rPr>
      </w:r>
      <w:r>
        <w:rPr>
          <w:rtl/>
          <w:cs/>
          <w:lang w:val="ar_AE" w:bidi="ar_AE"/>
        </w:rPr>
        <w:t xml:space="preserve">إقامة علاقات جنسية مع </w:t>
      </w:r>
      <w:r>
        <w:rPr>
          <w:rtl/>
          <w:cs/>
          <w:lang w:val="ar_AE" w:bidi="ar_AE"/>
        </w:rPr>
        <w:t>ٱمْرَأة عَمِّك</w:t>
      </w:r>
      <w:r>
        <w:rPr>
          <w:rtl/>
          <w:cs/>
          <w:lang w:val="ar_AE" w:bidi="ar_AE"/>
        </w:rPr>
        <w:t xml:space="preserve"> سوف يُشين عمك، مما بدوره، سيجلب العار لأبيك أيضًا (انظر </w:t>
      </w:r>
      <w:r>
        <w:rPr>
          <w:rtl/>
          <w:cs/>
          <w:lang w:val="ar_AE" w:bidi="ar_AE"/>
        </w:rPr>
        <w:t>20:20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w:t>
      </w:r>
      <w:r>
        <w:rPr>
          <w:rtl/>
          <w:cs/>
          <w:lang w:val="ar_AE" w:bidi="ar_AE"/>
        </w:rPr>
      </w:r>
    </w:p>
    <w:p>
      <w:pPr>
        <w:bidi/>
      </w:pPr>
      <w:r>
        <w:rPr>
          <w:rtl/>
          <w:cs/>
          <w:lang w:val="ar_AE" w:bidi="ar_AE"/>
        </w:rPr>
      </w:r>
      <w:r>
        <w:rPr>
          <w:rtl/>
          <w:cs/>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r>
        <w:rPr>
          <w:rtl/>
          <w:cs/>
          <w:lang w:val="ar_AE" w:bidi="ar_AE"/>
        </w:rPr>
        <w:t>خروج 21: 9</w:t>
      </w:r>
      <w:r>
        <w:rPr>
          <w:rtl/>
          <w:cs/>
          <w:lang w:val="ar_AE" w:bidi="ar_AE"/>
        </w:rPr>
        <w:t xml:space="preserve">؛ قارن </w:t>
      </w:r>
      <w:r>
        <w:rPr>
          <w:rtl/>
          <w:cs/>
          <w:lang w:val="ar_AE" w:bidi="ar_AE"/>
        </w:rPr>
        <w:t>تكوين 38: 1–30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16</w:t>
      </w:r>
      <w:r>
        <w:rPr>
          <w:rtl/>
          <w:cs/>
          <w:lang w:val="ar_AE" w:bidi="ar_AE"/>
        </w:rPr>
      </w:r>
    </w:p>
    <w:p>
      <w:pPr>
        <w:bidi/>
      </w:pPr>
      <w:r>
        <w:rPr>
          <w:rtl/>
          <w:cs/>
          <w:lang w:val="ar_AE" w:bidi="ar_AE"/>
        </w:rPr>
      </w:r>
      <w:r>
        <w:rPr>
          <w:rtl/>
          <w:cs/>
          <w:lang w:val="ar_AE" w:bidi="ar_AE"/>
        </w:rPr>
        <w:t xml:space="preserve">العلاقات الجنسية مع زوجة أخيك هي زنا ومن شأنها أن تُشين أخيك، والاستثناء من هذا كان </w:t>
      </w:r>
      <w:r>
        <w:rPr>
          <w:rtl/>
          <w:cs/>
          <w:lang w:val="ar_AE" w:bidi="ar_AE"/>
        </w:rPr>
        <w:t>زواج الأخ بأرملة أخيه بحكم الناموس</w:t>
      </w:r>
      <w:r>
        <w:rPr>
          <w:rtl/>
          <w:cs/>
          <w:lang w:val="ar_AE" w:bidi="ar_AE"/>
        </w:rPr>
        <w:t xml:space="preserve"> (انظر </w:t>
      </w:r>
      <w:r>
        <w:rPr>
          <w:rtl/>
          <w:cs/>
          <w:lang w:val="ar_AE" w:bidi="ar_AE"/>
        </w:rPr>
        <w:t>تثنية 25: 5–10</w:t>
      </w:r>
      <w:r>
        <w:rPr>
          <w:rtl/>
          <w:cs/>
          <w:lang w:val="ar_AE" w:bidi="ar_AE"/>
        </w:rPr>
        <w:t>)، الذي دعا الرجل للزواج من أرملة أخيه بهدف إنجاب وريث وكان يُحسب ابنًا للأخ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w:t>
      </w:r>
      <w:r>
        <w:rPr>
          <w:rtl/>
          <w:cs/>
          <w:lang w:val="ar_AE" w:bidi="ar_AE"/>
        </w:rPr>
      </w:r>
    </w:p>
    <w:p>
      <w:pPr>
        <w:bidi/>
      </w:pPr>
      <w:r>
        <w:rPr>
          <w:rtl/>
          <w:cs/>
          <w:lang w:val="ar_AE" w:bidi="ar_AE"/>
        </w:rPr>
      </w:r>
      <w:r>
        <w:rPr>
          <w:rtl/>
          <w:cs/>
          <w:lang w:val="ar_AE" w:bidi="ar_AE"/>
        </w:rPr>
        <w:t xml:space="preserve">كما هو الحال مع جميع الأمثلة الواردة في الأصحاح </w:t>
      </w:r>
      <w:r>
        <w:rPr>
          <w:rtl/>
          <w:cs/>
          <w:lang w:val="ar_AE" w:bidi="ar_AE"/>
        </w:rPr>
        <w:t>18</w:t>
      </w:r>
      <w:r>
        <w:rPr>
          <w:rtl/>
          <w:cs/>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r>
        <w:rPr>
          <w:rtl/>
          <w:cs/>
          <w:lang w:val="ar_AE" w:bidi="ar_AE"/>
        </w:rPr>
        <w:t>20:14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18</w:t>
      </w:r>
      <w:r>
        <w:rPr>
          <w:rtl/>
          <w:cs/>
          <w:lang w:val="ar_AE" w:bidi="ar_AE"/>
        </w:rPr>
      </w:r>
    </w:p>
    <w:p>
      <w:pPr>
        <w:bidi/>
      </w:pPr>
      <w:r>
        <w:rPr>
          <w:rtl/>
          <w:cs/>
          <w:lang w:val="ar_AE" w:bidi="ar_AE"/>
        </w:rPr>
      </w:r>
      <w:r>
        <w:rPr>
          <w:rtl/>
          <w:cs/>
          <w:lang w:val="ar_AE" w:bidi="ar_AE"/>
        </w:rPr>
        <w:t>تصف كلمة لِلضِّرِّ</w:t>
      </w:r>
      <w:r>
        <w:rPr>
          <w:b/>
          <w:rtl/>
          <w:cs/>
          <w:lang w:val="ar_AE" w:bidi="ar_AE"/>
        </w:rPr>
        <w:t xml:space="preserve"> </w:t>
      </w:r>
      <w:r>
        <w:rPr>
          <w:rtl/>
          <w:cs/>
          <w:lang w:val="ar_AE" w:bidi="ar_AE"/>
        </w:rPr>
        <w:t>(وبالعبرية تساره-tsarah) بوضوح العَلاقة بين ليئة وراحيل (</w:t>
      </w:r>
      <w:r>
        <w:rPr>
          <w:rtl/>
          <w:cs/>
          <w:lang w:val="ar_AE" w:bidi="ar_AE"/>
        </w:rPr>
        <w:t>تكوين 29:16–30:24</w:t>
      </w:r>
      <w:r>
        <w:rPr>
          <w:rtl/>
          <w:cs/>
          <w:lang w:val="ar_AE" w:bidi="ar_AE"/>
        </w:rPr>
        <w:t>) وحنّة وفننّة (</w:t>
      </w:r>
      <w:r>
        <w:rPr>
          <w:rtl/>
          <w:cs/>
          <w:lang w:val="ar_AE" w:bidi="ar_AE"/>
        </w:rPr>
        <w:t>1 صموئيل 1:6</w:t>
      </w:r>
      <w:r>
        <w:rPr>
          <w:rtl/>
          <w:cs/>
          <w:lang w:val="ar_AE" w:bidi="ar_AE"/>
        </w:rPr>
        <w:t>). في كلتا الحالتين، فقد دُفعت الزوجات إلى منافسة مريرة للفوز بعواطف أزواجهن.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20</w:t>
      </w:r>
      <w:r>
        <w:rPr>
          <w:rtl/>
          <w:cs/>
          <w:lang w:val="ar_AE" w:bidi="ar_AE"/>
        </w:rPr>
      </w:r>
    </w:p>
    <w:p>
      <w:pPr>
        <w:bidi/>
      </w:pPr>
      <w:r>
        <w:rPr>
          <w:rtl/>
          <w:cs/>
          <w:lang w:val="ar_AE" w:bidi="ar_AE"/>
        </w:rPr>
      </w:r>
      <w:r>
        <w:rPr>
          <w:rtl/>
          <w:cs/>
          <w:lang w:val="ar_AE" w:bidi="ar_AE"/>
        </w:rPr>
        <w:t xml:space="preserve">يُمكن أن تُترجم الكلمة العبرية التي تعني تَتَنَجَّس بِهَا على نحو يتسم بدقة حرفية بمعنى </w:t>
      </w:r>
      <w:r>
        <w:rPr>
          <w:i/>
          <w:rtl/>
          <w:cs/>
          <w:lang w:val="ar_AE" w:bidi="ar_AE"/>
        </w:rPr>
        <w:t xml:space="preserve">أن تصبح طقسيًا نجس </w:t>
      </w:r>
      <w:r>
        <w:rPr>
          <w:rtl/>
          <w:cs/>
          <w:lang w:val="ar_AE" w:bidi="ar_AE"/>
        </w:rPr>
        <w:t>• وقد عُرِّفَت الممارسة الجنسية مع زوجة الجار أو أي امرأة متزوجة على أنها زنا في العهد القديم. وكان عقاب كسر هذا الناموس هو الموت (</w:t>
      </w:r>
      <w:r>
        <w:rPr>
          <w:rtl/>
          <w:cs/>
          <w:lang w:val="ar_AE" w:bidi="ar_AE"/>
        </w:rPr>
        <w:t>تثنية 22:22</w:t>
      </w:r>
      <w:r>
        <w:rPr>
          <w:rtl/>
          <w:cs/>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w:t>
      </w:r>
      <w:r>
        <w:rPr>
          <w:rtl/>
          <w:cs/>
          <w:lang w:val="ar_AE" w:bidi="ar_AE"/>
        </w:rPr>
      </w:r>
    </w:p>
    <w:p>
      <w:pPr>
        <w:bidi/>
      </w:pPr>
      <w:r>
        <w:rPr>
          <w:rtl/>
          <w:cs/>
          <w:lang w:val="ar_AE" w:bidi="ar_AE"/>
        </w:rPr>
      </w:r>
      <w:r>
        <w:rPr>
          <w:rtl/>
          <w:cs/>
          <w:lang w:val="ar_AE" w:bidi="ar_AE"/>
        </w:rPr>
        <w:t>كان مُولَك هو إله العمونيين (</w:t>
      </w:r>
      <w:r>
        <w:rPr>
          <w:rtl/>
          <w:cs/>
          <w:lang w:val="ar_AE" w:bidi="ar_AE"/>
        </w:rPr>
        <w:t>1ملوك 11:7</w:t>
      </w:r>
      <w:r>
        <w:rPr>
          <w:rtl/>
          <w:cs/>
          <w:lang w:val="ar_AE" w:bidi="ar_AE"/>
        </w:rPr>
        <w:t>). وقد عَبَد شعب إسرائيل هذا الإله في وقت لاحق في أثناء فترات الارتداد (</w:t>
      </w:r>
      <w:r>
        <w:rPr>
          <w:rtl/>
          <w:cs/>
          <w:lang w:val="ar_AE" w:bidi="ar_AE"/>
        </w:rPr>
        <w:t>2 ملوك 23:10</w:t>
      </w:r>
      <w:r>
        <w:rPr>
          <w:rtl/>
          <w:cs/>
          <w:lang w:val="ar_AE" w:bidi="ar_AE"/>
        </w:rPr>
        <w:t xml:space="preserve">؛ </w:t>
      </w:r>
      <w:r>
        <w:rPr>
          <w:rtl/>
          <w:cs/>
          <w:lang w:val="ar_AE" w:bidi="ar_AE"/>
        </w:rPr>
        <w:t>إرميا 32:35</w:t>
      </w:r>
      <w:r>
        <w:rPr>
          <w:rtl/>
          <w:cs/>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rtl/>
          <w:cs/>
          <w:lang w:val="ar_AE" w:bidi="ar_AE"/>
        </w:rPr>
        <w:t>تُدَنِّس ٱسْم إِلَهِك</w:t>
      </w:r>
      <w:r>
        <w:rPr>
          <w:rtl/>
          <w:cs/>
          <w:lang w:val="ar_AE" w:bidi="ar_AE"/>
        </w:rPr>
        <w:t xml:space="preserve"> (حرفيًا </w:t>
      </w:r>
      <w:r>
        <w:rPr>
          <w:i/>
          <w:rtl/>
          <w:cs/>
          <w:lang w:val="ar_AE" w:bidi="ar_AE"/>
        </w:rPr>
        <w:t>التجديف، انتهاك قُدسية</w:t>
      </w:r>
      <w:r>
        <w:rPr>
          <w:rtl/>
          <w:cs/>
          <w:lang w:val="ar_AE" w:bidi="ar_AE"/>
        </w:rPr>
        <w:t>) يعني استخدام اسم الرب كما لو كان اسمه غير مُقدس، كما في القَسَم الكاذب (</w:t>
      </w:r>
      <w:r>
        <w:rPr>
          <w:rtl/>
          <w:cs/>
          <w:lang w:val="ar_AE" w:bidi="ar_AE"/>
        </w:rPr>
        <w:t>لاويين 19:12</w:t>
      </w:r>
      <w:r>
        <w:rPr>
          <w:rtl/>
          <w:cs/>
          <w:lang w:val="ar_AE" w:bidi="ar_AE"/>
        </w:rPr>
        <w:t>) أو في عبادة إله زائف (الأصنام) (</w:t>
      </w:r>
      <w:r>
        <w:rPr>
          <w:rtl/>
          <w:cs/>
          <w:lang w:val="ar_AE" w:bidi="ar_AE"/>
        </w:rPr>
        <w:t>حزقيال 20:39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w:t>
      </w:r>
      <w:r>
        <w:rPr>
          <w:rtl/>
          <w:cs/>
          <w:lang w:val="ar_AE" w:bidi="ar_AE"/>
        </w:rPr>
      </w:r>
    </w:p>
    <w:p>
      <w:pPr>
        <w:bidi/>
      </w:pPr>
      <w:r>
        <w:rPr>
          <w:rtl/>
          <w:cs/>
          <w:lang w:val="ar_AE" w:bidi="ar_AE"/>
        </w:rPr>
      </w:r>
      <w:r>
        <w:rPr>
          <w:rtl/>
          <w:cs/>
          <w:lang w:val="ar_AE" w:bidi="ar_AE"/>
        </w:rPr>
        <w:t xml:space="preserve">في </w:t>
      </w:r>
      <w:r>
        <w:rPr>
          <w:rtl/>
          <w:cs/>
          <w:lang w:val="ar_AE" w:bidi="ar_AE"/>
        </w:rPr>
        <w:t>تكوين 1:31</w:t>
      </w:r>
      <w:r>
        <w:rPr>
          <w:rtl/>
          <w:cs/>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r>
        <w:rPr>
          <w:rtl/>
          <w:cs/>
          <w:lang w:val="ar_AE" w:bidi="ar_AE"/>
        </w:rPr>
        <w:t>تكوين 2:22–24</w:t>
      </w:r>
      <w:r>
        <w:rPr>
          <w:rtl/>
          <w:cs/>
          <w:lang w:val="ar_AE" w:bidi="ar_AE"/>
        </w:rPr>
        <w:t>). ويُشكِل الزواج نموذجًا مصغرًا للجنس البشري، الذي يشترك معًا في حمل صورة الله. أما الخطية، التي دخلت بسبب السقوط (</w:t>
      </w:r>
      <w:r>
        <w:rPr>
          <w:rtl/>
          <w:cs/>
          <w:lang w:val="ar_AE" w:bidi="ar_AE"/>
        </w:rPr>
        <w:t>تكوين 3</w:t>
      </w:r>
      <w:r>
        <w:rPr>
          <w:rtl/>
          <w:cs/>
          <w:lang w:val="ar_AE" w:bidi="ar_AE"/>
        </w:rPr>
        <w:t>)، أفسدت نظام الخَلق. وليست المثلية الجنسية سوى مثال على التعدي الآثم على نظام الله وخليقته؛ وهي مرتبطة برفض البشرية الساقطة لـ الله (</w:t>
      </w:r>
      <w:r>
        <w:rPr>
          <w:rtl/>
          <w:cs/>
          <w:lang w:val="ar_AE" w:bidi="ar_AE"/>
        </w:rPr>
        <w:t>رومية 1:25–32</w:t>
      </w:r>
      <w:r>
        <w:rPr>
          <w:rtl/>
          <w:cs/>
          <w:lang w:val="ar_AE" w:bidi="ar_AE"/>
        </w:rPr>
        <w:t>). • الكلمة العبرية المترجمة رِجْسٌ (</w:t>
      </w:r>
      <w:r>
        <w:rPr>
          <w:rtl/>
          <w:cs/>
          <w:lang w:val="ar_AE" w:bidi="ar_AE"/>
        </w:rPr>
        <w:t>توعباه</w:t>
      </w:r>
      <w:r>
        <w:rPr>
          <w:rtl/>
          <w:cs/>
          <w:lang w:val="ar_AE" w:bidi="ar_AE"/>
        </w:rPr>
        <w:t xml:space="preserve"> - to‘ebah) تشير إلى الرفض القوي والاشمئزاز (</w:t>
      </w:r>
      <w:r>
        <w:rPr>
          <w:rtl/>
          <w:cs/>
          <w:lang w:val="ar_AE" w:bidi="ar_AE"/>
        </w:rPr>
        <w:t>لاويين 20:13</w:t>
      </w:r>
      <w:r>
        <w:rPr>
          <w:rtl/>
          <w:cs/>
          <w:lang w:val="ar_AE" w:bidi="ar_AE"/>
        </w:rPr>
        <w:t xml:space="preserve">؛ انظر أيضًا </w:t>
      </w:r>
      <w:r>
        <w:rPr>
          <w:rtl/>
          <w:cs/>
          <w:lang w:val="ar_AE" w:bidi="ar_AE"/>
        </w:rPr>
        <w:t>18:26–30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23</w:t>
      </w:r>
      <w:r>
        <w:rPr>
          <w:rtl/>
          <w:cs/>
          <w:lang w:val="ar_AE" w:bidi="ar_AE"/>
        </w:rPr>
      </w:r>
    </w:p>
    <w:p>
      <w:pPr>
        <w:bidi/>
      </w:pPr>
      <w:r>
        <w:rPr>
          <w:rtl/>
          <w:cs/>
          <w:lang w:val="ar_AE" w:bidi="ar_AE"/>
        </w:rPr>
      </w:r>
      <w:r>
        <w:rPr>
          <w:rtl/>
          <w:cs/>
          <w:lang w:val="ar_AE" w:bidi="ar_AE"/>
        </w:rPr>
        <w:t xml:space="preserve">كما في المثلية الجنسية، فإن </w:t>
      </w:r>
      <w:r>
        <w:rPr>
          <w:rtl/>
          <w:cs/>
          <w:lang w:val="ar_AE" w:bidi="ar_AE"/>
        </w:rPr>
        <w:t xml:space="preserve">الاتصال </w:t>
      </w:r>
      <w:r>
        <w:rPr>
          <w:rtl/>
          <w:cs/>
          <w:lang w:val="ar_AE" w:bidi="ar_AE"/>
        </w:rPr>
        <w:t>الجنسي</w:t>
      </w:r>
      <w:r>
        <w:rPr>
          <w:rtl/>
          <w:cs/>
          <w:lang w:val="ar_AE" w:bidi="ar_AE"/>
        </w:rPr>
        <w:t xml:space="preserve"> بالحيوانات (أو ما يُعرف باسم </w:t>
      </w:r>
      <w:r>
        <w:rPr>
          <w:rtl/>
          <w:cs/>
          <w:lang w:val="ar_AE" w:bidi="ar_AE"/>
        </w:rPr>
        <w:t>البهيمية - مضاجعة</w:t>
      </w:r>
      <w:r>
        <w:rPr>
          <w:rtl/>
          <w:cs/>
          <w:lang w:val="ar_AE" w:bidi="ar_AE"/>
        </w:rPr>
        <w:t xml:space="preserve"> </w:t>
      </w:r>
      <w:r>
        <w:rPr>
          <w:rtl/>
          <w:cs/>
          <w:lang w:val="ar_AE" w:bidi="ar_AE"/>
        </w:rPr>
        <w:t>البهائم</w:t>
      </w:r>
      <w:r>
        <w:rPr>
          <w:b/>
          <w:rtl/>
          <w:cs/>
          <w:lang w:val="ar_AE" w:bidi="ar_AE"/>
        </w:rPr>
        <w:t>)</w:t>
      </w:r>
      <w:r>
        <w:rPr>
          <w:rtl/>
          <w:cs/>
          <w:lang w:val="ar_AE" w:bidi="ar_AE"/>
        </w:rPr>
        <w:t xml:space="preserve"> يُعدُّ تعدّيًا على النظام الطبيعي (انظر </w:t>
      </w:r>
      <w:r>
        <w:rPr>
          <w:rtl/>
          <w:cs/>
          <w:lang w:val="ar_AE" w:bidi="ar_AE"/>
        </w:rPr>
        <w:t>الملاحظة الدراسية على 18: 22</w:t>
      </w:r>
      <w:r>
        <w:rPr>
          <w:rtl/>
          <w:cs/>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24–25</w:t>
      </w:r>
      <w:r>
        <w:rPr>
          <w:rtl/>
          <w:cs/>
          <w:lang w:val="ar_AE" w:bidi="ar_AE"/>
        </w:rPr>
      </w:r>
    </w:p>
    <w:p>
      <w:pPr>
        <w:bidi/>
      </w:pPr>
      <w:r>
        <w:rPr>
          <w:rtl/>
          <w:cs/>
          <w:lang w:val="ar_AE" w:bidi="ar_AE"/>
        </w:rPr>
      </w:r>
      <w:r>
        <w:rPr>
          <w:rtl/>
          <w:cs/>
          <w:lang w:val="ar_AE" w:bidi="ar_AE"/>
        </w:rPr>
        <w:t>بِكُلِّ هذِهِ (الطرق) : عبادة الأوثان (</w:t>
      </w:r>
      <w:r>
        <w:rPr>
          <w:rtl/>
          <w:cs/>
          <w:lang w:val="ar_AE" w:bidi="ar_AE"/>
        </w:rPr>
        <w:t>18:21</w:t>
      </w:r>
      <w:r>
        <w:rPr>
          <w:rtl/>
          <w:cs/>
          <w:lang w:val="ar_AE" w:bidi="ar_AE"/>
        </w:rPr>
        <w:t>)، المثلية الجنسية (</w:t>
      </w:r>
      <w:r>
        <w:rPr>
          <w:rtl/>
          <w:cs/>
          <w:lang w:val="ar_AE" w:bidi="ar_AE"/>
        </w:rPr>
        <w:t>18:22</w:t>
      </w:r>
      <w:r>
        <w:rPr>
          <w:rtl/>
          <w:cs/>
          <w:lang w:val="ar_AE" w:bidi="ar_AE"/>
        </w:rPr>
        <w:t>)، والبهيمية (</w:t>
      </w:r>
      <w:r>
        <w:rPr>
          <w:rtl/>
          <w:cs/>
          <w:lang w:val="ar_AE" w:bidi="ar_AE"/>
        </w:rPr>
        <w:t>18:23</w:t>
      </w:r>
      <w:r>
        <w:rPr>
          <w:rtl/>
          <w:cs/>
          <w:lang w:val="ar_AE" w:bidi="ar_AE"/>
        </w:rPr>
        <w:t xml:space="preserve">). • اشمئزت الأرض للغاية من ممارسات الكنعانيين لدرجة أنها تريد أن تلفظهم من هول ما يحدث (انظر </w:t>
      </w:r>
      <w:r>
        <w:rPr>
          <w:rtl/>
          <w:cs/>
          <w:lang w:val="ar_AE" w:bidi="ar_AE"/>
        </w:rPr>
        <w:t>18:28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w:t>
      </w:r>
      <w:r>
        <w:rPr>
          <w:rtl/>
          <w:cs/>
          <w:lang w:val="ar_AE" w:bidi="ar_AE"/>
        </w:rPr>
      </w:r>
    </w:p>
    <w:p>
      <w:pPr>
        <w:bidi/>
      </w:pPr>
      <w:r>
        <w:rPr>
          <w:rtl/>
          <w:cs/>
          <w:lang w:val="ar_AE" w:bidi="ar_AE"/>
        </w:rPr>
      </w:r>
      <w:r>
        <w:rPr>
          <w:rtl/>
          <w:cs/>
          <w:lang w:val="ar_AE" w:bidi="ar_AE"/>
        </w:rPr>
        <w:t xml:space="preserve">كما أن الأرض ستلفظ الكنعانيين، فإنها ستلفظ أيضًا بني إسرائيل إذا تصرفوا كالكنعانيين (انظر </w:t>
      </w:r>
      <w:r>
        <w:rPr>
          <w:rtl/>
          <w:cs/>
          <w:lang w:val="ar_AE" w:bidi="ar_AE"/>
        </w:rPr>
        <w:t>الملاحظة الدراسية على 18:24–25</w:t>
      </w:r>
      <w:r>
        <w:rPr>
          <w:rtl/>
          <w:cs/>
          <w:lang w:val="ar_AE" w:bidi="ar_AE"/>
        </w:rPr>
        <w:t>). وقد تحقق هذا مع تدمير الآشوريين للمملكة الشمالية وسبيها في عام 722 قبل الميلاد (</w:t>
      </w:r>
      <w:r>
        <w:rPr>
          <w:rtl/>
          <w:cs/>
          <w:lang w:val="ar_AE" w:bidi="ar_AE"/>
        </w:rPr>
        <w:t>2ملوك 17:6</w:t>
      </w:r>
      <w:r>
        <w:rPr>
          <w:rtl/>
          <w:cs/>
          <w:lang w:val="ar_AE" w:bidi="ar_AE"/>
        </w:rPr>
        <w:t>) وعندما دمر البابليون بيت يهوذا وسبوهم في عام 586 قبل الميلاد (</w:t>
      </w:r>
      <w:r>
        <w:rPr>
          <w:rtl/>
          <w:cs/>
          <w:lang w:val="ar_AE" w:bidi="ar_AE"/>
        </w:rPr>
        <w:t>2ملوك 25:8–21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w:t>
      </w:r>
      <w:r>
        <w:rPr>
          <w:rtl/>
          <w:cs/>
          <w:lang w:val="ar_AE" w:bidi="ar_AE"/>
        </w:rPr>
      </w:r>
    </w:p>
    <w:p>
      <w:pPr>
        <w:bidi/>
      </w:pPr>
      <w:r>
        <w:rPr>
          <w:rtl/>
          <w:cs/>
          <w:lang w:val="ar_AE" w:bidi="ar_AE"/>
        </w:rPr>
      </w:r>
      <w:r>
        <w:rPr>
          <w:rtl/>
          <w:cs/>
          <w:lang w:val="ar_AE" w:bidi="ar_AE"/>
        </w:rPr>
        <w:t xml:space="preserve">تَكُونُون قِدِّيسِين: انظر </w:t>
      </w:r>
      <w:r>
        <w:rPr>
          <w:rtl/>
          <w:cs/>
          <w:lang w:val="ar_AE" w:bidi="ar_AE"/>
        </w:rPr>
        <w:t>الملاحظة الدراسية على 11:44–45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w:t>
      </w:r>
      <w:r>
        <w:rPr>
          <w:rtl/>
          <w:cs/>
          <w:lang w:val="ar_AE" w:bidi="ar_AE"/>
        </w:rPr>
      </w:r>
    </w:p>
    <w:p>
      <w:pPr>
        <w:bidi/>
      </w:pPr>
      <w:r>
        <w:rPr>
          <w:rtl/>
          <w:cs/>
          <w:lang w:val="ar_AE" w:bidi="ar_AE"/>
        </w:rPr>
      </w:r>
      <w:r>
        <w:rPr>
          <w:rtl/>
          <w:cs/>
          <w:lang w:val="ar_AE" w:bidi="ar_AE"/>
        </w:rPr>
        <w:t>أَنَا ٱلرَّبُّ</w:t>
      </w:r>
      <w:r>
        <w:rPr>
          <w:rtl/>
          <w:cs/>
          <w:lang w:val="ar_AE" w:bidi="ar_AE"/>
        </w:rPr>
        <w:t xml:space="preserve"> (انظر </w:t>
      </w:r>
      <w:r>
        <w:rPr>
          <w:rtl/>
          <w:cs/>
          <w:lang w:val="ar_AE" w:bidi="ar_AE"/>
        </w:rPr>
        <w:t>18:2</w:t>
      </w:r>
      <w:r>
        <w:rPr>
          <w:rtl/>
          <w:cs/>
          <w:lang w:val="ar_AE" w:bidi="ar_AE"/>
        </w:rPr>
        <w:t xml:space="preserve">): هذه الكلمات تقسم الأصحاح </w:t>
      </w:r>
      <w:r>
        <w:rPr>
          <w:rtl/>
          <w:cs/>
          <w:lang w:val="ar_AE" w:bidi="ar_AE"/>
        </w:rPr>
        <w:t>19</w:t>
      </w:r>
      <w:r>
        <w:rPr>
          <w:rtl/>
          <w:cs/>
          <w:lang w:val="ar_AE" w:bidi="ar_AE"/>
        </w:rPr>
        <w:t xml:space="preserve"> إلى مقاطع مُوجَزة</w:t>
      </w:r>
      <w:r>
        <w:rPr>
          <w:rtl/>
          <w:cs/>
          <w:lang w:val="ar_AE" w:bidi="ar_AE"/>
        </w:rPr>
        <w:t xml:space="preserve"> وافية</w:t>
      </w:r>
      <w:r>
        <w:rPr>
          <w:rtl/>
          <w:cs/>
          <w:lang w:val="ar_AE" w:bidi="ar_AE"/>
        </w:rPr>
        <w:t xml:space="preserve"> بطريقة متقطّعة (</w:t>
      </w:r>
      <w:r>
        <w:rPr>
          <w:rtl/>
          <w:cs/>
          <w:lang w:val="ar_AE" w:bidi="ar_AE"/>
        </w:rPr>
        <w:t>19:3</w:t>
      </w:r>
      <w:r>
        <w:rPr>
          <w:rtl/>
          <w:cs/>
          <w:lang w:val="ar_AE" w:bidi="ar_AE"/>
        </w:rPr>
        <w:t xml:space="preserve">، </w:t>
      </w:r>
      <w:r>
        <w:rPr>
          <w:rtl/>
          <w:cs/>
          <w:lang w:val="ar_AE" w:bidi="ar_AE"/>
        </w:rPr>
        <w:t>4</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xml:space="preserve">، </w:t>
      </w:r>
      <w:r>
        <w:rPr>
          <w:rtl/>
          <w:cs/>
          <w:lang w:val="ar_AE" w:bidi="ar_AE"/>
        </w:rPr>
        <w:t>16</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xml:space="preserve">، </w:t>
      </w:r>
      <w:r>
        <w:rPr>
          <w:rtl/>
          <w:cs/>
          <w:lang w:val="ar_AE" w:bidi="ar_AE"/>
        </w:rPr>
        <w:t>31</w:t>
      </w:r>
      <w:r>
        <w:rPr>
          <w:rtl/>
          <w:cs/>
          <w:lang w:val="ar_AE" w:bidi="ar_AE"/>
        </w:rPr>
        <w:t xml:space="preserve">، </w:t>
      </w:r>
      <w:r>
        <w:rPr>
          <w:rtl/>
          <w:cs/>
          <w:lang w:val="ar_AE" w:bidi="ar_AE"/>
        </w:rPr>
        <w:t>34</w:t>
      </w:r>
      <w:r>
        <w:rPr>
          <w:rtl/>
          <w:cs/>
          <w:lang w:val="ar_AE" w:bidi="ar_AE"/>
        </w:rPr>
        <w:t xml:space="preserve">، </w:t>
      </w:r>
      <w:r>
        <w:rPr>
          <w:rtl/>
          <w:cs/>
          <w:lang w:val="ar_AE" w:bidi="ar_AE"/>
        </w:rPr>
        <w:t>36</w:t>
      </w:r>
      <w:r>
        <w:rPr>
          <w:rtl/>
          <w:cs/>
          <w:lang w:val="ar_AE" w:bidi="ar_AE"/>
        </w:rPr>
        <w:t xml:space="preserve">، </w:t>
      </w:r>
      <w:r>
        <w:rPr>
          <w:rtl/>
          <w:cs/>
          <w:lang w:val="ar_AE" w:bidi="ar_AE"/>
        </w:rPr>
        <w:t>37</w:t>
      </w:r>
      <w:r>
        <w:rPr>
          <w:rtl/>
          <w:cs/>
          <w:lang w:val="ar_AE" w:bidi="ar_AE"/>
        </w:rPr>
        <w:t>). وكل استخدام لمقطع ما كان بمنزلة تذكير لإسرائيل يوضح السبب الذي يحتِّم عليهم طاعة فرائض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9–10</w:t>
      </w:r>
      <w:r>
        <w:rPr>
          <w:rtl/>
          <w:cs/>
          <w:lang w:val="ar_AE" w:bidi="ar_AE"/>
        </w:rPr>
      </w:r>
    </w:p>
    <w:p>
      <w:pPr>
        <w:bidi/>
      </w:pPr>
      <w:r>
        <w:rPr>
          <w:rtl/>
          <w:cs/>
          <w:lang w:val="ar_AE" w:bidi="ar_AE"/>
        </w:rPr>
      </w:r>
      <w:r>
        <w:rPr>
          <w:rtl/>
          <w:cs/>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r>
        <w:rPr>
          <w:rtl/>
          <w:cs/>
          <w:lang w:val="ar_AE" w:bidi="ar_AE"/>
        </w:rPr>
        <w:t>خروج 22:22</w:t>
      </w:r>
      <w:r>
        <w:rPr>
          <w:rtl/>
          <w:cs/>
          <w:lang w:val="ar_AE" w:bidi="ar_AE"/>
        </w:rPr>
        <w:t>)، والفقراء، والأجانب (</w:t>
      </w:r>
      <w:r>
        <w:rPr>
          <w:rtl/>
          <w:cs/>
          <w:lang w:val="ar_AE" w:bidi="ar_AE"/>
        </w:rPr>
        <w:t>لاويين 19:10</w:t>
      </w:r>
      <w:r>
        <w:rPr>
          <w:rtl/>
          <w:cs/>
          <w:lang w:val="ar_AE" w:bidi="ar_AE"/>
        </w:rPr>
        <w:t>) كانوا من بين أعضاء عائلة إسرائيل المُمتدة (الكبيرة). ولم يقتصر الاهتمام بالفقراء على نظام التقدمات والذبائح فحسب (</w:t>
      </w:r>
      <w:r>
        <w:rPr>
          <w:rtl/>
          <w:cs/>
          <w:lang w:val="ar_AE" w:bidi="ar_AE"/>
        </w:rPr>
        <w:t>5:7–13</w:t>
      </w:r>
      <w:r>
        <w:rPr>
          <w:rtl/>
          <w:cs/>
          <w:lang w:val="ar_AE" w:bidi="ar_AE"/>
        </w:rPr>
        <w:t>)، بل امتد ليشمل اتخاذ خطوات إيجابية لضمان حصولهم على طعامٍ ليأكلوا.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11</w:t>
      </w:r>
      <w:r>
        <w:rPr>
          <w:rtl/>
          <w:cs/>
          <w:lang w:val="ar_AE" w:bidi="ar_AE"/>
        </w:rPr>
      </w:r>
    </w:p>
    <w:p>
      <w:pPr>
        <w:bidi/>
      </w:pPr>
      <w:r>
        <w:rPr>
          <w:rtl/>
          <w:cs/>
          <w:lang w:val="ar_AE" w:bidi="ar_AE"/>
        </w:rPr>
      </w:r>
      <w:r>
        <w:rPr>
          <w:rtl/>
          <w:cs/>
          <w:lang w:val="ar_AE" w:bidi="ar_AE"/>
        </w:rPr>
        <w:t>المُجتمع الذي لا يحترم ممتلكات الآخرين سيتفكك سريعًا من الداخل. لذا كانت السرقة محظورة (</w:t>
      </w:r>
      <w:r>
        <w:rPr>
          <w:rtl/>
          <w:cs/>
          <w:lang w:val="ar_AE" w:bidi="ar_AE"/>
        </w:rPr>
        <w:t>خروج 20:15</w:t>
      </w:r>
      <w:r>
        <w:rPr>
          <w:rtl/>
          <w:cs/>
          <w:lang w:val="ar_AE" w:bidi="ar_AE"/>
        </w:rPr>
        <w:t xml:space="preserve">)، وكان يجب على مَن يخون أو يخدع أن يُقدم ذبيحة إثم (انظر </w:t>
      </w:r>
      <w:r>
        <w:rPr>
          <w:rtl/>
          <w:cs/>
          <w:lang w:val="ar_AE" w:bidi="ar_AE"/>
        </w:rPr>
        <w:t>لاويين 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12</w:t>
      </w:r>
      <w:r>
        <w:rPr>
          <w:rtl/>
          <w:cs/>
          <w:lang w:val="ar_AE" w:bidi="ar_AE"/>
        </w:rPr>
      </w:r>
    </w:p>
    <w:p>
      <w:pPr>
        <w:bidi/>
      </w:pPr>
      <w:r>
        <w:rPr>
          <w:rtl/>
          <w:cs/>
          <w:lang w:val="ar_AE" w:bidi="ar_AE"/>
        </w:rPr>
      </w:r>
      <w:r>
        <w:rPr>
          <w:rtl/>
          <w:cs/>
          <w:lang w:val="ar_AE" w:bidi="ar_AE"/>
        </w:rPr>
        <w:t xml:space="preserve">تُدَنِّس اسْم (إِلهِكَ) تعني التجديف (انظر </w:t>
      </w:r>
      <w:r>
        <w:rPr>
          <w:rtl/>
          <w:cs/>
          <w:lang w:val="ar_AE" w:bidi="ar_AE"/>
        </w:rPr>
        <w:t>ملاحظات الدراسة الكتابية على 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w:t>
      </w:r>
      <w:r>
        <w:rPr>
          <w:rtl/>
          <w:cs/>
          <w:lang w:val="ar_AE" w:bidi="ar_AE"/>
        </w:rPr>
      </w:r>
    </w:p>
    <w:p>
      <w:pPr>
        <w:bidi/>
      </w:pPr>
      <w:r>
        <w:rPr>
          <w:rtl/>
          <w:cs/>
          <w:lang w:val="ar_AE" w:bidi="ar_AE"/>
        </w:rPr>
      </w:r>
      <w:r>
        <w:rPr>
          <w:rtl/>
          <w:cs/>
          <w:lang w:val="ar_AE" w:bidi="ar_AE"/>
        </w:rPr>
        <w:t>لم يمتلك الأُجراء (</w:t>
      </w:r>
      <w:r>
        <w:rPr>
          <w:rtl/>
          <w:cs/>
          <w:lang w:val="ar_AE" w:bidi="ar_AE"/>
        </w:rPr>
        <w:t>العمال الذين يعملون باليومية</w:t>
      </w:r>
      <w:r>
        <w:rPr>
          <w:rtl/>
          <w:cs/>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r>
        <w:rPr>
          <w:rtl/>
          <w:cs/>
          <w:lang w:val="ar_AE" w:bidi="ar_AE"/>
        </w:rPr>
        <w:t>تثنية 24:15</w:t>
      </w:r>
      <w:r>
        <w:rPr>
          <w:rtl/>
          <w:cs/>
          <w:lang w:val="ar_AE" w:bidi="ar_AE"/>
        </w:rPr>
        <w:t>)؛ والامتناع عن إعطاء أمثال هذا العامل أجورهم كان يعني خداعهم.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14</w:t>
      </w:r>
      <w:r>
        <w:rPr>
          <w:rtl/>
          <w:cs/>
          <w:lang w:val="ar_AE" w:bidi="ar_AE"/>
        </w:rPr>
      </w:r>
    </w:p>
    <w:p>
      <w:pPr>
        <w:bidi/>
      </w:pPr>
      <w:r>
        <w:rPr>
          <w:rtl/>
          <w:cs/>
          <w:lang w:val="ar_AE" w:bidi="ar_AE"/>
        </w:rPr>
      </w:r>
      <w:r>
        <w:rPr>
          <w:rtl/>
          <w:cs/>
          <w:lang w:val="ar_AE" w:bidi="ar_AE"/>
        </w:rPr>
        <w:t>إن الأصمّ والأعمى أشخاص ضعفاء يسهل التقليل من شأنهم واستغلالهم. أما بنو إسرائيل فلم يكن عليهم استغلالهم.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w:t>
      </w:r>
      <w:r>
        <w:rPr>
          <w:rtl/>
          <w:cs/>
          <w:lang w:val="ar_AE" w:bidi="ar_AE"/>
        </w:rPr>
      </w:r>
    </w:p>
    <w:p>
      <w:pPr>
        <w:bidi/>
      </w:pPr>
      <w:r>
        <w:rPr>
          <w:rtl/>
          <w:cs/>
          <w:lang w:val="ar_AE" w:bidi="ar_AE"/>
        </w:rPr>
      </w:r>
      <w:r>
        <w:rPr>
          <w:rtl/>
          <w:cs/>
          <w:lang w:val="ar_AE" w:bidi="ar_AE"/>
        </w:rPr>
        <w:t xml:space="preserve">لا يجب المُحاباة في أي دعوى سواء للفقراء أو الأغنياء. فالعدالة هي الأولوية في جميع الأوقات (انظر </w:t>
      </w:r>
      <w:r>
        <w:rPr>
          <w:rtl/>
          <w:cs/>
          <w:lang w:val="ar_AE" w:bidi="ar_AE"/>
        </w:rPr>
        <w:t>خروج 23:3</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16</w:t>
      </w:r>
      <w:r>
        <w:rPr>
          <w:rtl/>
          <w:cs/>
          <w:lang w:val="ar_AE" w:bidi="ar_AE"/>
        </w:rPr>
      </w:r>
    </w:p>
    <w:p>
      <w:pPr>
        <w:bidi/>
      </w:pPr>
      <w:r>
        <w:rPr>
          <w:rtl/>
          <w:cs/>
          <w:lang w:val="ar_AE" w:bidi="ar_AE"/>
        </w:rPr>
      </w:r>
      <w:r>
        <w:rPr>
          <w:rtl/>
          <w:cs/>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r>
        <w:rPr>
          <w:rtl/>
          <w:cs/>
          <w:lang w:val="ar_AE" w:bidi="ar_AE"/>
        </w:rPr>
        <w:t>أمثال 11:13</w:t>
      </w:r>
      <w:r>
        <w:rPr>
          <w:rtl/>
          <w:cs/>
          <w:lang w:val="ar_AE" w:bidi="ar_AE"/>
        </w:rPr>
        <w:t xml:space="preserve">؛ </w:t>
      </w:r>
      <w:r>
        <w:rPr>
          <w:rtl/>
          <w:cs/>
          <w:lang w:val="ar_AE" w:bidi="ar_AE"/>
        </w:rPr>
        <w:t>16:28</w:t>
      </w:r>
      <w:r>
        <w:rPr>
          <w:rtl/>
          <w:cs/>
          <w:lang w:val="ar_AE" w:bidi="ar_AE"/>
        </w:rPr>
        <w:t xml:space="preserve">؛ </w:t>
      </w:r>
      <w:r>
        <w:rPr>
          <w:rtl/>
          <w:cs/>
          <w:lang w:val="ar_AE" w:bidi="ar_AE"/>
        </w:rPr>
        <w:t>20:19</w:t>
      </w:r>
      <w:r>
        <w:rPr>
          <w:rtl/>
          <w:cs/>
          <w:lang w:val="ar_AE" w:bidi="ar_AE"/>
        </w:rPr>
        <w:t xml:space="preserve">؛ </w:t>
      </w:r>
      <w:r>
        <w:rPr>
          <w:rtl/>
          <w:cs/>
          <w:lang w:val="ar_AE" w:bidi="ar_AE"/>
        </w:rPr>
        <w:t>26:20</w:t>
      </w:r>
      <w:r>
        <w:rPr>
          <w:rtl/>
          <w:cs/>
          <w:lang w:val="ar_AE" w:bidi="ar_AE"/>
        </w:rPr>
        <w:t xml:space="preserve">؛ </w:t>
      </w:r>
      <w:r>
        <w:rPr>
          <w:rtl/>
          <w:cs/>
          <w:lang w:val="ar_AE" w:bidi="ar_AE"/>
        </w:rPr>
        <w:t>2كورنثوس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w:t>
      </w:r>
      <w:r>
        <w:rPr>
          <w:rtl/>
          <w:cs/>
          <w:lang w:val="ar_AE" w:bidi="ar_AE"/>
        </w:rPr>
      </w:r>
    </w:p>
    <w:p>
      <w:pPr>
        <w:bidi/>
      </w:pPr>
      <w:r>
        <w:rPr>
          <w:rtl/>
          <w:cs/>
          <w:lang w:val="ar_AE" w:bidi="ar_AE"/>
        </w:rPr>
      </w:r>
      <w:r>
        <w:rPr>
          <w:rtl/>
          <w:cs/>
          <w:lang w:val="ar_AE" w:bidi="ar_AE"/>
        </w:rPr>
        <w:t xml:space="preserve">لأي من أقاربك (أَخَاك): يُمكن أن يشير المصطلح العبري إلى أي إنسان إسرائيلي؛ إذ كانت إسرائيل كلها عائلة واحدة (قارن </w:t>
      </w:r>
      <w:r>
        <w:rPr>
          <w:rtl/>
          <w:cs/>
          <w:lang w:val="ar_AE" w:bidi="ar_AE"/>
        </w:rPr>
        <w:t>1يوحنا 3:15</w:t>
      </w:r>
      <w:r>
        <w:rPr>
          <w:rtl/>
          <w:cs/>
          <w:lang w:val="ar_AE" w:bidi="ar_AE"/>
        </w:rPr>
        <w:t>). • واجه الناس مباشرة (إِنْذَارًا تُنْذِرُ صَاحِبَك): الحب لا يعني التغاضي عن الخطأ؛ إذ يمكن للتوبيخ أن يُساعد الشخص على التغيير.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18</w:t>
      </w:r>
      <w:r>
        <w:rPr>
          <w:rtl/>
          <w:cs/>
          <w:lang w:val="ar_AE" w:bidi="ar_AE"/>
        </w:rPr>
      </w:r>
    </w:p>
    <w:p>
      <w:pPr>
        <w:bidi/>
      </w:pPr>
      <w:r>
        <w:rPr>
          <w:rtl/>
          <w:cs/>
          <w:lang w:val="ar_AE" w:bidi="ar_AE"/>
        </w:rPr>
      </w:r>
      <w:r>
        <w:rPr>
          <w:rtl/>
          <w:cs/>
          <w:lang w:val="ar_AE" w:bidi="ar_AE"/>
        </w:rPr>
        <w:t xml:space="preserve">تُحِبُّ قَرِيبَكَ كَنَفْسِك: هذا هو حجر الزاوية للأخلاقيات الكتابية في كلَا العهدين القديم والجديد (انظر </w:t>
      </w:r>
      <w:r>
        <w:rPr>
          <w:rtl/>
          <w:cs/>
          <w:lang w:val="ar_AE" w:bidi="ar_AE"/>
        </w:rPr>
        <w:t>متى 22:39</w:t>
      </w:r>
      <w:r>
        <w:rPr>
          <w:rtl/>
          <w:cs/>
          <w:lang w:val="ar_AE" w:bidi="ar_AE"/>
        </w:rPr>
        <w:t xml:space="preserve">؛ </w:t>
      </w:r>
      <w:r>
        <w:rPr>
          <w:rtl/>
          <w:cs/>
          <w:lang w:val="ar_AE" w:bidi="ar_AE"/>
        </w:rPr>
        <w:t>مرقس 12:31</w:t>
      </w:r>
      <w:r>
        <w:rPr>
          <w:rtl/>
          <w:cs/>
          <w:lang w:val="ar_AE" w:bidi="ar_AE"/>
        </w:rPr>
        <w:t xml:space="preserve">؛ </w:t>
      </w:r>
      <w:r>
        <w:rPr>
          <w:rtl/>
          <w:cs/>
          <w:lang w:val="ar_AE" w:bidi="ar_AE"/>
        </w:rPr>
        <w:t>لوقا 10:27</w:t>
      </w:r>
      <w:r>
        <w:rPr>
          <w:rtl/>
          <w:cs/>
          <w:lang w:val="ar_AE" w:bidi="ar_AE"/>
        </w:rPr>
        <w:t xml:space="preserve">؛ </w:t>
      </w:r>
      <w:r>
        <w:rPr>
          <w:rtl/>
          <w:cs/>
          <w:lang w:val="ar_AE" w:bidi="ar_AE"/>
        </w:rPr>
        <w:t>رومية 13:8–9</w:t>
      </w:r>
      <w:r>
        <w:rPr>
          <w:rtl/>
          <w:cs/>
          <w:lang w:val="ar_AE" w:bidi="ar_AE"/>
        </w:rPr>
        <w:t xml:space="preserve">؛ </w:t>
      </w:r>
      <w:r>
        <w:rPr>
          <w:rtl/>
          <w:cs/>
          <w:lang w:val="ar_AE" w:bidi="ar_AE"/>
        </w:rPr>
        <w:t>غلاطية 5:14</w:t>
      </w:r>
      <w:r>
        <w:rPr>
          <w:rtl/>
          <w:cs/>
          <w:lang w:val="ar_AE" w:bidi="ar_AE"/>
        </w:rPr>
        <w:t xml:space="preserve">؛ </w:t>
      </w:r>
      <w:r>
        <w:rPr>
          <w:rtl/>
          <w:cs/>
          <w:lang w:val="ar_AE" w:bidi="ar_AE"/>
        </w:rPr>
        <w:t>يعقوب 2:8</w:t>
      </w:r>
      <w:r>
        <w:rPr>
          <w:rtl/>
          <w:cs/>
          <w:lang w:val="ar_AE" w:bidi="ar_AE"/>
        </w:rPr>
        <w:t>)، ويشمل ذلك الأجانب (</w:t>
      </w:r>
      <w:r>
        <w:rPr>
          <w:rtl/>
          <w:cs/>
          <w:lang w:val="ar_AE" w:bidi="ar_AE"/>
        </w:rPr>
        <w:t>لاويين 19:34</w:t>
      </w:r>
      <w:r>
        <w:rPr>
          <w:rtl/>
          <w:cs/>
          <w:lang w:val="ar_AE" w:bidi="ar_AE"/>
        </w:rPr>
        <w:t xml:space="preserve">؛ قارن </w:t>
      </w:r>
      <w:r>
        <w:rPr>
          <w:rtl/>
          <w:cs/>
          <w:lang w:val="ar_AE" w:bidi="ar_AE"/>
        </w:rPr>
        <w:t>لوقا 10:30–37</w:t>
      </w:r>
      <w:r>
        <w:rPr>
          <w:rtl/>
          <w:cs/>
          <w:lang w:val="ar_AE" w:bidi="ar_AE"/>
        </w:rPr>
        <w:t xml:space="preserve">). وعلى النقيض، فإن الكراهيَة تفضي إلى ضغينة توّلد عنفًا (انظر </w:t>
      </w:r>
      <w:r>
        <w:rPr>
          <w:rtl/>
          <w:cs/>
          <w:lang w:val="ar_AE" w:bidi="ar_AE"/>
        </w:rPr>
        <w:t>1يوحنا 2:10–11</w:t>
      </w:r>
      <w:r>
        <w:rPr>
          <w:rtl/>
          <w:cs/>
          <w:lang w:val="ar_AE" w:bidi="ar_AE"/>
        </w:rPr>
        <w:t xml:space="preserve">؛ </w:t>
      </w:r>
      <w:r>
        <w:rPr>
          <w:rtl/>
          <w:cs/>
          <w:lang w:val="ar_AE" w:bidi="ar_AE"/>
        </w:rPr>
        <w:t>4:20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19</w:t>
      </w:r>
      <w:r>
        <w:rPr>
          <w:rtl/>
          <w:cs/>
          <w:lang w:val="ar_AE" w:bidi="ar_AE"/>
        </w:rPr>
      </w:r>
    </w:p>
    <w:p>
      <w:pPr>
        <w:bidi/>
      </w:pPr>
      <w:r>
        <w:rPr>
          <w:rtl/>
          <w:cs/>
          <w:lang w:val="ar_AE" w:bidi="ar_AE"/>
        </w:rPr>
      </w:r>
      <w:r>
        <w:rPr>
          <w:rtl/>
          <w:cs/>
          <w:lang w:val="ar_AE" w:bidi="ar_AE"/>
        </w:rPr>
        <w:t>جِنْسَيْن: خلق الله نظامًا طبيعيًا (</w:t>
      </w:r>
      <w:r>
        <w:rPr>
          <w:rtl/>
          <w:cs/>
          <w:lang w:val="ar_AE" w:bidi="ar_AE"/>
        </w:rPr>
        <w:t>تكوين 1:31</w:t>
      </w:r>
      <w:r>
        <w:rPr>
          <w:rtl/>
          <w:cs/>
          <w:lang w:val="ar_AE" w:bidi="ar_AE"/>
        </w:rPr>
        <w:t xml:space="preserve">؛ انظر </w:t>
      </w:r>
      <w:r>
        <w:rPr>
          <w:rtl/>
          <w:cs/>
          <w:lang w:val="ar_AE" w:bidi="ar_AE"/>
        </w:rPr>
        <w:t>لاويين 18:22</w:t>
      </w:r>
      <w:r>
        <w:rPr>
          <w:rtl/>
          <w:cs/>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20–22</w:t>
      </w:r>
      <w:r>
        <w:rPr>
          <w:rtl/>
          <w:cs/>
          <w:lang w:val="ar_AE" w:bidi="ar_AE"/>
        </w:rPr>
      </w:r>
    </w:p>
    <w:p>
      <w:pPr>
        <w:bidi/>
      </w:pPr>
      <w:r>
        <w:rPr>
          <w:rtl/>
          <w:cs/>
          <w:lang w:val="ar_AE" w:bidi="ar_AE"/>
        </w:rPr>
      </w:r>
      <w:r>
        <w:rPr>
          <w:rtl/>
          <w:cs/>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r>
        <w:rPr>
          <w:rtl/>
          <w:cs/>
          <w:lang w:val="ar_AE" w:bidi="ar_AE"/>
        </w:rPr>
        <w:t>تثنية 22:22</w:t>
      </w:r>
      <w:r>
        <w:rPr>
          <w:rtl/>
          <w:cs/>
          <w:lang w:val="ar_AE" w:bidi="ar_AE"/>
        </w:rPr>
        <w:t xml:space="preserve">؛ انظر </w:t>
      </w:r>
      <w:r>
        <w:rPr>
          <w:rtl/>
          <w:cs/>
          <w:lang w:val="ar_AE" w:bidi="ar_AE"/>
        </w:rPr>
        <w:t>لاويين 18:20</w:t>
      </w:r>
      <w:r>
        <w:rPr>
          <w:rtl/>
          <w:cs/>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23–25</w:t>
      </w:r>
      <w:r>
        <w:rPr>
          <w:rtl/>
          <w:cs/>
          <w:lang w:val="ar_AE" w:bidi="ar_AE"/>
        </w:rPr>
      </w:r>
    </w:p>
    <w:p>
      <w:pPr>
        <w:bidi/>
      </w:pPr>
      <w:r>
        <w:rPr>
          <w:rtl/>
          <w:cs/>
          <w:lang w:val="ar_AE" w:bidi="ar_AE"/>
        </w:rPr>
      </w:r>
      <w:r>
        <w:rPr>
          <w:rtl/>
          <w:cs/>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r>
        <w:rPr>
          <w:rtl/>
          <w:cs/>
          <w:lang w:val="ar_AE" w:bidi="ar_AE"/>
        </w:rPr>
        <w:t>خروج 23:16</w:t>
      </w:r>
      <w:r>
        <w:rPr>
          <w:rtl/>
          <w:cs/>
          <w:lang w:val="ar_AE" w:bidi="ar_AE"/>
        </w:rPr>
        <w:t>). ولا تؤكل ثمارها إلا في السنة الخامسة.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26</w:t>
      </w:r>
      <w:r>
        <w:rPr>
          <w:rtl/>
          <w:cs/>
          <w:lang w:val="ar_AE" w:bidi="ar_AE"/>
        </w:rPr>
      </w:r>
    </w:p>
    <w:p>
      <w:pPr>
        <w:bidi/>
      </w:pPr>
      <w:r>
        <w:rPr>
          <w:rtl/>
          <w:cs/>
          <w:lang w:val="ar_AE" w:bidi="ar_AE"/>
        </w:rPr>
      </w:r>
      <w:r>
        <w:rPr>
          <w:rtl/>
          <w:cs/>
          <w:lang w:val="ar_AE" w:bidi="ar_AE"/>
        </w:rPr>
        <w:t xml:space="preserve">الدَّم: انظر </w:t>
      </w:r>
      <w:r>
        <w:rPr>
          <w:rtl/>
          <w:cs/>
          <w:lang w:val="ar_AE" w:bidi="ar_AE"/>
        </w:rPr>
        <w:t>ملاحظات الدراسة الكتابية على 7:22–27</w:t>
      </w:r>
      <w:r>
        <w:rPr>
          <w:rtl/>
          <w:cs/>
          <w:lang w:val="ar_AE" w:bidi="ar_AE"/>
        </w:rPr>
        <w:t xml:space="preserve">. • كان مسموحًا للكهنة باستشارة </w:t>
      </w:r>
      <w:r>
        <w:rPr>
          <w:rtl/>
          <w:cs/>
          <w:lang w:val="ar_AE" w:bidi="ar_AE"/>
        </w:rPr>
        <w:t>ٱلأُورِيم وٱلتُّمِّيم</w:t>
      </w:r>
      <w:r>
        <w:rPr>
          <w:rtl/>
          <w:cs/>
          <w:lang w:val="ar_AE" w:bidi="ar_AE"/>
        </w:rPr>
        <w:t xml:space="preserve"> (</w:t>
      </w:r>
      <w:r>
        <w:rPr>
          <w:rtl/>
          <w:cs/>
          <w:lang w:val="ar_AE" w:bidi="ar_AE"/>
        </w:rPr>
        <w:t>خروج 28:30</w:t>
      </w:r>
      <w:r>
        <w:rPr>
          <w:rtl/>
          <w:cs/>
          <w:lang w:val="ar_AE" w:bidi="ar_AE"/>
        </w:rPr>
        <w:t>) أو إلقاء القرعة (</w:t>
      </w:r>
      <w:r>
        <w:rPr>
          <w:rtl/>
          <w:cs/>
          <w:lang w:val="ar_AE" w:bidi="ar_AE"/>
        </w:rPr>
        <w:t>لاويين 16:8</w:t>
      </w:r>
      <w:r>
        <w:rPr>
          <w:rtl/>
          <w:cs/>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r>
        <w:rPr>
          <w:rtl/>
          <w:cs/>
          <w:lang w:val="ar_AE" w:bidi="ar_AE"/>
        </w:rPr>
        <w:t>خروج 20:3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27</w:t>
      </w:r>
      <w:r>
        <w:rPr>
          <w:rtl/>
          <w:cs/>
          <w:lang w:val="ar_AE" w:bidi="ar_AE"/>
        </w:rPr>
      </w:r>
    </w:p>
    <w:p>
      <w:pPr>
        <w:bidi/>
      </w:pPr>
      <w:r>
        <w:rPr>
          <w:rtl/>
          <w:cs/>
          <w:lang w:val="ar_AE" w:bidi="ar_AE"/>
        </w:rPr>
      </w:r>
      <w:r>
        <w:rPr>
          <w:rtl/>
          <w:cs/>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28</w:t>
      </w:r>
      <w:r>
        <w:rPr>
          <w:rtl/>
          <w:cs/>
          <w:lang w:val="ar_AE" w:bidi="ar_AE"/>
        </w:rPr>
      </w:r>
    </w:p>
    <w:p>
      <w:pPr>
        <w:bidi/>
      </w:pPr>
      <w:r>
        <w:rPr>
          <w:rtl/>
          <w:cs/>
          <w:lang w:val="ar_AE" w:bidi="ar_AE"/>
        </w:rPr>
      </w:r>
      <w:r>
        <w:rPr>
          <w:rtl/>
          <w:cs/>
          <w:lang w:val="ar_AE" w:bidi="ar_AE"/>
        </w:rPr>
        <w:t>وَلاَ تَجْرَحُوا أَجْسَادَكُم: كان جرح الإنسان لجسده مرتبطًا بممارسات الحداد الكنعانية (</w:t>
      </w:r>
      <w:r>
        <w:rPr>
          <w:rtl/>
          <w:cs/>
          <w:lang w:val="ar_AE" w:bidi="ar_AE"/>
        </w:rPr>
        <w:t>21:5</w:t>
      </w:r>
      <w:r>
        <w:rPr>
          <w:rtl/>
          <w:cs/>
          <w:lang w:val="ar_AE" w:bidi="ar_AE"/>
        </w:rPr>
        <w:t xml:space="preserve">؛ </w:t>
      </w:r>
      <w:r>
        <w:rPr>
          <w:rtl/>
          <w:cs/>
          <w:lang w:val="ar_AE" w:bidi="ar_AE"/>
        </w:rPr>
        <w:t>تثنية 14:1</w:t>
      </w:r>
      <w:r>
        <w:rPr>
          <w:rtl/>
          <w:cs/>
          <w:lang w:val="ar_AE" w:bidi="ar_AE"/>
        </w:rPr>
        <w:t>). ومن المُرجح أن الكلمة المترجمة وَسْم تُشير إلى الرسم على الجسم، وهي ممارسة مرتبطة أيضًا بالوثنية.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29</w:t>
      </w:r>
      <w:r>
        <w:rPr>
          <w:rtl/>
          <w:cs/>
          <w:lang w:val="ar_AE" w:bidi="ar_AE"/>
        </w:rPr>
      </w:r>
    </w:p>
    <w:p>
      <w:pPr>
        <w:bidi/>
      </w:pPr>
      <w:r>
        <w:rPr>
          <w:rtl/>
          <w:cs/>
          <w:lang w:val="ar_AE" w:bidi="ar_AE"/>
        </w:rPr>
      </w:r>
      <w:r>
        <w:rPr>
          <w:rtl/>
          <w:cs/>
          <w:lang w:val="ar_AE" w:bidi="ar_AE"/>
        </w:rPr>
        <w:t xml:space="preserve">قارن بين </w:t>
      </w:r>
      <w:r>
        <w:rPr>
          <w:rtl/>
          <w:cs/>
          <w:lang w:val="ar_AE" w:bidi="ar_AE"/>
        </w:rPr>
        <w:t>لاويين 21: 9؛</w:t>
      </w:r>
      <w:r>
        <w:rPr>
          <w:rtl/>
          <w:cs/>
          <w:lang w:val="ar_AE" w:bidi="ar_AE"/>
        </w:rPr>
        <w:t xml:space="preserve"> و</w:t>
      </w:r>
      <w:r>
        <w:rPr>
          <w:rtl/>
          <w:cs/>
          <w:lang w:val="ar_AE" w:bidi="ar_AE"/>
        </w:rPr>
        <w:t>تثنية 23:17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30</w:t>
      </w:r>
      <w:r>
        <w:rPr>
          <w:rtl/>
          <w:cs/>
          <w:lang w:val="ar_AE" w:bidi="ar_AE"/>
        </w:rPr>
      </w:r>
    </w:p>
    <w:p>
      <w:pPr>
        <w:bidi/>
      </w:pPr>
      <w:r>
        <w:rPr>
          <w:rtl/>
          <w:cs/>
          <w:lang w:val="ar_AE" w:bidi="ar_AE"/>
        </w:rPr>
      </w:r>
      <w:r>
        <w:rPr>
          <w:rtl/>
          <w:cs/>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r>
        <w:rPr>
          <w:rtl/>
          <w:cs/>
          <w:lang w:val="ar_AE" w:bidi="ar_AE"/>
        </w:rPr>
        <w:t>تكوين 1:31</w:t>
      </w:r>
      <w:r>
        <w:rPr>
          <w:rtl/>
          <w:cs/>
          <w:lang w:val="ar_AE" w:bidi="ar_AE"/>
        </w:rPr>
        <w:t xml:space="preserve">؛ </w:t>
      </w:r>
      <w:r>
        <w:rPr>
          <w:rtl/>
          <w:cs/>
          <w:lang w:val="ar_AE" w:bidi="ar_AE"/>
        </w:rPr>
        <w:t>2:1–3</w:t>
      </w:r>
      <w:r>
        <w:rPr>
          <w:rtl/>
          <w:cs/>
          <w:lang w:val="ar_AE" w:bidi="ar_AE"/>
        </w:rPr>
        <w:t>). ويبدأ يوم السبت عند غروب الشمس في اليوم السادس، ومع الخروج من مصر، اكتسب السبت أهمية ترتبط بالعهد (</w:t>
      </w:r>
      <w:r>
        <w:rPr>
          <w:rtl/>
          <w:cs/>
          <w:lang w:val="ar_AE" w:bidi="ar_AE"/>
        </w:rPr>
        <w:t>خروج 16:23–25</w:t>
      </w:r>
      <w:r>
        <w:rPr>
          <w:rtl/>
          <w:cs/>
          <w:lang w:val="ar_AE" w:bidi="ar_AE"/>
        </w:rPr>
        <w:t xml:space="preserve">؛ </w:t>
      </w:r>
      <w:r>
        <w:rPr>
          <w:rtl/>
          <w:cs/>
          <w:lang w:val="ar_AE" w:bidi="ar_AE"/>
        </w:rPr>
        <w:t>31:13</w:t>
      </w:r>
      <w:r>
        <w:rPr>
          <w:rtl/>
          <w:cs/>
          <w:lang w:val="ar_AE" w:bidi="ar_AE"/>
        </w:rPr>
        <w:t xml:space="preserve">). ولأن الأحرار وحدهم دون العبيد هم من يتمتعون بيوم راحة منتظم، أصبح السبت رمزًا لتحرر إسرائيل من العبودية في مصر (انظر </w:t>
      </w:r>
      <w:r>
        <w:rPr>
          <w:rtl/>
          <w:cs/>
          <w:lang w:val="ar_AE" w:bidi="ar_AE"/>
        </w:rPr>
        <w:t>تثنية 5:13–15</w:t>
      </w:r>
      <w:r>
        <w:rPr>
          <w:rtl/>
          <w:cs/>
          <w:lang w:val="ar_AE" w:bidi="ar_AE"/>
        </w:rPr>
        <w:t xml:space="preserve">). • كان على الناس أن يُظهروا التبجيل (حرفيًا </w:t>
      </w:r>
      <w:r>
        <w:rPr>
          <w:i/>
          <w:rtl/>
          <w:cs/>
          <w:lang w:val="ar_AE" w:bidi="ar_AE"/>
        </w:rPr>
        <w:t>الخوف</w:t>
      </w:r>
      <w:r>
        <w:rPr>
          <w:rtl/>
          <w:cs/>
          <w:lang w:val="ar_AE" w:bidi="ar_AE"/>
        </w:rPr>
        <w:t>) لأن المَقْدِسِ (المسكن) كان كالسبت مُقدسًا. فيُحظر عليهم الدخول إذا كانوا غير طاهرين أو إذا أحضروا معهم أي شيء 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w:t>
      </w:r>
      <w:r>
        <w:rPr>
          <w:rtl/>
          <w:cs/>
          <w:lang w:val="ar_AE" w:bidi="ar_AE"/>
        </w:rPr>
      </w:r>
    </w:p>
    <w:p>
      <w:pPr>
        <w:bidi/>
      </w:pPr>
      <w:r>
        <w:rPr>
          <w:rtl/>
          <w:cs/>
          <w:lang w:val="ar_AE" w:bidi="ar_AE"/>
        </w:rPr>
      </w:r>
      <w:r>
        <w:rPr>
          <w:rtl/>
          <w:cs/>
          <w:lang w:val="ar_AE" w:bidi="ar_AE"/>
        </w:rPr>
        <w:t xml:space="preserve">الْجَانِّ: قارن </w:t>
      </w:r>
      <w:r>
        <w:rPr>
          <w:rtl/>
          <w:cs/>
          <w:lang w:val="ar_AE" w:bidi="ar_AE"/>
        </w:rPr>
        <w:t>1صموئيل 28:7–25</w:t>
      </w:r>
      <w:r>
        <w:rPr>
          <w:rtl/>
          <w:cs/>
          <w:lang w:val="ar_AE" w:bidi="ar_AE"/>
        </w:rPr>
        <w:t>. • المصطلح العبري لمشاورة الأرواح (</w:t>
      </w:r>
      <w:r>
        <w:rPr>
          <w:rtl/>
          <w:cs/>
          <w:lang w:val="ar_AE" w:bidi="ar_AE"/>
        </w:rPr>
        <w:t>يِد-دِ-أو-ني -</w:t>
      </w:r>
      <w:r>
        <w:rPr>
          <w:rtl/>
          <w:cs/>
          <w:lang w:val="ar_AE" w:bidi="ar_AE"/>
        </w:rPr>
        <w:t>yidde‘oni) مُشتق من جذر معناه "أن تعرف". إنها كلمة تصف من يدعون امتلاك معرفة الغيب (ومعرفتهم بالتنجيم</w:t>
      </w:r>
      <w:r>
        <w:rPr>
          <w:rtl/>
          <w:cs/>
          <w:lang w:val="ar_AE" w:bidi="ar_AE"/>
        </w:rPr>
        <w:t>)</w:t>
      </w:r>
      <w:r>
        <w:rPr>
          <w:rtl/>
          <w:cs/>
          <w:lang w:val="ar_AE" w:bidi="ar_AE"/>
        </w:rPr>
        <w:t xml:space="preserve"> ويستخدمونها للتواصل مع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w:t>
      </w:r>
      <w:r>
        <w:rPr>
          <w:rtl/>
          <w:cs/>
          <w:lang w:val="ar_AE" w:bidi="ar_AE"/>
        </w:rPr>
      </w:r>
    </w:p>
    <w:p>
      <w:pPr>
        <w:bidi/>
      </w:pPr>
      <w:r>
        <w:rPr>
          <w:rtl/>
          <w:cs/>
          <w:lang w:val="ar_AE" w:bidi="ar_AE"/>
        </w:rPr>
      </w:r>
      <w:r>
        <w:rPr>
          <w:rtl/>
          <w:cs/>
          <w:lang w:val="ar_AE" w:bidi="ar_AE"/>
        </w:rPr>
        <w:t>في العالم القديم، كان الشيوخ وكبار السن محل احترام بسبب حكمتهم (</w:t>
      </w:r>
      <w:r>
        <w:rPr>
          <w:rtl/>
          <w:cs/>
          <w:lang w:val="ar_AE" w:bidi="ar_AE"/>
        </w:rPr>
        <w:t>أيّوب 32:7</w:t>
      </w:r>
      <w:r>
        <w:rPr>
          <w:rtl/>
          <w:cs/>
          <w:lang w:val="ar_AE" w:bidi="ar_AE"/>
        </w:rPr>
        <w:t>). لذا فإن تكريم الشيوخ هو تكريم لله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33–34</w:t>
      </w:r>
      <w:r>
        <w:rPr>
          <w:rtl/>
          <w:cs/>
          <w:lang w:val="ar_AE" w:bidi="ar_AE"/>
        </w:rPr>
      </w:r>
    </w:p>
    <w:p>
      <w:pPr>
        <w:bidi/>
      </w:pPr>
      <w:r>
        <w:rPr>
          <w:rtl/>
          <w:cs/>
          <w:lang w:val="ar_AE" w:bidi="ar_AE"/>
        </w:rPr>
      </w:r>
      <w:r>
        <w:rPr>
          <w:rtl/>
          <w:cs/>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r>
        <w:rPr>
          <w:rtl/>
          <w:cs/>
          <w:lang w:val="ar_AE" w:bidi="ar_AE"/>
        </w:rPr>
        <w:t>تثنية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35–36</w:t>
      </w:r>
      <w:r>
        <w:rPr>
          <w:rtl/>
          <w:cs/>
          <w:lang w:val="ar_AE" w:bidi="ar_AE"/>
        </w:rPr>
      </w:r>
    </w:p>
    <w:p>
      <w:pPr>
        <w:bidi/>
      </w:pPr>
      <w:r>
        <w:rPr>
          <w:rtl/>
          <w:cs/>
          <w:lang w:val="ar_AE" w:bidi="ar_AE"/>
        </w:rPr>
      </w:r>
      <w:r>
        <w:rPr>
          <w:rtl/>
          <w:cs/>
          <w:lang w:val="ar_AE" w:bidi="ar_AE"/>
        </w:rPr>
        <w:t>الموَازِين</w:t>
      </w:r>
      <w:r>
        <w:rPr>
          <w:rtl/>
          <w:cs/>
          <w:lang w:val="ar_AE" w:bidi="ar_AE"/>
        </w:rPr>
        <w:t xml:space="preserve"> المغشوشة: في بعض الأحيان كان التجار يستخدمون مجموعتين مختلفتين من الأوزان، واحدة ثقيلة وأخرى خفيفة (</w:t>
      </w:r>
      <w:r>
        <w:rPr>
          <w:rtl/>
          <w:cs/>
          <w:lang w:val="ar_AE" w:bidi="ar_AE"/>
        </w:rPr>
        <w:t>تثنية 25:13–15</w:t>
      </w:r>
      <w:r>
        <w:rPr>
          <w:rtl/>
          <w:cs/>
          <w:lang w:val="ar_AE" w:bidi="ar_AE"/>
        </w:rPr>
        <w:t>)، بهدف خداع الناس. ويوضح الكتاب المقدس أن الله كان يمقت أمثال هذه الممارسات (</w:t>
      </w:r>
      <w:r>
        <w:rPr>
          <w:rtl/>
          <w:cs/>
          <w:lang w:val="ar_AE" w:bidi="ar_AE"/>
        </w:rPr>
        <w:t>أمثال 11:1</w:t>
      </w:r>
      <w:r>
        <w:rPr>
          <w:rtl/>
          <w:cs/>
          <w:lang w:val="ar_AE" w:bidi="ar_AE"/>
        </w:rPr>
        <w:t xml:space="preserve">؛ </w:t>
      </w:r>
      <w:r>
        <w:rPr>
          <w:rtl/>
          <w:cs/>
          <w:lang w:val="ar_AE" w:bidi="ar_AE"/>
        </w:rPr>
        <w:t>16:11</w:t>
      </w:r>
      <w:r>
        <w:rPr>
          <w:rtl/>
          <w:cs/>
          <w:lang w:val="ar_AE" w:bidi="ar_AE"/>
        </w:rPr>
        <w:t xml:space="preserve">؛ </w:t>
      </w:r>
      <w:r>
        <w:rPr>
          <w:rtl/>
          <w:cs/>
          <w:lang w:val="ar_AE" w:bidi="ar_AE"/>
        </w:rPr>
        <w:t>20:10</w:t>
      </w:r>
      <w:r>
        <w:rPr>
          <w:rtl/>
          <w:cs/>
          <w:lang w:val="ar_AE" w:bidi="ar_AE"/>
        </w:rPr>
        <w:t xml:space="preserve">، </w:t>
      </w:r>
      <w:r>
        <w:rPr>
          <w:rtl/>
          <w:cs/>
          <w:lang w:val="ar_AE" w:bidi="ar_AE"/>
        </w:rPr>
        <w:t>23</w:t>
      </w:r>
      <w:r>
        <w:rPr>
          <w:rtl/>
          <w:cs/>
          <w:lang w:val="ar_AE" w:bidi="ar_AE"/>
        </w:rPr>
        <w:t xml:space="preserve">؛ </w:t>
      </w:r>
      <w:r>
        <w:rPr>
          <w:rtl/>
          <w:cs/>
          <w:lang w:val="ar_AE" w:bidi="ar_AE"/>
        </w:rPr>
        <w:t>ميخا 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w:t>
      </w:r>
      <w:r>
        <w:rPr>
          <w:rtl/>
          <w:cs/>
          <w:lang w:val="ar_AE" w:bidi="ar_AE"/>
        </w:rPr>
      </w:r>
    </w:p>
    <w:p>
      <w:pPr>
        <w:bidi/>
      </w:pPr>
      <w:r>
        <w:rPr>
          <w:rtl/>
          <w:cs/>
          <w:lang w:val="ar_AE" w:bidi="ar_AE"/>
        </w:rPr>
      </w:r>
      <w:r>
        <w:rPr>
          <w:rtl/>
          <w:cs/>
          <w:lang w:val="ar_AE" w:bidi="ar_AE"/>
        </w:rPr>
        <w:t xml:space="preserve">كان الرجم من بين الوسائل التقليدية المعتادة لتنفيذ عقوبة الإعدام (انظر أيضًا </w:t>
      </w:r>
      <w:r>
        <w:rPr>
          <w:rtl/>
          <w:cs/>
          <w:lang w:val="ar_AE" w:bidi="ar_AE"/>
        </w:rPr>
        <w:t>20:27</w:t>
      </w:r>
      <w:r>
        <w:rPr>
          <w:rtl/>
          <w:cs/>
          <w:lang w:val="ar_AE" w:bidi="ar_AE"/>
        </w:rPr>
        <w:t xml:space="preserve">؛ </w:t>
      </w:r>
      <w:r>
        <w:rPr>
          <w:rtl/>
          <w:cs/>
          <w:lang w:val="ar_AE" w:bidi="ar_AE"/>
        </w:rPr>
        <w:t>24:14</w:t>
      </w:r>
      <w:r>
        <w:rPr>
          <w:rtl/>
          <w:cs/>
          <w:lang w:val="ar_AE" w:bidi="ar_AE"/>
        </w:rPr>
        <w:t xml:space="preserve">، </w:t>
      </w:r>
      <w:r>
        <w:rPr>
          <w:rtl/>
          <w:cs/>
          <w:lang w:val="ar_AE" w:bidi="ar_AE"/>
        </w:rPr>
        <w:t>16</w:t>
      </w:r>
      <w:r>
        <w:rPr>
          <w:rtl/>
          <w:cs/>
          <w:lang w:val="ar_AE" w:bidi="ar_AE"/>
        </w:rPr>
        <w:t xml:space="preserve">، </w:t>
      </w:r>
      <w:r>
        <w:rPr>
          <w:rtl/>
          <w:cs/>
          <w:lang w:val="ar_AE" w:bidi="ar_AE"/>
        </w:rPr>
        <w:t>23</w:t>
      </w:r>
      <w:r>
        <w:rPr>
          <w:rtl/>
          <w:cs/>
          <w:lang w:val="ar_AE" w:bidi="ar_AE"/>
        </w:rPr>
        <w:t xml:space="preserve">؛ </w:t>
      </w:r>
      <w:r>
        <w:rPr>
          <w:rtl/>
          <w:cs/>
          <w:lang w:val="ar_AE" w:bidi="ar_AE"/>
        </w:rPr>
        <w:t>خروج 19:13</w:t>
      </w:r>
      <w:r>
        <w:rPr>
          <w:rtl/>
          <w:cs/>
          <w:lang w:val="ar_AE" w:bidi="ar_AE"/>
        </w:rPr>
        <w:t xml:space="preserve">؛ </w:t>
      </w:r>
      <w:r>
        <w:rPr>
          <w:rtl/>
          <w:cs/>
          <w:lang w:val="ar_AE" w:bidi="ar_AE"/>
        </w:rPr>
        <w:t>عدد 15:35–36</w:t>
      </w:r>
      <w:r>
        <w:rPr>
          <w:rtl/>
          <w:cs/>
          <w:lang w:val="ar_AE" w:bidi="ar_AE"/>
        </w:rPr>
        <w:t xml:space="preserve">؛ </w:t>
      </w:r>
      <w:r>
        <w:rPr>
          <w:rtl/>
          <w:cs/>
          <w:lang w:val="ar_AE" w:bidi="ar_AE"/>
        </w:rPr>
        <w:t>تثنية 17:2–7</w:t>
      </w:r>
      <w:r>
        <w:rPr>
          <w:rtl/>
          <w:cs/>
          <w:lang w:val="ar_AE" w:bidi="ar_AE"/>
        </w:rPr>
        <w:t xml:space="preserve">؛ </w:t>
      </w:r>
      <w:r>
        <w:rPr>
          <w:rtl/>
          <w:cs/>
          <w:lang w:val="ar_AE" w:bidi="ar_AE"/>
        </w:rPr>
        <w:t>يشوع 7:25–26</w:t>
      </w:r>
      <w:r>
        <w:rPr>
          <w:rtl/>
          <w:cs/>
          <w:lang w:val="ar_AE" w:bidi="ar_AE"/>
        </w:rPr>
        <w:t xml:space="preserve">؛ </w:t>
      </w:r>
      <w:r>
        <w:rPr>
          <w:rtl/>
          <w:cs/>
          <w:lang w:val="ar_AE" w:bidi="ar_AE"/>
        </w:rPr>
        <w:t>يوحنّا 8:1–11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w:t>
      </w:r>
      <w:r>
        <w:rPr>
          <w:rtl/>
          <w:cs/>
          <w:lang w:val="ar_AE" w:bidi="ar_AE"/>
        </w:rPr>
      </w:r>
    </w:p>
    <w:p>
      <w:pPr>
        <w:bidi/>
      </w:pPr>
      <w:r>
        <w:rPr>
          <w:rtl/>
          <w:cs/>
          <w:lang w:val="ar_AE" w:bidi="ar_AE"/>
        </w:rPr>
      </w:r>
      <w:r>
        <w:rPr>
          <w:rtl/>
          <w:cs/>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r>
        <w:rPr>
          <w:rtl/>
          <w:cs/>
          <w:lang w:val="ar_AE" w:bidi="ar_AE"/>
        </w:rPr>
        <w:t>خروج 20:12</w:t>
      </w:r>
      <w:r>
        <w:rPr>
          <w:rtl/>
          <w:cs/>
          <w:lang w:val="ar_AE" w:bidi="ar_AE"/>
        </w:rPr>
        <w:t xml:space="preserve">؛ </w:t>
      </w:r>
      <w:r>
        <w:rPr>
          <w:rtl/>
          <w:cs/>
          <w:lang w:val="ar_AE" w:bidi="ar_AE"/>
        </w:rPr>
        <w:t>تثنية 21:18–21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9–27</w:t>
      </w:r>
      <w:r>
        <w:rPr>
          <w:rtl/>
          <w:cs/>
          <w:lang w:val="ar_AE" w:bidi="ar_AE"/>
        </w:rPr>
      </w:r>
    </w:p>
    <w:p>
      <w:pPr>
        <w:bidi/>
      </w:pPr>
      <w:r>
        <w:rPr>
          <w:rtl/>
          <w:cs/>
          <w:lang w:val="ar_AE" w:bidi="ar_AE"/>
        </w:rPr>
      </w:r>
      <w:r>
        <w:rPr>
          <w:rtl/>
          <w:cs/>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r>
        <w:rPr>
          <w:rtl/>
          <w:cs/>
          <w:lang w:val="ar_AE" w:bidi="ar_AE"/>
        </w:rPr>
        <w:t>18:6–30</w:t>
      </w:r>
      <w:r>
        <w:rPr>
          <w:rtl/>
          <w:cs/>
          <w:lang w:val="ar_AE" w:bidi="ar_AE"/>
        </w:rPr>
        <w:t>، التي تسبق القسم الذي يتناول التعبيرات الصحيحة واللائقة للقداسة (</w:t>
      </w:r>
      <w:r>
        <w:rPr>
          <w:rtl/>
          <w:cs/>
          <w:lang w:val="ar_AE" w:bidi="ar_AE"/>
        </w:rPr>
        <w:t>19:1–37</w:t>
      </w:r>
      <w:r>
        <w:rPr>
          <w:rtl/>
          <w:cs/>
          <w:lang w:val="ar_AE" w:bidi="ar_AE"/>
        </w:rPr>
        <w:t>). كانت هذه القضايا جميعها ذات صلة، إذ إن عبادة الله باستقامة تقود إلى السلوك الصحيح واللائق تجاه الآخرين، بينما تؤدي العبادة ال</w:t>
      </w:r>
      <w:r>
        <w:rPr>
          <w:rtl/>
          <w:cs/>
          <w:lang w:val="ar_AE" w:bidi="ar_AE"/>
        </w:rPr>
        <w:t>خاطئة غير اللائقة</w:t>
      </w:r>
      <w:r>
        <w:rPr>
          <w:rtl/>
          <w:cs/>
          <w:lang w:val="ar_AE" w:bidi="ar_AE"/>
        </w:rPr>
        <w:t xml:space="preserve"> لله إلى انتهاكات 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الدراسة في 18:20</w:t>
      </w:r>
      <w:r>
        <w:rPr>
          <w:rtl/>
          <w:cs/>
          <w:lang w:val="ar_AE" w:bidi="ar_AE"/>
        </w:rPr>
        <w:t xml:space="preserve">؛ وانظر أيضًا </w:t>
      </w:r>
      <w:r>
        <w:rPr>
          <w:rtl/>
          <w:cs/>
          <w:lang w:val="ar_AE" w:bidi="ar_AE"/>
        </w:rPr>
        <w:t>خروج 20:14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الدراسية على 18:7–8</w:t>
      </w:r>
      <w:r>
        <w:rPr>
          <w:rtl/>
          <w:cs/>
          <w:lang w:val="ar_AE" w:bidi="ar_AE"/>
        </w:rPr>
        <w:t>. هذا الحكم القضائي أوضح جليًا أن الجريمة كان يُنظر إليها على أنها زنا وفي الوقت ذاته سفاح القربى (المحارم).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w:t>
      </w:r>
      <w:r>
        <w:rPr>
          <w:rtl/>
          <w:cs/>
          <w:lang w:val="ar_AE" w:bidi="ar_AE"/>
        </w:rPr>
      </w:r>
    </w:p>
    <w:p>
      <w:pPr>
        <w:bidi/>
      </w:pPr>
      <w:r>
        <w:rPr>
          <w:rtl/>
          <w:cs/>
          <w:lang w:val="ar_AE" w:bidi="ar_AE"/>
        </w:rPr>
      </w:r>
      <w:r>
        <w:rPr>
          <w:rtl/>
          <w:cs/>
          <w:lang w:val="ar_AE" w:bidi="ar_AE"/>
        </w:rPr>
        <w:t>فَذَلِكَ عَارٌ</w:t>
      </w:r>
      <w:r>
        <w:rPr>
          <w:rtl/>
          <w:cs/>
          <w:lang w:val="ar_AE" w:bidi="ar_AE"/>
        </w:rPr>
        <w:t xml:space="preserve">: إن السلوك المستقيم يُشَرِّف الأشخاص وأسرهم عل حد سواء، في حين أن السلوك غير اللائق يجلب العار. • </w:t>
      </w:r>
      <w:r>
        <w:rPr>
          <w:rtl/>
          <w:cs/>
          <w:lang w:val="ar_AE" w:bidi="ar_AE"/>
        </w:rPr>
        <w:t>يُقْطَعَان [</w:t>
      </w:r>
      <w:r>
        <w:rPr>
          <w:rtl/>
          <w:cs/>
          <w:lang w:val="ar_AE" w:bidi="ar_AE"/>
        </w:rPr>
        <w:t xml:space="preserve">كلا الطرفين] (انظر </w:t>
      </w:r>
      <w:r>
        <w:rPr>
          <w:rtl/>
          <w:cs/>
          <w:lang w:val="ar_AE" w:bidi="ar_AE"/>
        </w:rPr>
        <w:t>7:20–21</w:t>
      </w:r>
      <w:r>
        <w:rPr>
          <w:rtl/>
          <w:cs/>
          <w:lang w:val="ar_AE" w:bidi="ar_AE"/>
        </w:rPr>
        <w:t xml:space="preserve">)، والرجل يُعاقب (انظر </w:t>
      </w:r>
      <w:r>
        <w:rPr>
          <w:rtl/>
          <w:cs/>
          <w:lang w:val="ar_AE" w:bidi="ar_AE"/>
        </w:rPr>
        <w:t>5:1</w:t>
      </w:r>
      <w:r>
        <w:rPr>
          <w:rtl/>
          <w:cs/>
          <w:lang w:val="ar_AE" w:bidi="ar_AE"/>
        </w:rPr>
        <w:t xml:space="preserve">؛ </w:t>
      </w:r>
      <w:r>
        <w:rPr>
          <w:rtl/>
          <w:cs/>
          <w:lang w:val="ar_AE" w:bidi="ar_AE"/>
        </w:rPr>
        <w:t>18:6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20–21</w:t>
      </w:r>
      <w:r>
        <w:rPr>
          <w:rtl/>
          <w:cs/>
          <w:lang w:val="ar_AE" w:bidi="ar_AE"/>
        </w:rPr>
      </w:r>
    </w:p>
    <w:p>
      <w:pPr>
        <w:bidi/>
      </w:pPr>
      <w:r>
        <w:rPr>
          <w:rtl/>
          <w:cs/>
          <w:lang w:val="ar_AE" w:bidi="ar_AE"/>
        </w:rPr>
      </w:r>
      <w:r>
        <w:rPr>
          <w:rtl/>
          <w:cs/>
          <w:lang w:val="ar_AE" w:bidi="ar_AE"/>
        </w:rPr>
        <w:t xml:space="preserve">كان عدم الإنجاب بمنزلة وصمة عار اجتماعية وقضاءً من الله (انظر </w:t>
      </w:r>
      <w:r>
        <w:rPr>
          <w:rtl/>
          <w:cs/>
          <w:lang w:val="ar_AE" w:bidi="ar_AE"/>
        </w:rPr>
        <w:t>تكوين 30:1–2</w:t>
      </w:r>
      <w:r>
        <w:rPr>
          <w:rtl/>
          <w:cs/>
          <w:lang w:val="ar_AE" w:bidi="ar_AE"/>
        </w:rPr>
        <w:t xml:space="preserve">؛ </w:t>
      </w:r>
      <w:r>
        <w:rPr>
          <w:rtl/>
          <w:cs/>
          <w:lang w:val="ar_AE" w:bidi="ar_AE"/>
        </w:rPr>
        <w:t>تثنية 7:14</w:t>
      </w:r>
      <w:r>
        <w:rPr>
          <w:rtl/>
          <w:cs/>
          <w:lang w:val="ar_AE" w:bidi="ar_AE"/>
        </w:rPr>
        <w:t>). ما الوضع الذي تصوّره هذه الآيات؟ سبق أن ناقشت هذه الآيات فعلًا- العلاقات الجنسية بزوجة الأخ في (</w:t>
      </w:r>
      <w:r>
        <w:rPr>
          <w:rtl/>
          <w:cs/>
          <w:lang w:val="ar_AE" w:bidi="ar_AE"/>
        </w:rPr>
        <w:t>لاويين 18:16</w:t>
      </w:r>
      <w:r>
        <w:rPr>
          <w:rtl/>
          <w:cs/>
          <w:lang w:val="ar_AE" w:bidi="ar_AE"/>
        </w:rPr>
        <w:t>) أو زوجة العم (</w:t>
      </w:r>
      <w:r>
        <w:rPr>
          <w:rtl/>
          <w:cs/>
          <w:lang w:val="ar_AE" w:bidi="ar_AE"/>
        </w:rPr>
        <w:t>18:14</w:t>
      </w:r>
      <w:r>
        <w:rPr>
          <w:rtl/>
          <w:cs/>
          <w:lang w:val="ar_AE" w:bidi="ar_AE"/>
        </w:rPr>
        <w:t>). تناول السفر في موضع آخر موضوع الزنا، وهو ما يجلب الموت على كلَا الطرفين (</w:t>
      </w:r>
      <w:r>
        <w:rPr>
          <w:rtl/>
          <w:cs/>
          <w:lang w:val="ar_AE" w:bidi="ar_AE"/>
        </w:rPr>
        <w:t>تثنية 22:22</w:t>
      </w:r>
      <w:r>
        <w:rPr>
          <w:rtl/>
          <w:cs/>
          <w:lang w:val="ar_AE" w:bidi="ar_AE"/>
        </w:rPr>
        <w:t>). إذا كانت المرأة أرملة دون وارث ذكر، يُمكن تطبيق شريعة زواج الأرملة من شقيق زوجها الذي توفى (</w:t>
      </w:r>
      <w:r>
        <w:rPr>
          <w:rtl/>
          <w:cs/>
          <w:lang w:val="ar_AE" w:bidi="ar_AE"/>
        </w:rPr>
        <w:t>تثنية 25:5–6</w:t>
      </w:r>
      <w:r>
        <w:rPr>
          <w:rtl/>
          <w:cs/>
          <w:lang w:val="ar_AE" w:bidi="ar_AE"/>
        </w:rPr>
        <w:t xml:space="preserve">؛ انظر </w:t>
      </w:r>
      <w:r>
        <w:rPr>
          <w:rtl/>
          <w:cs/>
          <w:lang w:val="ar_AE" w:bidi="ar_AE"/>
        </w:rPr>
        <w:t>الملاحظة الدراسية على لاويين 18:16</w:t>
      </w:r>
      <w:r>
        <w:rPr>
          <w:rtl/>
          <w:cs/>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r>
        <w:rPr>
          <w:rtl/>
          <w:cs/>
          <w:lang w:val="ar_AE" w:bidi="ar_AE"/>
        </w:rPr>
        <w:t>مرقس 6:17–29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w:t>
      </w:r>
      <w:r>
        <w:rPr>
          <w:rtl/>
          <w:cs/>
          <w:lang w:val="ar_AE" w:bidi="ar_AE"/>
        </w:rPr>
      </w:r>
    </w:p>
    <w:p>
      <w:pPr>
        <w:bidi/>
      </w:pPr>
      <w:r>
        <w:rPr>
          <w:rtl/>
          <w:cs/>
          <w:lang w:val="ar_AE" w:bidi="ar_AE"/>
        </w:rPr>
      </w:r>
      <w:r>
        <w:rPr>
          <w:rtl/>
          <w:cs/>
          <w:lang w:val="ar_AE" w:bidi="ar_AE"/>
        </w:rPr>
        <w:t>تعبير "</w:t>
      </w:r>
      <w:r>
        <w:rPr>
          <w:rtl/>
          <w:cs/>
          <w:lang w:val="ar_AE" w:bidi="ar_AE"/>
        </w:rPr>
        <w:t>تَفِيضُ لَبَنًا وَعَسَلًا</w:t>
      </w:r>
      <w:r>
        <w:rPr>
          <w:rtl/>
          <w:cs/>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r>
        <w:rPr>
          <w:rtl/>
          <w:cs/>
          <w:lang w:val="ar_AE" w:bidi="ar_AE"/>
        </w:rPr>
        <w:t>تثنية 11:9–12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1–4</w:t>
      </w:r>
      <w:r>
        <w:rPr>
          <w:rtl/>
          <w:cs/>
          <w:lang w:val="ar_AE" w:bidi="ar_AE"/>
        </w:rPr>
      </w:r>
    </w:p>
    <w:p>
      <w:pPr>
        <w:bidi/>
      </w:pPr>
      <w:r>
        <w:rPr>
          <w:rtl/>
          <w:cs/>
          <w:lang w:val="ar_AE" w:bidi="ar_AE"/>
        </w:rPr>
      </w:r>
      <w:r>
        <w:rPr>
          <w:rtl/>
          <w:cs/>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1–22: 33</w:t>
      </w:r>
      <w:r>
        <w:rPr>
          <w:rtl/>
          <w:cs/>
          <w:lang w:val="ar_AE" w:bidi="ar_AE"/>
        </w:rPr>
      </w:r>
    </w:p>
    <w:p>
      <w:pPr>
        <w:bidi/>
      </w:pPr>
      <w:r>
        <w:rPr>
          <w:rtl/>
          <w:cs/>
          <w:lang w:val="ar_AE" w:bidi="ar_AE"/>
        </w:rPr>
      </w:r>
      <w:r>
        <w:rPr>
          <w:rtl/>
          <w:cs/>
          <w:lang w:val="ar_AE" w:bidi="ar_AE"/>
        </w:rPr>
        <w:t>هذا القسم، الذي يشمل الفرائض الكهنوتية، تخللته ست مرات عبارة "أ</w:t>
      </w:r>
      <w:r>
        <w:rPr>
          <w:rtl/>
          <w:cs/>
          <w:lang w:val="ar_AE" w:bidi="ar_AE"/>
        </w:rPr>
        <w:t>نَا الرَّبُّ مُقَدِّسُهُ</w:t>
      </w:r>
      <w:r>
        <w:rPr>
          <w:rtl/>
          <w:cs/>
          <w:lang w:val="ar_AE" w:bidi="ar_AE"/>
        </w:rPr>
        <w:t xml:space="preserve">". وتؤكد هذه الكلمات من جديد على الارتباط الوثيق بين قداسة الله والقداسة المرجوة من الكهنوت، وبالتبعية، من كل إسرائيل (انظر </w:t>
      </w:r>
      <w:r>
        <w:rPr>
          <w:rtl/>
          <w:cs/>
          <w:lang w:val="ar_AE" w:bidi="ar_AE"/>
        </w:rPr>
        <w:t>8:10</w:t>
      </w:r>
      <w:r>
        <w:rPr>
          <w:rtl/>
          <w:cs/>
          <w:lang w:val="ar_AE" w:bidi="ar_AE"/>
        </w:rPr>
        <w:t xml:space="preserve">؛ </w:t>
      </w:r>
      <w:r>
        <w:rPr>
          <w:rtl/>
          <w:cs/>
          <w:lang w:val="ar_AE" w:bidi="ar_AE"/>
        </w:rPr>
        <w:t>11:44–45</w:t>
      </w:r>
      <w:r>
        <w:rPr>
          <w:rtl/>
          <w:cs/>
          <w:lang w:val="ar_AE" w:bidi="ar_AE"/>
        </w:rPr>
        <w:t xml:space="preserve">؛ </w:t>
      </w:r>
      <w:r>
        <w:rPr>
          <w:rtl/>
          <w:cs/>
          <w:lang w:val="ar_AE" w:bidi="ar_AE"/>
        </w:rPr>
        <w:t>19:2</w:t>
      </w:r>
      <w:r>
        <w:rPr>
          <w:rtl/>
          <w:cs/>
          <w:lang w:val="ar_AE" w:bidi="ar_AE"/>
        </w:rPr>
        <w:t xml:space="preserve">). لذا فإن الكلام موجه تحديدًا إلى الكهنة في </w:t>
      </w:r>
      <w:r>
        <w:rPr>
          <w:rtl/>
          <w:cs/>
          <w:lang w:val="ar_AE" w:bidi="ar_AE"/>
        </w:rPr>
        <w:t>لاويين 21:1–22:16</w:t>
      </w:r>
      <w:r>
        <w:rPr>
          <w:rtl/>
          <w:cs/>
          <w:lang w:val="ar_AE" w:bidi="ar_AE"/>
        </w:rPr>
        <w:t xml:space="preserve">، في حين يشمل أيضًا كلًا من رجال الدين والعلمانيين في </w:t>
      </w:r>
      <w:r>
        <w:rPr>
          <w:rtl/>
          <w:cs/>
          <w:lang w:val="ar_AE" w:bidi="ar_AE"/>
        </w:rPr>
        <w:t>لاويين 22: 17–33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w:t>
      </w:r>
      <w:r>
        <w:rPr>
          <w:rtl/>
          <w:cs/>
          <w:lang w:val="ar_AE" w:bidi="ar_AE"/>
        </w:rPr>
      </w:r>
    </w:p>
    <w:p>
      <w:pPr>
        <w:bidi/>
      </w:pPr>
      <w:r>
        <w:rPr>
          <w:rtl/>
          <w:cs/>
          <w:lang w:val="ar_AE" w:bidi="ar_AE"/>
        </w:rPr>
      </w:r>
      <w:r>
        <w:rPr>
          <w:rtl/>
          <w:cs/>
          <w:lang w:val="ar_AE" w:bidi="ar_AE"/>
        </w:rPr>
        <w:t xml:space="preserve">يحلقوا... يُقصروا: انظر ملاحظات الدراسة على </w:t>
      </w:r>
      <w:r>
        <w:rPr>
          <w:rtl/>
          <w:cs/>
          <w:lang w:val="ar_AE" w:bidi="ar_AE"/>
        </w:rPr>
        <w:t>10:6</w:t>
      </w:r>
      <w:r>
        <w:rPr>
          <w:rtl/>
          <w:cs/>
          <w:lang w:val="ar_AE" w:bidi="ar_AE"/>
        </w:rPr>
        <w:t xml:space="preserve">؛ </w:t>
      </w:r>
      <w:r>
        <w:rPr>
          <w:rtl/>
          <w:cs/>
          <w:lang w:val="ar_AE" w:bidi="ar_AE"/>
        </w:rPr>
        <w:t>19:27</w:t>
      </w:r>
      <w:r>
        <w:rPr>
          <w:rtl/>
          <w:cs/>
          <w:lang w:val="ar_AE" w:bidi="ar_AE"/>
        </w:rPr>
        <w:t xml:space="preserve">. • يجرحوا أجسادهم: انظر </w:t>
      </w:r>
      <w:r>
        <w:rPr>
          <w:rtl/>
          <w:cs/>
          <w:lang w:val="ar_AE" w:bidi="ar_AE"/>
        </w:rPr>
        <w:t>الملاحظة الدراسية على 19:28</w:t>
      </w:r>
      <w:r>
        <w:rPr>
          <w:rtl/>
          <w:cs/>
          <w:lang w:val="ar_AE" w:bidi="ar_AE"/>
        </w:rPr>
        <w:t>. كان تشويه الإنسان لنفسه عادة وثنية. وكما أن العيوب من أي نوع كانت تستبعد معظم الحيوانات من أن تكون قرابين (</w:t>
      </w:r>
      <w:r>
        <w:rPr>
          <w:rtl/>
          <w:cs/>
          <w:lang w:val="ar_AE" w:bidi="ar_AE"/>
        </w:rPr>
        <w:t>22:19–25</w:t>
      </w:r>
      <w:r>
        <w:rPr>
          <w:rtl/>
          <w:cs/>
          <w:lang w:val="ar_AE" w:bidi="ar_AE"/>
        </w:rPr>
        <w:t xml:space="preserve">)، فإن العيب كان يمنع الكاهن من الخدمة (انظر </w:t>
      </w:r>
      <w:r>
        <w:rPr>
          <w:rtl/>
          <w:cs/>
          <w:lang w:val="ar_AE" w:bidi="ar_AE"/>
        </w:rPr>
        <w:t>21:17–23</w:t>
      </w:r>
      <w:r>
        <w:rPr>
          <w:rtl/>
          <w:cs/>
          <w:lang w:val="ar_AE" w:bidi="ar_AE"/>
        </w:rPr>
        <w:t xml:space="preserve">). فعلى سبيل المثال، لم يكن بإمكان </w:t>
      </w:r>
      <w:r>
        <w:rPr>
          <w:rtl/>
          <w:cs/>
          <w:lang w:val="ar_AE" w:bidi="ar_AE"/>
        </w:rPr>
        <w:t xml:space="preserve">المَخْصِيّ </w:t>
      </w:r>
      <w:r>
        <w:rPr>
          <w:rtl/>
          <w:cs/>
          <w:lang w:val="ar_AE" w:bidi="ar_AE"/>
        </w:rPr>
        <w:t>أن يخدم خدمة الكاهن (</w:t>
      </w:r>
      <w:r>
        <w:rPr>
          <w:rtl/>
          <w:cs/>
          <w:lang w:val="ar_AE" w:bidi="ar_AE"/>
        </w:rPr>
        <w:t>تثنية 23:1</w:t>
      </w:r>
      <w:r>
        <w:rPr>
          <w:rtl/>
          <w:cs/>
          <w:lang w:val="ar_AE" w:bidi="ar_AE"/>
        </w:rPr>
        <w:t xml:space="preserve">) لأنه لم يكن ممثلًا </w:t>
      </w:r>
      <w:r>
        <w:rPr>
          <w:rtl/>
          <w:cs/>
          <w:lang w:val="ar_AE" w:bidi="ar_AE"/>
        </w:rPr>
        <w:t xml:space="preserve">لائقًا </w:t>
      </w:r>
      <w:r>
        <w:rPr>
          <w:rtl/>
          <w:cs/>
          <w:lang w:val="ar_AE" w:bidi="ar_AE"/>
        </w:rPr>
        <w:t xml:space="preserve">عن الشعب. ومع ذلك، فإن أصله الكهنوتي كان معترفٌ به مما جعله مؤهلًا لتناول حصته الكهنوتية (انظر </w:t>
      </w:r>
      <w:r>
        <w:rPr>
          <w:rtl/>
          <w:cs/>
          <w:lang w:val="ar_AE" w:bidi="ar_AE"/>
        </w:rPr>
        <w:t>لاويين 21:22</w:t>
      </w:r>
      <w:r>
        <w:rPr>
          <w:rtl/>
          <w:cs/>
          <w:lang w:val="ar_AE" w:bidi="ar_AE"/>
        </w:rPr>
        <w:t>). ومن ناحية أخرى، كانت النجاسة تمنع أي كاهن من الخدمة ومن تناول حصة الكاهن طالمَا استمرت حالة النجاسة قائمة (</w:t>
      </w:r>
      <w:r>
        <w:rPr>
          <w:rtl/>
          <w:cs/>
          <w:lang w:val="ar_AE" w:bidi="ar_AE"/>
        </w:rPr>
        <w:t>22:2–8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w:t>
      </w:r>
      <w:r>
        <w:rPr>
          <w:rtl/>
          <w:cs/>
          <w:lang w:val="ar_AE" w:bidi="ar_AE"/>
        </w:rPr>
      </w:r>
    </w:p>
    <w:p>
      <w:pPr>
        <w:bidi/>
      </w:pPr>
      <w:r>
        <w:rPr>
          <w:rtl/>
          <w:cs/>
          <w:lang w:val="ar_AE" w:bidi="ar_AE"/>
        </w:rPr>
      </w:r>
      <w:r>
        <w:rPr>
          <w:rtl/>
          <w:cs/>
          <w:lang w:val="ar_AE" w:bidi="ar_AE"/>
        </w:rPr>
        <w:t>يجب على الكاهن ألا يجلب العار بتدنيس اسم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w:t>
      </w:r>
      <w:r>
        <w:rPr>
          <w:rtl/>
          <w:cs/>
          <w:lang w:val="ar_AE" w:bidi="ar_AE"/>
        </w:rPr>
      </w:r>
    </w:p>
    <w:p>
      <w:pPr>
        <w:bidi/>
      </w:pPr>
      <w:r>
        <w:rPr>
          <w:rtl/>
          <w:cs/>
          <w:lang w:val="ar_AE" w:bidi="ar_AE"/>
        </w:rPr>
      </w:r>
      <w:r>
        <w:rPr>
          <w:rtl/>
          <w:cs/>
          <w:lang w:val="ar_AE" w:bidi="ar_AE"/>
        </w:rPr>
        <w:t xml:space="preserve">كيما يقود الكاهن إسرائيل في العبادة، كان عليه أن يكون قدوة للشعب يحتذى بها في </w:t>
      </w:r>
      <w:r>
        <w:rPr>
          <w:rtl/>
          <w:cs/>
          <w:lang w:val="ar_AE" w:bidi="ar_AE"/>
        </w:rPr>
        <w:t xml:space="preserve">ممارسة </w:t>
      </w:r>
      <w:r>
        <w:rPr>
          <w:rtl/>
          <w:cs/>
          <w:lang w:val="ar_AE" w:bidi="ar_AE"/>
        </w:rPr>
        <w:t>أسمى معايير</w:t>
      </w:r>
      <w:r>
        <w:rPr>
          <w:b/>
          <w:rtl/>
          <w:cs/>
          <w:lang w:val="ar_AE" w:bidi="ar_AE"/>
        </w:rPr>
        <w:t xml:space="preserve"> </w:t>
      </w:r>
      <w:r>
        <w:rPr>
          <w:rtl/>
          <w:cs/>
          <w:lang w:val="ar_AE" w:bidi="ar_AE"/>
        </w:rPr>
        <w:t xml:space="preserve">السلوك سواء في حياته الشخصية أوفي قيادته لأسرته. وأن لا يكون له أي روابط مع الثقافة الوثنية (مثل الدعارة، </w:t>
      </w:r>
      <w:r>
        <w:rPr>
          <w:rtl/>
          <w:cs/>
          <w:lang w:val="ar_AE" w:bidi="ar_AE"/>
        </w:rPr>
        <w:t>21:9</w:t>
      </w:r>
      <w:r>
        <w:rPr>
          <w:rtl/>
          <w:cs/>
          <w:lang w:val="ar_AE" w:bidi="ar_AE"/>
        </w:rPr>
        <w:t>)، ولا أن تكون أسرته محل شك أو موضع تساؤل (الطلاق على سبيل المثال). وقد عُمل بمعايير مماثلة مع قادة الكنيسة الأولى (</w:t>
      </w:r>
      <w:r>
        <w:rPr>
          <w:rtl/>
          <w:cs/>
          <w:lang w:val="ar_AE" w:bidi="ar_AE"/>
        </w:rPr>
        <w:t>1تيموثاوس 3:1–13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10–15</w:t>
      </w:r>
      <w:r>
        <w:rPr>
          <w:rtl/>
          <w:cs/>
          <w:lang w:val="ar_AE" w:bidi="ar_AE"/>
        </w:rPr>
      </w:r>
    </w:p>
    <w:p>
      <w:pPr>
        <w:bidi/>
      </w:pPr>
      <w:r>
        <w:rPr>
          <w:rtl/>
          <w:cs/>
          <w:lang w:val="ar_AE" w:bidi="ar_AE"/>
        </w:rPr>
      </w:r>
      <w:r>
        <w:rPr>
          <w:rtl/>
          <w:cs/>
          <w:lang w:val="ar_AE" w:bidi="ar_AE"/>
        </w:rPr>
        <w:t>كانت القيود المفروضة على الكهنة العاديين (</w:t>
      </w:r>
      <w:r>
        <w:rPr>
          <w:rtl/>
          <w:cs/>
          <w:lang w:val="ar_AE" w:bidi="ar_AE"/>
        </w:rPr>
        <w:t>21:1–4</w:t>
      </w:r>
      <w:r>
        <w:rPr>
          <w:rtl/>
          <w:cs/>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r>
        <w:rPr>
          <w:rtl/>
          <w:cs/>
          <w:lang w:val="ar_AE" w:bidi="ar_AE"/>
        </w:rPr>
        <w:t>21:15</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w:t>
      </w:r>
      <w:r>
        <w:rPr>
          <w:rtl/>
          <w:cs/>
          <w:lang w:val="ar_AE" w:bidi="ar_AE"/>
        </w:rPr>
      </w:r>
    </w:p>
    <w:p>
      <w:pPr>
        <w:bidi/>
      </w:pPr>
      <w:r>
        <w:rPr>
          <w:rtl/>
          <w:cs/>
          <w:lang w:val="ar_AE" w:bidi="ar_AE"/>
        </w:rPr>
      </w:r>
      <w:r>
        <w:rPr>
          <w:rtl/>
          <w:cs/>
          <w:lang w:val="ar_AE" w:bidi="ar_AE"/>
        </w:rPr>
        <w:t>يَأْكُل</w:t>
      </w:r>
      <w:r>
        <w:rPr>
          <w:rtl/>
          <w:cs/>
          <w:lang w:val="ar_AE" w:bidi="ar_AE"/>
        </w:rPr>
        <w:t xml:space="preserve">: مع أنّ وجود أي تشويه أو عيب (انظر </w:t>
      </w:r>
      <w:r>
        <w:rPr>
          <w:rtl/>
          <w:cs/>
          <w:lang w:val="ar_AE" w:bidi="ar_AE"/>
        </w:rPr>
        <w:t>21:18–20</w:t>
      </w:r>
      <w:r>
        <w:rPr>
          <w:rtl/>
          <w:cs/>
          <w:lang w:val="ar_AE" w:bidi="ar_AE"/>
        </w:rPr>
        <w:t xml:space="preserve">) كان يحرم نسل هارون من تمثيل الشعب، إلا أنه لم يؤثر على أصل نسبه الكهنوتي. فقد كان مؤهلاً لأكل نصيب الكاهن من القرابين (انظر </w:t>
      </w:r>
      <w:r>
        <w:rPr>
          <w:rtl/>
          <w:cs/>
          <w:lang w:val="ar_AE" w:bidi="ar_AE"/>
        </w:rPr>
        <w:t>2:3</w:t>
      </w:r>
      <w:r>
        <w:rPr>
          <w:rtl/>
          <w:cs/>
          <w:lang w:val="ar_AE" w:bidi="ar_AE"/>
        </w:rPr>
        <w:t xml:space="preserve">، </w:t>
      </w:r>
      <w:r>
        <w:rPr>
          <w:rtl/>
          <w:cs/>
          <w:lang w:val="ar_AE" w:bidi="ar_AE"/>
        </w:rPr>
        <w:t>10</w:t>
      </w:r>
      <w:r>
        <w:rPr>
          <w:rtl/>
          <w:cs/>
          <w:lang w:val="ar_AE" w:bidi="ar_AE"/>
        </w:rPr>
        <w:t xml:space="preserve">؛ </w:t>
      </w:r>
      <w:r>
        <w:rPr>
          <w:rtl/>
          <w:cs/>
          <w:lang w:val="ar_AE" w:bidi="ar_AE"/>
        </w:rPr>
        <w:t>6:17–18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2–6</w:t>
      </w:r>
      <w:r>
        <w:rPr>
          <w:rtl/>
          <w:cs/>
          <w:lang w:val="ar_AE" w:bidi="ar_AE"/>
        </w:rPr>
      </w:r>
    </w:p>
    <w:p>
      <w:pPr>
        <w:bidi/>
      </w:pPr>
      <w:r>
        <w:rPr>
          <w:rtl/>
          <w:cs/>
          <w:lang w:val="ar_AE" w:bidi="ar_AE"/>
        </w:rPr>
      </w:r>
      <w:r>
        <w:rPr>
          <w:rtl/>
          <w:cs/>
          <w:lang w:val="ar_AE" w:bidi="ar_AE"/>
        </w:rPr>
        <w:t>كان نصيب الكاهن من القرابين المقدسة "</w:t>
      </w:r>
      <w:r>
        <w:rPr>
          <w:rtl/>
          <w:cs/>
          <w:lang w:val="ar_AE" w:bidi="ar_AE"/>
        </w:rPr>
        <w:t>قُدْسُ أَقْدَاس</w:t>
      </w:r>
      <w:r>
        <w:rPr>
          <w:rtl/>
          <w:cs/>
          <w:lang w:val="ar_AE" w:bidi="ar_AE"/>
        </w:rPr>
        <w:t xml:space="preserve">" (انظر </w:t>
      </w:r>
      <w:r>
        <w:rPr>
          <w:rtl/>
          <w:cs/>
          <w:lang w:val="ar_AE" w:bidi="ar_AE"/>
        </w:rPr>
        <w:t>2:3</w:t>
      </w:r>
      <w:r>
        <w:rPr>
          <w:rtl/>
          <w:cs/>
          <w:lang w:val="ar_AE" w:bidi="ar_AE"/>
        </w:rPr>
        <w:t>) ولا يجوز أن تُلامس أي شيء نجس (</w:t>
      </w:r>
      <w:r>
        <w:rPr>
          <w:rtl/>
          <w:cs/>
          <w:lang w:val="ar_AE" w:bidi="ar_AE"/>
        </w:rPr>
        <w:t>11:1–15:33</w:t>
      </w:r>
      <w:r>
        <w:rPr>
          <w:rtl/>
          <w:cs/>
          <w:lang w:val="ar_AE" w:bidi="ar_AE"/>
        </w:rPr>
        <w:t>). ولذلك، كان يُحظر على من تنجس من نسل هارون أن يأكل هذا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w:t>
      </w:r>
      <w:r>
        <w:rPr>
          <w:rtl/>
          <w:cs/>
          <w:lang w:val="ar_AE" w:bidi="ar_AE"/>
        </w:rPr>
      </w:r>
    </w:p>
    <w:p>
      <w:pPr>
        <w:bidi/>
      </w:pPr>
      <w:r>
        <w:rPr>
          <w:rtl/>
          <w:cs/>
          <w:lang w:val="ar_AE" w:bidi="ar_AE"/>
        </w:rPr>
      </w:r>
      <w:r>
        <w:rPr>
          <w:rtl/>
          <w:cs/>
          <w:lang w:val="ar_AE" w:bidi="ar_AE"/>
        </w:rPr>
        <w:t>في سفر اللاويين، تشير الكلمة العبرية شيرتس-sherets (</w:t>
      </w:r>
      <w:r>
        <w:rPr>
          <w:rtl/>
          <w:cs/>
          <w:lang w:val="ar_AE" w:bidi="ar_AE"/>
        </w:rPr>
        <w:t xml:space="preserve">دَبِيب) </w:t>
      </w:r>
      <w:r>
        <w:rPr>
          <w:rtl/>
          <w:cs/>
          <w:lang w:val="ar_AE" w:bidi="ar_AE"/>
        </w:rPr>
        <w:t>دائمًا إلى حيوان صغير نَجِس يزحف على الأرض أو في الماء (</w:t>
      </w:r>
      <w:r>
        <w:rPr>
          <w:rtl/>
          <w:cs/>
          <w:lang w:val="ar_AE" w:bidi="ar_AE"/>
        </w:rPr>
        <w:t>5:2</w:t>
      </w:r>
      <w:r>
        <w:rPr>
          <w:rtl/>
          <w:cs/>
          <w:lang w:val="ar_AE" w:bidi="ar_AE"/>
        </w:rPr>
        <w:t xml:space="preserve">؛ </w:t>
      </w:r>
      <w:r>
        <w:rPr>
          <w:rtl/>
          <w:cs/>
          <w:lang w:val="ar_AE" w:bidi="ar_AE"/>
        </w:rPr>
        <w:t>11:10</w:t>
      </w:r>
      <w:r>
        <w:rPr>
          <w:rtl/>
          <w:cs/>
          <w:lang w:val="ar_AE" w:bidi="ar_AE"/>
        </w:rPr>
        <w:t xml:space="preserve">، </w:t>
      </w:r>
      <w:r>
        <w:rPr>
          <w:rtl/>
          <w:cs/>
          <w:lang w:val="ar_AE" w:bidi="ar_AE"/>
        </w:rPr>
        <w:t>20–21</w:t>
      </w:r>
      <w:r>
        <w:rPr>
          <w:rtl/>
          <w:cs/>
          <w:lang w:val="ar_AE" w:bidi="ar_AE"/>
        </w:rPr>
        <w:t xml:space="preserve">، </w:t>
      </w:r>
      <w:r>
        <w:rPr>
          <w:rtl/>
          <w:cs/>
          <w:lang w:val="ar_AE" w:bidi="ar_AE"/>
        </w:rPr>
        <w:t>23</w:t>
      </w:r>
      <w:r>
        <w:rPr>
          <w:rtl/>
          <w:cs/>
          <w:lang w:val="ar_AE" w:bidi="ar_AE"/>
        </w:rPr>
        <w:t xml:space="preserve">، </w:t>
      </w:r>
      <w:r>
        <w:rPr>
          <w:rtl/>
          <w:cs/>
          <w:lang w:val="ar_AE" w:bidi="ar_AE"/>
        </w:rPr>
        <w:t>29</w:t>
      </w:r>
      <w:r>
        <w:rPr>
          <w:rtl/>
          <w:cs/>
          <w:lang w:val="ar_AE" w:bidi="ar_AE"/>
        </w:rPr>
        <w:t xml:space="preserve">، </w:t>
      </w:r>
      <w:r>
        <w:rPr>
          <w:rtl/>
          <w:cs/>
          <w:lang w:val="ar_AE" w:bidi="ar_AE"/>
        </w:rPr>
        <w:t>31</w:t>
      </w:r>
      <w:r>
        <w:rPr>
          <w:rtl/>
          <w:cs/>
          <w:lang w:val="ar_AE" w:bidi="ar_AE"/>
        </w:rPr>
        <w:t xml:space="preserve">، </w:t>
      </w:r>
      <w:r>
        <w:rPr>
          <w:rtl/>
          <w:cs/>
          <w:lang w:val="ar_AE" w:bidi="ar_AE"/>
        </w:rPr>
        <w:t>41–44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w:t>
      </w:r>
      <w:r>
        <w:rPr>
          <w:rtl/>
          <w:cs/>
          <w:lang w:val="ar_AE" w:bidi="ar_AE"/>
        </w:rPr>
      </w:r>
    </w:p>
    <w:p>
      <w:pPr>
        <w:bidi/>
      </w:pPr>
      <w:r>
        <w:rPr>
          <w:rtl/>
          <w:cs/>
          <w:lang w:val="ar_AE" w:bidi="ar_AE"/>
        </w:rPr>
      </w:r>
      <w:r>
        <w:rPr>
          <w:rtl/>
          <w:cs/>
          <w:lang w:val="ar_AE" w:bidi="ar_AE"/>
        </w:rPr>
        <w:t>يَمُوتُون بِهَا لِأَنَّهُمْ يُدَنِّسُونَهَا</w:t>
      </w:r>
      <w:r>
        <w:rPr>
          <w:rtl/>
          <w:cs/>
          <w:lang w:val="ar_AE" w:bidi="ar_AE"/>
        </w:rPr>
        <w:t xml:space="preserve">: كما في </w:t>
      </w:r>
      <w:r>
        <w:rPr>
          <w:rtl/>
          <w:cs/>
          <w:lang w:val="ar_AE" w:bidi="ar_AE"/>
        </w:rPr>
        <w:t>لاويين 10: 1–3</w:t>
      </w:r>
      <w:r>
        <w:rPr>
          <w:rtl/>
          <w:cs/>
          <w:lang w:val="ar_AE" w:bidi="ar_AE"/>
        </w:rPr>
        <w:t>. وقد استمرت الرغبة في تقديم قرابين غير لائقة (</w:t>
      </w:r>
      <w:r>
        <w:rPr>
          <w:rtl/>
          <w:cs/>
          <w:lang w:val="ar_AE" w:bidi="ar_AE"/>
        </w:rPr>
        <w:t xml:space="preserve">نَجِسة) </w:t>
      </w:r>
      <w:r>
        <w:rPr>
          <w:rtl/>
          <w:cs/>
          <w:lang w:val="ar_AE" w:bidi="ar_AE"/>
        </w:rPr>
        <w:t>طيلة تاريخ إسرائيل حتى بعد السبي (</w:t>
      </w:r>
      <w:r>
        <w:rPr>
          <w:rtl/>
          <w:cs/>
          <w:lang w:val="ar_AE" w:bidi="ar_AE"/>
        </w:rPr>
        <w:t>ملاخي 1:6–9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w:t>
      </w:r>
      <w:r>
        <w:rPr>
          <w:rtl/>
          <w:cs/>
          <w:lang w:val="ar_AE" w:bidi="ar_AE"/>
        </w:rPr>
      </w:r>
    </w:p>
    <w:p>
      <w:pPr>
        <w:bidi/>
      </w:pPr>
      <w:r>
        <w:rPr>
          <w:rtl/>
          <w:cs/>
          <w:lang w:val="ar_AE" w:bidi="ar_AE"/>
        </w:rPr>
      </w:r>
      <w:r>
        <w:rPr>
          <w:rtl/>
          <w:cs/>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rtl/>
          <w:cs/>
          <w:lang w:val="ar_AE" w:bidi="ar_AE"/>
        </w:rPr>
        <w:t>الزَّاد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14–16</w:t>
      </w:r>
      <w:r>
        <w:rPr>
          <w:rtl/>
          <w:cs/>
          <w:lang w:val="ar_AE" w:bidi="ar_AE"/>
        </w:rPr>
      </w:r>
    </w:p>
    <w:p>
      <w:pPr>
        <w:bidi/>
      </w:pPr>
      <w:r>
        <w:rPr>
          <w:rtl/>
          <w:cs/>
          <w:lang w:val="ar_AE" w:bidi="ar_AE"/>
        </w:rPr>
      </w:r>
      <w:r>
        <w:rPr>
          <w:rtl/>
          <w:cs/>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r>
        <w:rPr>
          <w:rtl/>
          <w:cs/>
          <w:lang w:val="ar_AE" w:bidi="ar_AE"/>
        </w:rPr>
        <w:t>5:14–16</w:t>
      </w:r>
      <w:r>
        <w:rPr>
          <w:rtl/>
          <w:cs/>
          <w:lang w:val="ar_AE" w:bidi="ar_AE"/>
        </w:rPr>
        <w:t>). غير أن تقديم كبش لم يكن مطلوبًا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w:t>
      </w:r>
      <w:r>
        <w:rPr>
          <w:rtl/>
          <w:cs/>
          <w:lang w:val="ar_AE" w:bidi="ar_AE"/>
        </w:rPr>
      </w:r>
    </w:p>
    <w:p>
      <w:pPr>
        <w:bidi/>
      </w:pPr>
      <w:r>
        <w:rPr>
          <w:rtl/>
          <w:cs/>
          <w:lang w:val="ar_AE" w:bidi="ar_AE"/>
        </w:rPr>
      </w:r>
      <w:r>
        <w:rPr>
          <w:rtl/>
          <w:cs/>
          <w:lang w:val="ar_AE" w:bidi="ar_AE"/>
        </w:rPr>
        <w:t>إن الإسرائيلي الذي يتناول الحصّة الكهنوتية "قُدس الأقداس"كما لو كان طعامًا عاديًا فإنه يُدنسه (بمعنى أنه يُدنس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w:t>
      </w:r>
      <w:r>
        <w:rPr>
          <w:rtl/>
          <w:cs/>
          <w:lang w:val="ar_AE" w:bidi="ar_AE"/>
        </w:rPr>
      </w:r>
    </w:p>
    <w:p>
      <w:pPr>
        <w:bidi/>
      </w:pPr>
      <w:r>
        <w:rPr>
          <w:rtl/>
          <w:cs/>
          <w:lang w:val="ar_AE" w:bidi="ar_AE"/>
        </w:rPr>
      </w:r>
      <w:r>
        <w:rPr>
          <w:rtl/>
          <w:cs/>
          <w:lang w:val="ar_AE" w:bidi="ar_AE"/>
        </w:rPr>
        <w:t xml:space="preserve"> يُمكن للشعب أن يختاروا تقديم </w:t>
      </w:r>
      <w:r>
        <w:rPr>
          <w:i/>
          <w:rtl/>
          <w:cs/>
          <w:lang w:val="ar_AE" w:bidi="ar_AE"/>
        </w:rPr>
        <w:t xml:space="preserve">نافلة (ذبيحة طوعية) </w:t>
      </w:r>
      <w:r>
        <w:rPr>
          <w:rtl/>
          <w:cs/>
          <w:lang w:val="ar_AE" w:bidi="ar_AE"/>
        </w:rPr>
        <w:t>عوضًا عن</w:t>
      </w:r>
      <w:r>
        <w:rPr>
          <w:i/>
          <w:rtl/>
          <w:cs/>
          <w:lang w:val="ar_AE" w:bidi="ar_AE"/>
        </w:rPr>
        <w:t xml:space="preserve"> ذبيحة مُحرقة </w:t>
      </w:r>
      <w:r>
        <w:rPr>
          <w:rtl/>
          <w:cs/>
          <w:lang w:val="ar_AE" w:bidi="ar_AE"/>
        </w:rPr>
        <w:t xml:space="preserve">(انظر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w:t>
      </w:r>
      <w:r>
        <w:rPr>
          <w:rtl/>
          <w:cs/>
          <w:lang w:val="ar_AE" w:bidi="ar_AE"/>
        </w:rPr>
      </w:r>
    </w:p>
    <w:p>
      <w:pPr>
        <w:bidi/>
      </w:pPr>
      <w:r>
        <w:rPr>
          <w:rtl/>
          <w:cs/>
          <w:lang w:val="ar_AE" w:bidi="ar_AE"/>
        </w:rPr>
      </w:r>
      <w:r>
        <w:rPr>
          <w:rtl/>
          <w:cs/>
          <w:lang w:val="ar_AE" w:bidi="ar_AE"/>
        </w:rPr>
        <w:t xml:space="preserve">قد تتخذ ذبيحة السلامة أشكالًا مختلفة: ذبيحة شكر، أو نذر، أو نافلة (ذبيحة طوعية) (انظر </w:t>
      </w:r>
      <w:r>
        <w:rPr>
          <w:rtl/>
          <w:cs/>
          <w:lang w:val="ar_AE" w:bidi="ar_AE"/>
        </w:rPr>
        <w:t>3:1–17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w:t>
      </w:r>
      <w:r>
        <w:rPr>
          <w:rtl/>
          <w:cs/>
          <w:lang w:val="ar_AE" w:bidi="ar_AE"/>
        </w:rPr>
      </w:r>
    </w:p>
    <w:p>
      <w:pPr>
        <w:bidi/>
      </w:pPr>
      <w:r>
        <w:rPr>
          <w:rtl/>
          <w:cs/>
          <w:lang w:val="ar_AE" w:bidi="ar_AE"/>
        </w:rPr>
      </w:r>
      <w:r>
        <w:rPr>
          <w:rtl/>
          <w:cs/>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w:t>
      </w:r>
      <w:r>
        <w:rPr>
          <w:rtl/>
          <w:cs/>
          <w:lang w:val="ar_AE" w:bidi="ar_AE"/>
        </w:rPr>
      </w:r>
    </w:p>
    <w:p>
      <w:pPr>
        <w:bidi/>
      </w:pPr>
      <w:r>
        <w:rPr>
          <w:rtl/>
          <w:cs/>
          <w:lang w:val="ar_AE" w:bidi="ar_AE"/>
        </w:rPr>
      </w:r>
      <w:r>
        <w:rPr>
          <w:rtl/>
          <w:cs/>
          <w:lang w:val="ar_AE" w:bidi="ar_AE"/>
        </w:rPr>
        <w:t xml:space="preserve">الحيوان حَدِيثُ الوِلادَة كان يترك مع أمه مدة سبعة أيام، وتتيح هذه الفترة الزمنية استكشاف مدى صحّة هذا الحيوان (انظر </w:t>
      </w:r>
      <w:r>
        <w:rPr>
          <w:rtl/>
          <w:cs/>
          <w:lang w:val="ar_AE" w:bidi="ar_AE"/>
        </w:rPr>
        <w:t>خروج 22:30</w:t>
      </w:r>
      <w:r>
        <w:rPr>
          <w:rtl/>
          <w:cs/>
          <w:lang w:val="ar_AE" w:bidi="ar_AE"/>
        </w:rPr>
        <w:t>).</w:t>
        <w:b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28</w:t>
      </w:r>
      <w:r>
        <w:rPr>
          <w:rtl/>
          <w:cs/>
          <w:lang w:val="ar_AE" w:bidi="ar_AE"/>
        </w:rPr>
      </w:r>
    </w:p>
    <w:p>
      <w:pPr>
        <w:bidi/>
      </w:pPr>
      <w:r>
        <w:rPr>
          <w:rtl/>
          <w:cs/>
          <w:lang w:val="ar_AE" w:bidi="ar_AE"/>
        </w:rPr>
      </w:r>
      <w:r>
        <w:rPr>
          <w:rtl/>
          <w:cs/>
          <w:lang w:val="ar_AE" w:bidi="ar_AE"/>
        </w:rPr>
        <w:t>فِي يَوْمٍ وَاحِدٍ</w:t>
      </w:r>
      <w:r>
        <w:rPr>
          <w:rtl/>
          <w:cs/>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r>
        <w:rPr>
          <w:rtl/>
          <w:cs/>
          <w:lang w:val="ar_AE" w:bidi="ar_AE"/>
        </w:rPr>
        <w:t>خروج 23:19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w:t>
      </w:r>
      <w:r>
        <w:rPr>
          <w:rtl/>
          <w:cs/>
          <w:lang w:val="ar_AE" w:bidi="ar_AE"/>
        </w:rPr>
      </w:r>
    </w:p>
    <w:p>
      <w:pPr>
        <w:bidi/>
      </w:pPr>
      <w:r>
        <w:rPr>
          <w:rtl/>
          <w:cs/>
          <w:lang w:val="ar_AE" w:bidi="ar_AE"/>
        </w:rPr>
      </w:r>
      <w:r>
        <w:rPr>
          <w:rtl/>
          <w:cs/>
          <w:lang w:val="ar_AE" w:bidi="ar_AE"/>
        </w:rPr>
        <w:t xml:space="preserve">شَمِلت هذه الأعياد المُقدسة فرصًا لتناول الطعام والراحة، إلى جانب الصيام. لمزيد من التفاصيل، انظر </w:t>
      </w:r>
      <w:r>
        <w:rPr>
          <w:rtl/>
          <w:cs/>
          <w:lang w:val="ar_AE" w:bidi="ar_AE"/>
        </w:rPr>
        <w:t xml:space="preserve">العدد 28–29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w:t>
      </w:r>
      <w:r>
        <w:rPr>
          <w:rtl/>
          <w:cs/>
          <w:lang w:val="ar_AE" w:bidi="ar_AE"/>
        </w:rPr>
      </w:r>
    </w:p>
    <w:p>
      <w:pPr>
        <w:bidi/>
      </w:pPr>
      <w:r>
        <w:rPr>
          <w:rtl/>
          <w:cs/>
          <w:lang w:val="ar_AE" w:bidi="ar_AE"/>
        </w:rPr>
      </w:r>
      <w:r>
        <w:rPr>
          <w:rtl/>
          <w:cs/>
          <w:lang w:val="ar_AE" w:bidi="ar_AE"/>
        </w:rPr>
        <w:t xml:space="preserve">كان عيد الفصح يبدأ عند غروب الشمس في اليوم الرابع عشر من الشهر الأول، عند بداية اليوم الجديد (انظر </w:t>
      </w:r>
      <w:r>
        <w:rPr>
          <w:rtl/>
          <w:cs/>
          <w:lang w:val="ar_AE" w:bidi="ar_AE"/>
        </w:rPr>
        <w:t>الملاحظة الدراسية على 11:24–25</w:t>
      </w:r>
      <w:r>
        <w:rPr>
          <w:rtl/>
          <w:cs/>
          <w:lang w:val="ar_AE" w:bidi="ar_AE"/>
        </w:rPr>
        <w:t>). كان عيد الفصح يشتمل على خروفًا مشويًا، وأعشابًا مُرة، وخبزًا غير مختمر (</w:t>
      </w:r>
      <w:r>
        <w:rPr>
          <w:rtl/>
          <w:cs/>
          <w:lang w:val="ar_AE" w:bidi="ar_AE"/>
        </w:rPr>
        <w:t>خروج 12:8</w:t>
      </w:r>
      <w:r>
        <w:rPr>
          <w:rtl/>
          <w:cs/>
          <w:lang w:val="ar_AE" w:bidi="ar_AE"/>
        </w:rPr>
        <w:t xml:space="preserve">)، وجميعها ترمُز إلى تحرير إسرائيل من عبودية المصريين. • كان الشهر الأول يُمثل بداية التقويم اليهودي كما في </w:t>
      </w:r>
      <w:r>
        <w:rPr>
          <w:rtl/>
          <w:cs/>
          <w:lang w:val="ar_AE" w:bidi="ar_AE"/>
        </w:rPr>
        <w:t>عزر 0ا 6:19</w:t>
      </w:r>
      <w:r>
        <w:rPr>
          <w:rtl/>
          <w:cs/>
          <w:lang w:val="ar_AE" w:bidi="ar_AE"/>
        </w:rPr>
        <w:t xml:space="preserve">. وكان الاسم الأول لهذا الشهر، هو أبيب ("الربيع، الحبوب الجديدة"؛ </w:t>
      </w:r>
      <w:r>
        <w:rPr>
          <w:rtl/>
          <w:cs/>
          <w:lang w:val="ar_AE" w:bidi="ar_AE"/>
        </w:rPr>
        <w:t>خروج 13:4</w:t>
      </w:r>
      <w:r>
        <w:rPr>
          <w:rtl/>
          <w:cs/>
          <w:lang w:val="ar_AE" w:bidi="ar_AE"/>
        </w:rPr>
        <w:t xml:space="preserve">؛ </w:t>
      </w:r>
      <w:r>
        <w:rPr>
          <w:rtl/>
          <w:cs/>
          <w:lang w:val="ar_AE" w:bidi="ar_AE"/>
        </w:rPr>
        <w:t>23:15</w:t>
      </w:r>
      <w:r>
        <w:rPr>
          <w:rtl/>
          <w:cs/>
          <w:lang w:val="ar_AE" w:bidi="ar_AE"/>
        </w:rPr>
        <w:t xml:space="preserve">؛ </w:t>
      </w:r>
      <w:r>
        <w:rPr>
          <w:rtl/>
          <w:cs/>
          <w:lang w:val="ar_AE" w:bidi="ar_AE"/>
        </w:rPr>
        <w:t>34:18</w:t>
      </w:r>
      <w:r>
        <w:rPr>
          <w:rtl/>
          <w:cs/>
          <w:lang w:val="ar_AE" w:bidi="ar_AE"/>
        </w:rPr>
        <w:t xml:space="preserve">؛ </w:t>
      </w:r>
      <w:r>
        <w:rPr>
          <w:rtl/>
          <w:cs/>
          <w:lang w:val="ar_AE" w:bidi="ar_AE"/>
        </w:rPr>
        <w:t>تثنية 16:1</w:t>
      </w:r>
      <w:r>
        <w:rPr>
          <w:rtl/>
          <w:cs/>
          <w:lang w:val="ar_AE" w:bidi="ar_AE"/>
        </w:rPr>
        <w:t>)، وقد تغير هذا الاسم جزئيًا ليُصبح نِيسَان بعد السبي البابلي (</w:t>
      </w:r>
      <w:r>
        <w:rPr>
          <w:rtl/>
          <w:cs/>
          <w:lang w:val="ar_AE" w:bidi="ar_AE"/>
        </w:rPr>
        <w:t>نحميا 2:1</w:t>
      </w:r>
      <w:r>
        <w:rPr>
          <w:rtl/>
          <w:cs/>
          <w:lang w:val="ar_AE" w:bidi="ar_AE"/>
        </w:rPr>
        <w:t xml:space="preserve">؛ </w:t>
      </w:r>
      <w:r>
        <w:rPr>
          <w:rtl/>
          <w:cs/>
          <w:lang w:val="ar_AE" w:bidi="ar_AE"/>
        </w:rPr>
        <w:t>أستير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5–8</w:t>
      </w:r>
      <w:r>
        <w:rPr>
          <w:rtl/>
          <w:cs/>
          <w:lang w:val="ar_AE" w:bidi="ar_AE"/>
        </w:rPr>
      </w:r>
    </w:p>
    <w:p>
      <w:pPr>
        <w:bidi/>
      </w:pPr>
      <w:r>
        <w:rPr>
          <w:rtl/>
          <w:cs/>
          <w:lang w:val="ar_AE" w:bidi="ar_AE"/>
        </w:rPr>
      </w:r>
      <w:r>
        <w:rPr>
          <w:i/>
          <w:rtl/>
          <w:cs/>
          <w:lang w:val="ar_AE" w:bidi="ar_AE"/>
        </w:rPr>
        <w:t>عيد الفصح ... عيد الفطير:</w:t>
      </w:r>
      <w:r>
        <w:rPr>
          <w:rtl/>
          <w:cs/>
          <w:lang w:val="ar_AE" w:bidi="ar_AE"/>
        </w:rPr>
        <w:t xml:space="preserve"> بدأت هذه الأعياد في ليلة خروج بني إسرائيل من مصر (انظر </w:t>
      </w:r>
      <w:r>
        <w:rPr>
          <w:rtl/>
          <w:cs/>
          <w:lang w:val="ar_AE" w:bidi="ar_AE"/>
        </w:rPr>
        <w:t>خروج 12:1–28</w:t>
      </w:r>
      <w:r>
        <w:rPr>
          <w:rtl/>
          <w:cs/>
          <w:lang w:val="ar_AE" w:bidi="ar_AE"/>
        </w:rPr>
        <w:t>).</w:t>
      </w:r>
    </w:p>
    <w:p>
      <w:pPr>
        <w:bidi/>
      </w:pPr>
      <w:r>
        <w:rPr>
          <w:rtl/>
          <w:cs/>
          <w:lang w:val="ar_AE" w:bidi="ar_AE"/>
        </w:rPr>
      </w:r>
      <w:r>
        <w:rPr>
          <w:rtl/>
          <w:cs/>
          <w:lang w:val="ar_AE" w:bidi="ar_AE"/>
        </w:rPr>
        <w:t>كان لإسرائيل ثلاثة أعياد رئيسية:</w:t>
      </w:r>
    </w:p>
    <w:p>
      <w:pPr>
        <w:pStyle w:val="ListNumber"/>
        <w:numPr>
          <w:ilvl w:val="0"/>
          <w:numId w:val="14"/>
        </w:numPr>
        <w:bidi/>
        <w:spacing w:line="240" w:lineRule="auto"/>
        <w:ind w:left="720"/>
      </w:pPr>
      <w:r>
        <w:rPr>
          <w:rtl/>
          <w:cs/>
          <w:lang w:val="ar_AE" w:bidi="ar_AE"/>
        </w:rPr>
      </w:r>
      <w:r>
        <w:rPr>
          <w:rtl/>
          <w:cs/>
          <w:lang w:val="ar_AE" w:bidi="ar_AE"/>
        </w:rPr>
        <w:t>عيد الفطير، الذي يبدأ في اليوم الذي يلي عيد الفصح (</w:t>
      </w:r>
      <w:r>
        <w:rPr>
          <w:rtl/>
          <w:cs/>
          <w:lang w:val="ar_AE" w:bidi="ar_AE"/>
        </w:rPr>
        <w:t>تثنية 16:16</w:t>
      </w:r>
      <w:r>
        <w:rPr>
          <w:rtl/>
          <w:cs/>
          <w:lang w:val="ar_AE" w:bidi="ar_AE"/>
        </w:rPr>
        <w:t>)</w:t>
      </w:r>
    </w:p>
    <w:p>
      <w:pPr>
        <w:pStyle w:val="ListNumber"/>
        <w:bidi/>
        <w:spacing w:line="240" w:lineRule="auto"/>
        <w:ind w:left="720"/>
      </w:pPr>
      <w:r>
        <w:rPr>
          <w:rtl/>
          <w:cs/>
          <w:lang w:val="ar_AE" w:bidi="ar_AE"/>
        </w:rPr>
      </w:r>
      <w:r>
        <w:rPr>
          <w:rtl/>
          <w:cs/>
          <w:lang w:val="ar_AE" w:bidi="ar_AE"/>
        </w:rPr>
        <w:t>عيد الأسابيع (</w:t>
      </w:r>
      <w:r>
        <w:rPr>
          <w:rtl/>
          <w:cs/>
          <w:lang w:val="ar_AE" w:bidi="ar_AE"/>
        </w:rPr>
        <w:t>لاويين 23:15–21</w:t>
      </w:r>
      <w:r>
        <w:rPr>
          <w:rtl/>
          <w:cs/>
          <w:lang w:val="ar_AE" w:bidi="ar_AE"/>
        </w:rPr>
        <w:t>)</w:t>
      </w:r>
    </w:p>
    <w:p>
      <w:pPr>
        <w:pStyle w:val="ListNumber"/>
        <w:bidi/>
        <w:spacing w:line="240" w:lineRule="auto"/>
        <w:ind w:left="720"/>
      </w:pPr>
      <w:r>
        <w:rPr>
          <w:rtl/>
          <w:cs/>
          <w:lang w:val="ar_AE" w:bidi="ar_AE"/>
        </w:rPr>
      </w:r>
      <w:r>
        <w:rPr>
          <w:rtl/>
          <w:cs/>
          <w:lang w:val="ar_AE" w:bidi="ar_AE"/>
        </w:rPr>
        <w:t>عيد المظال (</w:t>
      </w:r>
      <w:r>
        <w:rPr>
          <w:rtl/>
          <w:cs/>
          <w:lang w:val="ar_AE" w:bidi="ar_AE"/>
        </w:rPr>
        <w:t>23:34–43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w:t>
      </w:r>
      <w:r>
        <w:rPr>
          <w:rtl/>
          <w:cs/>
          <w:lang w:val="ar_AE" w:bidi="ar_AE"/>
        </w:rPr>
      </w:r>
    </w:p>
    <w:p>
      <w:pPr>
        <w:bidi/>
      </w:pPr>
      <w:r>
        <w:rPr>
          <w:rtl/>
          <w:cs/>
          <w:lang w:val="ar_AE" w:bidi="ar_AE"/>
        </w:rPr>
      </w:r>
      <w:r>
        <w:rPr>
          <w:rtl/>
          <w:cs/>
          <w:lang w:val="ar_AE" w:bidi="ar_AE"/>
        </w:rPr>
        <w:t xml:space="preserve">يلي عيد الفصح، عيد الفطير، وفيه كانت إسرائيل تأكل خبزًا مصنوعًا دون خمير (انظر </w:t>
      </w:r>
      <w:r>
        <w:rPr>
          <w:rtl/>
          <w:cs/>
          <w:lang w:val="ar_AE" w:bidi="ar_AE"/>
        </w:rPr>
        <w:t>الملاحظة الدراسية على 2:11</w:t>
      </w:r>
      <w:r>
        <w:rPr>
          <w:rtl/>
          <w:cs/>
          <w:lang w:val="ar_AE" w:bidi="ar_AE"/>
        </w:rPr>
        <w:t>) ليتذكروا عبودية المصريين لهم وعُجالة خروجهم من أرض مصر (</w:t>
      </w:r>
      <w:r>
        <w:rPr>
          <w:rtl/>
          <w:cs/>
          <w:lang w:val="ar_AE" w:bidi="ar_AE"/>
        </w:rPr>
        <w:t>تثنية 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10–14</w:t>
      </w:r>
      <w:r>
        <w:rPr>
          <w:rtl/>
          <w:cs/>
          <w:lang w:val="ar_AE" w:bidi="ar_AE"/>
        </w:rPr>
      </w:r>
    </w:p>
    <w:p>
      <w:pPr>
        <w:bidi/>
      </w:pPr>
      <w:r>
        <w:rPr>
          <w:rtl/>
          <w:cs/>
          <w:lang w:val="ar_AE" w:bidi="ar_AE"/>
        </w:rPr>
      </w:r>
      <w:r>
        <w:rPr>
          <w:rtl/>
          <w:cs/>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r>
        <w:rPr>
          <w:rtl/>
          <w:cs/>
          <w:lang w:val="ar_AE" w:bidi="ar_AE"/>
        </w:rPr>
        <w:t>25: 23</w:t>
      </w:r>
      <w:r>
        <w:rPr>
          <w:rtl/>
          <w:cs/>
          <w:lang w:val="ar_AE" w:bidi="ar_AE"/>
        </w:rPr>
        <w:t>)، لأنها ملك للرب. وفي موسم حصاد الشعير، كانت البكور تُقدم بوصفها جزءًا من عيد الفطير (</w:t>
      </w:r>
      <w:r>
        <w:rPr>
          <w:rtl/>
          <w:cs/>
          <w:lang w:val="ar_AE" w:bidi="ar_AE"/>
        </w:rPr>
        <w:t>23: 6</w:t>
      </w:r>
      <w:r>
        <w:rPr>
          <w:rtl/>
          <w:cs/>
          <w:lang w:val="ar_AE" w:bidi="ar_AE"/>
        </w:rPr>
        <w:t xml:space="preserve">، </w:t>
      </w:r>
      <w:r>
        <w:rPr>
          <w:rtl/>
          <w:cs/>
          <w:lang w:val="ar_AE" w:bidi="ar_AE"/>
        </w:rPr>
        <w:t>10–12</w:t>
      </w:r>
      <w:r>
        <w:rPr>
          <w:rtl/>
          <w:cs/>
          <w:lang w:val="ar_AE" w:bidi="ar_AE"/>
        </w:rPr>
        <w:t>). كما كانت بكور حصاد القمح تُقدم في عيد الحصاد (</w:t>
      </w:r>
      <w:r>
        <w:rPr>
          <w:rtl/>
          <w:cs/>
          <w:lang w:val="ar_AE" w:bidi="ar_AE"/>
        </w:rPr>
        <w:t>23: 15–21</w:t>
      </w:r>
      <w:r>
        <w:rPr>
          <w:rtl/>
          <w:cs/>
          <w:lang w:val="ar_AE" w:bidi="ar_AE"/>
        </w:rPr>
        <w:t xml:space="preserve">؛ </w:t>
      </w:r>
      <w:r>
        <w:rPr>
          <w:rtl/>
          <w:cs/>
          <w:lang w:val="ar_AE" w:bidi="ar_AE"/>
        </w:rPr>
        <w:t>خروج 34: 22</w:t>
      </w:r>
      <w:r>
        <w:rPr>
          <w:rtl/>
          <w:cs/>
          <w:lang w:val="ar_AE" w:bidi="ar_AE"/>
        </w:rPr>
        <w:t xml:space="preserve">). وهذه التقدمات التي تُقرب لله كانت عرفانًا بعطايا الله السابقة لإسرائيل (انظر </w:t>
      </w:r>
      <w:r>
        <w:rPr>
          <w:rtl/>
          <w:cs/>
          <w:lang w:val="ar_AE" w:bidi="ar_AE"/>
        </w:rPr>
        <w:t>لاويين 2: 1</w:t>
      </w:r>
      <w:r>
        <w:rPr>
          <w:rtl/>
          <w:cs/>
          <w:lang w:val="ar_AE" w:bidi="ar_AE"/>
        </w:rPr>
        <w:t xml:space="preserve">). ثم صارت تقدمة البكور كلها ملكًا للكهنة ممثلي الله، وطعامًا لهم. (انظر </w:t>
      </w:r>
      <w:r>
        <w:rPr>
          <w:rtl/>
          <w:cs/>
          <w:lang w:val="ar_AE" w:bidi="ar_AE"/>
        </w:rPr>
        <w:t>2: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w:t>
      </w:r>
      <w:r>
        <w:rPr>
          <w:rtl/>
          <w:cs/>
          <w:lang w:val="ar_AE" w:bidi="ar_AE"/>
        </w:rPr>
      </w:r>
    </w:p>
    <w:p>
      <w:pPr>
        <w:bidi/>
      </w:pPr>
      <w:r>
        <w:rPr>
          <w:rtl/>
          <w:cs/>
          <w:lang w:val="ar_AE" w:bidi="ar_AE"/>
        </w:rPr>
      </w:r>
      <w:r>
        <w:rPr>
          <w:rtl/>
          <w:cs/>
          <w:lang w:val="ar_AE" w:bidi="ar_AE"/>
        </w:rPr>
        <w:t>يرمُز التعبير "</w:t>
      </w:r>
      <w:r>
        <w:rPr>
          <w:rtl/>
          <w:cs/>
          <w:lang w:val="ar_AE" w:bidi="ar_AE"/>
        </w:rPr>
        <w:t>يُرَدِّدُها</w:t>
      </w:r>
      <w:r>
        <w:rPr>
          <w:rtl/>
          <w:cs/>
          <w:lang w:val="ar_AE" w:bidi="ar_AE"/>
        </w:rPr>
        <w:t xml:space="preserve">" إلى تقديم الحبوب إلى الرب (انظر </w:t>
      </w:r>
      <w:r>
        <w:rPr>
          <w:rtl/>
          <w:cs/>
          <w:lang w:val="ar_AE" w:bidi="ar_AE"/>
        </w:rPr>
        <w:t>ملاحظات الدراسة الكتابية على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w:t>
      </w:r>
      <w:r>
        <w:rPr>
          <w:rtl/>
          <w:cs/>
          <w:lang w:val="ar_AE" w:bidi="ar_AE"/>
        </w:rPr>
      </w:r>
    </w:p>
    <w:p>
      <w:pPr>
        <w:bidi/>
      </w:pPr>
      <w:r>
        <w:rPr>
          <w:rtl/>
          <w:cs/>
          <w:lang w:val="ar_AE" w:bidi="ar_AE"/>
        </w:rPr>
      </w:r>
      <w:r>
        <w:rPr>
          <w:rtl/>
          <w:cs/>
          <w:lang w:val="ar_AE" w:bidi="ar_AE"/>
        </w:rPr>
        <w:t>لم يكن جائزًا لبني إسرائيل أن يأكلوا طعامًا من الحصاد في ذلك اليوم إلا بعد أن يعترفوا بعناية الله بتقريب التقدمة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15–21</w:t>
      </w:r>
      <w:r>
        <w:rPr>
          <w:rtl/>
          <w:cs/>
          <w:lang w:val="ar_AE" w:bidi="ar_AE"/>
        </w:rPr>
      </w:r>
    </w:p>
    <w:p>
      <w:pPr>
        <w:bidi/>
      </w:pPr>
      <w:r>
        <w:rPr>
          <w:rtl/>
          <w:cs/>
          <w:lang w:val="ar_AE" w:bidi="ar_AE"/>
        </w:rPr>
      </w:r>
      <w:r>
        <w:rPr>
          <w:rtl/>
          <w:cs/>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rtl/>
          <w:cs/>
          <w:lang w:val="ar_AE" w:bidi="ar_AE"/>
        </w:rPr>
        <w:t>الملاحظة الدراسية على خروج 23:16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w:t>
      </w:r>
      <w:r>
        <w:rPr>
          <w:rtl/>
          <w:cs/>
          <w:lang w:val="ar_AE" w:bidi="ar_AE"/>
        </w:rPr>
      </w:r>
    </w:p>
    <w:p>
      <w:pPr>
        <w:bidi/>
      </w:pPr>
      <w:r>
        <w:rPr>
          <w:rtl/>
          <w:cs/>
          <w:lang w:val="ar_AE" w:bidi="ar_AE"/>
        </w:rPr>
      </w:r>
      <w:r>
        <w:rPr>
          <w:rtl/>
          <w:cs/>
          <w:lang w:val="ar_AE" w:bidi="ar_AE"/>
        </w:rPr>
        <w:t xml:space="preserve">يُرجح أن التقدمات السائلة (تقدمات السكيب) كانت مكونة من جالونين من النبيذ (انظر </w:t>
      </w:r>
      <w:r>
        <w:rPr>
          <w:rtl/>
          <w:cs/>
          <w:lang w:val="ar_AE" w:bidi="ar_AE"/>
        </w:rPr>
        <w:t>خروج 29:40</w:t>
      </w:r>
      <w:r>
        <w:rPr>
          <w:rtl/>
          <w:cs/>
          <w:lang w:val="ar_AE" w:bidi="ar_AE"/>
        </w:rPr>
        <w:t xml:space="preserve">؛ </w:t>
      </w:r>
      <w:r>
        <w:rPr>
          <w:rtl/>
          <w:cs/>
          <w:lang w:val="ar_AE" w:bidi="ar_AE"/>
        </w:rPr>
        <w:t>عدد 15:5</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w:t>
      </w:r>
      <w:r>
        <w:rPr>
          <w:rtl/>
          <w:cs/>
          <w:lang w:val="ar_AE" w:bidi="ar_AE"/>
        </w:rPr>
      </w:r>
    </w:p>
    <w:p>
      <w:pPr>
        <w:bidi/>
      </w:pPr>
      <w:r>
        <w:rPr>
          <w:rtl/>
          <w:cs/>
          <w:lang w:val="ar_AE" w:bidi="ar_AE"/>
        </w:rPr>
      </w:r>
      <w:r>
        <w:rPr>
          <w:rtl/>
          <w:cs/>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w:t>
      </w:r>
      <w:r>
        <w:rPr>
          <w:rtl/>
          <w:cs/>
          <w:lang w:val="ar_AE" w:bidi="ar_AE"/>
        </w:rPr>
      </w:r>
    </w:p>
    <w:p>
      <w:pPr>
        <w:bidi/>
      </w:pPr>
      <w:r>
        <w:rPr>
          <w:rtl/>
          <w:cs/>
          <w:lang w:val="ar_AE" w:bidi="ar_AE"/>
        </w:rPr>
      </w:r>
      <w:r>
        <w:rPr>
          <w:rtl/>
          <w:cs/>
          <w:lang w:val="ar_AE" w:bidi="ar_AE"/>
        </w:rPr>
        <w:t xml:space="preserve">كان يَوْمُ الْكَفَّارَة هو اليوم الأقدس في التقويم الإسرائيلي، وهو اليوم الوحيد المُخصص للصيام ( أصحاح </w:t>
      </w:r>
      <w:r>
        <w:rPr>
          <w:rtl/>
          <w:cs/>
          <w:lang w:val="ar_AE" w:bidi="ar_AE"/>
        </w:rPr>
        <w:t>16</w:t>
      </w:r>
      <w:r>
        <w:rPr>
          <w:rtl/>
          <w:cs/>
          <w:lang w:val="ar_AE" w:bidi="ar_AE"/>
        </w:rPr>
        <w:t>). وقد قدَّم فيه رئيس الكهنة الكفارة عن كل ذنوب الشعب، مما وضع الأساس اللاهوتي للكفارة التي قدمها يسوع المسيح (</w:t>
      </w:r>
      <w:r>
        <w:rPr>
          <w:rtl/>
          <w:cs/>
          <w:lang w:val="ar_AE" w:bidi="ar_AE"/>
        </w:rPr>
        <w:t>عبرانيين 9: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29–30</w:t>
      </w:r>
      <w:r>
        <w:rPr>
          <w:rtl/>
          <w:cs/>
          <w:lang w:val="ar_AE" w:bidi="ar_AE"/>
        </w:rPr>
      </w:r>
    </w:p>
    <w:p>
      <w:pPr>
        <w:bidi/>
      </w:pPr>
      <w:r>
        <w:rPr>
          <w:rtl/>
          <w:cs/>
          <w:lang w:val="ar_AE" w:bidi="ar_AE"/>
        </w:rPr>
      </w:r>
      <w:r>
        <w:rPr>
          <w:rtl/>
          <w:cs/>
          <w:lang w:val="ar_AE" w:bidi="ar_AE"/>
        </w:rPr>
        <w:t xml:space="preserve">تُقْطَعُ... أُبِيدُ: انظر </w:t>
      </w:r>
      <w:r>
        <w:rPr>
          <w:rtl/>
          <w:cs/>
          <w:lang w:val="ar_AE" w:bidi="ar_AE"/>
        </w:rPr>
        <w:t>الملاحظة الدراسية على 7: 20–21</w:t>
      </w:r>
      <w:r>
        <w:rPr>
          <w:rtl/>
          <w:cs/>
          <w:lang w:val="ar_AE" w:bidi="ar_AE"/>
        </w:rPr>
        <w:t xml:space="preserve">؛ قارن مع </w:t>
      </w:r>
      <w:r>
        <w:rPr>
          <w:rtl/>
          <w:cs/>
          <w:lang w:val="ar_AE" w:bidi="ar_AE"/>
        </w:rPr>
        <w:t>خروج 31: 14،</w:t>
      </w:r>
      <w:r>
        <w:rPr>
          <w:rtl/>
          <w:cs/>
          <w:lang w:val="ar_AE" w:bidi="ar_AE"/>
        </w:rPr>
        <w:t xml:space="preserve"> </w:t>
      </w:r>
      <w:r>
        <w:rPr>
          <w:rtl/>
          <w:cs/>
          <w:lang w:val="ar_AE" w:bidi="ar_AE"/>
        </w:rPr>
        <w:t>15</w:t>
      </w:r>
      <w:r>
        <w:rPr>
          <w:rtl/>
          <w:cs/>
          <w:lang w:val="ar_AE" w:bidi="ar_AE"/>
        </w:rPr>
        <w:t xml:space="preserve">؛ </w:t>
      </w:r>
      <w:r>
        <w:rPr>
          <w:rtl/>
          <w:cs/>
          <w:lang w:val="ar_AE" w:bidi="ar_AE"/>
        </w:rPr>
        <w:t>35: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34–43</w:t>
      </w:r>
      <w:r>
        <w:rPr>
          <w:rtl/>
          <w:cs/>
          <w:lang w:val="ar_AE" w:bidi="ar_AE"/>
        </w:rPr>
      </w:r>
    </w:p>
    <w:p>
      <w:pPr>
        <w:bidi/>
      </w:pPr>
      <w:r>
        <w:rPr>
          <w:rtl/>
          <w:cs/>
          <w:lang w:val="ar_AE" w:bidi="ar_AE"/>
        </w:rPr>
      </w:r>
      <w:r>
        <w:rPr>
          <w:rtl/>
          <w:cs/>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r>
        <w:rPr>
          <w:rtl/>
          <w:cs/>
          <w:lang w:val="ar_AE" w:bidi="ar_AE"/>
        </w:rPr>
        <w:t>عدد 29: 12–34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39</w:t>
      </w:r>
      <w:r>
        <w:rPr>
          <w:rtl/>
          <w:cs/>
          <w:lang w:val="ar_AE" w:bidi="ar_AE"/>
        </w:rPr>
      </w:r>
    </w:p>
    <w:p>
      <w:pPr>
        <w:bidi/>
      </w:pPr>
      <w:r>
        <w:rPr>
          <w:rtl/>
          <w:cs/>
          <w:lang w:val="ar_AE" w:bidi="ar_AE"/>
        </w:rPr>
      </w:r>
      <w:r>
        <w:rPr>
          <w:rtl/>
          <w:cs/>
          <w:lang w:val="ar_AE" w:bidi="ar_AE"/>
        </w:rPr>
        <w:t xml:space="preserve">عِنْدَمَا تَجْمَعُونَ غَلَّةَ الأَرْضِ: كان يُطلق على عيد الْمَظَالِّ أيضًا </w:t>
      </w:r>
      <w:r>
        <w:rPr>
          <w:rtl/>
          <w:cs/>
          <w:lang w:val="ar_AE" w:bidi="ar_AE"/>
        </w:rPr>
        <w:t>عِيدَ ٱلْجَمْعِ فِي آخِرِ ٱلسَّنَة</w:t>
      </w:r>
      <w:r>
        <w:rPr>
          <w:rtl/>
          <w:cs/>
          <w:lang w:val="ar_AE" w:bidi="ar_AE"/>
        </w:rPr>
        <w:t xml:space="preserve"> (</w:t>
      </w:r>
      <w:r>
        <w:rPr>
          <w:rtl/>
          <w:cs/>
          <w:lang w:val="ar_AE" w:bidi="ar_AE"/>
        </w:rPr>
        <w:t>خروج 34:22</w:t>
      </w:r>
      <w:r>
        <w:rPr>
          <w:rtl/>
          <w:cs/>
          <w:lang w:val="ar_AE" w:bidi="ar_AE"/>
        </w:rPr>
        <w:t>) لأن فيه كانت تُجمع كل الفواكه والخضروات التي لم تُحصد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w:t>
      </w:r>
      <w:r>
        <w:rPr>
          <w:rtl/>
          <w:cs/>
          <w:lang w:val="ar_AE" w:bidi="ar_AE"/>
        </w:rPr>
      </w:r>
    </w:p>
    <w:p>
      <w:pPr>
        <w:bidi/>
      </w:pPr>
      <w:r>
        <w:rPr>
          <w:rtl/>
          <w:cs/>
          <w:lang w:val="ar_AE" w:bidi="ar_AE"/>
        </w:rPr>
      </w:r>
      <w:r>
        <w:rPr>
          <w:rtl/>
          <w:cs/>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r>
        <w:rPr>
          <w:rtl/>
          <w:cs/>
          <w:lang w:val="ar_AE" w:bidi="ar_AE"/>
        </w:rPr>
        <w:t>تثنية 4:9</w:t>
      </w:r>
      <w:r>
        <w:rPr>
          <w:rtl/>
          <w:cs/>
          <w:lang w:val="ar_AE" w:bidi="ar_AE"/>
        </w:rPr>
        <w:t xml:space="preserve">؛ </w:t>
      </w:r>
      <w:r>
        <w:rPr>
          <w:rtl/>
          <w:cs/>
          <w:lang w:val="ar_AE" w:bidi="ar_AE"/>
        </w:rPr>
        <w:t>11:19</w:t>
      </w:r>
      <w:r>
        <w:rPr>
          <w:rtl/>
          <w:cs/>
          <w:lang w:val="ar_AE" w:bidi="ar_AE"/>
        </w:rPr>
        <w:t xml:space="preserve">). إن فهم بني إسرائيل لهويتهم ومن هو الله الذي يعبدون، كان يدور حول اختبارهم لتلك الأمور. انظر </w:t>
      </w:r>
      <w:r>
        <w:rPr>
          <w:rtl/>
          <w:cs/>
          <w:lang w:val="ar_AE" w:bidi="ar_AE"/>
        </w:rPr>
        <w:t>تثنية 6:20–24</w:t>
      </w:r>
      <w:r>
        <w:rPr>
          <w:rtl/>
          <w:cs/>
          <w:lang w:val="ar_AE" w:bidi="ar_AE"/>
        </w:rPr>
        <w:t xml:space="preserve">؛ </w:t>
      </w:r>
      <w:r>
        <w:rPr>
          <w:rtl/>
          <w:cs/>
          <w:lang w:val="ar_AE" w:bidi="ar_AE"/>
        </w:rPr>
        <w:t>26:5–9</w:t>
      </w:r>
      <w:r>
        <w:rPr>
          <w:rtl/>
          <w:cs/>
          <w:lang w:val="ar_AE" w:bidi="ar_AE"/>
        </w:rPr>
        <w:t xml:space="preserve">؛ </w:t>
      </w:r>
      <w:r>
        <w:rPr>
          <w:rtl/>
          <w:cs/>
          <w:lang w:val="ar_AE" w:bidi="ar_AE"/>
        </w:rPr>
        <w:t>يشوع 24:2–13</w:t>
      </w:r>
      <w:r>
        <w:rPr>
          <w:rtl/>
          <w:cs/>
          <w:lang w:val="ar_AE" w:bidi="ar_AE"/>
        </w:rPr>
        <w:t xml:space="preserve">؛ </w:t>
      </w:r>
      <w:r>
        <w:rPr>
          <w:rtl/>
          <w:cs/>
          <w:lang w:val="ar_AE" w:bidi="ar_AE"/>
        </w:rPr>
        <w:t>مزمور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w:t>
      </w:r>
      <w:r>
        <w:rPr>
          <w:rtl/>
          <w:cs/>
          <w:lang w:val="ar_AE" w:bidi="ar_AE"/>
        </w:rPr>
      </w:r>
    </w:p>
    <w:p>
      <w:pPr>
        <w:bidi/>
      </w:pPr>
      <w:r>
        <w:rPr>
          <w:rtl/>
          <w:cs/>
          <w:lang w:val="ar_AE" w:bidi="ar_AE"/>
        </w:rPr>
      </w:r>
      <w:r>
        <w:rPr>
          <w:rtl/>
          <w:cs/>
          <w:lang w:val="ar_AE" w:bidi="ar_AE"/>
        </w:rPr>
        <w:t xml:space="preserve">عادةً ما يُطلق عليه "خبز الوجوه"، إذ كان يجب وضع اثني عشر رغيفًا (انظر </w:t>
      </w:r>
      <w:r>
        <w:rPr>
          <w:rtl/>
          <w:cs/>
          <w:lang w:val="ar_AE" w:bidi="ar_AE"/>
        </w:rPr>
        <w:t>خروج 25: 30</w:t>
      </w:r>
      <w:r>
        <w:rPr>
          <w:rtl/>
          <w:cs/>
          <w:lang w:val="ar_AE" w:bidi="ar_AE"/>
        </w:rPr>
        <w:t>) من هذا الخبز، "خبز الوجوه"، على المائدة في موضع القُدس كل سبت (</w:t>
      </w:r>
      <w:r>
        <w:rPr>
          <w:rtl/>
          <w:cs/>
          <w:lang w:val="ar_AE" w:bidi="ar_AE"/>
        </w:rPr>
        <w:t>خروج 25: 23–30</w:t>
      </w:r>
      <w:r>
        <w:rPr>
          <w:rtl/>
          <w:cs/>
          <w:lang w:val="ar_AE" w:bidi="ar_AE"/>
        </w:rPr>
        <w:t>). كان هذا الخبز جزءًا من نصيب الكاهن من القرابين. وقد تناول داود ورجاله هذا الخبز في أثناء هروبهم من شاول (</w:t>
      </w:r>
      <w:r>
        <w:rPr>
          <w:rtl/>
          <w:cs/>
          <w:lang w:val="ar_AE" w:bidi="ar_AE"/>
        </w:rPr>
        <w:t>1صموئيل 21: 1–6</w:t>
      </w:r>
      <w:r>
        <w:rPr>
          <w:rtl/>
          <w:cs/>
          <w:lang w:val="ar_AE" w:bidi="ar_AE"/>
        </w:rPr>
        <w:t xml:space="preserve">؛ انظر </w:t>
      </w:r>
      <w:r>
        <w:rPr>
          <w:rtl/>
          <w:cs/>
          <w:lang w:val="ar_AE" w:bidi="ar_AE"/>
        </w:rPr>
        <w:t>متى 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7</w:t>
      </w:r>
      <w:r>
        <w:rPr>
          <w:rtl/>
          <w:cs/>
          <w:lang w:val="ar_AE" w:bidi="ar_AE"/>
        </w:rPr>
      </w:r>
    </w:p>
    <w:p>
      <w:pPr>
        <w:bidi/>
      </w:pPr>
      <w:r>
        <w:rPr>
          <w:rtl/>
          <w:cs/>
          <w:lang w:val="ar_AE" w:bidi="ar_AE"/>
        </w:rPr>
      </w:r>
      <w:r>
        <w:rPr>
          <w:rtl/>
          <w:cs/>
          <w:lang w:val="ar_AE" w:bidi="ar_AE"/>
        </w:rPr>
        <w:t xml:space="preserve">يحرق الكهنة جزءًا من هذا الخبز تَقْدِمةً للرب (انظر </w:t>
      </w:r>
      <w:r>
        <w:rPr>
          <w:rtl/>
          <w:cs/>
          <w:lang w:val="ar_AE" w:bidi="ar_AE"/>
        </w:rPr>
        <w:t>2: 2</w:t>
      </w:r>
      <w:r>
        <w:rPr>
          <w:rtl/>
          <w:cs/>
          <w:lang w:val="ar_AE" w:bidi="ar_AE"/>
        </w:rPr>
        <w:t xml:space="preserve">). لذلك، صنعوا الخبز دون خميرٍ ("فطير: غير مُختمر" انظر </w:t>
      </w:r>
      <w:r>
        <w:rPr>
          <w:rtl/>
          <w:cs/>
          <w:lang w:val="ar_AE" w:bidi="ar_AE"/>
        </w:rPr>
        <w:t>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10–23</w:t>
      </w:r>
      <w:r>
        <w:rPr>
          <w:rtl/>
          <w:cs/>
          <w:lang w:val="ar_AE" w:bidi="ar_AE"/>
        </w:rPr>
      </w:r>
    </w:p>
    <w:p>
      <w:pPr>
        <w:bidi/>
      </w:pPr>
      <w:r>
        <w:rPr>
          <w:rtl/>
          <w:cs/>
          <w:lang w:val="ar_AE" w:bidi="ar_AE"/>
        </w:rPr>
      </w:r>
      <w:r>
        <w:rPr>
          <w:rtl/>
          <w:cs/>
          <w:lang w:val="ar_AE" w:bidi="ar_AE"/>
        </w:rPr>
        <w:t xml:space="preserve">لقد خرج من مصر مع بني إسرائيل عدد كبير من غير الإسرائيليين، بما في ذلك شعوب سامية أخرى، </w:t>
      </w:r>
      <w:r>
        <w:rPr>
          <w:rtl/>
          <w:cs/>
          <w:lang w:val="ar_AE" w:bidi="ar_AE"/>
        </w:rPr>
        <w:t>فضلا عن بعض المصريي</w:t>
      </w:r>
      <w:r>
        <w:rPr>
          <w:rtl/>
          <w:cs/>
          <w:lang w:val="ar_AE" w:bidi="ar_AE"/>
        </w:rPr>
        <w:t>ن (</w:t>
      </w:r>
      <w:r>
        <w:rPr>
          <w:rtl/>
          <w:cs/>
          <w:lang w:val="ar_AE" w:bidi="ar_AE"/>
        </w:rPr>
        <w:t>خروج 12: 38</w:t>
      </w:r>
      <w:r>
        <w:rPr>
          <w:rtl/>
          <w:cs/>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w:t>
      </w:r>
      <w:r>
        <w:rPr>
          <w:rtl/>
          <w:cs/>
          <w:lang w:val="ar_AE" w:bidi="ar_AE"/>
        </w:rPr>
      </w:r>
    </w:p>
    <w:p>
      <w:pPr>
        <w:bidi/>
      </w:pPr>
      <w:r>
        <w:rPr>
          <w:rtl/>
          <w:cs/>
          <w:lang w:val="ar_AE" w:bidi="ar_AE"/>
        </w:rPr>
      </w:r>
      <w:r>
        <w:rPr>
          <w:rtl/>
          <w:cs/>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r>
        <w:rPr>
          <w:rtl/>
          <w:cs/>
          <w:lang w:val="ar_AE" w:bidi="ar_AE"/>
        </w:rPr>
        <w:t>10:3</w:t>
      </w:r>
      <w:r>
        <w:rPr>
          <w:rtl/>
          <w:cs/>
          <w:lang w:val="ar_AE" w:bidi="ar_AE"/>
        </w:rPr>
        <w:t>). كما أن الإسرائيليين قد اُمِروا أن يتعاملوا مع اسم ٱلله بإجلال وتوقير (</w:t>
      </w:r>
      <w:r>
        <w:rPr>
          <w:rtl/>
          <w:cs/>
          <w:lang w:val="ar_AE" w:bidi="ar_AE"/>
        </w:rPr>
        <w:t>خروج 20:7</w:t>
      </w:r>
      <w:r>
        <w:rPr>
          <w:rtl/>
          <w:cs/>
          <w:lang w:val="ar_AE" w:bidi="ar_AE"/>
        </w:rPr>
        <w:t>). واستخدام اسمه (أي اسم الله) في السبّ يعكس سلوكًا آثمًا تجاه ٱلله ذاته (</w:t>
      </w:r>
      <w:r>
        <w:rPr>
          <w:rtl/>
          <w:cs/>
          <w:lang w:val="ar_AE" w:bidi="ar_AE"/>
        </w:rPr>
        <w:t>لاويين 24:15</w:t>
      </w:r>
      <w:r>
        <w:rPr>
          <w:rtl/>
          <w:cs/>
          <w:lang w:val="ar_AE" w:bidi="ar_AE"/>
        </w:rPr>
        <w:t>)، ويستحق الموت (</w:t>
      </w:r>
      <w:r>
        <w:rPr>
          <w:rtl/>
          <w:cs/>
          <w:lang w:val="ar_AE" w:bidi="ar_AE"/>
        </w:rPr>
        <w:t>24:13–16</w:t>
      </w:r>
      <w:r>
        <w:rPr>
          <w:rtl/>
          <w:cs/>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r>
        <w:rPr>
          <w:rtl/>
          <w:cs/>
          <w:lang w:val="ar_AE" w:bidi="ar_AE"/>
        </w:rPr>
        <w:t>24:15–16</w:t>
      </w:r>
      <w:r>
        <w:rPr>
          <w:rtl/>
          <w:cs/>
          <w:lang w:val="ar_AE" w:bidi="ar_AE"/>
        </w:rPr>
        <w:t>. • اسم الرب: يُشير إليه النص العبري ببساطة باستخدام كلمة "</w:t>
      </w:r>
      <w:r>
        <w:rPr>
          <w:rtl/>
          <w:cs/>
          <w:lang w:val="ar_AE" w:bidi="ar_AE"/>
        </w:rPr>
        <w:t>ٱلِٱسْم</w:t>
      </w:r>
      <w:r>
        <w:rPr>
          <w:rtl/>
          <w:cs/>
          <w:lang w:val="ar_AE" w:bidi="ar_AE"/>
        </w:rPr>
        <w:t>" ليعكس الاحترام والإجلال لاسم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w:t>
      </w:r>
      <w:r>
        <w:rPr>
          <w:rtl/>
          <w:cs/>
          <w:lang w:val="ar_AE" w:bidi="ar_AE"/>
        </w:rPr>
      </w:r>
    </w:p>
    <w:p>
      <w:pPr>
        <w:bidi/>
      </w:pPr>
      <w:r>
        <w:rPr>
          <w:rtl/>
          <w:cs/>
          <w:lang w:val="ar_AE" w:bidi="ar_AE"/>
        </w:rPr>
      </w:r>
      <w:r>
        <w:rPr>
          <w:rtl/>
          <w:cs/>
          <w:lang w:val="ar_AE" w:bidi="ar_AE"/>
        </w:rPr>
        <w:t xml:space="preserve">كان لزامًا على مَن سمعوا لعنة المُجدف أن يضعوا أيديهم على رأسه. وهذا الفعل إنما يعني براءتهم بواسطة انتقال الذنب رمزيًا (انظر </w:t>
      </w:r>
      <w:r>
        <w:rPr>
          <w:rtl/>
          <w:cs/>
          <w:lang w:val="ar_AE" w:bidi="ar_AE"/>
        </w:rPr>
        <w:t>16: 21</w:t>
      </w:r>
      <w:r>
        <w:rPr>
          <w:rtl/>
          <w:cs/>
          <w:lang w:val="ar_AE" w:bidi="ar_AE"/>
        </w:rPr>
        <w:t xml:space="preserve">)، فضلًا عن استعدادهم لقبول المسؤولية عن موت المُجدف. ولم يكن شاهدًا واحدًا يكفي لموت إنسان (انظر </w:t>
      </w:r>
      <w:r>
        <w:rPr>
          <w:rtl/>
          <w:cs/>
          <w:lang w:val="ar_AE" w:bidi="ar_AE"/>
        </w:rPr>
        <w:t>عدد 35: 30</w:t>
      </w:r>
      <w:r>
        <w:rPr>
          <w:rtl/>
          <w:cs/>
          <w:lang w:val="ar_AE" w:bidi="ar_AE"/>
        </w:rPr>
        <w:t xml:space="preserve">؛ </w:t>
      </w:r>
      <w:r>
        <w:rPr>
          <w:rtl/>
          <w:cs/>
          <w:lang w:val="ar_AE" w:bidi="ar_AE"/>
        </w:rPr>
        <w:t>تثنية 17: 2–7</w:t>
      </w:r>
      <w:r>
        <w:rPr>
          <w:rtl/>
          <w:cs/>
          <w:lang w:val="ar_AE" w:bidi="ar_AE"/>
        </w:rPr>
        <w:t xml:space="preserve">؛ </w:t>
      </w:r>
      <w:r>
        <w:rPr>
          <w:rtl/>
          <w:cs/>
          <w:lang w:val="ar_AE" w:bidi="ar_AE"/>
        </w:rPr>
        <w:t>متى 18: 16</w:t>
      </w:r>
      <w:r>
        <w:rPr>
          <w:rtl/>
          <w:cs/>
          <w:lang w:val="ar_AE" w:bidi="ar_AE"/>
        </w:rPr>
        <w:t xml:space="preserve">؛ </w:t>
      </w:r>
      <w:r>
        <w:rPr>
          <w:rtl/>
          <w:cs/>
          <w:lang w:val="ar_AE" w:bidi="ar_AE"/>
        </w:rPr>
        <w:t>2كورنثوس 13: 1</w:t>
      </w:r>
      <w:r>
        <w:rPr>
          <w:rtl/>
          <w:cs/>
          <w:lang w:val="ar_AE" w:bidi="ar_AE"/>
        </w:rPr>
        <w:t xml:space="preserve">؛ </w:t>
      </w:r>
      <w:r>
        <w:rPr>
          <w:rtl/>
          <w:cs/>
          <w:lang w:val="ar_AE" w:bidi="ar_AE"/>
        </w:rPr>
        <w:t>1تيموثاوس 5: 19</w:t>
      </w:r>
      <w:r>
        <w:rPr>
          <w:rtl/>
          <w:cs/>
          <w:lang w:val="ar_AE" w:bidi="ar_AE"/>
        </w:rPr>
        <w:t xml:space="preserve">؛ </w:t>
      </w:r>
      <w:r>
        <w:rPr>
          <w:rtl/>
          <w:cs/>
          <w:lang w:val="ar_AE" w:bidi="ar_AE"/>
        </w:rPr>
        <w:t>عبرانيين 10: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w:t>
      </w:r>
      <w:r>
        <w:rPr>
          <w:rtl/>
          <w:cs/>
          <w:lang w:val="ar_AE" w:bidi="ar_AE"/>
        </w:rPr>
      </w:r>
    </w:p>
    <w:p>
      <w:pPr>
        <w:bidi/>
      </w:pPr>
      <w:r>
        <w:rPr>
          <w:rtl/>
          <w:cs/>
          <w:lang w:val="ar_AE" w:bidi="ar_AE"/>
        </w:rPr>
      </w:r>
      <w:r>
        <w:rPr>
          <w:rtl/>
          <w:cs/>
          <w:lang w:val="ar_AE" w:bidi="ar_AE"/>
        </w:rPr>
        <w:t>نظرًا لأن حياة الإنسان على مثال حياة الله نفسه (</w:t>
      </w:r>
      <w:r>
        <w:rPr>
          <w:rtl/>
          <w:cs/>
          <w:lang w:val="ar_AE" w:bidi="ar_AE"/>
        </w:rPr>
        <w:t>تكوين 1:26</w:t>
      </w:r>
      <w:r>
        <w:rPr>
          <w:rtl/>
          <w:cs/>
          <w:lang w:val="ar_AE" w:bidi="ar_AE"/>
        </w:rPr>
        <w:t xml:space="preserve">، </w:t>
      </w:r>
      <w:r>
        <w:rPr>
          <w:rtl/>
          <w:cs/>
          <w:lang w:val="ar_AE" w:bidi="ar_AE"/>
        </w:rPr>
        <w:t>27</w:t>
      </w:r>
      <w:r>
        <w:rPr>
          <w:rtl/>
          <w:cs/>
          <w:lang w:val="ar_AE" w:bidi="ar_AE"/>
        </w:rPr>
        <w:t>)، لذا فإن القتل كان عملًا تجديفيًا، يقتضي نفس عقوبة التجديف اللفظي (</w:t>
      </w:r>
      <w:r>
        <w:rPr>
          <w:rtl/>
          <w:cs/>
          <w:lang w:val="ar_AE" w:bidi="ar_AE"/>
        </w:rPr>
        <w:t>تكوين 9:6</w:t>
      </w:r>
      <w:r>
        <w:rPr>
          <w:rtl/>
          <w:cs/>
          <w:lang w:val="ar_AE" w:bidi="ar_AE"/>
        </w:rPr>
        <w:t xml:space="preserve">). وللاطلاع على إحدى الشرائع المماثلة وأوصافها، انظر </w:t>
      </w:r>
      <w:r>
        <w:rPr>
          <w:rtl/>
          <w:cs/>
          <w:lang w:val="ar_AE" w:bidi="ar_AE"/>
        </w:rPr>
        <w:t>خروج 21:12–14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20</w:t>
      </w:r>
      <w:r>
        <w:rPr>
          <w:rtl/>
          <w:cs/>
          <w:lang w:val="ar_AE" w:bidi="ar_AE"/>
        </w:rPr>
      </w:r>
    </w:p>
    <w:p>
      <w:pPr>
        <w:bidi/>
      </w:pPr>
      <w:r>
        <w:rPr>
          <w:rtl/>
          <w:cs/>
          <w:lang w:val="ar_AE" w:bidi="ar_AE"/>
        </w:rPr>
      </w:r>
      <w:r>
        <w:rPr>
          <w:rtl/>
          <w:cs/>
          <w:lang w:val="ar_AE" w:bidi="ar_AE"/>
        </w:rPr>
        <w:t>عَيْنٌ بِعَيْنٍ: يُعرَف المبدأ القانوني المُستخدم غالبًا بـشريعة</w:t>
      </w:r>
      <w:r>
        <w:rPr>
          <w:rtl/>
          <w:cs/>
          <w:lang w:val="ar_AE" w:bidi="ar_AE"/>
        </w:rPr>
        <w:t xml:space="preserve"> </w:t>
      </w:r>
      <w:r>
        <w:rPr>
          <w:rtl/>
          <w:cs/>
          <w:lang w:val="ar_AE" w:bidi="ar_AE"/>
        </w:rPr>
        <w:t>الأخذ</w:t>
      </w:r>
      <w:r>
        <w:rPr>
          <w:rtl/>
          <w:cs/>
          <w:lang w:val="ar_AE" w:bidi="ar_AE"/>
        </w:rPr>
        <w:t xml:space="preserve"> </w:t>
      </w:r>
      <w:r>
        <w:rPr>
          <w:rtl/>
          <w:cs/>
          <w:lang w:val="ar_AE" w:bidi="ar_AE"/>
        </w:rPr>
        <w:t>بالثأر ("</w:t>
      </w:r>
      <w:r>
        <w:rPr>
          <w:b/>
          <w:i/>
          <w:rtl/>
          <w:cs/>
          <w:lang w:val="ar_AE" w:bidi="ar_AE"/>
        </w:rPr>
        <w:t>القصاص</w:t>
      </w:r>
      <w:r>
        <w:rPr>
          <w:rtl/>
          <w:cs/>
          <w:lang w:val="ar_AE" w:bidi="ar_AE"/>
        </w:rPr>
        <w:t xml:space="preserve">")، وهو أن يكون الجزاء من جنس العمل (الجريمة). وعندما سعى الطرف المُتضرر للانتقام نيابة عن قريبه (انظر </w:t>
      </w:r>
      <w:r>
        <w:rPr>
          <w:rtl/>
          <w:cs/>
          <w:lang w:val="ar_AE" w:bidi="ar_AE"/>
        </w:rPr>
        <w:t>عدد 35: 19–21</w:t>
      </w:r>
      <w:r>
        <w:rPr>
          <w:rtl/>
          <w:cs/>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rtl/>
          <w:cs/>
          <w:lang w:val="ar_AE" w:bidi="ar_AE"/>
        </w:rPr>
        <w:t xml:space="preserve">القصاص </w:t>
      </w:r>
      <w:r>
        <w:rPr>
          <w:rtl/>
          <w:cs/>
          <w:lang w:val="ar_AE" w:bidi="ar_AE"/>
        </w:rPr>
        <w:t>على وضع أنظمة</w:t>
      </w:r>
      <w:r>
        <w:rPr>
          <w:rtl/>
          <w:cs/>
          <w:lang w:val="ar_AE" w:bidi="ar_AE"/>
        </w:rPr>
        <w:t xml:space="preserve"> تكفل </w:t>
      </w:r>
      <w:r>
        <w:rPr>
          <w:rtl/>
          <w:cs/>
          <w:lang w:val="ar_AE" w:bidi="ar_AE"/>
        </w:rPr>
        <w:t xml:space="preserve">المُقاضاة في الجرائم (انظر أيضًا </w:t>
      </w:r>
      <w:r>
        <w:rPr>
          <w:rtl/>
          <w:cs/>
          <w:lang w:val="ar_AE" w:bidi="ar_AE"/>
        </w:rPr>
        <w:t>لاويين 6: 2–7</w:t>
      </w:r>
      <w:r>
        <w:rPr>
          <w:rtl/>
          <w:cs/>
          <w:lang w:val="ar_AE" w:bidi="ar_AE"/>
        </w:rPr>
        <w:t xml:space="preserve">؛ قارن </w:t>
      </w:r>
      <w:r>
        <w:rPr>
          <w:rtl/>
          <w:cs/>
          <w:lang w:val="ar_AE" w:bidi="ar_AE"/>
        </w:rPr>
        <w:t>خروج 21: 24</w:t>
      </w:r>
      <w:r>
        <w:rPr>
          <w:rtl/>
          <w:cs/>
          <w:lang w:val="ar_AE" w:bidi="ar_AE"/>
        </w:rPr>
        <w:t xml:space="preserve">؛ </w:t>
      </w:r>
      <w:r>
        <w:rPr>
          <w:rtl/>
          <w:cs/>
          <w:lang w:val="ar_AE" w:bidi="ar_AE"/>
        </w:rPr>
        <w:t>لاويين 24: 20</w:t>
      </w:r>
      <w:r>
        <w:rPr>
          <w:rtl/>
          <w:cs/>
          <w:lang w:val="ar_AE" w:bidi="ar_AE"/>
        </w:rPr>
        <w:t xml:space="preserve">؛ </w:t>
      </w:r>
      <w:r>
        <w:rPr>
          <w:rtl/>
          <w:cs/>
          <w:lang w:val="ar_AE" w:bidi="ar_AE"/>
        </w:rPr>
        <w:t>تثنية 19: 21</w:t>
      </w:r>
      <w:r>
        <w:rPr>
          <w:rtl/>
          <w:cs/>
          <w:lang w:val="ar_AE" w:bidi="ar_AE"/>
        </w:rPr>
        <w:t xml:space="preserve">؛ </w:t>
      </w:r>
      <w:r>
        <w:rPr>
          <w:rtl/>
          <w:cs/>
          <w:lang w:val="ar_AE" w:bidi="ar_AE"/>
        </w:rPr>
        <w:t>متى 5: 28–39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22</w:t>
      </w:r>
      <w:r>
        <w:rPr>
          <w:rtl/>
          <w:cs/>
          <w:lang w:val="ar_AE" w:bidi="ar_AE"/>
        </w:rPr>
      </w:r>
    </w:p>
    <w:p>
      <w:pPr>
        <w:bidi/>
      </w:pPr>
      <w:r>
        <w:rPr>
          <w:rtl/>
          <w:cs/>
          <w:lang w:val="ar_AE" w:bidi="ar_AE"/>
        </w:rPr>
      </w:r>
      <w:r>
        <w:rPr>
          <w:rtl/>
          <w:cs/>
          <w:lang w:val="ar_AE" w:bidi="ar_AE"/>
        </w:rPr>
        <w:t xml:space="preserve">على الرغم من أن الغُرباء لم يُحسبوا مواطنين، إلا أنهم كانوا بشرًا يحق لهم التمتع بالمساواة في العدالة بموجب الناموس (انظر </w:t>
      </w:r>
      <w:r>
        <w:rPr>
          <w:rtl/>
          <w:cs/>
          <w:lang w:val="ar_AE" w:bidi="ar_AE"/>
        </w:rPr>
        <w:t>16:29</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1–55</w:t>
      </w:r>
      <w:r>
        <w:rPr>
          <w:rtl/>
          <w:cs/>
          <w:lang w:val="ar_AE" w:bidi="ar_AE"/>
        </w:rPr>
      </w:r>
    </w:p>
    <w:p>
      <w:pPr>
        <w:bidi/>
      </w:pPr>
      <w:r>
        <w:rPr>
          <w:rtl/>
          <w:cs/>
          <w:lang w:val="ar_AE" w:bidi="ar_AE"/>
        </w:rPr>
      </w:r>
      <w:r>
        <w:rPr>
          <w:rtl/>
          <w:cs/>
          <w:lang w:val="ar_AE" w:bidi="ar_AE"/>
        </w:rPr>
        <w:t xml:space="preserve">مثلما </w:t>
      </w:r>
      <w:r>
        <w:rPr>
          <w:rtl/>
          <w:cs/>
          <w:lang w:val="ar_AE" w:bidi="ar_AE"/>
        </w:rPr>
        <w:t>كانت</w:t>
      </w:r>
      <w:r>
        <w:rPr>
          <w:rtl/>
          <w:cs/>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r>
        <w:rPr>
          <w:rtl/>
          <w:cs/>
          <w:lang w:val="ar_AE" w:bidi="ar_AE"/>
        </w:rPr>
        <w:t>25:39–43</w:t>
      </w:r>
      <w:r>
        <w:rPr>
          <w:rtl/>
          <w:cs/>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r>
        <w:rPr>
          <w:rtl/>
          <w:cs/>
          <w:lang w:val="ar_AE" w:bidi="ar_AE"/>
        </w:rPr>
        <w:t>25:23</w:t>
      </w:r>
      <w:r>
        <w:rPr>
          <w:rtl/>
          <w:cs/>
          <w:lang w:val="ar_AE" w:bidi="ar_AE"/>
        </w:rPr>
        <w:t>). غير أن هذه الشرائع من المستبعد أن تكون اتسع نطاق استخدامها؛ إذ إن أفضل الأراضي قد سقطت في قبضة مُلاك الأراضي الأغنياء (</w:t>
      </w:r>
      <w:r>
        <w:rPr>
          <w:rtl/>
          <w:cs/>
          <w:lang w:val="ar_AE" w:bidi="ar_AE"/>
        </w:rPr>
        <w:t>إشعياء 5: 8–10</w:t>
      </w:r>
      <w:r>
        <w:rPr>
          <w:rtl/>
          <w:cs/>
          <w:lang w:val="ar_AE" w:bidi="ar_AE"/>
        </w:rPr>
        <w:t xml:space="preserve">؛ قارن </w:t>
      </w:r>
      <w:r>
        <w:rPr>
          <w:rtl/>
          <w:cs/>
          <w:lang w:val="ar_AE" w:bidi="ar_AE"/>
        </w:rPr>
        <w:t>عاموس 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w:t>
      </w:r>
      <w:r>
        <w:rPr>
          <w:rtl/>
          <w:cs/>
          <w:lang w:val="ar_AE" w:bidi="ar_AE"/>
        </w:rPr>
      </w:r>
    </w:p>
    <w:p>
      <w:pPr>
        <w:bidi/>
      </w:pPr>
      <w:r>
        <w:rPr>
          <w:rtl/>
          <w:cs/>
          <w:lang w:val="ar_AE" w:bidi="ar_AE"/>
        </w:rPr>
      </w:r>
      <w:r>
        <w:rPr>
          <w:rtl/>
          <w:cs/>
          <w:lang w:val="ar_AE" w:bidi="ar_AE"/>
        </w:rPr>
        <w:t>لم يكُن ليوجد فلاحة رسمية للأرض أو حتى حصاد في سنة الراحة السبتية</w:t>
      </w:r>
      <w:r>
        <w:rPr>
          <w:rtl/>
          <w:cs/>
          <w:lang w:val="ar_AE" w:bidi="ar_AE"/>
        </w:rPr>
        <w:t>،</w:t>
      </w:r>
      <w:r>
        <w:rPr>
          <w:rtl/>
          <w:cs/>
          <w:lang w:val="ar_AE" w:bidi="ar_AE"/>
        </w:rPr>
        <w:t xml:space="preserve"> وكان مالك الأرض يجمع احتياجات أُسرته يومًا بعد يوم ممّا ينمو من تلقاء نفسه. وما تبقى دون أن يُؤكل كان يتُرك للفقراء والغرباء (</w:t>
      </w:r>
      <w:r>
        <w:rPr>
          <w:rtl/>
          <w:cs/>
          <w:lang w:val="ar_AE" w:bidi="ar_AE"/>
        </w:rPr>
        <w:t>خروج 23: 10–11</w:t>
      </w:r>
      <w:r>
        <w:rPr>
          <w:rtl/>
          <w:cs/>
          <w:lang w:val="ar_AE" w:bidi="ar_AE"/>
        </w:rPr>
        <w:t xml:space="preserve">)، وما تركوه هؤلاء كان يوفَّر طعامًا للحيوانات البرية والأليفة. انظر أيضًا </w:t>
      </w:r>
      <w:r>
        <w:rPr>
          <w:rtl/>
          <w:cs/>
          <w:lang w:val="ar_AE" w:bidi="ar_AE"/>
        </w:rPr>
        <w:t>خروج 21: 2</w:t>
      </w:r>
      <w:r>
        <w:rPr>
          <w:rtl/>
          <w:cs/>
          <w:lang w:val="ar_AE" w:bidi="ar_AE"/>
        </w:rPr>
        <w:t xml:space="preserve">؛ </w:t>
      </w:r>
      <w:r>
        <w:rPr>
          <w:rtl/>
          <w:cs/>
          <w:lang w:val="ar_AE" w:bidi="ar_AE"/>
        </w:rPr>
        <w:t>تثنية 15: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w:t>
      </w:r>
      <w:r>
        <w:rPr>
          <w:rtl/>
          <w:cs/>
          <w:lang w:val="ar_AE" w:bidi="ar_AE"/>
        </w:rPr>
      </w:r>
    </w:p>
    <w:p>
      <w:pPr>
        <w:bidi/>
      </w:pPr>
      <w:r>
        <w:rPr>
          <w:rtl/>
          <w:cs/>
          <w:lang w:val="ar_AE" w:bidi="ar_AE"/>
        </w:rPr>
      </w:r>
      <w:r>
        <w:rPr>
          <w:b/>
          <w:rtl/>
          <w:cs/>
          <w:lang w:val="ar_AE" w:bidi="ar_AE"/>
        </w:rPr>
        <w:t xml:space="preserve"> </w:t>
      </w:r>
      <w:r>
        <w:rPr>
          <w:rtl/>
          <w:cs/>
          <w:lang w:val="ar_AE" w:bidi="ar_AE"/>
        </w:rPr>
        <w:t xml:space="preserve">يَكُونُ لِلأَرْضِ سَبْتُ عُطْلَة: كان المبدأ وراء السبت (انظر </w:t>
      </w:r>
      <w:r>
        <w:rPr>
          <w:rtl/>
          <w:cs/>
          <w:lang w:val="ar_AE" w:bidi="ar_AE"/>
        </w:rPr>
        <w:t>الملاحظة الدراسية على 19: 30</w:t>
      </w:r>
      <w:r>
        <w:rPr>
          <w:rtl/>
          <w:cs/>
          <w:lang w:val="ar_AE" w:bidi="ar_AE"/>
        </w:rPr>
        <w:t>) هو أن الله استراح، ولهذا يستريح الإنسان. وهنا امتد المبدأ ليشمل الأرض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8–17</w:t>
      </w:r>
      <w:r>
        <w:rPr>
          <w:rtl/>
          <w:cs/>
          <w:lang w:val="ar_AE" w:bidi="ar_AE"/>
        </w:rPr>
      </w:r>
    </w:p>
    <w:p>
      <w:pPr>
        <w:bidi/>
      </w:pPr>
      <w:r>
        <w:rPr>
          <w:rtl/>
          <w:cs/>
          <w:lang w:val="ar_AE" w:bidi="ar_AE"/>
        </w:rPr>
      </w:r>
      <w:r>
        <w:rPr>
          <w:rtl/>
          <w:cs/>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r>
        <w:rPr>
          <w:rtl/>
          <w:cs/>
          <w:lang w:val="ar_AE" w:bidi="ar_AE"/>
        </w:rPr>
        <w:t>يشوع 13–21</w:t>
      </w:r>
      <w:r>
        <w:rPr>
          <w:rtl/>
          <w:cs/>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w:t>
      </w:r>
      <w:r>
        <w:rPr>
          <w:rtl/>
          <w:cs/>
          <w:lang w:val="ar_AE" w:bidi="ar_AE"/>
        </w:rPr>
      </w:r>
    </w:p>
    <w:p>
      <w:pPr>
        <w:bidi/>
      </w:pPr>
      <w:r>
        <w:rPr>
          <w:rtl/>
          <w:cs/>
          <w:lang w:val="ar_AE" w:bidi="ar_AE"/>
        </w:rPr>
      </w:r>
      <w:r>
        <w:rPr>
          <w:rtl/>
          <w:cs/>
          <w:lang w:val="ar_AE" w:bidi="ar_AE"/>
        </w:rPr>
        <w:t xml:space="preserve">تُنَادُونَ بِالْعِتْقِ فِي الأَرْضِ لِجَمِيعِ سُكَّانِهَا: انظر </w:t>
      </w:r>
      <w:r>
        <w:rPr>
          <w:rtl/>
          <w:cs/>
          <w:lang w:val="ar_AE" w:bidi="ar_AE"/>
        </w:rPr>
        <w:t>25:39–43</w:t>
      </w:r>
      <w:r>
        <w:rPr>
          <w:rtl/>
          <w:cs/>
          <w:lang w:val="ar_AE" w:bidi="ar_AE"/>
        </w:rPr>
        <w:t xml:space="preserve">، </w:t>
      </w:r>
      <w:r>
        <w:rPr>
          <w:rtl/>
          <w:cs/>
          <w:lang w:val="ar_AE" w:bidi="ar_AE"/>
        </w:rPr>
        <w:t>47–55</w:t>
      </w:r>
      <w:r>
        <w:rPr>
          <w:rtl/>
          <w:cs/>
          <w:lang w:val="ar_AE" w:bidi="ar_AE"/>
        </w:rPr>
        <w:t>. • تَرجِعُون إِلى أرض أسلافكم: وفى حال موت المالك الأصلي للأرض، تُعاد الأرض إلى ورثته.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11–12</w:t>
      </w:r>
      <w:r>
        <w:rPr>
          <w:rtl/>
          <w:cs/>
          <w:lang w:val="ar_AE" w:bidi="ar_AE"/>
        </w:rPr>
      </w:r>
    </w:p>
    <w:p>
      <w:pPr>
        <w:bidi/>
      </w:pPr>
      <w:r>
        <w:rPr>
          <w:rtl/>
          <w:cs/>
          <w:lang w:val="ar_AE" w:bidi="ar_AE"/>
        </w:rPr>
      </w:r>
      <w:r>
        <w:rPr>
          <w:rtl/>
          <w:cs/>
          <w:lang w:val="ar_AE" w:bidi="ar_AE"/>
        </w:rPr>
        <w:t>تنطبق كل الأحكام المُتعلقة بالسنة السبتية أيضًا على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15–16</w:t>
      </w:r>
      <w:r>
        <w:rPr>
          <w:rtl/>
          <w:cs/>
          <w:lang w:val="ar_AE" w:bidi="ar_AE"/>
        </w:rPr>
      </w:r>
    </w:p>
    <w:p>
      <w:pPr>
        <w:bidi/>
      </w:pPr>
      <w:r>
        <w:rPr>
          <w:rtl/>
          <w:cs/>
          <w:lang w:val="ar_AE" w:bidi="ar_AE"/>
        </w:rPr>
      </w:r>
      <w:r>
        <w:rPr>
          <w:rtl/>
          <w:cs/>
          <w:lang w:val="ar_AE" w:bidi="ar_AE"/>
        </w:rPr>
        <w:t>عدَدِ السِّنِينَ: لم يسمح الناموس ببيع الأرض إلى الأبد. ولم يسَمح (يجز) الله لإسرائيل إلا باستخدام الأرض، ليس أكثر، لأن الأرض له (</w:t>
      </w:r>
      <w:r>
        <w:rPr>
          <w:rtl/>
          <w:cs/>
          <w:lang w:val="ar_AE" w:bidi="ar_AE"/>
        </w:rPr>
        <w:t>25:23</w:t>
      </w:r>
      <w:r>
        <w:rPr>
          <w:rtl/>
          <w:cs/>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w:t>
      </w:r>
      <w:r>
        <w:rPr>
          <w:rtl/>
          <w:cs/>
          <w:lang w:val="ar_AE" w:bidi="ar_AE"/>
        </w:rPr>
      </w:r>
    </w:p>
    <w:p>
      <w:pPr>
        <w:bidi/>
      </w:pPr>
      <w:r>
        <w:rPr>
          <w:rtl/>
          <w:cs/>
          <w:lang w:val="ar_AE" w:bidi="ar_AE"/>
        </w:rPr>
      </w:r>
      <w:r>
        <w:rPr>
          <w:rtl/>
          <w:cs/>
          <w:lang w:val="ar_AE" w:bidi="ar_AE"/>
        </w:rPr>
        <w:t>لأَنَّ لِي الأَرْض: ملكية إسرائيل للأرض كانت ملكية مستمد وليست مُطْلَقة - اعتمدت الملكية على العهد الذي به خصص الله بنفسه الأرض لهم (</w:t>
      </w:r>
      <w:r>
        <w:rPr>
          <w:rtl/>
          <w:cs/>
          <w:lang w:val="ar_AE" w:bidi="ar_AE"/>
        </w:rPr>
        <w:t>تثنية 1:8</w:t>
      </w:r>
      <w:r>
        <w:rPr>
          <w:rtl/>
          <w:cs/>
          <w:lang w:val="ar_AE" w:bidi="ar_AE"/>
        </w:rPr>
        <w:t xml:space="preserve">، </w:t>
      </w:r>
      <w:r>
        <w:rPr>
          <w:rtl/>
          <w:cs/>
          <w:lang w:val="ar_AE" w:bidi="ar_AE"/>
        </w:rPr>
        <w:t>39</w:t>
      </w:r>
      <w:r>
        <w:rPr>
          <w:rtl/>
          <w:cs/>
          <w:lang w:val="ar_AE" w:bidi="ar_AE"/>
        </w:rPr>
        <w:t>). ومفهوم الوكالة على الأرض وتقاسُم الموارد المادية إنما ينبع تلقائيًا من مفهوم ملكية الله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25</w:t>
      </w:r>
      <w:r>
        <w:rPr>
          <w:rtl/>
          <w:cs/>
          <w:lang w:val="ar_AE" w:bidi="ar_AE"/>
        </w:rPr>
      </w:r>
    </w:p>
    <w:p>
      <w:pPr>
        <w:bidi/>
      </w:pPr>
      <w:r>
        <w:rPr>
          <w:rtl/>
          <w:cs/>
          <w:lang w:val="ar_AE" w:bidi="ar_AE"/>
        </w:rPr>
      </w:r>
      <w:r>
        <w:rPr>
          <w:rtl/>
          <w:cs/>
          <w:lang w:val="ar_AE" w:bidi="ar_AE"/>
        </w:rPr>
        <w:t>الكلمة العبرية المُترجمة "</w:t>
      </w:r>
      <w:r>
        <w:rPr>
          <w:b/>
          <w:rtl/>
          <w:cs/>
          <w:lang w:val="ar_AE" w:bidi="ar_AE"/>
        </w:rPr>
        <w:t>فُكُّ</w:t>
      </w:r>
      <w:r>
        <w:rPr>
          <w:rtl/>
          <w:cs/>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r>
        <w:rPr>
          <w:rtl/>
          <w:cs/>
          <w:lang w:val="ar_AE" w:bidi="ar_AE"/>
        </w:rPr>
        <w:t>راعوث 4: 1–4</w:t>
      </w:r>
      <w:r>
        <w:rPr>
          <w:rtl/>
          <w:cs/>
          <w:lang w:val="ar_AE" w:bidi="ar_AE"/>
        </w:rPr>
        <w:t xml:space="preserve">؛ </w:t>
      </w:r>
      <w:r>
        <w:rPr>
          <w:rtl/>
          <w:cs/>
          <w:lang w:val="ar_AE" w:bidi="ar_AE"/>
        </w:rPr>
        <w:t>إرميا 32: 6–15</w:t>
      </w:r>
      <w:r>
        <w:rPr>
          <w:rtl/>
          <w:cs/>
          <w:lang w:val="ar_AE" w:bidi="ar_AE"/>
        </w:rPr>
        <w:t>)؛ البحث عن قاتل قريبه وتقديمه للعدالة (</w:t>
      </w:r>
      <w:r>
        <w:rPr>
          <w:rtl/>
          <w:cs/>
          <w:lang w:val="ar_AE" w:bidi="ar_AE"/>
        </w:rPr>
        <w:t>عدد 35: 19</w:t>
      </w:r>
      <w:r>
        <w:rPr>
          <w:rtl/>
          <w:cs/>
          <w:lang w:val="ar_AE" w:bidi="ar_AE"/>
        </w:rPr>
        <w:t>)؛ والزواج من أرملة أخيه وإنجاب وارث ذكر ليرث ممتلكات قريبه المتوفى (</w:t>
      </w:r>
      <w:r>
        <w:rPr>
          <w:rtl/>
          <w:cs/>
          <w:lang w:val="ar_AE" w:bidi="ar_AE"/>
        </w:rPr>
        <w:t>تثنية 25: 5–10</w:t>
      </w:r>
      <w:r>
        <w:rPr>
          <w:rtl/>
          <w:cs/>
          <w:lang w:val="ar_AE" w:bidi="ar_AE"/>
        </w:rPr>
        <w:t xml:space="preserve">؛ انظر </w:t>
      </w:r>
      <w:r>
        <w:rPr>
          <w:rtl/>
          <w:cs/>
          <w:lang w:val="ar_AE" w:bidi="ar_AE"/>
        </w:rPr>
        <w:t>تكوين 38: 6–30</w:t>
      </w:r>
      <w:r>
        <w:rPr>
          <w:rtl/>
          <w:cs/>
          <w:lang w:val="ar_AE" w:bidi="ar_AE"/>
        </w:rPr>
        <w:t xml:space="preserve">؛ </w:t>
      </w:r>
      <w:r>
        <w:rPr>
          <w:rtl/>
          <w:cs/>
          <w:lang w:val="ar_AE" w:bidi="ar_AE"/>
        </w:rPr>
        <w:t>راعوث 4: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29–31</w:t>
      </w:r>
      <w:r>
        <w:rPr>
          <w:rtl/>
          <w:cs/>
          <w:lang w:val="ar_AE" w:bidi="ar_AE"/>
        </w:rPr>
      </w:r>
    </w:p>
    <w:p>
      <w:pPr>
        <w:bidi/>
      </w:pPr>
      <w:r>
        <w:rPr>
          <w:rtl/>
          <w:cs/>
          <w:lang w:val="ar_AE" w:bidi="ar_AE"/>
        </w:rPr>
      </w:r>
      <w:r>
        <w:rPr>
          <w:rtl/>
          <w:cs/>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r>
        <w:rPr>
          <w:rtl/>
          <w:cs/>
          <w:lang w:val="ar_AE" w:bidi="ar_AE"/>
        </w:rPr>
        <w:t>يشوع 2: 15</w:t>
      </w:r>
      <w:r>
        <w:rPr>
          <w:rtl/>
          <w:cs/>
          <w:lang w:val="ar_AE" w:bidi="ar_AE"/>
        </w:rPr>
        <w:t>)، فليس من أرض لتُسترد. لذلك، لا يُمكن شراؤه مرة أخرى إلا إذا رغب المالك الجديد في بيعه، ولا يعود إلى المالك الأصلي في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32–34</w:t>
      </w:r>
      <w:r>
        <w:rPr>
          <w:rtl/>
          <w:cs/>
          <w:lang w:val="ar_AE" w:bidi="ar_AE"/>
        </w:rPr>
      </w:r>
    </w:p>
    <w:p>
      <w:pPr>
        <w:bidi/>
      </w:pPr>
      <w:r>
        <w:rPr>
          <w:rtl/>
          <w:cs/>
          <w:lang w:val="ar_AE" w:bidi="ar_AE"/>
        </w:rPr>
      </w:r>
      <w:r>
        <w:rPr>
          <w:rtl/>
          <w:cs/>
          <w:lang w:val="ar_AE" w:bidi="ar_AE"/>
        </w:rPr>
        <w:t>لم يكن لسبط لاوي أن يرث أرضًا بين أراضي أسباط إسرائيل</w:t>
      </w:r>
      <w:r>
        <w:rPr>
          <w:rtl/>
          <w:cs/>
          <w:lang w:val="ar_AE" w:bidi="ar_AE"/>
        </w:rPr>
        <w:t>،</w:t>
      </w:r>
      <w:r>
        <w:rPr>
          <w:rtl/>
          <w:cs/>
          <w:lang w:val="ar_AE" w:bidi="ar_AE"/>
        </w:rPr>
        <w:t xml:space="preserve"> ونظرًا لاضطلاعهم بدور السبط الكهنوتي، تفرقوا في جميع أنحاء الأرض (</w:t>
      </w:r>
      <w:r>
        <w:rPr>
          <w:rtl/>
          <w:cs/>
          <w:lang w:val="ar_AE" w:bidi="ar_AE"/>
        </w:rPr>
        <w:t>تثنية 18: 1</w:t>
      </w:r>
      <w:r>
        <w:rPr>
          <w:rtl/>
          <w:cs/>
          <w:lang w:val="ar_AE" w:bidi="ar_AE"/>
        </w:rPr>
        <w:t xml:space="preserve">؛ انظر </w:t>
      </w:r>
      <w:r>
        <w:rPr>
          <w:rtl/>
          <w:cs/>
          <w:lang w:val="ar_AE" w:bidi="ar_AE"/>
        </w:rPr>
        <w:t>تكوين 49: 5–7</w:t>
      </w:r>
      <w:r>
        <w:rPr>
          <w:rtl/>
          <w:cs/>
          <w:lang w:val="ar_AE" w:bidi="ar_AE"/>
        </w:rPr>
        <w:t xml:space="preserve">؛ </w:t>
      </w:r>
      <w:r>
        <w:rPr>
          <w:rtl/>
          <w:cs/>
          <w:lang w:val="ar_AE" w:bidi="ar_AE"/>
        </w:rPr>
        <w:t>عدد 35: 1–8</w:t>
      </w:r>
      <w:r>
        <w:rPr>
          <w:rtl/>
          <w:cs/>
          <w:lang w:val="ar_AE" w:bidi="ar_AE"/>
        </w:rPr>
        <w:t xml:space="preserve">؛ </w:t>
      </w:r>
      <w:r>
        <w:rPr>
          <w:rtl/>
          <w:cs/>
          <w:lang w:val="ar_AE" w:bidi="ar_AE"/>
        </w:rPr>
        <w:t>يشوع 21: 1–42</w:t>
      </w:r>
      <w:r>
        <w:rPr>
          <w:rtl/>
          <w:cs/>
          <w:lang w:val="ar_AE" w:bidi="ar_AE"/>
        </w:rPr>
        <w:t>). ولم يكن بوسع اللاويين أن يرثوا إلا مدنًا بعينها والمراعي المحيطة بها (</w:t>
      </w:r>
      <w:r>
        <w:rPr>
          <w:rtl/>
          <w:cs/>
          <w:lang w:val="ar_AE" w:bidi="ar_AE"/>
        </w:rPr>
        <w:t>عدد 35: 2</w:t>
      </w:r>
      <w:r>
        <w:rPr>
          <w:rtl/>
          <w:cs/>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w:t>
      </w:r>
      <w:r>
        <w:rPr>
          <w:rtl/>
          <w:cs/>
          <w:lang w:val="ar_AE" w:bidi="ar_AE"/>
        </w:rPr>
      </w:r>
    </w:p>
    <w:p>
      <w:pPr>
        <w:bidi/>
      </w:pPr>
      <w:r>
        <w:rPr>
          <w:rtl/>
          <w:cs/>
          <w:lang w:val="ar_AE" w:bidi="ar_AE"/>
        </w:rPr>
      </w:r>
      <w:r>
        <w:rPr>
          <w:rtl/>
          <w:cs/>
          <w:lang w:val="ar_AE" w:bidi="ar_AE"/>
        </w:rPr>
        <w:t>كان الفقراء (</w:t>
      </w:r>
      <w:r>
        <w:rPr>
          <w:rtl/>
          <w:cs/>
          <w:lang w:val="ar_AE" w:bidi="ar_AE"/>
        </w:rPr>
        <w:t xml:space="preserve">المعدمون) </w:t>
      </w:r>
      <w:r>
        <w:rPr>
          <w:rtl/>
          <w:cs/>
          <w:lang w:val="ar_AE" w:bidi="ar_AE"/>
        </w:rPr>
        <w:t xml:space="preserve">من بني إسرائيل يطلبون المساعدة في المقام الأول من العائلة (انظر </w:t>
      </w:r>
      <w:r>
        <w:rPr>
          <w:rtl/>
          <w:cs/>
          <w:lang w:val="ar_AE" w:bidi="ar_AE"/>
        </w:rPr>
        <w:t>الملاحظة الدراسية على 25: 25</w:t>
      </w:r>
      <w:r>
        <w:rPr>
          <w:rtl/>
          <w:cs/>
          <w:lang w:val="ar_AE" w:bidi="ar_AE"/>
        </w:rPr>
        <w:t>). ثم يعتمدون في المقام الثاني على المجتمع الذي كان مكلفًا بمساعدتهم، وليس باستغلال ضعفهم.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36–37</w:t>
      </w:r>
      <w:r>
        <w:rPr>
          <w:rtl/>
          <w:cs/>
          <w:lang w:val="ar_AE" w:bidi="ar_AE"/>
        </w:rPr>
      </w:r>
    </w:p>
    <w:p>
      <w:pPr>
        <w:bidi/>
      </w:pPr>
      <w:r>
        <w:rPr>
          <w:rtl/>
          <w:cs/>
          <w:lang w:val="ar_AE" w:bidi="ar_AE"/>
        </w:rPr>
      </w:r>
      <w:r>
        <w:rPr>
          <w:rtl/>
          <w:cs/>
          <w:lang w:val="ar_AE" w:bidi="ar_AE"/>
        </w:rPr>
        <w:t>كان الهدف من القرض (</w:t>
      </w:r>
      <w:r>
        <w:rPr>
          <w:b/>
          <w:rtl/>
          <w:cs/>
          <w:lang w:val="ar_AE" w:bidi="ar_AE"/>
        </w:rPr>
        <w:t>التعْضُيد</w:t>
      </w:r>
      <w:r>
        <w:rPr>
          <w:rtl/>
          <w:cs/>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r>
        <w:rPr>
          <w:rtl/>
          <w:cs/>
          <w:lang w:val="ar_AE" w:bidi="ar_AE"/>
        </w:rPr>
        <w:t>تثنية 23:19–20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38</w:t>
      </w:r>
      <w:r>
        <w:rPr>
          <w:rtl/>
          <w:cs/>
          <w:lang w:val="ar_AE" w:bidi="ar_AE"/>
        </w:rPr>
      </w:r>
    </w:p>
    <w:p>
      <w:pPr>
        <w:bidi/>
      </w:pPr>
      <w:r>
        <w:rPr>
          <w:rtl/>
          <w:cs/>
          <w:lang w:val="ar_AE" w:bidi="ar_AE"/>
        </w:rPr>
      </w:r>
      <w:r>
        <w:rPr>
          <w:rtl/>
          <w:cs/>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r>
        <w:rPr>
          <w:rtl/>
          <w:cs/>
          <w:lang w:val="ar_AE" w:bidi="ar_AE"/>
        </w:rPr>
        <w:t>خروج 20:2</w:t>
      </w:r>
      <w:r>
        <w:rPr>
          <w:rtl/>
          <w:cs/>
          <w:lang w:val="ar_AE" w:bidi="ar_AE"/>
        </w:rPr>
        <w:t xml:space="preserve"> و</w:t>
      </w:r>
      <w:r>
        <w:rPr>
          <w:rtl/>
          <w:cs/>
          <w:lang w:val="ar_AE" w:bidi="ar_AE"/>
        </w:rPr>
        <w:t>تثنية 5:6</w:t>
      </w:r>
      <w:r>
        <w:rPr>
          <w:rtl/>
          <w:cs/>
          <w:lang w:val="ar_AE" w:bidi="ar_AE"/>
        </w:rPr>
        <w:t>، حيث تأسس عهد الله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40</w:t>
      </w:r>
      <w:r>
        <w:rPr>
          <w:rtl/>
          <w:cs/>
          <w:lang w:val="ar_AE" w:bidi="ar_AE"/>
        </w:rPr>
      </w:r>
    </w:p>
    <w:p>
      <w:pPr>
        <w:bidi/>
      </w:pPr>
      <w:r>
        <w:rPr>
          <w:rtl/>
          <w:cs/>
          <w:lang w:val="ar_AE" w:bidi="ar_AE"/>
        </w:rPr>
      </w:r>
      <w:r>
        <w:rPr>
          <w:rtl/>
          <w:cs/>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r>
        <w:rPr>
          <w:rtl/>
          <w:cs/>
          <w:lang w:val="ar_AE" w:bidi="ar_AE"/>
        </w:rPr>
        <w:t>متى 20:1–16</w:t>
      </w:r>
      <w:r>
        <w:rPr>
          <w:rtl/>
          <w:cs/>
          <w:lang w:val="ar_AE" w:bidi="ar_AE"/>
        </w:rPr>
        <w:t xml:space="preserve">؛ انظر أيضًا </w:t>
      </w:r>
      <w:r>
        <w:rPr>
          <w:rtl/>
          <w:cs/>
          <w:lang w:val="ar_AE" w:bidi="ar_AE"/>
        </w:rPr>
        <w:t>الملاحظة الدراسية على لاويين 19:13</w:t>
      </w:r>
      <w:r>
        <w:rPr>
          <w:rtl/>
          <w:cs/>
          <w:lang w:val="ar_AE" w:bidi="ar_AE"/>
        </w:rPr>
        <w:t xml:space="preserve">). • سنة اليوبيل: انظر </w:t>
      </w:r>
      <w:r>
        <w:rPr>
          <w:rtl/>
          <w:cs/>
          <w:lang w:val="ar_AE" w:bidi="ar_AE"/>
        </w:rPr>
        <w:t>الملاحظة الدراسية</w:t>
      </w:r>
      <w:r>
        <w:rPr>
          <w:rtl/>
          <w:cs/>
          <w:lang w:val="ar_AE" w:bidi="ar_AE"/>
        </w:rPr>
        <w:t xml:space="preserve"> على 25:8–17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42</w:t>
      </w:r>
      <w:r>
        <w:rPr>
          <w:rtl/>
          <w:cs/>
          <w:lang w:val="ar_AE" w:bidi="ar_AE"/>
        </w:rPr>
      </w:r>
    </w:p>
    <w:p>
      <w:pPr>
        <w:bidi/>
      </w:pPr>
      <w:r>
        <w:rPr>
          <w:rtl/>
          <w:cs/>
          <w:lang w:val="ar_AE" w:bidi="ar_AE"/>
        </w:rPr>
      </w:r>
      <w:r>
        <w:rPr>
          <w:rtl/>
          <w:cs/>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w:t>
      </w:r>
      <w:r>
        <w:rPr>
          <w:rtl/>
          <w:cs/>
          <w:lang w:val="ar_AE" w:bidi="ar_AE"/>
        </w:rPr>
      </w:r>
    </w:p>
    <w:p>
      <w:pPr>
        <w:bidi/>
      </w:pPr>
      <w:r>
        <w:rPr>
          <w:rtl/>
          <w:cs/>
          <w:lang w:val="ar_AE" w:bidi="ar_AE"/>
        </w:rPr>
      </w:r>
      <w:r>
        <w:rPr>
          <w:rtl/>
          <w:cs/>
          <w:lang w:val="ar_AE" w:bidi="ar_AE"/>
        </w:rPr>
        <w:t>نظرًا لأننا قد خُلقنا على صورة الله ومثاله (</w:t>
      </w:r>
      <w:r>
        <w:rPr>
          <w:rtl/>
          <w:cs/>
          <w:lang w:val="ar_AE" w:bidi="ar_AE"/>
        </w:rPr>
        <w:t>تكوين 1: 26</w:t>
      </w:r>
      <w:r>
        <w:rPr>
          <w:rtl/>
          <w:cs/>
          <w:lang w:val="ar_AE" w:bidi="ar_AE"/>
        </w:rPr>
        <w:t xml:space="preserve">، </w:t>
      </w:r>
      <w:r>
        <w:rPr>
          <w:rtl/>
          <w:cs/>
          <w:lang w:val="ar_AE" w:bidi="ar_AE"/>
        </w:rPr>
        <w:t>27</w:t>
      </w:r>
      <w:r>
        <w:rPr>
          <w:rtl/>
          <w:cs/>
          <w:lang w:val="ar_AE" w:bidi="ar_AE"/>
        </w:rPr>
        <w:t xml:space="preserve">؛ </w:t>
      </w:r>
      <w:r>
        <w:rPr>
          <w:rtl/>
          <w:cs/>
          <w:lang w:val="ar_AE" w:bidi="ar_AE"/>
        </w:rPr>
        <w:t>أمثال 14: 31</w:t>
      </w:r>
      <w:r>
        <w:rPr>
          <w:rtl/>
          <w:cs/>
          <w:lang w:val="ar_AE" w:bidi="ar_AE"/>
        </w:rPr>
        <w:t xml:space="preserve">؛ </w:t>
      </w:r>
      <w:r>
        <w:rPr>
          <w:rtl/>
          <w:cs/>
          <w:lang w:val="ar_AE" w:bidi="ar_AE"/>
        </w:rPr>
        <w:t>17: 5</w:t>
      </w:r>
      <w:r>
        <w:rPr>
          <w:rtl/>
          <w:cs/>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r>
        <w:rPr>
          <w:rtl/>
          <w:cs/>
          <w:lang w:val="ar_AE" w:bidi="ar_AE"/>
        </w:rPr>
        <w:t>خروج 21: 20</w:t>
      </w:r>
      <w:r>
        <w:rPr>
          <w:rtl/>
          <w:cs/>
          <w:lang w:val="ar_AE" w:bidi="ar_AE"/>
        </w:rPr>
        <w:t xml:space="preserve">، </w:t>
      </w:r>
      <w:r>
        <w:rPr>
          <w:rtl/>
          <w:cs/>
          <w:lang w:val="ar_AE" w:bidi="ar_AE"/>
        </w:rPr>
        <w:t>26–27</w:t>
      </w:r>
      <w:r>
        <w:rPr>
          <w:rtl/>
          <w:cs/>
          <w:lang w:val="ar_AE" w:bidi="ar_AE"/>
        </w:rPr>
        <w:t xml:space="preserve">). إذ يجب أن يُعامل جميع البشر معاملة تُظهر التبجيل لله (انظر </w:t>
      </w:r>
      <w:r>
        <w:rPr>
          <w:rtl/>
          <w:cs/>
          <w:lang w:val="ar_AE" w:bidi="ar_AE"/>
        </w:rPr>
        <w:t>أمثال 14: 31</w:t>
      </w:r>
      <w:r>
        <w:rPr>
          <w:rtl/>
          <w:cs/>
          <w:lang w:val="ar_AE" w:bidi="ar_AE"/>
        </w:rPr>
        <w:t xml:space="preserve">؛ </w:t>
      </w:r>
      <w:r>
        <w:rPr>
          <w:rtl/>
          <w:cs/>
          <w:lang w:val="ar_AE" w:bidi="ar_AE"/>
        </w:rPr>
        <w:t>17: 5</w:t>
      </w:r>
      <w:r>
        <w:rPr>
          <w:rtl/>
          <w:cs/>
          <w:lang w:val="ar_AE" w:bidi="ar_AE"/>
        </w:rPr>
        <w:t xml:space="preserve">؛ </w:t>
      </w:r>
      <w:r>
        <w:rPr>
          <w:rtl/>
          <w:cs/>
          <w:lang w:val="ar_AE" w:bidi="ar_AE"/>
        </w:rPr>
        <w:t>يعقوب 2: 14–16</w:t>
      </w:r>
      <w:r>
        <w:rPr>
          <w:rtl/>
          <w:cs/>
          <w:lang w:val="ar_AE" w:bidi="ar_AE"/>
        </w:rPr>
        <w:t xml:space="preserve">؛ </w:t>
      </w:r>
      <w:r>
        <w:rPr>
          <w:rtl/>
          <w:cs/>
          <w:lang w:val="ar_AE" w:bidi="ar_AE"/>
        </w:rPr>
        <w:t>3: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44–46</w:t>
      </w:r>
      <w:r>
        <w:rPr>
          <w:rtl/>
          <w:cs/>
          <w:lang w:val="ar_AE" w:bidi="ar_AE"/>
        </w:rPr>
      </w:r>
    </w:p>
    <w:p>
      <w:pPr>
        <w:bidi/>
      </w:pPr>
      <w:r>
        <w:rPr>
          <w:rtl/>
          <w:cs/>
          <w:lang w:val="ar_AE" w:bidi="ar_AE"/>
        </w:rPr>
      </w:r>
      <w:r>
        <w:rPr>
          <w:rtl/>
          <w:cs/>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r>
        <w:rPr>
          <w:rtl/>
          <w:cs/>
          <w:lang w:val="ar_AE" w:bidi="ar_AE"/>
        </w:rPr>
        <w:t>تكوين 15:2–4</w:t>
      </w:r>
      <w:r>
        <w:rPr>
          <w:rtl/>
          <w:cs/>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r>
        <w:rPr>
          <w:rtl/>
          <w:cs/>
          <w:lang w:val="ar_AE" w:bidi="ar_AE"/>
        </w:rPr>
        <w:t>تكوين 3:16</w:t>
      </w:r>
      <w:r>
        <w:rPr>
          <w:rtl/>
          <w:cs/>
          <w:lang w:val="ar_AE" w:bidi="ar_AE"/>
        </w:rPr>
        <w:t>). في العهد الجديد، يتمسك المؤمنون بمبادئ الشركة والتواصل وذلك بقبولهم لقب "</w:t>
      </w:r>
      <w:r>
        <w:rPr>
          <w:rtl/>
          <w:cs/>
          <w:lang w:val="ar_AE" w:bidi="ar_AE"/>
        </w:rPr>
        <w:t>عَبْد لِلْمَسِيح</w:t>
      </w:r>
      <w:r>
        <w:rPr>
          <w:rtl/>
          <w:cs/>
          <w:lang w:val="ar_AE" w:bidi="ar_AE"/>
        </w:rPr>
        <w:t>" أو "خادم" (</w:t>
      </w:r>
      <w:r>
        <w:rPr>
          <w:rtl/>
          <w:cs/>
          <w:lang w:val="ar_AE" w:bidi="ar_AE"/>
        </w:rPr>
        <w:t>رومية 1:1</w:t>
      </w:r>
      <w:r>
        <w:rPr>
          <w:rtl/>
          <w:cs/>
          <w:lang w:val="ar_AE" w:bidi="ar_AE"/>
        </w:rPr>
        <w:t xml:space="preserve">؛ </w:t>
      </w:r>
      <w:r>
        <w:rPr>
          <w:rtl/>
          <w:cs/>
          <w:lang w:val="ar_AE" w:bidi="ar_AE"/>
        </w:rPr>
        <w:t>كولوسي 4:12</w:t>
      </w:r>
      <w:r>
        <w:rPr>
          <w:rtl/>
          <w:cs/>
          <w:lang w:val="ar_AE" w:bidi="ar_AE"/>
        </w:rPr>
        <w:t xml:space="preserve">؛ </w:t>
      </w:r>
      <w:r>
        <w:rPr>
          <w:rtl/>
          <w:cs/>
          <w:lang w:val="ar_AE" w:bidi="ar_AE"/>
        </w:rPr>
        <w:t>2بطرس 1:1</w:t>
      </w:r>
      <w:r>
        <w:rPr>
          <w:rtl/>
          <w:cs/>
          <w:lang w:val="ar_AE" w:bidi="ar_AE"/>
        </w:rPr>
        <w:t>). وفي فكر بولس عن جسد المسيح (</w:t>
      </w:r>
      <w:r>
        <w:rPr>
          <w:rtl/>
          <w:cs/>
          <w:lang w:val="ar_AE" w:bidi="ar_AE"/>
        </w:rPr>
        <w:t>1كورنثوس 12:27</w:t>
      </w:r>
      <w:r>
        <w:rPr>
          <w:rtl/>
          <w:cs/>
          <w:lang w:val="ar_AE" w:bidi="ar_AE"/>
        </w:rPr>
        <w:t xml:space="preserve">؛ </w:t>
      </w:r>
      <w:r>
        <w:rPr>
          <w:rtl/>
          <w:cs/>
          <w:lang w:val="ar_AE" w:bidi="ar_AE"/>
        </w:rPr>
        <w:t>أفسس 4:12</w:t>
      </w:r>
      <w:r>
        <w:rPr>
          <w:rtl/>
          <w:cs/>
          <w:lang w:val="ar_AE" w:bidi="ar_AE"/>
        </w:rPr>
        <w:t>)، جميع المؤمنين ينالون هوية مشتركة (</w:t>
      </w:r>
      <w:r>
        <w:rPr>
          <w:rtl/>
          <w:cs/>
          <w:lang w:val="ar_AE" w:bidi="ar_AE"/>
        </w:rPr>
        <w:t>غلاطية 3:28</w:t>
      </w:r>
      <w:r>
        <w:rPr>
          <w:rtl/>
          <w:cs/>
          <w:lang w:val="ar_AE" w:bidi="ar_AE"/>
        </w:rPr>
        <w:t xml:space="preserve">؛ </w:t>
      </w:r>
      <w:r>
        <w:rPr>
          <w:rtl/>
          <w:cs/>
          <w:lang w:val="ar_AE" w:bidi="ar_AE"/>
        </w:rPr>
        <w:t>كولوسي 3:11</w:t>
      </w:r>
      <w:r>
        <w:rPr>
          <w:rtl/>
          <w:cs/>
          <w:lang w:val="ar_AE" w:bidi="ar_AE"/>
        </w:rPr>
        <w:t xml:space="preserve">؛ </w:t>
      </w:r>
      <w:r>
        <w:rPr>
          <w:rtl/>
          <w:cs/>
          <w:lang w:val="ar_AE" w:bidi="ar_AE"/>
        </w:rPr>
        <w:t>فليمون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47–55</w:t>
      </w:r>
      <w:r>
        <w:rPr>
          <w:rtl/>
          <w:cs/>
          <w:lang w:val="ar_AE" w:bidi="ar_AE"/>
        </w:rPr>
      </w:r>
    </w:p>
    <w:p>
      <w:pPr>
        <w:bidi/>
      </w:pPr>
      <w:r>
        <w:rPr>
          <w:rtl/>
          <w:cs/>
          <w:lang w:val="ar_AE" w:bidi="ar_AE"/>
        </w:rPr>
      </w:r>
      <w:r>
        <w:rPr>
          <w:rtl/>
          <w:cs/>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r>
        <w:rPr>
          <w:rtl/>
          <w:cs/>
          <w:lang w:val="ar_AE" w:bidi="ar_AE"/>
        </w:rPr>
        <w:t>خروج 21:2</w:t>
      </w:r>
      <w:r>
        <w:rPr>
          <w:rtl/>
          <w:cs/>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r>
        <w:rPr>
          <w:rtl/>
          <w:cs/>
          <w:lang w:val="ar_AE" w:bidi="ar_AE"/>
        </w:rPr>
        <w:t>لاويين 25:53</w:t>
      </w:r>
      <w:r>
        <w:rPr>
          <w:rtl/>
          <w:cs/>
          <w:lang w:val="ar_AE" w:bidi="ar_AE"/>
        </w:rPr>
        <w:t>). كان شعب إسرائيل ملكًا لله؛ ولم يكن يجب أن يُباعوا عبيدًا دائمين لأي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w:t>
      </w:r>
      <w:r>
        <w:rPr>
          <w:rtl/>
          <w:cs/>
          <w:lang w:val="ar_AE" w:bidi="ar_AE"/>
        </w:rPr>
      </w:r>
    </w:p>
    <w:p>
      <w:pPr>
        <w:bidi/>
      </w:pPr>
      <w:r>
        <w:rPr>
          <w:rtl/>
          <w:cs/>
          <w:lang w:val="ar_AE" w:bidi="ar_AE"/>
        </w:rPr>
      </w:r>
      <w:r>
        <w:rPr>
          <w:rtl/>
          <w:cs/>
          <w:lang w:val="ar_AE" w:bidi="ar_AE"/>
        </w:rPr>
        <w:t xml:space="preserve">يُحظر على شعب إسرائيل إقامة أصنام أو تماثيل منحوتة لعبادتها (انظر </w:t>
      </w:r>
      <w:r>
        <w:rPr>
          <w:rtl/>
          <w:cs/>
          <w:lang w:val="ar_AE" w:bidi="ar_AE"/>
        </w:rPr>
        <w:t>خروج 20:4–6</w:t>
      </w:r>
      <w:r>
        <w:rPr>
          <w:rtl/>
          <w:cs/>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r>
        <w:rPr>
          <w:rtl/>
          <w:cs/>
          <w:lang w:val="ar_AE" w:bidi="ar_AE"/>
        </w:rPr>
        <w:t>تكوين 28:18</w:t>
      </w:r>
      <w:r>
        <w:rPr>
          <w:rtl/>
          <w:cs/>
          <w:lang w:val="ar_AE" w:bidi="ar_AE"/>
        </w:rPr>
        <w:t xml:space="preserve">؛ </w:t>
      </w:r>
      <w:r>
        <w:rPr>
          <w:rtl/>
          <w:cs/>
          <w:lang w:val="ar_AE" w:bidi="ar_AE"/>
        </w:rPr>
        <w:t>خروج 24:4</w:t>
      </w:r>
      <w:r>
        <w:rPr>
          <w:rtl/>
          <w:cs/>
          <w:lang w:val="ar_AE" w:bidi="ar_AE"/>
        </w:rPr>
        <w:t>). غير أن الأعمدة (السواري) والحجارة المنحوتة كانت مرتبطة بالعبادة الوثنية (</w:t>
      </w:r>
      <w:r>
        <w:rPr>
          <w:rtl/>
          <w:cs/>
          <w:lang w:val="ar_AE" w:bidi="ar_AE"/>
        </w:rPr>
        <w:t>2ملوك 3:2</w:t>
      </w:r>
      <w:r>
        <w:rPr>
          <w:rtl/>
          <w:cs/>
          <w:lang w:val="ar_AE" w:bidi="ar_AE"/>
        </w:rPr>
        <w:t xml:space="preserve">؛ </w:t>
      </w:r>
      <w:r>
        <w:rPr>
          <w:rtl/>
          <w:cs/>
          <w:lang w:val="ar_AE" w:bidi="ar_AE"/>
        </w:rPr>
        <w:t>10:26</w:t>
      </w:r>
      <w:r>
        <w:rPr>
          <w:rtl/>
          <w:cs/>
          <w:lang w:val="ar_AE" w:bidi="ar_AE"/>
        </w:rPr>
        <w:t xml:space="preserve">، </w:t>
      </w:r>
      <w:r>
        <w:rPr>
          <w:rtl/>
          <w:cs/>
          <w:lang w:val="ar_AE" w:bidi="ar_AE"/>
        </w:rPr>
        <w:t>27</w:t>
      </w:r>
      <w:r>
        <w:rPr>
          <w:rtl/>
          <w:cs/>
          <w:lang w:val="ar_AE" w:bidi="ar_AE"/>
        </w:rPr>
        <w:t xml:space="preserve">)، لاسيّما حين تنطبع صورة منحوتة لأحد الآلهة عليها. كان بعض فنّ النحت مسموحًا به بوضوح (مثلًا، </w:t>
      </w:r>
      <w:r>
        <w:rPr>
          <w:rtl/>
          <w:cs/>
          <w:lang w:val="ar_AE" w:bidi="ar_AE"/>
        </w:rPr>
        <w:t>1ملوك 7:25</w:t>
      </w:r>
      <w:r>
        <w:rPr>
          <w:rtl/>
          <w:cs/>
          <w:lang w:val="ar_AE" w:bidi="ar_AE"/>
        </w:rPr>
        <w:t>)؛ أما التركيز في هذا المشهد ينصب على الأشياء التي قد تُعبد وعلى هذا تصبح عبادة أصنام.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w:t>
      </w:r>
      <w:r>
        <w:rPr>
          <w:rtl/>
          <w:cs/>
          <w:lang w:val="ar_AE" w:bidi="ar_AE"/>
        </w:rPr>
      </w:r>
    </w:p>
    <w:p>
      <w:pPr>
        <w:bidi/>
      </w:pPr>
      <w:r>
        <w:rPr>
          <w:rtl/>
          <w:cs/>
          <w:lang w:val="ar_AE" w:bidi="ar_AE"/>
        </w:rPr>
      </w:r>
      <w:r>
        <w:rPr>
          <w:rtl/>
          <w:cs/>
          <w:lang w:val="ar_AE" w:bidi="ar_AE"/>
        </w:rPr>
        <w:t>كانت المعاهدات والعهود تتضمن شروطًا ملحقة بها. كانت بركات إسرائيل مشروطة بطاعة الشعب للشروط التي أعلنها الله، وأقسموا له بالطاعة (</w:t>
      </w:r>
      <w:r>
        <w:rPr>
          <w:rtl/>
          <w:cs/>
          <w:lang w:val="ar_AE" w:bidi="ar_AE"/>
        </w:rPr>
        <w:t>خروج 24:7</w:t>
      </w:r>
      <w:r>
        <w:rPr>
          <w:rtl/>
          <w:cs/>
          <w:lang w:val="ar_AE" w:bidi="ar_AE"/>
        </w:rPr>
        <w:t xml:space="preserve">؛ </w:t>
      </w:r>
      <w:r>
        <w:rPr>
          <w:rtl/>
          <w:cs/>
          <w:lang w:val="ar_AE" w:bidi="ar_AE"/>
        </w:rPr>
        <w:t>يشوع 24:21–22</w:t>
      </w:r>
      <w:r>
        <w:rPr>
          <w:rtl/>
          <w:cs/>
          <w:lang w:val="ar_AE" w:bidi="ar_AE"/>
        </w:rPr>
        <w:t>). ومع ذلك، كان العهد نفسه غير قابل للإلغاء (</w:t>
      </w:r>
      <w:r>
        <w:rPr>
          <w:rtl/>
          <w:cs/>
          <w:lang w:val="ar_AE" w:bidi="ar_AE"/>
        </w:rPr>
        <w:t>لاويين 26:44–45</w:t>
      </w:r>
      <w:r>
        <w:rPr>
          <w:rtl/>
          <w:cs/>
          <w:lang w:val="ar_AE" w:bidi="ar_AE"/>
        </w:rPr>
        <w:t xml:space="preserve">؛ انظر </w:t>
      </w:r>
      <w:r>
        <w:rPr>
          <w:rtl/>
          <w:cs/>
          <w:lang w:val="ar_AE" w:bidi="ar_AE"/>
        </w:rPr>
        <w:t>رومية 11:29</w:t>
      </w:r>
      <w:r>
        <w:rPr>
          <w:rtl/>
          <w:cs/>
          <w:lang w:val="ar_AE" w:bidi="ar_AE"/>
        </w:rPr>
        <w:t>)؛ لم يكن بإمكان إسرائيل إلغاؤه. ولم يكن أمام الشعب سوى خيارين: الطاعة التي تأتي بالبركة، أو التمرد الذي يجلب اللعنة.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3–39</w:t>
      </w:r>
      <w:r>
        <w:rPr>
          <w:rtl/>
          <w:cs/>
          <w:lang w:val="ar_AE" w:bidi="ar_AE"/>
        </w:rPr>
      </w:r>
    </w:p>
    <w:p>
      <w:pPr>
        <w:bidi/>
      </w:pPr>
      <w:r>
        <w:rPr>
          <w:rtl/>
          <w:cs/>
          <w:lang w:val="ar_AE" w:bidi="ar_AE"/>
        </w:rPr>
      </w:r>
      <w:r>
        <w:rPr>
          <w:rtl/>
          <w:cs/>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r>
        <w:rPr>
          <w:rtl/>
          <w:cs/>
          <w:lang w:val="ar_AE" w:bidi="ar_AE"/>
        </w:rPr>
        <w:t>26:3–13</w:t>
      </w:r>
      <w:r>
        <w:rPr>
          <w:rtl/>
          <w:cs/>
          <w:lang w:val="ar_AE" w:bidi="ar_AE"/>
        </w:rPr>
        <w:t xml:space="preserve"> مع </w:t>
      </w:r>
      <w:r>
        <w:rPr>
          <w:rtl/>
          <w:cs/>
          <w:lang w:val="ar_AE" w:bidi="ar_AE"/>
        </w:rPr>
        <w:t>26:14–39</w:t>
      </w:r>
      <w:r>
        <w:rPr>
          <w:rtl/>
          <w:cs/>
          <w:lang w:val="ar_AE" w:bidi="ar_AE"/>
        </w:rPr>
        <w:t xml:space="preserve">؛ انظر </w:t>
      </w:r>
      <w:r>
        <w:rPr>
          <w:rtl/>
          <w:cs/>
          <w:lang w:val="ar_AE" w:bidi="ar_AE"/>
        </w:rPr>
        <w:t>تثنية 27:15–28:68</w:t>
      </w:r>
      <w:r>
        <w:rPr>
          <w:rtl/>
          <w:cs/>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r>
        <w:rPr>
          <w:rtl/>
          <w:cs/>
          <w:lang w:val="ar_AE" w:bidi="ar_AE"/>
        </w:rPr>
        <w:t>تكوين 22:16</w:t>
      </w:r>
      <w:r>
        <w:rPr>
          <w:rtl/>
          <w:cs/>
          <w:lang w:val="ar_AE" w:bidi="ar_AE"/>
        </w:rPr>
        <w:t xml:space="preserve">؛ </w:t>
      </w:r>
      <w:r>
        <w:rPr>
          <w:rtl/>
          <w:cs/>
          <w:lang w:val="ar_AE" w:bidi="ar_AE"/>
        </w:rPr>
        <w:t>عبرانيين 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w:t>
      </w:r>
      <w:r>
        <w:rPr>
          <w:rtl/>
          <w:cs/>
          <w:lang w:val="ar_AE" w:bidi="ar_AE"/>
        </w:rPr>
      </w:r>
    </w:p>
    <w:p>
      <w:pPr>
        <w:bidi/>
      </w:pPr>
      <w:r>
        <w:rPr>
          <w:rtl/>
          <w:cs/>
          <w:lang w:val="ar_AE" w:bidi="ar_AE"/>
        </w:rPr>
      </w:r>
      <w:r>
        <w:rPr>
          <w:rtl/>
          <w:cs/>
          <w:lang w:val="ar_AE" w:bidi="ar_AE"/>
        </w:rPr>
        <w:t xml:space="preserve">سيصاحب استرداد إسرائيل بعد السبي حصادًا وفيرًا حتى إنه سيمتد إلى فصل الغرس والزراعة الجديدة (انظر </w:t>
      </w:r>
      <w:r>
        <w:rPr>
          <w:rtl/>
          <w:cs/>
          <w:lang w:val="ar_AE" w:bidi="ar_AE"/>
        </w:rPr>
        <w:t>عاموس 9:13</w:t>
      </w:r>
      <w:r>
        <w:rPr>
          <w:rtl/>
          <w:cs/>
          <w:lang w:val="ar_AE" w:bidi="ar_AE"/>
        </w:rPr>
        <w:t xml:space="preserve">؛ </w:t>
      </w:r>
      <w:r>
        <w:rPr>
          <w:rtl/>
          <w:cs/>
          <w:lang w:val="ar_AE" w:bidi="ar_AE"/>
        </w:rPr>
        <w:t>يوئيل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w:t>
      </w:r>
      <w:r>
        <w:rPr>
          <w:rtl/>
          <w:cs/>
          <w:lang w:val="ar_AE" w:bidi="ar_AE"/>
        </w:rPr>
      </w:r>
    </w:p>
    <w:p>
      <w:pPr>
        <w:bidi/>
      </w:pPr>
      <w:r>
        <w:rPr>
          <w:rtl/>
          <w:cs/>
          <w:lang w:val="ar_AE" w:bidi="ar_AE"/>
        </w:rPr>
      </w:r>
      <w:r>
        <w:rPr>
          <w:rtl/>
          <w:cs/>
          <w:lang w:val="ar_AE" w:bidi="ar_AE"/>
        </w:rPr>
        <w:t xml:space="preserve">تحقيق النصر في الحرب سيكون نتيجة لطاعة الله (انظر </w:t>
      </w:r>
      <w:r>
        <w:rPr>
          <w:rtl/>
          <w:cs/>
          <w:lang w:val="ar_AE" w:bidi="ar_AE"/>
        </w:rPr>
        <w:t>26:17</w:t>
      </w:r>
      <w:r>
        <w:rPr>
          <w:rtl/>
          <w:cs/>
          <w:lang w:val="ar_AE" w:bidi="ar_AE"/>
        </w:rPr>
        <w:t xml:space="preserve">، </w:t>
      </w:r>
      <w:r>
        <w:rPr>
          <w:rtl/>
          <w:cs/>
          <w:lang w:val="ar_AE" w:bidi="ar_AE"/>
        </w:rPr>
        <w:t>36–37</w:t>
      </w:r>
      <w:r>
        <w:rPr>
          <w:rtl/>
          <w:cs/>
          <w:lang w:val="ar_AE" w:bidi="ar_AE"/>
        </w:rPr>
        <w:t xml:space="preserve">؛ </w:t>
      </w:r>
      <w:r>
        <w:rPr>
          <w:rtl/>
          <w:cs/>
          <w:lang w:val="ar_AE" w:bidi="ar_AE"/>
        </w:rPr>
        <w:t>تثنية 28:6</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26:9</w:t>
      </w:r>
      <w:r>
        <w:rPr>
          <w:rtl/>
          <w:cs/>
          <w:lang w:val="ar_AE" w:bidi="ar_AE"/>
        </w:rPr>
      </w:r>
    </w:p>
    <w:p>
      <w:pPr>
        <w:bidi/>
      </w:pPr>
      <w:r>
        <w:rPr>
          <w:rtl/>
          <w:cs/>
          <w:lang w:val="ar_AE" w:bidi="ar_AE"/>
        </w:rPr>
      </w:r>
      <w:r>
        <w:rPr>
          <w:rtl/>
          <w:cs/>
          <w:lang w:val="ar_AE" w:bidi="ar_AE"/>
        </w:rPr>
        <w:t>أَفِي مِيثَاقِي [</w:t>
      </w:r>
      <w:r>
        <w:rPr>
          <w:rtl/>
          <w:cs/>
          <w:lang w:val="ar_AE" w:bidi="ar_AE"/>
        </w:rPr>
        <w:t>بعهدِي]: تحقيق هذا الوعد نراه في "الراحة" المذكورة في رسالة العبرانيين (</w:t>
      </w:r>
      <w:r>
        <w:rPr>
          <w:rtl/>
          <w:cs/>
          <w:lang w:val="ar_AE" w:bidi="ar_AE"/>
        </w:rPr>
        <w:t>عبرانيين 3:11–4:11</w:t>
      </w:r>
      <w:r>
        <w:rPr>
          <w:rtl/>
          <w:cs/>
          <w:lang w:val="ar_AE" w:bidi="ar_AE"/>
        </w:rPr>
        <w:t>). كان من المفترض أن تحقق أرض الموعد حالة من الأمن والازدهار، أي حالة من "الراحة" لشعب إسرائيل (</w:t>
      </w:r>
      <w:r>
        <w:rPr>
          <w:rtl/>
          <w:cs/>
          <w:lang w:val="ar_AE" w:bidi="ar_AE"/>
        </w:rPr>
        <w:t>خروج 33:14</w:t>
      </w:r>
      <w:r>
        <w:rPr>
          <w:rtl/>
          <w:cs/>
          <w:lang w:val="ar_AE" w:bidi="ar_AE"/>
        </w:rPr>
        <w:t xml:space="preserve">؛ </w:t>
      </w:r>
      <w:r>
        <w:rPr>
          <w:rtl/>
          <w:cs/>
          <w:lang w:val="ar_AE" w:bidi="ar_AE"/>
        </w:rPr>
        <w:t>تثنية 12:10</w:t>
      </w:r>
      <w:r>
        <w:rPr>
          <w:rtl/>
          <w:cs/>
          <w:lang w:val="ar_AE" w:bidi="ar_AE"/>
        </w:rPr>
        <w:t xml:space="preserve">؛ </w:t>
      </w:r>
      <w:r>
        <w:rPr>
          <w:rtl/>
          <w:cs/>
          <w:lang w:val="ar_AE" w:bidi="ar_AE"/>
        </w:rPr>
        <w:t>25:19</w:t>
      </w:r>
      <w:r>
        <w:rPr>
          <w:rtl/>
          <w:cs/>
          <w:lang w:val="ar_AE" w:bidi="ar_AE"/>
        </w:rPr>
        <w:t xml:space="preserve">؛ </w:t>
      </w:r>
      <w:r>
        <w:rPr>
          <w:rtl/>
          <w:cs/>
          <w:lang w:val="ar_AE" w:bidi="ar_AE"/>
        </w:rPr>
        <w:t>يشوع 1:13</w:t>
      </w:r>
      <w:r>
        <w:rPr>
          <w:rtl/>
          <w:cs/>
          <w:lang w:val="ar_AE" w:bidi="ar_AE"/>
        </w:rPr>
        <w:t xml:space="preserve">، </w:t>
      </w:r>
      <w:r>
        <w:rPr>
          <w:rtl/>
          <w:cs/>
          <w:lang w:val="ar_AE" w:bidi="ar_AE"/>
        </w:rPr>
        <w:t>15</w:t>
      </w:r>
      <w:r>
        <w:rPr>
          <w:rtl/>
          <w:cs/>
          <w:lang w:val="ar_AE" w:bidi="ar_AE"/>
        </w:rPr>
        <w:t>). نجح شعب إسرائيل في دخول أرض الموعد، إلا أن تمردهم حال دون رؤيتهم لتحقيق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w:t>
      </w:r>
      <w:r>
        <w:rPr>
          <w:rtl/>
          <w:cs/>
          <w:lang w:val="ar_AE" w:bidi="ar_AE"/>
        </w:rPr>
      </w:r>
    </w:p>
    <w:p>
      <w:pPr>
        <w:bidi/>
      </w:pPr>
      <w:r>
        <w:rPr>
          <w:rtl/>
          <w:cs/>
          <w:lang w:val="ar_AE" w:bidi="ar_AE"/>
        </w:rPr>
      </w:r>
      <w:r>
        <w:rPr>
          <w:rtl/>
          <w:cs/>
          <w:lang w:val="ar_AE" w:bidi="ar_AE"/>
        </w:rPr>
        <w:t>أَكُونُ لَكُمْ إِلَهًا</w:t>
      </w:r>
      <w:r>
        <w:rPr>
          <w:rtl/>
          <w:cs/>
          <w:lang w:val="ar_AE" w:bidi="ar_AE"/>
        </w:rPr>
        <w:t xml:space="preserve">... </w:t>
      </w:r>
      <w:r>
        <w:rPr>
          <w:rtl/>
          <w:cs/>
          <w:lang w:val="ar_AE" w:bidi="ar_AE"/>
        </w:rPr>
        <w:t>تَكُونُونَ لِي شَعْبًا</w:t>
      </w:r>
      <w:r>
        <w:rPr>
          <w:rtl/>
          <w:cs/>
          <w:lang w:val="ar_AE" w:bidi="ar_AE"/>
        </w:rPr>
        <w:t xml:space="preserve">: إن العهد قد ربط الطرفين مع بعضهما بعضًا، ومن ثمّ فكل طرف ملك للآخر.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w:t>
      </w:r>
      <w:r>
        <w:rPr>
          <w:rtl/>
          <w:cs/>
          <w:lang w:val="ar_AE" w:bidi="ar_AE"/>
        </w:rPr>
      </w:r>
    </w:p>
    <w:p>
      <w:pPr>
        <w:bidi/>
      </w:pPr>
      <w:r>
        <w:rPr>
          <w:rtl/>
          <w:cs/>
          <w:lang w:val="ar_AE" w:bidi="ar_AE"/>
        </w:rPr>
      </w:r>
      <w:r>
        <w:rPr>
          <w:rtl/>
          <w:cs/>
          <w:lang w:val="ar_AE" w:bidi="ar_AE"/>
        </w:rPr>
        <w:t xml:space="preserve">نِير </w:t>
      </w:r>
      <w:r>
        <w:rPr>
          <w:rtl/>
          <w:cs/>
          <w:lang w:val="ar_AE" w:bidi="ar_AE"/>
        </w:rPr>
        <w:t xml:space="preserve">العبودية: كان النير يوضع فوق كتفي العبد، أسفل العنق لحمل زوج من الأشياء الثقيلة، كدِلاء الماء. قارن مع </w:t>
      </w:r>
      <w:r>
        <w:rPr>
          <w:rtl/>
          <w:cs/>
          <w:lang w:val="ar_AE" w:bidi="ar_AE"/>
        </w:rPr>
        <w:t>رومية 6:16–22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14–39</w:t>
      </w:r>
      <w:r>
        <w:rPr>
          <w:rtl/>
          <w:cs/>
          <w:lang w:val="ar_AE" w:bidi="ar_AE"/>
        </w:rPr>
      </w:r>
    </w:p>
    <w:p>
      <w:pPr>
        <w:bidi/>
      </w:pPr>
      <w:r>
        <w:rPr>
          <w:rtl/>
          <w:cs/>
          <w:lang w:val="ar_AE" w:bidi="ar_AE"/>
        </w:rPr>
      </w:r>
      <w:r>
        <w:rPr>
          <w:rtl/>
          <w:cs/>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r>
        <w:rPr>
          <w:rtl/>
          <w:cs/>
          <w:lang w:val="ar_AE" w:bidi="ar_AE"/>
        </w:rPr>
        <w:t>26:18–28</w:t>
      </w:r>
      <w:r>
        <w:rPr>
          <w:rtl/>
          <w:cs/>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r>
        <w:rPr>
          <w:rtl/>
          <w:cs/>
          <w:lang w:val="ar_AE" w:bidi="ar_AE"/>
        </w:rPr>
        <w:t>إشعياء 40–66</w:t>
      </w:r>
      <w:r>
        <w:rPr>
          <w:rtl/>
          <w:cs/>
          <w:lang w:val="ar_AE" w:bidi="ar_AE"/>
        </w:rPr>
        <w:t xml:space="preserve">؛ </w:t>
      </w:r>
      <w:r>
        <w:rPr>
          <w:rtl/>
          <w:cs/>
          <w:lang w:val="ar_AE" w:bidi="ar_AE"/>
        </w:rPr>
        <w:t>إرميا 29:10</w:t>
      </w:r>
      <w:r>
        <w:rPr>
          <w:rtl/>
          <w:cs/>
          <w:lang w:val="ar_AE" w:bidi="ar_AE"/>
        </w:rPr>
        <w:t xml:space="preserve">؛ </w:t>
      </w:r>
      <w:r>
        <w:rPr>
          <w:rtl/>
          <w:cs/>
          <w:lang w:val="ar_AE" w:bidi="ar_AE"/>
        </w:rPr>
        <w:t>عاموس 9:11–15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w:t>
      </w:r>
      <w:r>
        <w:rPr>
          <w:rtl/>
          <w:cs/>
          <w:lang w:val="ar_AE" w:bidi="ar_AE"/>
        </w:rPr>
      </w:r>
    </w:p>
    <w:p>
      <w:pPr>
        <w:bidi/>
      </w:pPr>
      <w:r>
        <w:rPr>
          <w:rtl/>
          <w:cs/>
          <w:lang w:val="ar_AE" w:bidi="ar_AE"/>
        </w:rPr>
      </w:r>
      <w:r>
        <w:rPr>
          <w:rtl/>
          <w:cs/>
          <w:lang w:val="ar_AE" w:bidi="ar_AE"/>
        </w:rPr>
        <w:t>سَبْعَة أَضْعَاف</w:t>
      </w:r>
      <w:r>
        <w:rPr>
          <w:rtl/>
          <w:cs/>
          <w:lang w:val="ar_AE" w:bidi="ar_AE"/>
        </w:rPr>
        <w:t xml:space="preserve">: أي، مرّات كثيرة- أو عدّة مرّات (انظر أيضًا </w:t>
      </w:r>
      <w:r>
        <w:rPr>
          <w:rtl/>
          <w:cs/>
          <w:lang w:val="ar_AE" w:bidi="ar_AE"/>
        </w:rPr>
        <w:t>26:21</w:t>
      </w:r>
      <w:r>
        <w:rPr>
          <w:rtl/>
          <w:cs/>
          <w:lang w:val="ar_AE" w:bidi="ar_AE"/>
        </w:rPr>
        <w:t xml:space="preserve">، </w:t>
      </w:r>
      <w:r>
        <w:rPr>
          <w:rtl/>
          <w:cs/>
          <w:lang w:val="ar_AE" w:bidi="ar_AE"/>
        </w:rPr>
        <w:t>24</w:t>
      </w:r>
      <w:r>
        <w:rPr>
          <w:rtl/>
          <w:cs/>
          <w:lang w:val="ar_AE" w:bidi="ar_AE"/>
        </w:rPr>
        <w:t xml:space="preserve">، </w:t>
      </w:r>
      <w:r>
        <w:rPr>
          <w:rtl/>
          <w:cs/>
          <w:lang w:val="ar_AE" w:bidi="ar_AE"/>
        </w:rPr>
        <w:t>28</w:t>
      </w:r>
      <w:r>
        <w:rPr>
          <w:rtl/>
          <w:cs/>
          <w:lang w:val="ar_AE" w:bidi="ar_AE"/>
        </w:rPr>
        <w:t xml:space="preserve">؛ </w:t>
      </w:r>
      <w:r>
        <w:rPr>
          <w:rtl/>
          <w:cs/>
          <w:lang w:val="ar_AE" w:bidi="ar_AE"/>
        </w:rPr>
        <w:t>تكوين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19–20</w:t>
      </w:r>
      <w:r>
        <w:rPr>
          <w:rtl/>
          <w:cs/>
          <w:lang w:val="ar_AE" w:bidi="ar_AE"/>
        </w:rPr>
      </w:r>
    </w:p>
    <w:p>
      <w:pPr>
        <w:bidi/>
      </w:pPr>
      <w:r>
        <w:rPr>
          <w:rtl/>
          <w:cs/>
          <w:lang w:val="ar_AE" w:bidi="ar_AE"/>
        </w:rPr>
      </w:r>
      <w:r>
        <w:rPr>
          <w:rtl/>
          <w:cs/>
          <w:lang w:val="ar_AE" w:bidi="ar_AE"/>
        </w:rPr>
        <w:t>إذا منع الله المطر، ستصبح الأرض شديدة الجفاف، وغير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:29</w:t>
      </w:r>
      <w:r>
        <w:rPr>
          <w:rtl/>
          <w:cs/>
          <w:lang w:val="ar_AE" w:bidi="ar_AE"/>
        </w:rPr>
      </w:r>
    </w:p>
    <w:p>
      <w:pPr>
        <w:bidi/>
      </w:pPr>
      <w:r>
        <w:rPr>
          <w:rtl/>
          <w:cs/>
          <w:lang w:val="ar_AE" w:bidi="ar_AE"/>
        </w:rPr>
      </w:r>
      <w:r>
        <w:rPr>
          <w:rtl/>
          <w:cs/>
          <w:lang w:val="ar_AE" w:bidi="ar_AE"/>
        </w:rPr>
        <w:t>سيعمّ الجوع الأرض حتى أنه عند موت طفل من الجوع، سيأكله الآخرون في العائلة على الطريقة الوثنية (</w:t>
      </w:r>
      <w:r>
        <w:rPr>
          <w:rtl/>
          <w:cs/>
          <w:lang w:val="ar_AE" w:bidi="ar_AE"/>
        </w:rPr>
        <w:t>تثنية 28:53–57</w:t>
      </w:r>
      <w:r>
        <w:rPr>
          <w:rtl/>
          <w:cs/>
          <w:lang w:val="ar_AE" w:bidi="ar_AE"/>
        </w:rPr>
        <w:t xml:space="preserve">؛ انظر </w:t>
      </w:r>
      <w:r>
        <w:rPr>
          <w:rtl/>
          <w:cs/>
          <w:lang w:val="ar_AE" w:bidi="ar_AE"/>
        </w:rPr>
        <w:t>2ملوك 6:24–31</w:t>
      </w:r>
      <w:r>
        <w:rPr>
          <w:rtl/>
          <w:cs/>
          <w:lang w:val="ar_AE" w:bidi="ar_AE"/>
        </w:rPr>
        <w:t xml:space="preserve">؛ </w:t>
      </w:r>
      <w:r>
        <w:rPr>
          <w:rtl/>
          <w:cs/>
          <w:lang w:val="ar_AE" w:bidi="ar_AE"/>
        </w:rPr>
        <w:t>مراثي إرميا 2:20</w:t>
      </w:r>
      <w:r>
        <w:rPr>
          <w:rtl/>
          <w:cs/>
          <w:lang w:val="ar_AE" w:bidi="ar_AE"/>
        </w:rPr>
        <w:t xml:space="preserve">؛ قارن </w:t>
      </w:r>
      <w:r>
        <w:rPr>
          <w:rtl/>
          <w:cs/>
          <w:lang w:val="ar_AE" w:bidi="ar_AE"/>
        </w:rPr>
        <w:t>2ملوك 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:30</w:t>
      </w:r>
      <w:r>
        <w:rPr>
          <w:rtl/>
          <w:cs/>
          <w:lang w:val="ar_AE" w:bidi="ar_AE"/>
        </w:rPr>
      </w:r>
    </w:p>
    <w:p>
      <w:pPr>
        <w:bidi/>
      </w:pPr>
      <w:r>
        <w:rPr>
          <w:rtl/>
          <w:cs/>
          <w:lang w:val="ar_AE" w:bidi="ar_AE"/>
        </w:rPr>
      </w:r>
      <w:r>
        <w:rPr>
          <w:rtl/>
          <w:cs/>
          <w:lang w:val="ar_AE" w:bidi="ar_AE"/>
        </w:rPr>
        <w:t xml:space="preserve">كانت الأضرحة الوثنية المذكورة هنا هي "المرتفعات" الشهيرة التي بُنيت على قمم التلال (انظر </w:t>
      </w:r>
      <w:r>
        <w:rPr>
          <w:rtl/>
          <w:cs/>
          <w:lang w:val="ar_AE" w:bidi="ar_AE"/>
        </w:rPr>
        <w:t>2ملوك 18:4</w:t>
      </w:r>
      <w:r>
        <w:rPr>
          <w:rtl/>
          <w:cs/>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r>
        <w:rPr>
          <w:rtl/>
          <w:cs/>
          <w:lang w:val="ar_AE" w:bidi="ar_AE"/>
        </w:rPr>
        <w:t>2أخبار الأيام 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34</w:t>
      </w:r>
      <w:r>
        <w:rPr>
          <w:rtl/>
          <w:cs/>
          <w:lang w:val="ar_AE" w:bidi="ar_AE"/>
        </w:rPr>
      </w:r>
    </w:p>
    <w:p>
      <w:pPr>
        <w:bidi/>
      </w:pPr>
      <w:r>
        <w:rPr>
          <w:rtl/>
          <w:cs/>
          <w:lang w:val="ar_AE" w:bidi="ar_AE"/>
        </w:rPr>
      </w:r>
      <w:r>
        <w:rPr>
          <w:rtl/>
          <w:cs/>
          <w:lang w:val="ar_AE" w:bidi="ar_AE"/>
        </w:rPr>
        <w:t>بدخول الشعب في السبي في أرض أجنبية، لم يكن من أحد ليعمل الأرض ويحرثها. وأخيرًا ستحصل الأرض على "الراحة" (</w:t>
      </w:r>
      <w:r>
        <w:rPr>
          <w:rtl/>
          <w:cs/>
          <w:lang w:val="ar_AE" w:bidi="ar_AE"/>
        </w:rPr>
        <w:t>سَنَة عُطْلَة تَكُون لِلْأَرْضِ.) من جرّاءِ</w:t>
      </w:r>
      <w:r>
        <w:rPr>
          <w:rtl/>
          <w:cs/>
          <w:lang w:val="ar_AE" w:bidi="ar_AE"/>
        </w:rPr>
        <w:t xml:space="preserve"> تركها دون زراعة، وهو ما تغافل عنه الشعب وأهمله. (انظر </w:t>
      </w:r>
      <w:r>
        <w:rPr>
          <w:rtl/>
          <w:cs/>
          <w:lang w:val="ar_AE" w:bidi="ar_AE"/>
        </w:rPr>
        <w:t>25:1–7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36–39</w:t>
      </w:r>
      <w:r>
        <w:rPr>
          <w:rtl/>
          <w:cs/>
          <w:lang w:val="ar_AE" w:bidi="ar_AE"/>
        </w:rPr>
      </w:r>
    </w:p>
    <w:p>
      <w:pPr>
        <w:bidi/>
      </w:pPr>
      <w:r>
        <w:rPr>
          <w:rtl/>
          <w:cs/>
          <w:lang w:val="ar_AE" w:bidi="ar_AE"/>
        </w:rPr>
      </w:r>
      <w:r>
        <w:rPr>
          <w:rtl/>
          <w:cs/>
          <w:lang w:val="ar_AE" w:bidi="ar_AE"/>
        </w:rPr>
        <w:t xml:space="preserve">في وقت لاحق، سيكابد كل من إسرائيل ويهوذا هزيمة نكراء وسيكون مصيرهما الأسر المرير (انظر الملاحظة الدراسية على </w:t>
      </w:r>
      <w:r>
        <w:rPr>
          <w:rtl/>
          <w:cs/>
          <w:lang w:val="ar_AE" w:bidi="ar_AE"/>
        </w:rPr>
        <w:t>18:28</w:t>
      </w:r>
      <w:r>
        <w:rPr>
          <w:rtl/>
          <w:cs/>
          <w:lang w:val="ar_AE" w:bidi="ar_AE"/>
        </w:rPr>
        <w:t xml:space="preserve">؛ </w:t>
      </w:r>
      <w:r>
        <w:rPr>
          <w:rtl/>
          <w:cs/>
          <w:lang w:val="ar_AE" w:bidi="ar_AE"/>
        </w:rPr>
        <w:t>26:14–39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40–45</w:t>
      </w:r>
      <w:r>
        <w:rPr>
          <w:rtl/>
          <w:cs/>
          <w:lang w:val="ar_AE" w:bidi="ar_AE"/>
        </w:rPr>
      </w:r>
    </w:p>
    <w:p>
      <w:pPr>
        <w:bidi/>
      </w:pPr>
      <w:r>
        <w:rPr>
          <w:rtl/>
          <w:cs/>
          <w:lang w:val="ar_AE" w:bidi="ar_AE"/>
        </w:rPr>
      </w:r>
      <w:r>
        <w:rPr>
          <w:rtl/>
          <w:cs/>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rtl/>
          <w:cs/>
          <w:lang w:val="ar_AE" w:bidi="ar_AE"/>
        </w:rPr>
        <w:t>الملاحظة الدراسية على 4:20</w:t>
      </w:r>
      <w:r>
        <w:rPr>
          <w:rtl/>
          <w:cs/>
          <w:lang w:val="ar_AE" w:bidi="ar_AE"/>
        </w:rPr>
        <w:t xml:space="preserve">). إن نعمة ٱلله لم تُنتزع. لم يكن ٱلله ليرغب في أن يهلك شعبه؛ لكنه كان سيردهم إليه إذا تواضعوا وتابوا (انظر أيضًا </w:t>
      </w:r>
      <w:r>
        <w:rPr>
          <w:rtl/>
          <w:cs/>
          <w:lang w:val="ar_AE" w:bidi="ar_AE"/>
        </w:rPr>
        <w:t>2 أخبار الأيام 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w:t>
      </w:r>
      <w:r>
        <w:rPr>
          <w:rtl/>
          <w:cs/>
          <w:lang w:val="ar_AE" w:bidi="ar_AE"/>
        </w:rPr>
      </w:r>
    </w:p>
    <w:p>
      <w:pPr>
        <w:bidi/>
      </w:pPr>
      <w:r>
        <w:rPr>
          <w:rtl/>
          <w:cs/>
          <w:lang w:val="ar_AE" w:bidi="ar_AE"/>
        </w:rPr>
      </w:r>
      <w:r>
        <w:rPr>
          <w:rtl/>
          <w:cs/>
          <w:lang w:val="ar_AE" w:bidi="ar_AE"/>
        </w:rPr>
        <w:t>كان الختان الجسدي للذكور علامة على عهد الله مع إسرائيل (</w:t>
      </w:r>
      <w:r>
        <w:rPr>
          <w:rtl/>
          <w:cs/>
          <w:lang w:val="ar_AE" w:bidi="ar_AE"/>
        </w:rPr>
        <w:t>تكوين 17:9–14</w:t>
      </w:r>
      <w:r>
        <w:rPr>
          <w:rtl/>
          <w:cs/>
          <w:lang w:val="ar_AE" w:bidi="ar_AE"/>
        </w:rPr>
        <w:t xml:space="preserve">؛ </w:t>
      </w:r>
      <w:r>
        <w:rPr>
          <w:rtl/>
          <w:cs/>
          <w:lang w:val="ar_AE" w:bidi="ar_AE"/>
        </w:rPr>
        <w:t>خروج 4:25–26</w:t>
      </w:r>
      <w:r>
        <w:rPr>
          <w:rtl/>
          <w:cs/>
          <w:lang w:val="ar_AE" w:bidi="ar_AE"/>
        </w:rPr>
        <w:t xml:space="preserve">). القلوب العنيدة (حرفيًا </w:t>
      </w:r>
      <w:r>
        <w:rPr>
          <w:i/>
          <w:rtl/>
          <w:cs/>
          <w:lang w:val="ar_AE" w:bidi="ar_AE"/>
        </w:rPr>
        <w:t>القلوب غير المختونة</w:t>
      </w:r>
      <w:r>
        <w:rPr>
          <w:rtl/>
          <w:cs/>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r>
        <w:rPr>
          <w:rtl/>
          <w:cs/>
          <w:lang w:val="ar_AE" w:bidi="ar_AE"/>
        </w:rPr>
        <w:t>تثنية 10:16</w:t>
      </w:r>
      <w:r>
        <w:rPr>
          <w:rtl/>
          <w:cs/>
          <w:lang w:val="ar_AE" w:bidi="ar_AE"/>
        </w:rPr>
        <w:t xml:space="preserve">؛ </w:t>
      </w:r>
      <w:r>
        <w:rPr>
          <w:rtl/>
          <w:cs/>
          <w:lang w:val="ar_AE" w:bidi="ar_AE"/>
        </w:rPr>
        <w:t>30:6</w:t>
      </w:r>
      <w:r>
        <w:rPr>
          <w:rtl/>
          <w:cs/>
          <w:lang w:val="ar_AE" w:bidi="ar_AE"/>
        </w:rPr>
        <w:t xml:space="preserve">؛ </w:t>
      </w:r>
      <w:r>
        <w:rPr>
          <w:rtl/>
          <w:cs/>
          <w:lang w:val="ar_AE" w:bidi="ar_AE"/>
        </w:rPr>
        <w:t>إرميا 4:4</w:t>
      </w:r>
      <w:r>
        <w:rPr>
          <w:rtl/>
          <w:cs/>
          <w:lang w:val="ar_AE" w:bidi="ar_AE"/>
        </w:rPr>
        <w:t xml:space="preserve">؛ </w:t>
      </w:r>
      <w:r>
        <w:rPr>
          <w:rtl/>
          <w:cs/>
          <w:lang w:val="ar_AE" w:bidi="ar_AE"/>
        </w:rPr>
        <w:t>حزقيال 36:25–27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42</w:t>
      </w:r>
      <w:r>
        <w:rPr>
          <w:rtl/>
          <w:cs/>
          <w:lang w:val="ar_AE" w:bidi="ar_AE"/>
        </w:rPr>
      </w:r>
    </w:p>
    <w:p>
      <w:pPr>
        <w:bidi/>
      </w:pPr>
      <w:r>
        <w:rPr>
          <w:rtl/>
          <w:cs/>
          <w:lang w:val="ar_AE" w:bidi="ar_AE"/>
        </w:rPr>
      </w:r>
      <w:r>
        <w:rPr>
          <w:rtl/>
          <w:cs/>
          <w:lang w:val="ar_AE" w:bidi="ar_AE"/>
        </w:rPr>
        <w:t xml:space="preserve">بدأ الله عهده مع إبراهيم (الذي كان يُدعى أبرام، </w:t>
      </w:r>
      <w:r>
        <w:rPr>
          <w:rtl/>
          <w:cs/>
          <w:lang w:val="ar_AE" w:bidi="ar_AE"/>
        </w:rPr>
        <w:t>تكوين 15:18</w:t>
      </w:r>
      <w:r>
        <w:rPr>
          <w:rtl/>
          <w:cs/>
          <w:lang w:val="ar_AE" w:bidi="ar_AE"/>
        </w:rPr>
        <w:t>) واستمر هذا العهد مع إسحاق (</w:t>
      </w:r>
      <w:r>
        <w:rPr>
          <w:rtl/>
          <w:cs/>
          <w:lang w:val="ar_AE" w:bidi="ar_AE"/>
        </w:rPr>
        <w:t>تكوين 17:19</w:t>
      </w:r>
      <w:r>
        <w:rPr>
          <w:rtl/>
          <w:cs/>
          <w:lang w:val="ar_AE" w:bidi="ar_AE"/>
        </w:rPr>
        <w:t>) ويعقوب (</w:t>
      </w:r>
      <w:r>
        <w:rPr>
          <w:rtl/>
          <w:cs/>
          <w:lang w:val="ar_AE" w:bidi="ar_AE"/>
        </w:rPr>
        <w:t>خروج 2:24</w:t>
      </w:r>
      <w:r>
        <w:rPr>
          <w:rtl/>
          <w:cs/>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r>
        <w:rPr>
          <w:rtl/>
          <w:cs/>
          <w:lang w:val="ar_AE" w:bidi="ar_AE"/>
        </w:rPr>
        <w:t>تثنية 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1–34</w:t>
      </w:r>
      <w:r>
        <w:rPr>
          <w:rtl/>
          <w:cs/>
          <w:lang w:val="ar_AE" w:bidi="ar_AE"/>
        </w:rPr>
      </w:r>
    </w:p>
    <w:p>
      <w:pPr>
        <w:bidi/>
      </w:pPr>
      <w:r>
        <w:rPr>
          <w:rtl/>
          <w:cs/>
          <w:lang w:val="ar_AE" w:bidi="ar_AE"/>
        </w:rPr>
      </w:r>
      <w:r>
        <w:rPr>
          <w:rtl/>
          <w:cs/>
          <w:lang w:val="ar_AE" w:bidi="ar_AE"/>
        </w:rPr>
        <w:t xml:space="preserve">في ختام سفر اللاويين، يناقش هذا الأصحاح شتى أنواع النذر وينتهي بتدبير افتداء العُشر لأحدهم (انظر أيضًا الأصحاح </w:t>
      </w:r>
      <w:r>
        <w:rPr>
          <w:rtl/>
          <w:cs/>
          <w:lang w:val="ar_AE" w:bidi="ar_AE"/>
        </w:rPr>
        <w:t>25</w:t>
      </w:r>
      <w:r>
        <w:rPr>
          <w:rtl/>
          <w:cs/>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r>
        <w:rPr>
          <w:rtl/>
          <w:cs/>
          <w:lang w:val="ar_AE" w:bidi="ar_AE"/>
        </w:rPr>
        <w:t>يونان 2:9</w:t>
      </w:r>
      <w:r>
        <w:rPr>
          <w:rtl/>
          <w:cs/>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r>
        <w:rPr>
          <w:rtl/>
          <w:cs/>
          <w:lang w:val="ar_AE" w:bidi="ar_AE"/>
        </w:rPr>
        <w:t>لاويين 5:4</w:t>
      </w:r>
      <w:r>
        <w:rPr>
          <w:rtl/>
          <w:cs/>
          <w:lang w:val="ar_AE" w:bidi="ar_AE"/>
        </w:rPr>
        <w:t xml:space="preserve">؛ </w:t>
      </w:r>
      <w:r>
        <w:rPr>
          <w:rtl/>
          <w:cs/>
          <w:lang w:val="ar_AE" w:bidi="ar_AE"/>
        </w:rPr>
        <w:t>جامعة 5:4–6</w:t>
      </w:r>
      <w:r>
        <w:rPr>
          <w:rtl/>
          <w:cs/>
          <w:lang w:val="ar_AE" w:bidi="ar_AE"/>
        </w:rPr>
        <w:t>) ومن ثم الوفاء به. لقد علّم يسوع بعدم الاعتياد على الحلف/ أو القسم (النذر)، أو التعامل معه دون اكتراث (</w:t>
      </w:r>
      <w:r>
        <w:rPr>
          <w:rtl/>
          <w:cs/>
          <w:lang w:val="ar_AE" w:bidi="ar_AE"/>
        </w:rPr>
        <w:t>متى 5:33–37</w:t>
      </w:r>
      <w:r>
        <w:rPr>
          <w:rtl/>
          <w:cs/>
          <w:lang w:val="ar_AE" w:bidi="ar_AE"/>
        </w:rPr>
        <w:t xml:space="preserve">؛ </w:t>
      </w:r>
      <w:r>
        <w:rPr>
          <w:rtl/>
          <w:cs/>
          <w:lang w:val="ar_AE" w:bidi="ar_AE"/>
        </w:rPr>
        <w:t>23:16–22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w:t>
      </w:r>
      <w:r>
        <w:rPr>
          <w:rtl/>
          <w:cs/>
          <w:lang w:val="ar_AE" w:bidi="ar_AE"/>
        </w:rPr>
      </w:r>
    </w:p>
    <w:p>
      <w:pPr>
        <w:bidi/>
      </w:pPr>
      <w:r>
        <w:rPr>
          <w:rtl/>
          <w:cs/>
          <w:lang w:val="ar_AE" w:bidi="ar_AE"/>
        </w:rPr>
      </w:r>
      <w:r>
        <w:rPr>
          <w:rtl/>
          <w:cs/>
          <w:lang w:val="ar_AE" w:bidi="ar_AE"/>
        </w:rPr>
        <w:t>النذر الذي يُؤخذ ليصبح المرء نذيرًا يُعرف أيضًا بنَذْر ٱلنَّذِير [نذر خاص] (</w:t>
      </w:r>
      <w:r>
        <w:rPr>
          <w:rtl/>
          <w:cs/>
          <w:lang w:val="ar_AE" w:bidi="ar_AE"/>
        </w:rPr>
        <w:t>عدد 6:2</w:t>
      </w:r>
      <w:r>
        <w:rPr>
          <w:rtl/>
          <w:cs/>
          <w:lang w:val="ar_AE" w:bidi="ar_AE"/>
        </w:rPr>
        <w:t xml:space="preserve">)، ولكن النذر المذكور هنا كان على الأرجح كان وعدًا قُدم إلى الله لنوال استجابة منشودة من الصلاة (انظر </w:t>
      </w:r>
      <w:r>
        <w:rPr>
          <w:rtl/>
          <w:cs/>
          <w:lang w:val="ar_AE" w:bidi="ar_AE"/>
        </w:rPr>
        <w:t>تكوين 28:20–22</w:t>
      </w:r>
      <w:r>
        <w:rPr>
          <w:rtl/>
          <w:cs/>
          <w:lang w:val="ar_AE" w:bidi="ar_AE"/>
        </w:rPr>
        <w:t>). كانت الأديان الوثنية في ذلك الوقت تجيز الأطفال في النار [ذبائح] لآلهتها، لكن الله حرّم أمثال هذه الممارسة (</w:t>
      </w:r>
      <w:r>
        <w:rPr>
          <w:rtl/>
          <w:cs/>
          <w:lang w:val="ar_AE" w:bidi="ar_AE"/>
        </w:rPr>
        <w:t>لاويين 18:21</w:t>
      </w:r>
      <w:r>
        <w:rPr>
          <w:rtl/>
          <w:cs/>
          <w:lang w:val="ar_AE" w:bidi="ar_AE"/>
        </w:rPr>
        <w:t xml:space="preserve">؛ </w:t>
      </w:r>
      <w:r>
        <w:rPr>
          <w:rtl/>
          <w:cs/>
          <w:lang w:val="ar_AE" w:bidi="ar_AE"/>
        </w:rPr>
        <w:t>20:2–5</w:t>
      </w:r>
      <w:r>
        <w:rPr>
          <w:rtl/>
          <w:cs/>
          <w:lang w:val="ar_AE" w:bidi="ar_AE"/>
        </w:rPr>
        <w:t xml:space="preserve">؛ قارن </w:t>
      </w:r>
      <w:r>
        <w:rPr>
          <w:rtl/>
          <w:cs/>
          <w:lang w:val="ar_AE" w:bidi="ar_AE"/>
        </w:rPr>
        <w:t>تكوين 22:12–13</w:t>
      </w:r>
      <w:r>
        <w:rPr>
          <w:rtl/>
          <w:cs/>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r>
        <w:rPr>
          <w:rtl/>
          <w:cs/>
          <w:lang w:val="ar_AE" w:bidi="ar_AE"/>
        </w:rPr>
        <w:t>عدد 6:1–21</w:t>
      </w:r>
      <w:r>
        <w:rPr>
          <w:rtl/>
          <w:cs/>
          <w:lang w:val="ar_AE" w:bidi="ar_AE"/>
        </w:rPr>
        <w:t xml:space="preserve">؛ </w:t>
      </w:r>
      <w:r>
        <w:rPr>
          <w:rtl/>
          <w:cs/>
          <w:lang w:val="ar_AE" w:bidi="ar_AE"/>
        </w:rPr>
        <w:t>قضاة 13:5</w:t>
      </w:r>
      <w:r>
        <w:rPr>
          <w:rtl/>
          <w:cs/>
          <w:lang w:val="ar_AE" w:bidi="ar_AE"/>
        </w:rPr>
        <w:t xml:space="preserve">، </w:t>
      </w:r>
      <w:r>
        <w:rPr>
          <w:rtl/>
          <w:cs/>
          <w:lang w:val="ar_AE" w:bidi="ar_AE"/>
        </w:rPr>
        <w:t>7</w:t>
      </w:r>
      <w:r>
        <w:rPr>
          <w:rtl/>
          <w:cs/>
          <w:lang w:val="ar_AE" w:bidi="ar_AE"/>
        </w:rPr>
        <w:t xml:space="preserve">؛ </w:t>
      </w:r>
      <w:r>
        <w:rPr>
          <w:rtl/>
          <w:cs/>
          <w:lang w:val="ar_AE" w:bidi="ar_AE"/>
        </w:rPr>
        <w:t>1صموئيل 1:11</w:t>
      </w:r>
      <w:r>
        <w:rPr>
          <w:rtl/>
          <w:cs/>
          <w:lang w:val="ar_AE" w:bidi="ar_AE"/>
        </w:rPr>
        <w:t xml:space="preserve">؛ </w:t>
      </w:r>
      <w:r>
        <w:rPr>
          <w:rtl/>
          <w:cs/>
          <w:lang w:val="ar_AE" w:bidi="ar_AE"/>
        </w:rPr>
        <w:t>عاموس 2:11–12</w:t>
      </w:r>
      <w:r>
        <w:rPr>
          <w:rtl/>
          <w:cs/>
          <w:lang w:val="ar_AE" w:bidi="ar_AE"/>
        </w:rPr>
        <w:t xml:space="preserve">؛ </w:t>
      </w:r>
      <w:r>
        <w:rPr>
          <w:rtl/>
          <w:cs/>
          <w:lang w:val="ar_AE" w:bidi="ar_AE"/>
        </w:rPr>
        <w:t>أعمال 18:18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3–7</w:t>
      </w:r>
      <w:r>
        <w:rPr>
          <w:rtl/>
          <w:cs/>
          <w:lang w:val="ar_AE" w:bidi="ar_AE"/>
        </w:rPr>
      </w:r>
    </w:p>
    <w:p>
      <w:pPr>
        <w:bidi/>
      </w:pPr>
      <w:r>
        <w:rPr>
          <w:rtl/>
          <w:cs/>
          <w:lang w:val="ar_AE" w:bidi="ar_AE"/>
        </w:rPr>
      </w:r>
      <w:r>
        <w:rPr>
          <w:rtl/>
          <w:cs/>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rtl/>
          <w:cs/>
          <w:lang w:val="ar_AE" w:bidi="ar_AE"/>
        </w:rPr>
        <w:t xml:space="preserve">خَمْسِون شَاقِل </w:t>
      </w:r>
      <w:r>
        <w:rPr>
          <w:rtl/>
          <w:cs/>
          <w:lang w:val="ar_AE" w:bidi="ar_AE"/>
        </w:rPr>
        <w:t xml:space="preserve">(انظر </w:t>
      </w:r>
      <w:r>
        <w:rPr>
          <w:rtl/>
          <w:cs/>
          <w:lang w:val="ar_AE" w:bidi="ar_AE"/>
        </w:rPr>
        <w:t>الملاحظة الدراسية على 5:15</w:t>
      </w:r>
      <w:r>
        <w:rPr>
          <w:rtl/>
          <w:cs/>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w:t>
      </w:r>
      <w:r>
        <w:rPr>
          <w:rtl/>
          <w:cs/>
          <w:lang w:val="ar_AE" w:bidi="ar_AE"/>
        </w:rPr>
      </w:r>
    </w:p>
    <w:p>
      <w:pPr>
        <w:bidi/>
      </w:pPr>
      <w:r>
        <w:rPr>
          <w:rtl/>
          <w:cs/>
          <w:lang w:val="ar_AE" w:bidi="ar_AE"/>
        </w:rPr>
      </w:r>
      <w:r>
        <w:rPr>
          <w:rtl/>
          <w:cs/>
          <w:lang w:val="ar_AE" w:bidi="ar_AE"/>
        </w:rPr>
        <w:t xml:space="preserve">كما هي الحال في نظام الذبائح (انظر </w:t>
      </w:r>
      <w:r>
        <w:rPr>
          <w:rtl/>
          <w:cs/>
          <w:lang w:val="ar_AE" w:bidi="ar_AE"/>
        </w:rPr>
        <w:t>5:7–13</w:t>
      </w:r>
      <w:r>
        <w:rPr>
          <w:rtl/>
          <w:cs/>
          <w:lang w:val="ar_AE" w:bidi="ar_AE"/>
        </w:rPr>
        <w:t>)، أُولي اهتمام خاص بالفقير الذي كان يرغب في الإسهام في المسكن. في مثل هذه الحالات، تُرك للكاهن تقدير مقدار الفضة التي تقترن بالتعهد.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9–10</w:t>
      </w:r>
      <w:r>
        <w:rPr>
          <w:rtl/>
          <w:cs/>
          <w:lang w:val="ar_AE" w:bidi="ar_AE"/>
        </w:rPr>
      </w:r>
    </w:p>
    <w:p>
      <w:pPr>
        <w:bidi/>
      </w:pPr>
      <w:r>
        <w:rPr>
          <w:rtl/>
          <w:cs/>
          <w:lang w:val="ar_AE" w:bidi="ar_AE"/>
        </w:rPr>
      </w:r>
      <w:r>
        <w:rPr>
          <w:rtl/>
          <w:cs/>
          <w:lang w:val="ar_AE" w:bidi="ar_AE"/>
        </w:rPr>
        <w:t>بمجرد النذر بالحيوان وقبول الكاهن له في المقدس نيابة عن الله، يتقدس الحيوان، ويصبح ملكًا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11–13</w:t>
      </w:r>
      <w:r>
        <w:rPr>
          <w:rtl/>
          <w:cs/>
          <w:lang w:val="ar_AE" w:bidi="ar_AE"/>
        </w:rPr>
      </w:r>
    </w:p>
    <w:p>
      <w:pPr>
        <w:bidi/>
      </w:pPr>
      <w:r>
        <w:rPr>
          <w:rtl/>
          <w:cs/>
          <w:lang w:val="ar_AE" w:bidi="ar_AE"/>
        </w:rPr>
      </w:r>
      <w:r>
        <w:rPr>
          <w:rtl/>
          <w:cs/>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r>
        <w:rPr>
          <w:rtl/>
          <w:cs/>
          <w:lang w:val="ar_AE" w:bidi="ar_AE"/>
        </w:rPr>
        <w:t>27:15</w:t>
      </w:r>
      <w:r>
        <w:rPr>
          <w:rtl/>
          <w:cs/>
          <w:lang w:val="ar_AE" w:bidi="ar_AE"/>
        </w:rPr>
        <w:t xml:space="preserve">، </w:t>
      </w:r>
      <w:r>
        <w:rPr>
          <w:rtl/>
          <w:cs/>
          <w:lang w:val="ar_AE" w:bidi="ar_AE"/>
        </w:rPr>
        <w:t>19</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14–15</w:t>
      </w:r>
      <w:r>
        <w:rPr>
          <w:rtl/>
          <w:cs/>
          <w:lang w:val="ar_AE" w:bidi="ar_AE"/>
        </w:rPr>
      </w:r>
    </w:p>
    <w:p>
      <w:pPr>
        <w:bidi/>
      </w:pPr>
      <w:r>
        <w:rPr>
          <w:rtl/>
          <w:cs/>
          <w:lang w:val="ar_AE" w:bidi="ar_AE"/>
        </w:rPr>
      </w:r>
      <w:r>
        <w:rPr>
          <w:rtl/>
          <w:cs/>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rtl/>
          <w:cs/>
          <w:lang w:val="ar_AE" w:bidi="ar_AE"/>
        </w:rPr>
        <w:t>حُقُولِ ٱلْأَرْضِ)</w:t>
      </w:r>
      <w:r>
        <w:rPr>
          <w:rtl/>
          <w:cs/>
          <w:lang w:val="ar_AE" w:bidi="ar_AE"/>
        </w:rPr>
        <w:t>، تعود إلى المالك في سنة اليوبيل (</w:t>
      </w:r>
      <w:r>
        <w:rPr>
          <w:rtl/>
          <w:cs/>
          <w:lang w:val="ar_AE" w:bidi="ar_AE"/>
        </w:rPr>
        <w:t>25:29–31</w:t>
      </w:r>
      <w:r>
        <w:rPr>
          <w:rtl/>
          <w:cs/>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16–21</w:t>
      </w:r>
      <w:r>
        <w:rPr>
          <w:rtl/>
          <w:cs/>
          <w:lang w:val="ar_AE" w:bidi="ar_AE"/>
        </w:rPr>
      </w:r>
    </w:p>
    <w:p>
      <w:pPr>
        <w:bidi/>
      </w:pPr>
      <w:r>
        <w:rPr>
          <w:rtl/>
          <w:cs/>
          <w:lang w:val="ar_AE" w:bidi="ar_AE"/>
        </w:rPr>
      </w:r>
      <w:r>
        <w:rPr>
          <w:rtl/>
          <w:cs/>
          <w:lang w:val="ar_AE" w:bidi="ar_AE"/>
        </w:rPr>
        <w:t xml:space="preserve">جرى تقييم قيمة تكريس (تقديس) الحقل بناءً على عدد السنوات المتبقية إلى سنة اليوبيل التالية (انظر </w:t>
      </w:r>
      <w:r>
        <w:rPr>
          <w:rtl/>
          <w:cs/>
          <w:lang w:val="ar_AE" w:bidi="ar_AE"/>
        </w:rPr>
        <w:t>25:24–28</w:t>
      </w:r>
      <w:r>
        <w:rPr>
          <w:rtl/>
          <w:cs/>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r>
        <w:rPr>
          <w:rtl/>
          <w:cs/>
          <w:lang w:val="ar_AE" w:bidi="ar_AE"/>
        </w:rPr>
        <w:t>27:11–13</w:t>
      </w:r>
      <w:r>
        <w:rPr>
          <w:rtl/>
          <w:cs/>
          <w:lang w:val="ar_AE" w:bidi="ar_AE"/>
        </w:rPr>
        <w:t>). إذا كرس مالك الأرض حقله دون استرداده (فكاكه)، فإنه لا يُسترد إلى عائلته في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w:t>
      </w:r>
      <w:r>
        <w:rPr>
          <w:rtl/>
          <w:cs/>
          <w:lang w:val="ar_AE" w:bidi="ar_AE"/>
        </w:rPr>
      </w:r>
    </w:p>
    <w:p>
      <w:pPr>
        <w:bidi/>
      </w:pPr>
      <w:r>
        <w:rPr>
          <w:rtl/>
          <w:cs/>
          <w:lang w:val="ar_AE" w:bidi="ar_AE"/>
        </w:rPr>
      </w:r>
      <w:r>
        <w:rPr>
          <w:rtl/>
          <w:cs/>
          <w:lang w:val="ar_AE" w:bidi="ar_AE"/>
        </w:rPr>
        <w:t xml:space="preserve">سنة اليوبيل: انظر </w:t>
      </w:r>
      <w:r>
        <w:rPr>
          <w:rtl/>
          <w:cs/>
          <w:lang w:val="ar_AE" w:bidi="ar_AE"/>
        </w:rPr>
        <w:t>25:8–55</w:t>
      </w:r>
      <w:r>
        <w:rPr>
          <w:rtl/>
          <w:cs/>
          <w:lang w:val="ar_AE" w:bidi="ar_AE"/>
        </w:rPr>
        <w:t>. • أُفرزَ خصيصًا: نذر مقبول يكرس شيئًا للرب، ويقدّسه له؛ ولا يمكن 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w:t>
      </w:r>
      <w:r>
        <w:rPr>
          <w:rtl/>
          <w:cs/>
          <w:lang w:val="ar_AE" w:bidi="ar_AE"/>
        </w:rPr>
      </w:r>
    </w:p>
    <w:p>
      <w:pPr>
        <w:bidi/>
      </w:pPr>
      <w:r>
        <w:rPr>
          <w:rtl/>
          <w:cs/>
          <w:lang w:val="ar_AE" w:bidi="ar_AE"/>
        </w:rPr>
      </w:r>
      <w:r>
        <w:rPr>
          <w:rtl/>
          <w:cs/>
          <w:lang w:val="ar_AE" w:bidi="ar_AE"/>
        </w:rPr>
        <w:t xml:space="preserve">كل </w:t>
      </w:r>
      <w:r>
        <w:rPr>
          <w:rtl/>
          <w:cs/>
          <w:lang w:val="ar_AE" w:bidi="ar_AE"/>
        </w:rPr>
        <w:t xml:space="preserve">جِيرَة </w:t>
      </w:r>
      <w:r>
        <w:rPr>
          <w:rtl/>
          <w:cs/>
          <w:lang w:val="ar_AE" w:bidi="ar_AE"/>
        </w:rPr>
        <w:t>تزن حوالي 0.02 أوقية أو 0.6 جرام.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w:t>
      </w:r>
      <w:r>
        <w:rPr>
          <w:rtl/>
          <w:cs/>
          <w:lang w:val="ar_AE" w:bidi="ar_AE"/>
        </w:rPr>
      </w:r>
    </w:p>
    <w:p>
      <w:pPr>
        <w:bidi/>
      </w:pPr>
      <w:r>
        <w:rPr>
          <w:rtl/>
          <w:cs/>
          <w:lang w:val="ar_AE" w:bidi="ar_AE"/>
        </w:rPr>
      </w:r>
      <w:r>
        <w:rPr>
          <w:rtl/>
          <w:cs/>
          <w:lang w:val="ar_AE" w:bidi="ar_AE"/>
        </w:rPr>
        <w:t>لا يمكنك تكريس [</w:t>
      </w:r>
      <w:r>
        <w:rPr>
          <w:rtl/>
          <w:cs/>
          <w:lang w:val="ar_AE" w:bidi="ar_AE"/>
        </w:rPr>
        <w:t>لا يُقدِّسُه أحَد]</w:t>
      </w:r>
      <w:r>
        <w:rPr>
          <w:rtl/>
          <w:cs/>
          <w:lang w:val="ar_AE" w:bidi="ar_AE"/>
        </w:rPr>
        <w:t>: كل بكر ذكر، سواء كان إنسانًا أو حيوانًا، هو بالفعل ملكًا لله (</w:t>
      </w:r>
      <w:r>
        <w:rPr>
          <w:rtl/>
          <w:cs/>
          <w:lang w:val="ar_AE" w:bidi="ar_AE"/>
        </w:rPr>
        <w:t>خروج 13:2</w:t>
      </w:r>
      <w:r>
        <w:rPr>
          <w:rtl/>
          <w:cs/>
          <w:lang w:val="ar_AE" w:bidi="ar_AE"/>
        </w:rPr>
        <w:t xml:space="preserve">؛ </w:t>
      </w:r>
      <w:r>
        <w:rPr>
          <w:rtl/>
          <w:cs/>
          <w:lang w:val="ar_AE" w:bidi="ar_AE"/>
        </w:rPr>
        <w:t>34:19–20</w:t>
      </w:r>
      <w:r>
        <w:rPr>
          <w:rtl/>
          <w:cs/>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rtl/>
          <w:cs/>
          <w:lang w:val="ar_AE" w:bidi="ar_AE"/>
        </w:rPr>
        <w:t>كُلُّ بِكْرِ إِنْسَانٍ كان ي</w:t>
      </w:r>
      <w:r>
        <w:rPr>
          <w:rtl/>
          <w:cs/>
          <w:lang w:val="ar_AE" w:bidi="ar_AE"/>
        </w:rPr>
        <w:t>جب أن يُفتدى (</w:t>
      </w:r>
      <w:r>
        <w:rPr>
          <w:rtl/>
          <w:cs/>
          <w:lang w:val="ar_AE" w:bidi="ar_AE"/>
        </w:rPr>
        <w:t>خروج 13:11–13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w:t>
      </w:r>
      <w:r>
        <w:rPr>
          <w:rtl/>
          <w:cs/>
          <w:lang w:val="ar_AE" w:bidi="ar_AE"/>
        </w:rPr>
      </w:r>
    </w:p>
    <w:p>
      <w:pPr>
        <w:bidi/>
      </w:pPr>
      <w:r>
        <w:rPr>
          <w:rtl/>
          <w:cs/>
          <w:lang w:val="ar_AE" w:bidi="ar_AE"/>
        </w:rPr>
      </w:r>
      <w:r>
        <w:rPr>
          <w:rtl/>
          <w:cs/>
          <w:lang w:val="ar_AE" w:bidi="ar_AE"/>
        </w:rPr>
        <w:t>كُلُّ مُحَرَّمٍ [</w:t>
      </w:r>
      <w:r>
        <w:rPr>
          <w:rtl/>
          <w:cs/>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w:t>
      </w:r>
      <w:r>
        <w:rPr>
          <w:rtl/>
          <w:cs/>
          <w:lang w:val="ar_AE" w:bidi="ar_AE"/>
        </w:rPr>
      </w:r>
    </w:p>
    <w:p>
      <w:pPr>
        <w:bidi/>
      </w:pPr>
      <w:r>
        <w:rPr>
          <w:rtl/>
          <w:cs/>
          <w:lang w:val="ar_AE" w:bidi="ar_AE"/>
        </w:rPr>
      </w:r>
      <w:r>
        <w:rPr>
          <w:rtl/>
          <w:cs/>
          <w:lang w:val="ar_AE" w:bidi="ar_AE"/>
        </w:rPr>
        <w:t xml:space="preserve">كُلُّ مُحَرَّمٍ يُقتل </w:t>
      </w:r>
      <w:r>
        <w:rPr>
          <w:rtl/>
          <w:cs/>
          <w:lang w:val="ar_AE" w:bidi="ar_AE"/>
        </w:rPr>
        <w:t>(بالعبرية كيريم-</w:t>
      </w:r>
      <w:r>
        <w:rPr>
          <w:rtl/>
          <w:cs/>
          <w:lang w:val="ar_AE" w:bidi="ar_AE"/>
        </w:rPr>
        <w:t>مُحَرَّمٍ</w:t>
      </w:r>
      <w:r>
        <w:rPr>
          <w:rtl/>
          <w:cs/>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30</w:t>
      </w:r>
      <w:r>
        <w:rPr>
          <w:rtl/>
          <w:cs/>
          <w:lang w:val="ar_AE" w:bidi="ar_AE"/>
        </w:rPr>
      </w:r>
    </w:p>
    <w:p>
      <w:pPr>
        <w:bidi/>
      </w:pPr>
      <w:r>
        <w:rPr>
          <w:rtl/>
          <w:cs/>
          <w:lang w:val="ar_AE" w:bidi="ar_AE"/>
        </w:rPr>
      </w:r>
      <w:r>
        <w:rPr>
          <w:rtl/>
          <w:cs/>
          <w:lang w:val="ar_AE" w:bidi="ar_AE"/>
        </w:rPr>
        <w:t>كان العُشر من الحصاد ملكًا للرب (</w:t>
      </w:r>
      <w:r>
        <w:rPr>
          <w:rtl/>
          <w:cs/>
          <w:lang w:val="ar_AE" w:bidi="ar_AE"/>
        </w:rPr>
        <w:t>تثنية 14:22–26</w:t>
      </w:r>
      <w:r>
        <w:rPr>
          <w:rtl/>
          <w:cs/>
          <w:lang w:val="ar_AE" w:bidi="ar_AE"/>
        </w:rPr>
        <w:t xml:space="preserve">؛ قارن </w:t>
      </w:r>
      <w:r>
        <w:rPr>
          <w:rtl/>
          <w:cs/>
          <w:lang w:val="ar_AE" w:bidi="ar_AE"/>
        </w:rPr>
        <w:t>لاويين 23:10–14</w:t>
      </w:r>
      <w:r>
        <w:rPr>
          <w:rtl/>
          <w:cs/>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r>
        <w:rPr>
          <w:rtl/>
          <w:cs/>
          <w:lang w:val="ar_AE" w:bidi="ar_AE"/>
        </w:rPr>
        <w:t>عدد 18:21–29</w:t>
      </w:r>
      <w:r>
        <w:rPr>
          <w:rtl/>
          <w:cs/>
          <w:lang w:val="ar_AE" w:bidi="ar_AE"/>
        </w:rPr>
        <w:t>). كان هذا العُشر يُخصّص كل عام (</w:t>
      </w:r>
      <w:r>
        <w:rPr>
          <w:rtl/>
          <w:cs/>
          <w:lang w:val="ar_AE" w:bidi="ar_AE"/>
        </w:rPr>
        <w:t>تثنية 14:22</w:t>
      </w:r>
      <w:r>
        <w:rPr>
          <w:rtl/>
          <w:cs/>
          <w:lang w:val="ar_AE" w:bidi="ar_AE"/>
        </w:rPr>
        <w:t>) وكان يُؤخذ إلى المسكن؛ وكان جزء منه يُؤكل هناك في وجبة طقسية (</w:t>
      </w:r>
      <w:r>
        <w:rPr>
          <w:rtl/>
          <w:cs/>
          <w:lang w:val="ar_AE" w:bidi="ar_AE"/>
        </w:rPr>
        <w:t>تثنية 14:23–26</w:t>
      </w:r>
      <w:r>
        <w:rPr>
          <w:rtl/>
          <w:cs/>
          <w:lang w:val="ar_AE" w:bidi="ar_AE"/>
        </w:rPr>
        <w:t>). وكان يُدفع عُشر ثانٍ محليًا كل ثلاث سنوات إلى اللاويين المحليين والفقراء (</w:t>
      </w:r>
      <w:r>
        <w:rPr>
          <w:rtl/>
          <w:cs/>
          <w:lang w:val="ar_AE" w:bidi="ar_AE"/>
        </w:rPr>
        <w:t>تثنية 14:27–29</w:t>
      </w:r>
      <w:r>
        <w:rPr>
          <w:rtl/>
          <w:cs/>
          <w:lang w:val="ar_AE" w:bidi="ar_AE"/>
        </w:rPr>
        <w:t xml:space="preserve">؛ </w:t>
      </w:r>
      <w:r>
        <w:rPr>
          <w:rtl/>
          <w:cs/>
          <w:lang w:val="ar_AE" w:bidi="ar_AE"/>
        </w:rPr>
        <w:t>26:12</w:t>
      </w:r>
      <w:r>
        <w:rPr>
          <w:rtl/>
          <w:cs/>
          <w:lang w:val="ar_AE" w:bidi="ar_AE"/>
        </w:rPr>
        <w:t xml:space="preserve">؛ قارن </w:t>
      </w:r>
      <w:r>
        <w:rPr>
          <w:rtl/>
          <w:cs/>
          <w:lang w:val="ar_AE" w:bidi="ar_AE"/>
        </w:rPr>
        <w:t>عاموس 4:4</w:t>
      </w:r>
      <w:r>
        <w:rPr>
          <w:rtl/>
          <w:cs/>
          <w:lang w:val="ar_AE" w:bidi="ar_AE"/>
        </w:rPr>
        <w:t>). ثم كان اللاويون يدفعون إلى كهنة خيمة الاجتماع عُشر ما تلقوه (</w:t>
      </w:r>
      <w:r>
        <w:rPr>
          <w:rtl/>
          <w:cs/>
          <w:lang w:val="ar_AE" w:bidi="ar_AE"/>
        </w:rPr>
        <w:t>عدد 18:26</w:t>
      </w:r>
      <w:r>
        <w:rPr>
          <w:rtl/>
          <w:cs/>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rtl/>
          <w:cs/>
          <w:lang w:val="ar_AE" w:bidi="ar_AE"/>
        </w:rPr>
        <w:t xml:space="preserve">فِي أَبْوَابِك) </w:t>
      </w:r>
      <w:r>
        <w:rPr>
          <w:rtl/>
          <w:cs/>
          <w:lang w:val="ar_AE" w:bidi="ar_AE"/>
        </w:rPr>
        <w:t>كل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w:t>
      </w:r>
      <w:r>
        <w:rPr>
          <w:rtl/>
          <w:cs/>
          <w:lang w:val="ar_AE" w:bidi="ar_AE"/>
        </w:rPr>
      </w:r>
    </w:p>
    <w:p>
      <w:pPr>
        <w:bidi/>
      </w:pPr>
      <w:r>
        <w:rPr>
          <w:rtl/>
          <w:cs/>
          <w:lang w:val="ar_AE" w:bidi="ar_AE"/>
        </w:rPr>
      </w:r>
      <w:r>
        <w:rPr>
          <w:rtl/>
          <w:cs/>
          <w:lang w:val="ar_AE" w:bidi="ar_AE"/>
        </w:rPr>
        <w:t xml:space="preserve">كانت عقوبة شراء حصاد خُصّص للعشر هي نفس المبلغ الذي يُقيّم لمن يحجب عشوره سهوًا، أي بصورة عرضيّة غير مقصودة.(انظر </w:t>
      </w:r>
      <w:r>
        <w:rPr>
          <w:rtl/>
          <w:cs/>
          <w:lang w:val="ar_AE" w:bidi="ar_AE"/>
        </w:rPr>
        <w:t>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32</w:t>
      </w:r>
      <w:r>
        <w:rPr>
          <w:rtl/>
          <w:cs/>
          <w:lang w:val="ar_AE" w:bidi="ar_AE"/>
        </w:rPr>
      </w:r>
    </w:p>
    <w:p>
      <w:pPr>
        <w:bidi/>
      </w:pPr>
      <w:r>
        <w:rPr>
          <w:rtl/>
          <w:cs/>
          <w:lang w:val="ar_AE" w:bidi="ar_AE"/>
        </w:rPr>
      </w:r>
      <w:r>
        <w:rPr>
          <w:rtl/>
          <w:cs/>
          <w:lang w:val="ar_AE" w:bidi="ar_AE"/>
        </w:rPr>
        <w:t>كانت القطعان والماشية [البَقَرِ والغَنَم] تُعشّر للرب، تمامًا مثلما كان يُعشّر محصول الحقول (</w:t>
      </w:r>
      <w:r>
        <w:rPr>
          <w:rtl/>
          <w:cs/>
          <w:lang w:val="ar_AE" w:bidi="ar_AE"/>
        </w:rPr>
        <w:t>27:29–34</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34</w:t>
      </w:r>
      <w:r>
        <w:rPr>
          <w:rtl/>
          <w:cs/>
          <w:lang w:val="ar_AE" w:bidi="ar_AE"/>
        </w:rPr>
      </w:r>
    </w:p>
    <w:p>
      <w:pPr>
        <w:bidi/>
      </w:pPr>
      <w:r>
        <w:rPr>
          <w:rtl/>
          <w:cs/>
          <w:lang w:val="ar_AE" w:bidi="ar_AE"/>
        </w:rPr>
      </w:r>
      <w:r>
        <w:rPr>
          <w:rtl/>
          <w:cs/>
          <w:lang w:val="ar_AE" w:bidi="ar_AE"/>
        </w:rPr>
        <w:t xml:space="preserve">ينتهي السفر كما بدأ (انظر </w:t>
      </w:r>
      <w:r>
        <w:rPr>
          <w:rtl/>
          <w:cs/>
          <w:lang w:val="ar_AE" w:bidi="ar_AE"/>
        </w:rPr>
        <w:t>1:1</w:t>
      </w:r>
      <w:r>
        <w:rPr>
          <w:rtl/>
          <w:cs/>
          <w:lang w:val="ar_AE" w:bidi="ar_AE"/>
        </w:rPr>
        <w:t>)، فيشير بوضوح شديد إلى أن أصل محتوى السفر إلهي وقد توسّط موسى لنقله.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