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hyperlink r:id="rId286">
        <w:r>
          <w:rPr>
            <w:lang w:val="en_US" w:bidi="en_US"/>
          </w:rPr>
          <w:rPr>
            <w:color w:val="0000EE"/>
            <w:u w:val="single"/>
          </w:rPr>
          <w:t>1 Timothy 3:8–13</w:t>
        </w:r>
      </w:hyperlink>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hyperlink r:id="rId287">
        <w:r>
          <w:rPr>
            <w:lang w:val="en_US" w:bidi="en_US"/>
          </w:rPr>
          <w:rPr>
            <w:color w:val="0000EE"/>
            <w:u w:val="single"/>
          </w:rPr>
          <w:t>6:2</w:t>
        </w:r>
      </w:hyperlink>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hyperlink r:id="rId291">
        <w:r>
          <w:rPr>
            <w:lang w:val="en_US" w:bidi="en_US"/>
          </w:rPr>
          <w:rPr>
            <w:color w:val="0000EE"/>
            <w:u w:val="single"/>
          </w:rPr>
          <w:t>Matthew 26:3–4</w:t>
        </w:r>
      </w:hyperlink>
      <w:r>
        <w:rPr>
          <w:lang w:val="en_US" w:bidi="en_US"/>
        </w:rPr>
        <w:t xml:space="preserve">, </w:t>
      </w:r>
      <w:hyperlink r:id="rId292">
        <w:r>
          <w:rPr>
            <w:lang w:val="en_US" w:bidi="en_US"/>
          </w:rPr>
          <w:rPr>
            <w:color w:val="0000EE"/>
            <w:u w:val="single"/>
          </w:rPr>
          <w:t>59–66</w:t>
        </w:r>
      </w:hyperlink>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Exodus 34:32–35</w:t>
        </w:r>
      </w:hyperlink>
      <w:r>
        <w:rPr>
          <w:lang w:val="en_US" w:bidi="en_US"/>
        </w:rPr>
        <w:t xml:space="preserve">). Stephen, like Moses, was bringing God’s instruction to Israel (see also </w:t>
      </w:r>
      <w:hyperlink r:id="rId29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hyperlink r:id="rId296">
        <w:r>
          <w:rPr>
            <w:lang w:val="en_US" w:bidi="en_US"/>
          </w:rPr>
          <w:rPr>
            <w:color w:val="0000EE"/>
            <w:u w:val="single"/>
          </w:rPr>
          <w:t>Luke 21:12–17</w:t>
        </w:r>
      </w:hyperlink>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hyperlink r:id="rId297">
        <w:r>
          <w:rPr>
            <w:lang w:val="en_US" w:bidi="en_US"/>
          </w:rPr>
          <w:rPr>
            <w:color w:val="0000EE"/>
            <w:u w:val="single"/>
          </w:rPr>
          <w:t>Acts 7:2–16</w:t>
        </w:r>
      </w:hyperlink>
      <w:r>
        <w:rPr>
          <w:lang w:val="en_US" w:bidi="en_US"/>
        </w:rPr>
        <w:t xml:space="preserve">). </w:t>
      </w:r>
    </w:p>
    <w:p>
      <w:pPr>
        <w:pStyle w:val="ListNumber"/>
        <w:spacing w:line="240" w:lineRule="auto"/>
        <w:ind w:left="1440"/>
      </w:pPr>
      <w:r>
        <w:rPr>
          <w:lang w:val="en_US" w:bidi="en_US"/>
        </w:rPr>
      </w:r>
      <w:r>
        <w:rPr>
          <w:lang w:val="en_US" w:bidi="en_US"/>
        </w:rPr>
        <w:t>The ministry of Moses (</w:t>
      </w:r>
      <w:hyperlink r:id="rId298">
        <w:r>
          <w:rPr>
            <w:lang w:val="en_US" w:bidi="en_US"/>
          </w:rPr>
          <w:rPr>
            <w:color w:val="0000EE"/>
            <w:u w:val="single"/>
          </w:rPr>
          <w:t>7:17–43</w:t>
        </w:r>
      </w:hyperlink>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hyperlink r:id="rId299">
        <w:r>
          <w:rPr>
            <w:lang w:val="en_US" w:bidi="en_US"/>
          </w:rPr>
          <w:rPr>
            <w:color w:val="0000EE"/>
            <w:u w:val="single"/>
          </w:rPr>
          <w:t>7:44–50</w:t>
        </w:r>
      </w:hyperlink>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hyperlink r:id="rId300">
        <w:r>
          <w:rPr>
            <w:lang w:val="en_US" w:bidi="en_US"/>
          </w:rPr>
          <w:rPr>
            <w:color w:val="0000EE"/>
            <w:u w:val="single"/>
          </w:rPr>
          <w:t>Genesis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hyperlink r:id="rId301">
        <w:r>
          <w:rPr>
            <w:lang w:val="en_US" w:bidi="en_US"/>
          </w:rPr>
          <w:rPr>
            <w:color w:val="0000EE"/>
            <w:u w:val="single"/>
          </w:rPr>
          <w:t>Genesis 46:27</w:t>
        </w:r>
      </w:hyperlink>
      <w:r>
        <w:rPr>
          <w:lang w:val="en_US" w:bidi="en_US"/>
        </w:rPr>
        <w:t>. The number seventy-five probably comes from the Septuagint, the ancient Greek translation of the Old Testament. The Septuagint includes three people descended from Ephraim and two of Manasseh in</w:t>
      </w:r>
      <w:hyperlink r:id="rId302">
        <w:r>
          <w:rPr>
            <w:lang w:val="en_US" w:bidi="en_US"/>
          </w:rPr>
          <w:rPr>
            <w:color w:val="0000EE"/>
            <w:u w:val="single"/>
          </w:rPr>
          <w:t xml:space="preserve"> 46:20</w:t>
        </w:r>
      </w:hyperlink>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hyperlink r:id="rId303">
        <w:r>
          <w:rPr>
            <w:lang w:val="en_US" w:bidi="en_US"/>
          </w:rPr>
          <w:rPr>
            <w:color w:val="0000EE"/>
            <w:u w:val="single"/>
          </w:rPr>
          <w:t>Genesis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hyperlink r:id="rId186">
        <w:r>
          <w:rPr>
            <w:lang w:val="en_US" w:bidi="en_US"/>
          </w:rPr>
          <w:rPr>
            <w:color w:val="0000EE"/>
            <w:u w:val="single"/>
          </w:rPr>
          <w:t>Deuteronomy 18:15</w:t>
        </w:r>
      </w:hyperlink>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show how the people of Israel rebelled against Moses (</w:t>
      </w:r>
      <w:hyperlink r:id="rId305">
        <w:r>
          <w:rPr>
            <w:lang w:val="en_US" w:bidi="en_US"/>
          </w:rPr>
          <w:rPr>
            <w:color w:val="0000EE"/>
            <w:u w:val="single"/>
          </w:rPr>
          <w:t>Acts 7:39–41</w:t>
        </w:r>
      </w:hyperlink>
      <w:r>
        <w:rPr>
          <w:lang w:val="en_US" w:bidi="en_US"/>
        </w:rPr>
        <w:t xml:space="preserve">). </w:t>
      </w:r>
    </w:p>
    <w:p>
      <w:pPr/>
      <w:r>
        <w:rPr>
          <w:lang w:val="en_US" w:bidi="en_US"/>
        </w:rPr>
      </w:r>
      <w:r>
        <w:rPr>
          <w:lang w:val="en_US" w:bidi="en_US"/>
        </w:rPr>
        <w:t>Molech was a Canaanite god to whom human sacrifices were offered (</w:t>
      </w:r>
      <w:hyperlink r:id="rId306">
        <w:r>
          <w:rPr>
            <w:lang w:val="en_US" w:bidi="en_US"/>
          </w:rPr>
          <w:rPr>
            <w:color w:val="0000EE"/>
            <w:u w:val="single"/>
          </w:rPr>
          <w:t>Leviticus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Kings 11:7</w:t>
        </w:r>
      </w:hyperlink>
      <w:r>
        <w:rPr>
          <w:lang w:val="en_US" w:bidi="en_US"/>
        </w:rPr>
        <w:t xml:space="preserve">; </w:t>
      </w:r>
      <w:hyperlink r:id="rId309">
        <w:r>
          <w:rPr>
            <w:lang w:val="en_US" w:bidi="en_US"/>
          </w:rPr>
          <w:rPr>
            <w:color w:val="0000EE"/>
            <w:u w:val="single"/>
          </w:rPr>
          <w:t>2 Kings 23:10</w:t>
        </w:r>
      </w:hyperlink>
      <w:r>
        <w:rPr>
          <w:lang w:val="en_US" w:bidi="en_US"/>
        </w:rPr>
        <w:t xml:space="preserve">; </w:t>
      </w:r>
      <w:hyperlink r:id="rId310">
        <w:r>
          <w:rPr>
            <w:lang w:val="en_US" w:bidi="en_US"/>
          </w:rPr>
          <w:rPr>
            <w:color w:val="0000EE"/>
            <w:u w:val="single"/>
          </w:rPr>
          <w:t>Jeremiah 32:35</w:t>
        </w:r>
      </w:hyperlink>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hyperlink r:id="rId293">
        <w:r>
          <w:rPr>
            <w:lang w:val="en_US" w:bidi="en_US"/>
          </w:rPr>
          <w:rPr>
            <w:color w:val="0000EE"/>
            <w:u w:val="single"/>
          </w:rPr>
          <w:t>6:14</w:t>
        </w:r>
      </w:hyperlink>
      <w:r>
        <w:rPr>
          <w:lang w:val="en_US" w:bidi="en_US"/>
        </w:rPr>
        <w:t xml:space="preserve">). The leading priests and scribes managed the temple's business and wanted to protect their interests (see </w:t>
      </w:r>
      <w:hyperlink r:id="rId311">
        <w:r>
          <w:rPr>
            <w:lang w:val="en_US" w:bidi="en_US"/>
          </w:rPr>
          <w:rPr>
            <w:color w:val="0000EE"/>
            <w:u w:val="single"/>
          </w:rPr>
          <w:t>Luke 19:45–48</w:t>
        </w:r>
      </w:hyperlink>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hyperlink r:id="rId312">
        <w:r>
          <w:rPr>
            <w:lang w:val="en_US" w:bidi="en_US"/>
          </w:rPr>
          <w:rPr>
            <w:color w:val="0000EE"/>
            <w:u w:val="single"/>
          </w:rPr>
          <w:t>Exodus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Deuteronomy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Psalm 78:8</w:t>
        </w:r>
      </w:hyperlink>
      <w:r>
        <w:rPr>
          <w:lang w:val="en_US" w:bidi="en_US"/>
        </w:rPr>
        <w:t xml:space="preserve">; </w:t>
      </w:r>
      <w:hyperlink r:id="rId319">
        <w:r>
          <w:rPr>
            <w:lang w:val="en_US" w:bidi="en_US"/>
          </w:rPr>
          <w:rPr>
            <w:color w:val="0000EE"/>
            <w:u w:val="single"/>
          </w:rPr>
          <w:t>Zechariah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Romans 8:34</w:t>
        </w:r>
      </w:hyperlink>
      <w:r>
        <w:rPr>
          <w:lang w:val="en_US" w:bidi="en_US"/>
        </w:rPr>
        <w:t xml:space="preserve">; </w:t>
      </w:r>
      <w:hyperlink r:id="rId325">
        <w:r>
          <w:rPr>
            <w:lang w:val="en_US" w:bidi="en_US"/>
          </w:rPr>
          <w:rPr>
            <w:color w:val="0000EE"/>
            <w:u w:val="single"/>
          </w:rPr>
          <w:t>Ephesians 1:20</w:t>
        </w:r>
      </w:hyperlink>
      <w:r>
        <w:rPr>
          <w:lang w:val="en_US" w:bidi="en_US"/>
        </w:rPr>
        <w:t xml:space="preserve">; </w:t>
      </w:r>
      <w:hyperlink r:id="rId326">
        <w:r>
          <w:rPr>
            <w:lang w:val="en_US" w:bidi="en_US"/>
          </w:rPr>
          <w:rPr>
            <w:color w:val="0000EE"/>
            <w:u w:val="single"/>
          </w:rPr>
          <w:t>Colossians 3:1</w:t>
        </w:r>
      </w:hyperlink>
      <w:r>
        <w:rPr>
          <w:lang w:val="en_US" w:bidi="en_US"/>
        </w:rPr>
        <w:t xml:space="preserve">; </w:t>
      </w:r>
      <w:hyperlink r:id="rId327">
        <w:r>
          <w:rPr>
            <w:lang w:val="en_US" w:bidi="en_US"/>
          </w:rPr>
          <w:rPr>
            <w:color w:val="0000EE"/>
            <w:u w:val="single"/>
          </w:rPr>
          <w:t>Hebrews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hyperlink r:id="rId330">
        <w:r>
          <w:rPr>
            <w:lang w:val="en_US" w:bidi="en_US"/>
          </w:rPr>
          <w:rPr>
            <w:color w:val="0000EE"/>
            <w:u w:val="single"/>
          </w:rPr>
          <w:t>Matthew 10:32</w:t>
        </w:r>
      </w:hyperlink>
      <w:r>
        <w:rPr>
          <w:lang w:val="en_US" w:bidi="en_US"/>
        </w:rPr>
        <w:t xml:space="preserve">; </w:t>
      </w:r>
      <w:hyperlink r:id="rId331">
        <w:r>
          <w:rPr>
            <w:lang w:val="en_US" w:bidi="en_US"/>
          </w:rPr>
          <w:rPr>
            <w:color w:val="0000EE"/>
            <w:u w:val="single"/>
          </w:rPr>
          <w:t>Luke 12:8</w:t>
        </w:r>
      </w:hyperlink>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hyperlink r:id="rId166">
        <w:r>
          <w:rPr>
            <w:lang w:val="en_US" w:bidi="en_US"/>
          </w:rPr>
          <w:rPr>
            <w:color w:val="0000EE"/>
            <w:u w:val="single"/>
          </w:rPr>
          <w:t>Daniel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This title speaks of Jesus’s power and authority (compare </w:t>
      </w:r>
      <w:hyperlink r:id="rId333">
        <w:r>
          <w:rPr>
            <w:lang w:val="en_US" w:bidi="en_US"/>
          </w:rPr>
          <w:rPr>
            <w:color w:val="0000EE"/>
            <w:u w:val="single"/>
          </w:rPr>
          <w:t>Revelation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hyperlink r:id="rId334">
        <w:r>
          <w:rPr>
            <w:lang w:val="en_US" w:bidi="en_US"/>
          </w:rPr>
          <w:rPr>
            <w:color w:val="0000EE"/>
            <w:u w:val="single"/>
          </w:rPr>
          <w:t>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hyperlink r:id="rId164">
        <w:r>
          <w:rPr>
            <w:lang w:val="en_US" w:bidi="en_US"/>
          </w:rPr>
          <w:rPr>
            <w:color w:val="0000EE"/>
            <w:u w:val="single"/>
          </w:rPr>
          <w:t>Luke 23:34</w:t>
        </w:r>
      </w:hyperlink>
      <w:r>
        <w:rPr>
          <w:lang w:val="en_US" w:bidi="en_US"/>
        </w:rPr>
        <w:t>). Jesus taught his followers the importance of forgiveness and prayer (</w:t>
      </w:r>
      <w:hyperlink r:id="rId336">
        <w:r>
          <w:rPr>
            <w:lang w:val="en_US" w:bidi="en_US"/>
          </w:rPr>
          <w:rPr>
            <w:color w:val="0000EE"/>
            <w:u w:val="single"/>
          </w:rPr>
          <w:t>Matthew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xml:space="preserve">;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James 5:16–18</w:t>
        </w:r>
      </w:hyperlink>
      <w:r>
        <w:rPr>
          <w:lang w:val="en_US" w:bidi="en_US"/>
        </w:rPr>
        <w:t>). The Lord gave a positive answer to Stephen’s prayer as it relates to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Galatians 1:13–14</w:t>
        </w:r>
      </w:hyperlink>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hyperlink r:id="rId349">
        <w:r>
          <w:rPr>
            <w:lang w:val="en_US" w:bidi="en_US"/>
          </w:rPr>
          <w:rPr>
            <w:color w:val="0000EE"/>
            <w:u w:val="single"/>
          </w:rPr>
          <w:t>1 Timothy 6:9–10</w:t>
        </w:r>
      </w:hyperlink>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hyperlink r:id="rId350">
        <w:r>
          <w:rPr>
            <w:lang w:val="en_US" w:bidi="en_US"/>
          </w:rPr>
          <w:rPr>
            <w:color w:val="0000EE"/>
            <w:u w:val="single"/>
          </w:rPr>
          <w:t>Matthew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hyperlink r:id="rId354">
        <w:r>
          <w:rPr>
            <w:lang w:val="en_US" w:bidi="en_US"/>
          </w:rPr>
          <w:rPr>
            <w:color w:val="0000EE"/>
            <w:u w:val="single"/>
          </w:rPr>
          <w:t>Acts 2:1–47</w:t>
        </w:r>
      </w:hyperlink>
      <w:r>
        <w:rPr>
          <w:lang w:val="en_US" w:bidi="en_US"/>
        </w:rPr>
        <w:t xml:space="preserve">;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hyperlink r:id="rId355">
        <w:r>
          <w:rPr>
            <w:lang w:val="en_US" w:bidi="en_US"/>
          </w:rPr>
          <w:rPr>
            <w:color w:val="0000EE"/>
            <w:u w:val="single"/>
          </w:rPr>
          <w:t>2 Kings 9:30–32</w:t>
        </w:r>
      </w:hyperlink>
      <w:r>
        <w:rPr>
          <w:lang w:val="en_US" w:bidi="en_US"/>
        </w:rPr>
        <w:t xml:space="preserve">; </w:t>
      </w:r>
      <w:hyperlink r:id="rId356">
        <w:r>
          <w:rPr>
            <w:lang w:val="en_US" w:bidi="en_US"/>
          </w:rPr>
          <w:rPr>
            <w:color w:val="0000EE"/>
            <w:u w:val="single"/>
          </w:rPr>
          <w:t>Esther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hyperlink r:id="rId361">
        <w:r>
          <w:rPr>
            <w:lang w:val="en_US" w:bidi="en_US"/>
          </w:rPr>
          <w:rPr>
            <w:color w:val="0000EE"/>
            <w:u w:val="single"/>
          </w:rPr>
          <w:t>Deuteronomy 23:1</w:t>
        </w:r>
      </w:hyperlink>
      <w:r>
        <w:rPr>
          <w:lang w:val="en_US" w:bidi="en_US"/>
        </w:rPr>
        <w:t xml:space="preserve">; compare </w:t>
      </w:r>
      <w:hyperlink r:id="rId362">
        <w:r>
          <w:rPr>
            <w:lang w:val="en_US" w:bidi="en_US"/>
          </w:rPr>
          <w:rPr>
            <w:color w:val="0000EE"/>
            <w:u w:val="single"/>
          </w:rPr>
          <w:t>Leviticus 21:17–23</w:t>
        </w:r>
      </w:hyperlink>
      <w:r>
        <w:rPr>
          <w:lang w:val="en_US" w:bidi="en_US"/>
        </w:rPr>
        <w:t xml:space="preserve">). </w:t>
        <w:br/>
      </w:r>
      <w:r>
        <w:rPr>
          <w:lang w:val="en_US" w:bidi="en_US"/>
        </w:rPr>
        <w:t>However, the prophet Isaiah spoke of a future time when God would welcome non-Jewish people and eunuchs who were faithful to him (</w:t>
      </w:r>
      <w:hyperlink r:id="rId363">
        <w:r>
          <w:rPr>
            <w:lang w:val="en_US" w:bidi="en_US"/>
          </w:rPr>
          <w:rPr>
            <w:color w:val="0000EE"/>
            <w:u w:val="single"/>
          </w:rPr>
          <w:t>Isaiah 56:3–8</w:t>
        </w:r>
      </w:hyperlink>
      <w:r>
        <w:rPr>
          <w:lang w:val="en_US" w:bidi="en_US"/>
        </w:rPr>
        <w:t xml:space="preserve">; see also </w:t>
      </w:r>
      <w:hyperlink r:id="rId364">
        <w:r>
          <w:rPr>
            <w:lang w:val="en_US" w:bidi="en_US"/>
          </w:rPr>
          <w:rPr>
            <w:color w:val="0000EE"/>
            <w:u w:val="single"/>
          </w:rPr>
          <w:t>Matthew 19:12</w:t>
        </w:r>
      </w:hyperlink>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Acts 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Corinthians 2:13</w:t>
        </w:r>
      </w:hyperlink>
      <w:r>
        <w:rPr>
          <w:lang w:val="en_US" w:bidi="en_US"/>
        </w:rPr>
        <w:t xml:space="preserve">; </w:t>
      </w:r>
      <w:hyperlink r:id="rId368">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hyperlink r:id="rId369">
        <w:r>
          <w:rPr>
            <w:lang w:val="en_US" w:bidi="en_US"/>
          </w:rPr>
          <w:rPr>
            <w:color w:val="0000EE"/>
            <w:u w:val="single"/>
          </w:rPr>
          <w:t>Isaiah 53:7–8</w:t>
        </w:r>
      </w:hyperlink>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hyperlink r:id="rId370">
        <w:r>
          <w:rPr>
            <w:lang w:val="en_US" w:bidi="en_US"/>
          </w:rPr>
          <w:rPr>
            <w:color w:val="0000EE"/>
            <w:u w:val="single"/>
          </w:rPr>
          <w:t>1 Samuel 5:1–7</w:t>
        </w:r>
      </w:hyperlink>
      <w:r>
        <w:rPr>
          <w:lang w:val="en_US" w:bidi="en_US"/>
        </w:rPr>
        <w:t xml:space="preserve">; </w:t>
      </w:r>
      <w:hyperlink r:id="rId371">
        <w:r>
          <w:rPr>
            <w:lang w:val="en_US" w:bidi="en_US"/>
          </w:rPr>
          <w:rPr>
            <w:color w:val="0000EE"/>
            <w:u w:val="single"/>
          </w:rPr>
          <w:t>Nehemiah 13:23–24</w:t>
        </w:r>
      </w:hyperlink>
      <w:r>
        <w:rPr>
          <w:lang w:val="en_US" w:bidi="en_US"/>
        </w:rPr>
        <w:t xml:space="preserve">; </w:t>
      </w:r>
      <w:hyperlink r:id="rId372">
        <w:r>
          <w:rPr>
            <w:lang w:val="en_US" w:bidi="en_US"/>
          </w:rPr>
          <w:rPr>
            <w:color w:val="0000EE"/>
            <w:u w:val="single"/>
          </w:rPr>
          <w:t>Isaiah 20:1</w:t>
        </w:r>
      </w:hyperlink>
      <w:r>
        <w:rPr>
          <w:lang w:val="en_US" w:bidi="en_US"/>
        </w:rPr>
        <w:t xml:space="preserve">). He preached in every town until he reached Caesarea, where he later settled (see </w:t>
      </w:r>
      <w:hyperlink r:id="rId373">
        <w:r>
          <w:rPr>
            <w:lang w:val="en_US" w:bidi="en_US"/>
          </w:rPr>
          <w:rPr>
            <w:color w:val="0000EE"/>
            <w:u w:val="single"/>
          </w:rPr>
          <w:t>Acts 21:8</w:t>
        </w:r>
      </w:hyperlink>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mentions this experience several times in his letters (</w:t>
      </w:r>
      <w:hyperlink r:id="rId376">
        <w:r>
          <w:rPr>
            <w:lang w:val="en_US" w:bidi="en_US"/>
          </w:rPr>
          <w:rPr>
            <w:color w:val="0000EE"/>
            <w:u w:val="single"/>
          </w:rPr>
          <w:t>1 Corinthians 15:8–10</w:t>
        </w:r>
      </w:hyperlink>
      <w:r>
        <w:rPr>
          <w:lang w:val="en_US" w:bidi="en_US"/>
        </w:rPr>
        <w:t xml:space="preserve">; </w:t>
      </w:r>
      <w:hyperlink r:id="rId377">
        <w:r>
          <w:rPr>
            <w:lang w:val="en_US" w:bidi="en_US"/>
          </w:rPr>
          <w:rPr>
            <w:color w:val="0000EE"/>
            <w:u w:val="single"/>
          </w:rPr>
          <w:t>Galatians 1:11–17</w:t>
        </w:r>
      </w:hyperlink>
      <w:r>
        <w:rPr>
          <w:lang w:val="en_US" w:bidi="en_US"/>
        </w:rPr>
        <w:t xml:space="preserve">; </w:t>
      </w:r>
      <w:hyperlink r:id="rId378">
        <w:r>
          <w:rPr>
            <w:lang w:val="en_US" w:bidi="en_US"/>
          </w:rPr>
          <w:rPr>
            <w:color w:val="0000EE"/>
            <w:u w:val="single"/>
          </w:rPr>
          <w:t>Philippians 3:4–11</w:t>
        </w:r>
      </w:hyperlink>
      <w:r>
        <w:rPr>
          <w:lang w:val="en_US" w:bidi="en_US"/>
        </w:rPr>
        <w:t xml:space="preserve">; see </w:t>
      </w:r>
      <w:hyperlink r:id="rId379">
        <w:r>
          <w:rPr>
            <w:lang w:val="en_US" w:bidi="en_US"/>
          </w:rPr>
          <w:rPr>
            <w:color w:val="0000EE"/>
            <w:u w:val="single"/>
          </w:rPr>
          <w:t>1 Timothy 1:12–17</w:t>
        </w:r>
      </w:hyperlink>
      <w:r>
        <w:rPr>
          <w:lang w:val="en_US" w:bidi="en_US"/>
        </w:rPr>
        <w:t>). Saul’s conversion was his call as a prophet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God's power to reach, save, and use for holy purposes. Nothing is impossible with God (</w:t>
      </w:r>
      <w:hyperlink r:id="rId383">
        <w:r>
          <w:rPr>
            <w:lang w:val="en_US" w:bidi="en_US"/>
          </w:rPr>
          <w:rPr>
            <w:color w:val="0000EE"/>
            <w:u w:val="single"/>
          </w:rPr>
          <w:t>Luke 1:37</w:t>
        </w:r>
      </w:hyperlink>
      <w:r>
        <w:rPr>
          <w:lang w:val="en_US" w:bidi="en_US"/>
        </w:rPr>
        <w:t>). God prepared Paul through his training, childhood, and experience to play a unique role in proclaiming the gospel to the wider world as the “apostle to the Gentiles” (</w:t>
      </w:r>
      <w:hyperlink r:id="rId384">
        <w:r>
          <w:rPr>
            <w:lang w:val="en_US" w:bidi="en_US"/>
          </w:rPr>
          <w:rPr>
            <w:color w:val="0000EE"/>
            <w:u w:val="single"/>
          </w:rPr>
          <w:t>Romans 11:13</w:t>
        </w:r>
      </w:hyperlink>
      <w:r>
        <w:rPr>
          <w:lang w:val="en_US" w:bidi="en_US"/>
        </w:rPr>
        <w:t xml:space="preserve">; see </w:t>
      </w:r>
      <w:hyperlink r:id="rId385">
        <w:r>
          <w:rPr>
            <w:lang w:val="en_US" w:bidi="en_US"/>
          </w:rPr>
          <w:rPr>
            <w:color w:val="0000EE"/>
            <w:u w:val="single"/>
          </w:rPr>
          <w:t>1 Corinthians 15:9</w:t>
        </w:r>
      </w:hyperlink>
      <w:r>
        <w:rPr>
          <w:lang w:val="en_US" w:bidi="en_US"/>
        </w:rPr>
        <w:t xml:space="preserve">; </w:t>
      </w:r>
      <w:hyperlink r:id="rId386">
        <w:r>
          <w:rPr>
            <w:lang w:val="en_US" w:bidi="en_US"/>
          </w:rPr>
          <w:rPr>
            <w:color w:val="0000EE"/>
            <w:u w:val="single"/>
          </w:rPr>
          <w:t>2 Corinthians 12:11–12</w:t>
        </w:r>
      </w:hyperlink>
      <w:r>
        <w:rPr>
          <w:lang w:val="en_US" w:bidi="en_US"/>
        </w:rPr>
        <w:t xml:space="preserve">; </w:t>
      </w:r>
      <w:hyperlink r:id="rId387">
        <w:r>
          <w:rPr>
            <w:lang w:val="en_US" w:bidi="en_US"/>
          </w:rPr>
          <w:rPr>
            <w:color w:val="0000EE"/>
            <w:u w:val="single"/>
          </w:rPr>
          <w:t>Galatians 1:1</w:t>
        </w:r>
      </w:hyperlink>
      <w:r>
        <w:rPr>
          <w:lang w:val="en_US" w:bidi="en_US"/>
        </w:rPr>
        <w:t xml:space="preserve">; </w:t>
      </w:r>
      <w:hyperlink r:id="rId388">
        <w:r>
          <w:rPr>
            <w:lang w:val="en_US" w:bidi="en_US"/>
          </w:rPr>
          <w:rPr>
            <w:color w:val="0000EE"/>
            <w:u w:val="single"/>
          </w:rPr>
          <w:t>Ephesians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pStyle w:val="ListBullet"/>
        <w:spacing w:line="240" w:lineRule="auto"/>
        <w:ind w:left="720"/>
      </w:pPr>
      <w:r>
        <w:rPr>
          <w:lang w:val="en_US" w:bidi="en_US"/>
        </w:rPr>
      </w:r>
      <w:r>
        <w:rPr>
          <w:lang w:val="en_US" w:bidi="en_US"/>
        </w:rPr>
        <w:t xml:space="preserve">A synagogue (Greek </w:t>
      </w:r>
      <w:r>
        <w:rPr>
          <w:i/>
          <w:lang w:val="en_US" w:bidi="en_US"/>
        </w:rPr>
        <w:t>sunagōgē</w:t>
      </w:r>
      <w:r>
        <w:rPr>
          <w:lang w:val="en_US" w:bidi="en_US"/>
        </w:rPr>
        <w:t xml:space="preserve">, meaning “gathering place”) was a local Jewish meeting place. After the exile to Babylon, Jewish people began to meet in synagogues in their towns. These places became centers for teaching and worship. After Israel returned from exile in Babylon, Jews began using synagogues for instruction and worship. </w:t>
        <w:br/>
      </w:r>
      <w:r>
        <w:rPr>
          <w:lang w:val="en_US" w:bidi="en_US"/>
        </w:rPr>
        <w:t xml:space="preserve">In the synagogue, people read from the Law and the Prophets. Leaders explained the meaning of the Scriptures. The people also prayed and gave praise and thanks to God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Nehemiah 9:5</w:t>
        </w:r>
      </w:hyperlink>
      <w:r>
        <w:rPr>
          <w:lang w:val="en_US" w:bidi="en_US"/>
        </w:rPr>
        <w:t xml:space="preserve">; </w:t>
      </w:r>
      <w:hyperlink r:id="rId391">
        <w:r>
          <w:rPr>
            <w:lang w:val="en_US" w:bidi="en_US"/>
          </w:rPr>
          <w:rPr>
            <w:color w:val="0000EE"/>
            <w:u w:val="single"/>
          </w:rPr>
          <w:t>Matthew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Matthew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His apostles did as well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Damascus:</w:t>
      </w:r>
      <w:r>
        <w:rPr>
          <w:lang w:val="en_US" w:bidi="en_US"/>
        </w:rPr>
        <w:t xml:space="preserve"> Damascus, the capital of Syria, was an important center with a long history. It was the nearest major city outside of Palestine. It took four to six days to travel from Jerusalem to Damascus. This emphasizes Saul’s determination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w:t>
      </w:r>
    </w:p>
    <w:p>
      <w:pPr>
        <w:pStyle w:val="ListBullet"/>
        <w:spacing w:line="240" w:lineRule="auto"/>
        <w:ind w:left="720"/>
      </w:pPr>
      <w:r>
        <w:rPr>
          <w:lang w:val="en_US" w:bidi="en_US"/>
        </w:rPr>
      </w:r>
      <w:r>
        <w:rPr>
          <w:i/>
          <w:lang w:val="en_US" w:bidi="en_US"/>
        </w:rPr>
        <w:t>the Way</w:t>
      </w:r>
      <w:r>
        <w:rPr>
          <w:lang w:val="en_US" w:bidi="en_US"/>
        </w:rPr>
        <w:t xml:space="preserve">: The term </w:t>
      </w:r>
      <w:r>
        <w:rPr>
          <w:i/>
          <w:lang w:val="en_US" w:bidi="en_US"/>
        </w:rPr>
        <w:t>the Way</w:t>
      </w:r>
      <w:r>
        <w:rPr>
          <w:lang w:val="en_US" w:bidi="en_US"/>
        </w:rPr>
        <w:t xml:space="preserve"> in the book of Acts refers to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 It is “the way of God” that teaches people “</w:t>
      </w:r>
      <w:r>
        <w:rPr>
          <w:lang w:val="en_US" w:bidi="en_US"/>
        </w:rPr>
        <w:t>the way of salvation</w:t>
      </w:r>
      <w:r>
        <w:rPr>
          <w:lang w:val="en_US" w:bidi="en_US"/>
        </w:rPr>
        <w:t>” (</w:t>
      </w:r>
      <w:hyperlink r:id="rId408">
        <w:r>
          <w:rPr>
            <w:lang w:val="en_US" w:bidi="en_US"/>
          </w:rPr>
          <w:rPr>
            <w:color w:val="0000EE"/>
            <w:u w:val="single"/>
          </w:rPr>
          <w:t>18:26</w:t>
        </w:r>
      </w:hyperlink>
      <w:r>
        <w:rPr>
          <w:lang w:val="en_US" w:bidi="en_US"/>
        </w:rPr>
        <w:t xml:space="preserve">; </w:t>
      </w:r>
      <w:hyperlink r:id="rId416">
        <w:r>
          <w:rPr>
            <w:lang w:val="en_US" w:bidi="en_US"/>
          </w:rPr>
          <w:rPr>
            <w:color w:val="0000EE"/>
            <w:u w:val="single"/>
          </w:rPr>
          <w:t>16:17</w:t>
        </w:r>
      </w:hyperlink>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pStyle w:val="ListBullet"/>
        <w:spacing w:line="240" w:lineRule="auto"/>
        <w:ind w:left="720"/>
      </w:pPr>
      <w:r>
        <w:rPr>
          <w:lang w:val="en_US" w:bidi="en_US"/>
        </w:rPr>
      </w:r>
      <w:r>
        <w:rPr>
          <w:i/>
          <w:lang w:val="en_US" w:bidi="en_US"/>
        </w:rPr>
        <w:t>Ananias</w:t>
      </w:r>
      <w:r>
        <w:rPr>
          <w:lang w:val="en_US" w:bidi="en_US"/>
        </w:rPr>
        <w:t xml:space="preserve">: See also </w:t>
      </w:r>
      <w:hyperlink r:id="rId419">
        <w:r>
          <w:rPr>
            <w:lang w:val="en_US" w:bidi="en_US"/>
          </w:rPr>
          <w:rPr>
            <w:color w:val="0000EE"/>
            <w:u w:val="single"/>
          </w:rPr>
          <w:t>22:12</w:t>
        </w:r>
      </w:hyperlink>
      <w:r>
        <w:rPr>
          <w:lang w:val="en_US" w:bidi="en_US"/>
        </w:rPr>
        <w:t xml:space="preserve">. Ananias was a common name (consider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w:t>
      </w:r>
    </w:p>
    <w:p>
      <w:pPr>
        <w:pStyle w:val="ListBullet"/>
        <w:spacing w:line="240" w:lineRule="auto"/>
        <w:ind w:left="720"/>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i/>
          <w:lang w:val="en_US" w:bidi="en_US"/>
        </w:rPr>
        <w:t>This man is My chosen instrument to carry My name before the Gentiles</w:t>
      </w:r>
      <w:r>
        <w:rPr>
          <w:lang w:val="en_US" w:bidi="en_US"/>
        </w:rPr>
        <w:t>:</w:t>
      </w:r>
      <w:r>
        <w:rPr>
          <w:lang w:val="en_US" w:bidi="en_US"/>
        </w:rPr>
        <w:t xml:space="preserve"> In God’s plan to spread the good news, the next step was to reach the Gentiles, that is, people from other nations (see </w:t>
      </w:r>
      <w:hyperlink r:id="rId100">
        <w:r>
          <w:rPr>
            <w:lang w:val="en_US" w:bidi="en_US"/>
          </w:rPr>
          <w:rPr>
            <w:color w:val="0000EE"/>
            <w:u w:val="single"/>
          </w:rPr>
          <w:t>1:8</w:t>
        </w:r>
      </w:hyperlink>
      <w:r>
        <w:rPr>
          <w:lang w:val="en_US" w:bidi="en_US"/>
        </w:rPr>
        <w:t xml:space="preserve">; compare chapters </w:t>
      </w:r>
      <w:hyperlink r:id="rId422">
        <w:r>
          <w:rPr>
            <w:lang w:val="en_US" w:bidi="en_US"/>
          </w:rPr>
          <w:rPr>
            <w:color w:val="0000EE"/>
            <w:u w:val="single"/>
          </w:rPr>
          <w:t>10–11</w:t>
        </w:r>
      </w:hyperlink>
      <w:r>
        <w:rPr>
          <w:lang w:val="en_US" w:bidi="en_US"/>
        </w:rPr>
        <w:t xml:space="preserve">). </w:t>
      </w:r>
    </w:p>
    <w:p>
      <w:pPr/>
      <w:r>
        <w:rPr>
          <w:lang w:val="en_US" w:bidi="en_US"/>
        </w:rPr>
      </w:r>
      <w:r>
        <w:rPr>
          <w:lang w:val="en_US" w:bidi="en_US"/>
        </w:rPr>
        <w:t>Saul of Tarsus, also called Paul, was the one God chose for this task. God sent him to bring the message about Jesus to Gentiles, to kings, and also to the people of Israel.</w:t>
      </w:r>
    </w:p>
    <w:p>
      <w:pPr/>
      <w:r>
        <w:rPr>
          <w:lang w:val="en_US" w:bidi="en_US"/>
        </w:rPr>
      </w:r>
      <w:r>
        <w:rPr>
          <w:lang w:val="en_US" w:bidi="en_US"/>
        </w:rPr>
        <w:t xml:space="preserve">The rest of the book of Acts shows how Paul faithfully carried out this mission from God (for example,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Corinthians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Timothy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God gave Ananias a special role. He was to welcome Saul into the Christian community.</w:t>
      </w:r>
    </w:p>
    <w:p>
      <w:pPr/>
      <w:r>
        <w:rPr>
          <w:lang w:val="en_US" w:bidi="en_US"/>
        </w:rPr>
      </w:r>
      <w:r>
        <w:rPr>
          <w:lang w:val="en_US" w:bidi="en_US"/>
        </w:rPr>
        <w:t>Ananias began by placing his hands on Saul. Through this act, Saul was healed and filled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i/>
          <w:lang w:val="en_US" w:bidi="en_US"/>
        </w:rPr>
        <w:t>Saul promptly began to proclaim Jesus</w:t>
      </w:r>
      <w:r>
        <w:rPr>
          <w:lang w:val="en_US" w:bidi="en_US"/>
        </w:rPr>
        <w:t>:</w:t>
      </w:r>
      <w:r>
        <w:rPr>
          <w:lang w:val="en_US" w:bidi="en_US"/>
        </w:rPr>
        <w:t xml:space="preserve"> Saul's encounter with the heavenly Christ was genuine, shown by his enthusiastic and bold preaching. His direct declaration surprised many because he had previously caused great harm to the followers of Jesus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(see </w:t>
      </w:r>
      <w:hyperlink r:id="rId430">
        <w:r>
          <w:rPr>
            <w:lang w:val="en_US" w:bidi="en_US"/>
          </w:rPr>
          <w:rPr>
            <w:color w:val="0000EE"/>
            <w:u w:val="single"/>
          </w:rPr>
          <w:t>Galatians 1:18</w:t>
        </w:r>
      </w:hyperlink>
      <w:r>
        <w:rPr>
          <w:lang w:val="en_US" w:bidi="en_US"/>
        </w:rPr>
        <w:t>). 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in </w:t>
      </w:r>
      <w:hyperlink r:id="rId431">
        <w:r>
          <w:rPr>
            <w:lang w:val="en_US" w:bidi="en_US"/>
          </w:rPr>
          <w:rPr>
            <w:color w:val="0000EE"/>
            <w:u w:val="single"/>
          </w:rPr>
          <w:t>2 Corinthians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i/>
          <w:lang w:val="en_US" w:bidi="en_US"/>
        </w:rPr>
        <w:t>When Saul arrived in Jerusalem:</w:t>
      </w:r>
      <w:r>
        <w:rPr>
          <w:lang w:val="en_US" w:bidi="en_US"/>
        </w:rPr>
        <w:t xml:space="preserve"> The believers did not trust him at first. This was understandable. He had recently attacked and imprisoned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xml:space="preserve">). </w:t>
      </w:r>
    </w:p>
    <w:p>
      <w:pPr/>
      <w:r>
        <w:rPr>
          <w:lang w:val="en_US" w:bidi="en_US"/>
        </w:rPr>
      </w:r>
      <w:r>
        <w:rPr>
          <w:lang w:val="en_US" w:bidi="en_US"/>
        </w:rPr>
        <w:t>Barnabas helped him. Barnabas, whose name means “Son of Encouragement” (</w:t>
      </w:r>
      <w:hyperlink r:id="rId435">
        <w:r>
          <w:rPr>
            <w:lang w:val="en_US" w:bidi="en_US"/>
          </w:rPr>
          <w:rPr>
            <w:color w:val="0000EE"/>
            <w:u w:val="single"/>
          </w:rPr>
          <w:t>4:36</w:t>
        </w:r>
      </w:hyperlink>
      <w:r>
        <w:rPr>
          <w:lang w:val="en_US" w:bidi="en_US"/>
        </w:rPr>
        <w:t>), brought Saul to the apostles. He told them how Saul had seen the Lord on the road to Damascus. He also explained how Saul had preached boldly in the name of Jesus there.</w:t>
      </w:r>
    </w:p>
    <w:p>
      <w:pPr/>
      <w:r>
        <w:rPr>
          <w:lang w:val="en_US" w:bidi="en_US"/>
        </w:rPr>
      </w:r>
      <w:r>
        <w:rPr>
          <w:lang w:val="en_US" w:bidi="en_US"/>
        </w:rPr>
        <w:t>Barnabas convinced the apostles that Saul’s conversion was real. So Saul stayed with them in Jerusalem. There, he continued to preach boldly about the Lord.</w:t>
      </w:r>
    </w:p>
    <w:p>
      <w:pPr/>
      <w:r>
        <w:rPr>
          <w:lang w:val="en_US" w:bidi="en_US"/>
        </w:rPr>
      </w:r>
      <w:r>
        <w:rPr>
          <w:lang w:val="en_US" w:bidi="en_US"/>
        </w:rPr>
        <w:t xml:space="preserve">Paul later spoke about this visit in </w:t>
      </w:r>
      <w:hyperlink r:id="rId436">
        <w:r>
          <w:rPr>
            <w:lang w:val="en_US" w:bidi="en_US"/>
          </w:rPr>
          <w:rPr>
            <w:color w:val="0000EE"/>
            <w:u w:val="single"/>
          </w:rPr>
          <w:t>Galatians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Once again, Saul debated with some Greek-speaking Jews. He spoke boldly and explained why Jesus is the Messiah.</w:t>
      </w:r>
    </w:p>
    <w:p>
      <w:pPr/>
      <w:r>
        <w:rPr>
          <w:lang w:val="en_US" w:bidi="en_US"/>
        </w:rPr>
      </w:r>
      <w:r>
        <w:rPr>
          <w:lang w:val="en_US" w:bidi="en_US"/>
        </w:rPr>
        <w:t xml:space="preserve">Again, some people became angry and made a plan to kill him (see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Christians heard about the plot, they sent Saul away again (see </w:t>
      </w:r>
      <w:hyperlink r:id="rId438">
        <w:r>
          <w:rPr>
            <w:lang w:val="en_US" w:bidi="en_US"/>
          </w:rPr>
          <w:rPr>
            <w:color w:val="0000EE"/>
            <w:u w:val="single"/>
          </w:rPr>
          <w:t>9:25</w:t>
        </w:r>
      </w:hyperlink>
      <w:r>
        <w:rPr>
          <w:lang w:val="en_US" w:bidi="en_US"/>
        </w:rPr>
        <w:t xml:space="preserve">). This time he went to Tarsus, his hometown,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compare </w:t>
      </w:r>
      <w:hyperlink r:id="rId441">
        <w:r>
          <w:rPr>
            <w:lang w:val="en_US" w:bidi="en_US"/>
          </w:rPr>
          <w:rPr>
            <w:color w:val="0000EE"/>
            <w:u w:val="single"/>
          </w:rPr>
          <w:t>Galatians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pStyle w:val="ListBullet"/>
        <w:spacing w:line="240" w:lineRule="auto"/>
        <w:ind w:left="720"/>
      </w:pPr>
      <w:r>
        <w:rPr>
          <w:lang w:val="en_US" w:bidi="en_US"/>
        </w:rPr>
      </w:r>
      <w:r>
        <w:rPr>
          <w:lang w:val="en_US" w:bidi="en_US"/>
        </w:rPr>
        <w:t xml:space="preserve">This verse is one of several in Acts that describe how the church grew in numbers and in faithfulness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w:t>
      </w:r>
    </w:p>
    <w:p>
      <w:pPr>
        <w:pStyle w:val="ListBullet"/>
        <w:spacing w:line="240" w:lineRule="auto"/>
        <w:ind w:left="720"/>
      </w:pPr>
      <w:r>
        <w:rPr>
          <w:lang w:val="en_US" w:bidi="en_US"/>
        </w:rPr>
      </w:r>
      <w:r>
        <w:rPr>
          <w:lang w:val="en_US" w:bidi="en_US"/>
        </w:rPr>
        <w:t>The first Christians were learning an important truth: “The fear of the LORD is the beginning of wisdom.” This means that true knowledge starts with honoring and respecting God (</w:t>
      </w:r>
      <w:hyperlink r:id="rId445">
        <w:r>
          <w:rPr>
            <w:lang w:val="en_US" w:bidi="en_US"/>
          </w:rPr>
          <w:rPr>
            <w:color w:val="0000EE"/>
            <w:u w:val="single"/>
          </w:rPr>
          <w:t>Proverbs 1:7</w:t>
        </w:r>
      </w:hyperlink>
      <w:r>
        <w:rPr>
          <w:lang w:val="en_US" w:bidi="en_US"/>
        </w:rPr>
        <w:t xml:space="preserve">; </w:t>
      </w:r>
      <w:hyperlink r:id="rId446">
        <w:r>
          <w:rPr>
            <w:lang w:val="en_US" w:bidi="en_US"/>
          </w:rPr>
          <w:rPr>
            <w:color w:val="0000EE"/>
            <w:u w:val="single"/>
          </w:rPr>
          <w:t>9:10</w:t>
        </w:r>
      </w:hyperlink>
      <w:r>
        <w:rPr>
          <w:lang w:val="en_US" w:bidi="en_US"/>
        </w:rPr>
        <w:t xml:space="preserve">; compare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Psalm 111:10</w:t>
        </w:r>
      </w:hyperlink>
      <w:r>
        <w:rPr>
          <w:lang w:val="en_US" w:bidi="en_US"/>
        </w:rPr>
        <w:t xml:space="preserve">; </w:t>
      </w:r>
      <w:hyperlink r:id="rId449">
        <w:r>
          <w:rPr>
            <w:lang w:val="en_US" w:bidi="en_US"/>
          </w:rPr>
          <w:rPr>
            <w:color w:val="0000EE"/>
            <w:u w:val="single"/>
          </w:rPr>
          <w:t>Ecclesiastes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w:t>
        <w:br/>
      </w:r>
      <w:r>
        <w:rPr>
          <w:lang w:val="en_US" w:bidi="en_US"/>
        </w:rPr>
        <w:t xml:space="preserve">As they learned to honor God, they grew stronger in their faith. Their reverence for the Lord helped the church grow (compare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pStyle w:val="ListBullet"/>
        <w:spacing w:line="240" w:lineRule="auto"/>
        <w:ind w:left="720"/>
      </w:pPr>
      <w:r>
        <w:rPr>
          <w:lang w:val="en_US" w:bidi="en_US"/>
        </w:rPr>
      </w:r>
      <w:r>
        <w:rPr>
          <w:lang w:val="en_US" w:bidi="en_US"/>
        </w:rPr>
        <w:t>These verses describe Peter’s traveling ministry in Judea, especially in towns along the seacoast. As he traveled, God gave him power to do miracles. Peter healed a man named Aeneas and raised a woman named Dorcas from the dead.</w:t>
        <w:br/>
      </w:r>
      <w:r>
        <w:rPr>
          <w:lang w:val="en_US" w:bidi="en_US"/>
        </w:rPr>
        <w:t>Jesus had promised that his disciples would do such works (</w:t>
      </w:r>
      <w:hyperlink r:id="rId138">
        <w:r>
          <w:rPr>
            <w:lang w:val="en_US" w:bidi="en_US"/>
          </w:rPr>
          <w:rPr>
            <w:color w:val="0000EE"/>
            <w:u w:val="single"/>
          </w:rPr>
          <w:t>John 14:12</w:t>
        </w:r>
      </w:hyperlink>
      <w:r>
        <w:rPr>
          <w:lang w:val="en_US" w:bidi="en_US"/>
        </w:rPr>
        <w:t xml:space="preserve">). </w:t>
      </w:r>
    </w:p>
    <w:p>
      <w:pPr>
        <w:pStyle w:val="ListBullet"/>
        <w:spacing w:line="240" w:lineRule="auto"/>
        <w:ind w:left="720"/>
      </w:pPr>
      <w:r>
        <w:rPr>
          <w:lang w:val="en_US" w:bidi="en_US"/>
        </w:rPr>
      </w:r>
      <w:r>
        <w:rPr>
          <w:lang w:val="en_US" w:bidi="en_US"/>
        </w:rPr>
        <w:t xml:space="preserve">Luke often tells stories in pairs. For example, he tells of a man being healed and then a woman being healed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In this passage, Peter heals both a man and a woman.</w:t>
        <w:br/>
      </w:r>
      <w:r>
        <w:rPr>
          <w:lang w:val="en_US" w:bidi="en_US"/>
        </w:rPr>
        <w:t>The people in that area were deeply affected by these miracles. Many people turned to the Lord and believed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i/>
          <w:lang w:val="en_US" w:bidi="en_US"/>
        </w:rPr>
        <w:t>stayed for several days in Joppa with a tanner named Simon</w:t>
      </w:r>
      <w:r>
        <w:rPr>
          <w:lang w:val="en_US" w:bidi="en_US"/>
        </w:rPr>
        <w:t>: A tanner worked with animal skins to make leather. This job required contact with dead animals.</w:t>
      </w:r>
    </w:p>
    <w:p>
      <w:pPr/>
      <w:r>
        <w:rPr>
          <w:lang w:val="en_US" w:bidi="en_US"/>
        </w:rPr>
      </w:r>
      <w:r>
        <w:rPr>
          <w:lang w:val="en_US" w:bidi="en_US"/>
        </w:rPr>
        <w:t xml:space="preserve">Many Jews considered this kind of work unclean. Because Peter stayed in the home of a tanner, it may show that he was not strict about some Jewish traditions (see </w:t>
      </w:r>
      <w:hyperlink r:id="rId456">
        <w:r>
          <w:rPr>
            <w:lang w:val="en_US" w:bidi="en_US"/>
          </w:rPr>
          <w:rPr>
            <w:color w:val="0000EE"/>
            <w:u w:val="single"/>
          </w:rPr>
          <w:t>Galatians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ListBullet"/>
        <w:spacing w:line="240" w:lineRule="auto"/>
        <w:ind w:left="720"/>
      </w:pPr>
      <w:r>
        <w:rPr>
          <w:lang w:val="en_US" w:bidi="en_US"/>
        </w:rPr>
      </w:r>
      <w:r>
        <w:rPr>
          <w:i/>
          <w:lang w:val="en_US" w:bidi="en_US"/>
        </w:rPr>
        <w:t>a centurion</w:t>
      </w:r>
      <w:r>
        <w:rPr>
          <w:lang w:val="en_US" w:bidi="en_US"/>
        </w:rPr>
        <w:t xml:space="preserve">: This was the highest rank for an officer in the Roman army who was not commissioned. He led a </w:t>
      </w:r>
      <w:r>
        <w:rPr>
          <w:i/>
          <w:lang w:val="en_US" w:bidi="en_US"/>
        </w:rPr>
        <w:t>century,</w:t>
      </w:r>
      <w:r>
        <w:rPr>
          <w:lang w:val="en_US" w:bidi="en_US"/>
        </w:rPr>
        <w:t xml:space="preserve"> a group of about 100 men. Luke often describes centurions positively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w:t>
        <w:br/>
      </w:r>
      <w:r>
        <w:rPr>
          <w:lang w:val="en_US" w:bidi="en_US"/>
        </w:rPr>
        <w:t xml:space="preserve">Luke wanted to show that Christianity was not against Roman officials or institutions. It could, like Judaism, be permitted in the Roman Empire (see </w:t>
      </w:r>
      <w:r>
        <w:rPr>
          <w:lang w:val="en_US" w:bidi="en_US"/>
        </w:rPr>
        <w:t>Acts Book Introduction</w:t>
      </w:r>
      <w:r>
        <w:rPr>
          <w:lang w:val="en_US" w:bidi="en_US"/>
        </w:rPr>
        <w:t>, “Purposes of Acts: Politics”).</w:t>
      </w:r>
    </w:p>
    <w:p>
      <w:pPr>
        <w:pStyle w:val="ListBullet"/>
        <w:spacing w:line="240" w:lineRule="auto"/>
        <w:ind w:left="720"/>
      </w:pPr>
      <w:r>
        <w:rPr>
          <w:lang w:val="en_US" w:bidi="en_US"/>
        </w:rPr>
      </w:r>
      <w:r>
        <w:rPr>
          <w:i/>
          <w:lang w:val="en_US" w:bidi="en_US"/>
        </w:rPr>
        <w:t>in what was called the Italian Regiment</w:t>
      </w:r>
      <w:r>
        <w:rPr>
          <w:lang w:val="en_US" w:bidi="en_US"/>
        </w:rPr>
        <w: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i/>
          <w:lang w:val="en_US" w:bidi="en_US"/>
        </w:rPr>
        <w:t>devout and God-fearing</w:t>
      </w:r>
      <w:r>
        <w:rPr>
          <w:lang w:val="en_US" w:bidi="en_US"/>
        </w:rPr>
        <w:t xml:space="preserve">: Gentiles described as God-fearing admired Judaism's high ethical standards. However, they were not ready to undergo circumcision or fully convert to Judaism (see </w:t>
      </w:r>
      <w:hyperlink r:id="rId468">
        <w:r>
          <w:rPr>
            <w:lang w:val="en_US" w:bidi="en_US"/>
          </w:rPr>
          <w:rPr>
            <w:color w:val="0000EE"/>
            <w:u w:val="single"/>
          </w:rPr>
          <w:t>13:43</w:t>
        </w:r>
      </w:hyperlink>
      <w:r>
        <w:rPr>
          <w:lang w:val="en_US" w:bidi="en_US"/>
        </w:rPr>
        <w:t xml:space="preserve">). </w:t>
      </w:r>
    </w:p>
    <w:p>
      <w:pPr/>
      <w:r>
        <w:rPr>
          <w:lang w:val="en_US" w:bidi="en_US"/>
        </w:rPr>
      </w:r>
      <w:r>
        <w:rPr>
          <w:lang w:val="en_US" w:bidi="en_US"/>
        </w:rPr>
        <w:t>Christianity appealed to these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xml:space="preserve">). These individuals were open to the message of the gospel that announced that “there is </w:t>
      </w:r>
      <w:r>
        <w:rPr>
          <w:lang w:val="en_US" w:bidi="en_US"/>
        </w:rPr>
        <w:t>peace with God through Jesus Christ</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often happen while people are praying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random. They show God's saving work and give divine guidance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God gave Peter the same vision three times to confirm it was true (see </w:t>
      </w:r>
      <w:hyperlink r:id="rId483">
        <w:r>
          <w:rPr>
            <w:lang w:val="en_US" w:bidi="en_US"/>
          </w:rPr>
          <w:rPr>
            <w:color w:val="0000EE"/>
            <w:u w:val="single"/>
          </w:rPr>
          <w:t>Genesis 41:32</w:t>
        </w:r>
      </w:hyperlink>
      <w:r>
        <w:rPr>
          <w:lang w:val="en_US" w:bidi="en_US"/>
        </w:rPr>
        <w:t xml:space="preserve">; </w:t>
      </w:r>
      <w:hyperlink r:id="rId484">
        <w:r>
          <w:rPr>
            <w:lang w:val="en_US" w:bidi="en_US"/>
          </w:rPr>
          <w:rPr>
            <w:color w:val="0000EE"/>
            <w:u w:val="single"/>
          </w:rPr>
          <w:t>2 Corinthians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Leviticus 11</w:t>
        </w:r>
      </w:hyperlink>
      <w:r>
        <w:rPr>
          <w:lang w:val="en_US" w:bidi="en_US"/>
        </w:rPr>
        <w:t xml:space="preserve"> for a list of animals that Jewish laws have declared impure and ceremonially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i/>
          <w:lang w:val="en_US" w:bidi="en_US"/>
        </w:rPr>
        <w:t>Peter was puzzling over</w:t>
      </w:r>
      <w:r>
        <w:rPr>
          <w:lang w:val="en_US" w:bidi="en_US"/>
        </w:rPr>
        <w:t>:</w:t>
      </w:r>
      <w:r>
        <w:rPr>
          <w:lang w:val="en_US" w:bidi="en_US"/>
        </w:rPr>
        <w:t xml:space="preserve"> The events that followed would clarify the meaning of the vision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eat in a non-Jewish (Gentile) home because God has accepted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i/>
          <w:lang w:val="en_US" w:bidi="en_US"/>
        </w:rPr>
        <w:t>Cornelius … fell at his feet to worship him</w:t>
      </w:r>
      <w:r>
        <w:rPr>
          <w:lang w:val="en_US" w:bidi="en_US"/>
        </w:rPr>
        <w:t xml:space="preserve">: This act was probably more than just bowing to an important person of rank. The Bible says worship is for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Exodus 20:3</w:t>
        </w:r>
      </w:hyperlink>
      <w:r>
        <w:rPr>
          <w:lang w:val="en_US" w:bidi="en_US"/>
        </w:rPr>
        <w:t xml:space="preserve">; </w:t>
      </w:r>
      <w:hyperlink r:id="rId490">
        <w:r>
          <w:rPr>
            <w:lang w:val="en_US" w:bidi="en_US"/>
          </w:rPr>
          <w:rPr>
            <w:color w:val="0000EE"/>
            <w:u w:val="single"/>
          </w:rPr>
          <w:t>Deuteronomy 5:7</w:t>
        </w:r>
      </w:hyperlink>
      <w:r>
        <w:rPr>
          <w:lang w:val="en_US" w:bidi="en_US"/>
        </w:rPr>
        <w:t xml:space="preserve">; </w:t>
      </w:r>
      <w:hyperlink r:id="rId491">
        <w:r>
          <w:rPr>
            <w:lang w:val="en_US" w:bidi="en_US"/>
          </w:rPr>
          <w:rPr>
            <w:color w:val="0000EE"/>
            <w:u w:val="single"/>
          </w:rPr>
          <w:t>Matthew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Corinthians 10:14</w:t>
        </w:r>
      </w:hyperlink>
      <w:r>
        <w:rPr>
          <w:lang w:val="en_US" w:bidi="en_US"/>
        </w:rPr>
        <w:t xml:space="preserve">; </w:t>
      </w:r>
      <w:hyperlink r:id="rId495">
        <w:r>
          <w:rPr>
            <w:lang w:val="en_US" w:bidi="en_US"/>
          </w:rPr>
          <w:rPr>
            <w:color w:val="0000EE"/>
            <w:u w:val="single"/>
          </w:rPr>
          <w:t>Colossians 3:5</w:t>
        </w:r>
      </w:hyperlink>
      <w:r>
        <w:rPr>
          <w:lang w:val="en_US" w:bidi="en_US"/>
        </w:rPr>
        <w:t xml:space="preserve">; </w:t>
      </w:r>
      <w:hyperlink r:id="rId496">
        <w:r>
          <w:rPr>
            <w:lang w:val="en_US" w:bidi="en_US"/>
          </w:rPr>
          <w:rPr>
            <w:color w:val="0000EE"/>
            <w:u w:val="single"/>
          </w:rPr>
          <w:t>1 Peter 4:3</w:t>
        </w:r>
      </w:hyperlink>
      <w:r>
        <w:rPr>
          <w:lang w:val="en_US" w:bidi="en_US"/>
        </w:rPr>
        <w:t xml:space="preserve">; </w:t>
      </w:r>
      <w:hyperlink r:id="rId497">
        <w:r>
          <w:rPr>
            <w:lang w:val="en_US" w:bidi="en_US"/>
          </w:rPr>
          <w:rPr>
            <w:color w:val="0000EE"/>
            <w:u w:val="single"/>
          </w:rPr>
          <w:t>1 John 5:21</w:t>
        </w:r>
      </w:hyperlink>
      <w:r>
        <w:rPr>
          <w:lang w:val="en_US" w:bidi="en_US"/>
        </w:rPr>
        <w:t xml:space="preserve">; </w:t>
      </w:r>
      <w:hyperlink r:id="rId498">
        <w:r>
          <w:rPr>
            <w:lang w:val="en_US" w:bidi="en_US"/>
          </w:rPr>
          <w:rPr>
            <w:color w:val="0000EE"/>
            <w:u w:val="single"/>
          </w:rPr>
          <w:t>Revelation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xml:space="preserve">). </w:t>
      </w:r>
    </w:p>
    <w:p>
      <w:pPr/>
      <w:r>
        <w:rPr>
          <w:lang w:val="en_US" w:bidi="en_US"/>
        </w:rPr>
      </w:r>
      <w:r>
        <w:rPr>
          <w:lang w:val="en_US" w:bidi="en_US"/>
        </w:rPr>
        <w:t>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pStyle w:val="ListBullet"/>
        <w:spacing w:line="240" w:lineRule="auto"/>
        <w:ind w:left="720"/>
      </w:pPr>
      <w:r>
        <w:rPr>
          <w:lang w:val="en_US" w:bidi="en_US"/>
        </w:rPr>
      </w:r>
      <w:r>
        <w:rPr>
          <w:i/>
          <w:lang w:val="en_US" w:bidi="en_US"/>
        </w:rPr>
        <w:t>God does not show favoritism</w:t>
      </w:r>
      <w:r>
        <w:rPr>
          <w:lang w:val="en_US" w:bidi="en_US"/>
        </w:rPr>
        <w:t xml:space="preserve">: See </w:t>
      </w:r>
      <w:hyperlink r:id="rId501">
        <w:r>
          <w:rPr>
            <w:lang w:val="en_US" w:bidi="en_US"/>
          </w:rPr>
          <w:rPr>
            <w:color w:val="0000EE"/>
            <w:u w:val="single"/>
          </w:rPr>
          <w:t>Deuteronomy 10:17</w:t>
        </w:r>
      </w:hyperlink>
      <w:r>
        <w:rPr>
          <w:lang w:val="en_US" w:bidi="en_US"/>
        </w:rPr>
        <w:t xml:space="preserve">; </w:t>
      </w:r>
      <w:hyperlink r:id="rId502">
        <w:r>
          <w:rPr>
            <w:lang w:val="en_US" w:bidi="en_US"/>
          </w:rPr>
          <w:rPr>
            <w:color w:val="0000EE"/>
            <w:u w:val="single"/>
          </w:rPr>
          <w:t>2 Chronicles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Romans 2:11</w:t>
        </w:r>
      </w:hyperlink>
      <w:r>
        <w:rPr>
          <w:lang w:val="en_US" w:bidi="en_US"/>
        </w:rPr>
        <w:t xml:space="preserve">; </w:t>
      </w:r>
      <w:hyperlink r:id="rId506">
        <w:r>
          <w:rPr>
            <w:lang w:val="en_US" w:bidi="en_US"/>
          </w:rPr>
          <w:rPr>
            <w:color w:val="0000EE"/>
            <w:u w:val="single"/>
          </w:rPr>
          <w:t>Galatians 2:6</w:t>
        </w:r>
      </w:hyperlink>
      <w:r>
        <w:rPr>
          <w:lang w:val="en_US" w:bidi="en_US"/>
        </w:rPr>
        <w:t xml:space="preserve">; </w:t>
      </w:r>
      <w:hyperlink r:id="rId507">
        <w:r>
          <w:rPr>
            <w:lang w:val="en_US" w:bidi="en_US"/>
          </w:rPr>
          <w:rPr>
            <w:color w:val="0000EE"/>
            <w:u w:val="single"/>
          </w:rPr>
          <w:t>Colossians 3:25</w:t>
        </w:r>
      </w:hyperlink>
      <w:r>
        <w:rPr>
          <w:lang w:val="en_US" w:bidi="en_US"/>
        </w:rPr>
        <w:t xml:space="preserve">; </w:t>
      </w:r>
      <w:hyperlink r:id="rId508">
        <w:r>
          <w:rPr>
            <w:lang w:val="en_US" w:bidi="en_US"/>
          </w:rPr>
          <w:rPr>
            <w:color w:val="0000EE"/>
            <w:u w:val="single"/>
          </w:rPr>
          <w:t>1 Peter 1:17</w:t>
        </w:r>
      </w:hyperlink>
      <w:r>
        <w:rPr>
          <w:lang w:val="en_US" w:bidi="en_US"/>
        </w:rPr>
        <w:t xml:space="preserve">. </w:t>
        <w:br/>
      </w:r>
      <w:r>
        <w:rPr>
          <w:lang w:val="en_US" w:bidi="en_US"/>
        </w:rPr>
        <w:t>The application of this principle is the meaning of Peter’s vision (</w:t>
      </w:r>
      <w:hyperlink r:id="rId509">
        <w:r>
          <w:rPr>
            <w:lang w:val="en_US" w:bidi="en_US"/>
          </w:rPr>
          <w:rPr>
            <w:color w:val="0000EE"/>
            <w:u w:val="single"/>
          </w:rPr>
          <w:t>10:9–16</w:t>
        </w:r>
      </w:hyperlink>
      <w:r>
        <w:rPr>
          <w:lang w:val="en_US" w:bidi="en_US"/>
        </w:rPr>
        <w:t>).</w:t>
      </w:r>
    </w:p>
    <w:p>
      <w:pPr>
        <w:pStyle w:val="ListBullet"/>
        <w:spacing w:line="240" w:lineRule="auto"/>
        <w:ind w:left="720"/>
      </w:pPr>
      <w:r>
        <w:rPr>
          <w:lang w:val="en_US" w:bidi="en_US"/>
        </w:rPr>
      </w:r>
      <w:r>
        <w:rPr>
          <w:i/>
          <w:lang w:val="en_US" w:bidi="en_US"/>
        </w:rPr>
        <w:t>welcomes those from every nation who fear Him and do what is right</w:t>
      </w:r>
      <w:r>
        <w:rPr>
          <w:lang w:val="en_US" w:bidi="en_US"/>
        </w:rPr>
        <w:t xml:space="preserve">: See </w:t>
      </w:r>
      <w:hyperlink r:id="rId510">
        <w:r>
          <w:rPr>
            <w:lang w:val="en_US" w:bidi="en_US"/>
          </w:rPr>
          <w:rPr>
            <w:color w:val="0000EE"/>
            <w:u w:val="single"/>
          </w:rPr>
          <w:t>Romans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Peter often emphasizes the role of the apostles as witnesses to the good news (the message about Jesus’s life, death, and resurrection). He reminds his listeners that they had direct contact with Jesus.</w:t>
      </w:r>
    </w:p>
    <w:p>
      <w:pPr/>
      <w:r>
        <w:rPr>
          <w:lang w:val="en_US" w:bidi="en_US"/>
        </w:rPr>
      </w:r>
      <w:r>
        <w:rPr>
          <w:lang w:val="en_US" w:bidi="en_US"/>
        </w:rPr>
        <w:t xml:space="preserve">The apostles ate and drank with Jesus after he rose from the dead (see </w:t>
      </w:r>
      <w:hyperlink r:id="rId511">
        <w:r>
          <w:rPr>
            <w:lang w:val="en_US" w:bidi="en_US"/>
          </w:rPr>
          <w:rPr>
            <w:color w:val="0000EE"/>
            <w:u w:val="single"/>
          </w:rPr>
          <w:t>Luke 24:41–43</w:t>
        </w:r>
      </w:hyperlink>
      <w:r>
        <w:rPr>
          <w:lang w:val="en_US" w:bidi="en_US"/>
        </w:rPr>
        <w:t xml:space="preserve">). They saw him alive again. Because they were eyewitnesses of his resurrection, they could testify that Jesus had defeated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w:t>
      </w:r>
    </w:p>
    <w:p>
      <w:pPr/>
      <w:r>
        <w:rPr>
          <w:lang w:val="en_US" w:bidi="en_US"/>
        </w:rPr>
      </w:r>
      <w:r>
        <w:rPr>
          <w:lang w:val="en_US" w:bidi="en_US"/>
        </w:rPr>
        <w:t xml:space="preserve">Jesus chose the original apostles ahead of time to be his witnesses (see </w:t>
      </w:r>
      <w:hyperlink r:id="rId513">
        <w:r>
          <w:rPr>
            <w:lang w:val="en_US" w:bidi="en_US"/>
          </w:rPr>
          <w:rPr>
            <w:color w:val="0000EE"/>
            <w:u w:val="single"/>
          </w:rPr>
          <w:t>1:12–26</w:t>
        </w:r>
      </w:hyperlink>
      <w:r>
        <w:rPr>
          <w:lang w:val="en_US" w:bidi="en_US"/>
        </w:rPr>
        <w:t xml:space="preserve">). Later, others continued this work. For example, Paul and Barnabas preached and taught in the name of Jesus Christ (see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pStyle w:val="ListBullet"/>
        <w:spacing w:line="240" w:lineRule="auto"/>
        <w:ind w:left="720"/>
      </w:pPr>
      <w:r>
        <w:rPr>
          <w:lang w:val="en_US" w:bidi="en_US"/>
        </w:rPr>
      </w:r>
      <w:r>
        <w:rPr>
          <w:lang w:val="en_US" w:bidi="en_US"/>
        </w:rPr>
        <w:t>Based on what they saw and heard, the apostles could declare that Jesus of Nazareth was the one about whom all the prophets spoke (</w:t>
      </w:r>
      <w:hyperlink r:id="rId516">
        <w:r>
          <w:rPr>
            <w:lang w:val="en_US" w:bidi="en_US"/>
          </w:rPr>
          <w:rPr>
            <w:color w:val="0000EE"/>
            <w:u w:val="single"/>
          </w:rPr>
          <w:t>10:39–42</w:t>
        </w:r>
      </w:hyperlink>
      <w:r>
        <w:rPr>
          <w:lang w:val="en_US" w:bidi="en_US"/>
        </w:rPr>
        <w:t xml:space="preserve">). The whole message and purpose of Scripture center on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w:t>
      </w:r>
    </w:p>
    <w:p>
      <w:pPr>
        <w:pStyle w:val="ListBullet"/>
        <w:spacing w:line="240" w:lineRule="auto"/>
        <w:ind w:left="720"/>
      </w:pPr>
      <w:r>
        <w:rPr>
          <w:lang w:val="en_US" w:bidi="en_US"/>
        </w:rPr>
      </w:r>
      <w:r>
        <w:rPr>
          <w:lang w:val="en_US" w:bidi="en_US"/>
        </w:rPr>
        <w:t xml:space="preserve">The main point of their message was that everyone who believes in Jesus will have </w:t>
      </w:r>
      <w:r>
        <w:rPr>
          <w:lang w:val="en_US" w:bidi="en_US"/>
        </w:rPr>
        <w:t>sins forgiven through his name</w:t>
      </w:r>
      <w:r>
        <w:rPr>
          <w:lang w:val="en_US" w:bidi="en_US"/>
        </w:rPr>
        <w:t xml:space="preserv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people that if they stopped sinning, repented, asked forgiveness from God, and received baptism i</w:t>
      </w:r>
      <w:r>
        <w:rPr>
          <w:lang w:val="en_US" w:bidi="en_US"/>
        </w:rPr>
        <w:t>n the name of Jesus Christ, they would "receive the gift of the Holy Spirit</w:t>
      </w:r>
      <w:r>
        <w:rPr>
          <w:lang w:val="en_US" w:bidi="en_US"/>
        </w:rPr>
        <w:t>" (</w:t>
      </w:r>
      <w:hyperlink r:id="rId157">
        <w:r>
          <w:rPr>
            <w:lang w:val="en_US" w:bidi="en_US"/>
          </w:rPr>
          <w:rPr>
            <w:color w:val="0000EE"/>
            <w:u w:val="single"/>
          </w:rPr>
          <w:t>2:38</w:t>
        </w:r>
      </w:hyperlink>
      <w:r>
        <w:rPr>
          <w:lang w:val="en_US" w:bidi="en_US"/>
        </w:rPr>
        <w:t xml:space="preserve">; see also </w:t>
      </w:r>
      <w:hyperlink r:id="rId520">
        <w:r>
          <w:rPr>
            <w:lang w:val="en_US" w:bidi="en_US"/>
          </w:rPr>
          <w:rPr>
            <w:color w:val="0000EE"/>
            <w:u w:val="single"/>
          </w:rPr>
          <w:t>19:1–7</w:t>
        </w:r>
      </w:hyperlink>
      <w:r>
        <w:rPr>
          <w:lang w:val="en_US" w:bidi="en_US"/>
        </w:rPr>
        <w:t xml:space="preserve">). </w:t>
      </w:r>
    </w:p>
    <w:p>
      <w:pPr/>
      <w:r>
        <w:rPr>
          <w:lang w:val="en_US" w:bidi="en_US"/>
        </w:rPr>
      </w:r>
      <w:r>
        <w:rPr>
          <w:lang w:val="en_US" w:bidi="en_US"/>
        </w:rPr>
        <w:t>As Cornelius and his household listened to Peter's message, they received the Holy Spirit just like the Jews had earlier. This event confirmed again that God did not favor one group over another (</w:t>
      </w:r>
      <w:hyperlink r:id="rId521">
        <w:r>
          <w:rPr>
            <w:lang w:val="en_US" w:bidi="en_US"/>
          </w:rPr>
          <w:rPr>
            <w:color w:val="0000EE"/>
            <w:u w:val="single"/>
          </w:rPr>
          <w:t>10:34–35</w:t>
        </w:r>
      </w:hyperlink>
      <w:r>
        <w:rPr>
          <w:lang w:val="en_US" w:bidi="en_US"/>
        </w:rPr>
        <w:t>). This event is similar to the day of Pentecost in Jerusalem (</w:t>
      </w:r>
      <w:hyperlink r:id="rId354">
        <w:r>
          <w:rPr>
            <w:lang w:val="en_US" w:bidi="en_US"/>
          </w:rPr>
          <w:rPr>
            <w:color w:val="0000EE"/>
            <w:u w:val="single"/>
          </w:rPr>
          <w:t>2:1–47</w:t>
        </w:r>
      </w:hyperlink>
      <w:r>
        <w:rPr>
          <w:lang w:val="en_US" w:bidi="en_US"/>
        </w:rPr>
        <w:t>). It shows that the power of the Holy Spirit now came to the Gentiles as well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for a few days with them, possibly because he needed more instruction in the Christian faith.</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interact in a social setting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Galatians 2:12–14</w:t>
        </w:r>
      </w:hyperlink>
      <w:r>
        <w:rPr>
          <w:lang w:val="en_US" w:bidi="en_US"/>
        </w:rPr>
        <w:t>). The Jewish Christians in Jerusalem learned that Gentiles had received the word of God. Then they criticized Peter's unusual actions and asked for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what had happened. He explained that God had directed the whole series of events (</w:t>
      </w:r>
      <w:hyperlink r:id="rId366">
        <w:r>
          <w:rPr>
            <w:lang w:val="en_US" w:bidi="en_US"/>
          </w:rPr>
          <w:rPr>
            <w:color w:val="0000EE"/>
            <w:u w:val="single"/>
          </w:rPr>
          <w:t>11:12</w:t>
        </w:r>
      </w:hyperlink>
      <w:r>
        <w:rPr>
          <w:lang w:val="en_US" w:bidi="en_US"/>
        </w:rPr>
        <w:t>). Peter ate with Gentiles (non-Jews) because God made it evident that he should (</w:t>
      </w:r>
      <w:hyperlink r:id="rId528">
        <w:r>
          <w:rPr>
            <w:lang w:val="en_US" w:bidi="en_US"/>
          </w:rPr>
          <w:rPr>
            <w:color w:val="0000EE"/>
            <w:u w:val="single"/>
          </w:rPr>
          <w:t>11:4–12</w:t>
        </w:r>
      </w:hyperlink>
      <w:r>
        <w:rPr>
          <w:lang w:val="en_US" w:bidi="en_US"/>
        </w:rPr>
        <w:t>). Peter then saw the Holy Spirit come upon the Gentiles, realizing God accepted and blessed them like Jews who trusted in Jesus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followed God's will by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 gave a clear and careful explanation. Those who had objected were convinced. They saw that God was at work in the Gentiles' believing in Jesus and in their receiving eternal life.</w:t>
      </w:r>
    </w:p>
    <w:p>
      <w:pPr/>
      <w:r>
        <w:rPr>
          <w:lang w:val="en_US" w:bidi="en_US"/>
        </w:rPr>
      </w:r>
      <w:r>
        <w:rPr>
          <w:lang w:val="en_US" w:bidi="en_US"/>
        </w:rPr>
        <w:t>However, the question of including Gentiles was not finished. Soon it would lead to a serious crisis in the church (</w:t>
      </w:r>
      <w:hyperlink r:id="rId531">
        <w:r>
          <w:rPr>
            <w:lang w:val="en_US" w:bidi="en_US"/>
          </w:rPr>
          <w:rPr>
            <w:color w:val="0000EE"/>
            <w:u w:val="single"/>
          </w:rPr>
          <w:t>15:1–35</w:t>
        </w:r>
      </w:hyperlink>
      <w:r>
        <w:rPr>
          <w:lang w:val="en_US" w:bidi="en_US"/>
        </w:rPr>
        <w:t>; see also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ListBullet"/>
        <w:spacing w:line="240" w:lineRule="auto"/>
        <w:ind w:left="720"/>
      </w:pPr>
      <w:r>
        <w:rPr>
          <w:lang w:val="en_US" w:bidi="en_US"/>
        </w:rPr>
      </w:r>
      <w:r>
        <w:rPr>
          <w:lang w:val="en_US" w:bidi="en_US"/>
        </w:rPr>
        <w:t>After Stephen's death, persecution forced Christians to move to other areas (</w:t>
      </w:r>
      <w:hyperlink r:id="rId532">
        <w:r>
          <w:rPr>
            <w:lang w:val="en_US" w:bidi="en_US"/>
          </w:rPr>
          <w:rPr>
            <w:color w:val="0000EE"/>
            <w:u w:val="single"/>
          </w:rPr>
          <w:t>8:1–3</w:t>
        </w:r>
      </w:hyperlink>
      <w:r>
        <w:rPr>
          <w:lang w:val="en_US" w:bidi="en_US"/>
        </w:rPr>
        <w:t xml:space="preserve">). They traveled as far as Phoenicia, Cyprus, and Antioch. </w:t>
      </w:r>
    </w:p>
    <w:p>
      <w:pPr>
        <w:pStyle w:val="ListBullet"/>
        <w:spacing w:line="240" w:lineRule="auto"/>
        <w:ind w:left="720"/>
      </w:pPr>
      <w:r>
        <w:rPr>
          <w:lang w:val="en_US" w:bidi="en_US"/>
        </w:rPr>
      </w:r>
      <w:r>
        <w:rPr>
          <w:lang w:val="en_US" w:bidi="en_US"/>
        </w:rPr>
        <w:t>Antioch in Syria was a busy, diverse city. It was the third-largest city in the Roman Empire, after Rome and Alexandria. Antioch played a key role in spreading the Christian message to non-Jewish people.</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Jewish Christians from Cyprus and Cyrene made the first organized effort to teach Gentiles about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As with the household of Cornelius, many Gentiles believed in Jesus. The growth of Christian faith among Gentiles had to remain in harmony with the church at Jerusalem. So, the Jerusalem Christians sent Barnabas to Antioch to oversee the developments there. Barnabas could see that God’s blessing was on what was happening, so he supported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saw that Saul had a special gift for preaching and teaching. The wise judgment of Barnabus led to a successful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 xml:space="preserve">The term </w:t>
      </w:r>
      <w:r>
        <w:rPr>
          <w:i/>
          <w:lang w:val="en_US" w:bidi="en_US"/>
        </w:rPr>
        <w:t>Christians</w:t>
      </w:r>
      <w:r>
        <w:rPr>
          <w:lang w:val="en_US" w:bidi="en_US"/>
        </w:rPr>
        <w:t xml:space="preserve"> might have first been an insult.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Peter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pStyle w:val="ListBullet"/>
        <w:spacing w:line="240" w:lineRule="auto"/>
        <w:ind w:left="720"/>
      </w:pPr>
      <w:r>
        <w:rPr>
          <w:lang w:val="en_US" w:bidi="en_US"/>
        </w:rPr>
      </w:r>
      <w:r>
        <w:rPr>
          <w:i/>
          <w:lang w:val="en_US" w:bidi="en_US"/>
        </w:rPr>
        <w:t>some prophets</w:t>
      </w:r>
      <w:r>
        <w:rPr>
          <w:lang w:val="en_US" w:bidi="en_US"/>
        </w:rPr>
        <w:t>: See “</w:t>
      </w:r>
      <w:r>
        <w:rPr>
          <w:lang w:val="en_US" w:bidi="en_US"/>
        </w:rPr>
        <w:t>The Gift of Prophecy</w:t>
      </w:r>
      <w:r>
        <w:rPr>
          <w:lang w:val="en_US" w:bidi="en_US"/>
        </w:rPr>
        <w:t xml:space="preserve">” Theme Note. </w:t>
      </w:r>
    </w:p>
    <w:p>
      <w:pPr>
        <w:pStyle w:val="ListBullet"/>
        <w:spacing w:line="240" w:lineRule="auto"/>
        <w:ind w:left="720"/>
      </w:pPr>
      <w:r>
        <w:rPr>
          <w:lang w:val="en_US" w:bidi="en_US"/>
        </w:rPr>
      </w:r>
      <w:r>
        <w:rPr>
          <w:i/>
          <w:lang w:val="en_US" w:bidi="en_US"/>
        </w:rPr>
        <w:t>Agabus</w:t>
      </w:r>
      <w:r>
        <w:rPr>
          <w:lang w:val="en_US" w:bidi="en_US"/>
        </w:rPr>
        <w:t xml:space="preserve">: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was the nephew of Tiberius Caesar (</w:t>
      </w:r>
      <w:hyperlink r:id="rId536">
        <w:r>
          <w:rPr>
            <w:lang w:val="en_US" w:bidi="en_US"/>
          </w:rPr>
          <w:rPr>
            <w:color w:val="0000EE"/>
            <w:u w:val="single"/>
          </w:rPr>
          <w:t>Luke 3:1</w:t>
        </w:r>
      </w:hyperlink>
      <w:r>
        <w:rPr>
          <w:lang w:val="en_US" w:bidi="en_US"/>
        </w:rPr>
        <w:t>). He ruled as Roman emperor from AD 41 to AD 54.</w:t>
      </w:r>
    </w:p>
    <w:p>
      <w:pPr/>
      <w:r>
        <w:rPr>
          <w:lang w:val="en_US" w:bidi="en_US"/>
        </w:rPr>
      </w:r>
      <w:r>
        <w:rPr>
          <w:lang w:val="en_US" w:bidi="en_US"/>
        </w:rPr>
        <w:t>His last wife was his niece Agrippina. Claudius adopted her son, Nero.</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Agabus's prophecy resulted in the Christians in Antioch helping the Jewish Christians in Judea. They gave as much as they could and trusted the funds to Barnabas and Saul. This act of love and support showed the difference Jesus had made in their lives. Saul (also called Paul) mentions this visit in his letter to the Galatians (</w:t>
      </w:r>
      <w:hyperlink r:id="rId537">
        <w:r>
          <w:rPr>
            <w:lang w:val="en_US" w:bidi="en_US"/>
          </w:rPr>
          <w:rPr>
            <w:color w:val="0000EE"/>
            <w:u w:val="single"/>
          </w:rPr>
          <w:t>Galatians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mention in the book of Acts of elders as officers in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compare </w:t>
      </w:r>
      <w:hyperlink r:id="rId543">
        <w:r>
          <w:rPr>
            <w:lang w:val="en_US" w:bidi="en_US"/>
          </w:rPr>
          <w:rPr>
            <w:color w:val="0000EE"/>
            <w:u w:val="single"/>
          </w:rPr>
          <w:t>1 Timothy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ListBullet"/>
        <w:spacing w:line="240" w:lineRule="auto"/>
        <w:ind w:left="720"/>
      </w:pPr>
      <w:r>
        <w:rPr>
          <w:lang w:val="en_US" w:bidi="en_US"/>
        </w:rPr>
      </w:r>
      <w:r>
        <w:rPr>
          <w:lang w:val="en_US" w:bidi="en_US"/>
        </w:rPr>
        <w:t>Jesus had prophesied that his followers would experience persecution and difficulty (</w:t>
      </w:r>
      <w:hyperlink r:id="rId198">
        <w:r>
          <w:rPr>
            <w:lang w:val="en_US" w:bidi="en_US"/>
          </w:rPr>
          <w:rPr>
            <w:color w:val="0000EE"/>
            <w:u w:val="single"/>
          </w:rPr>
          <w:t>Luke 11:49–51</w:t>
        </w:r>
      </w:hyperlink>
      <w:r>
        <w:rPr>
          <w:lang w:val="en_US" w:bidi="en_US"/>
        </w:rPr>
        <w:t>). For the first time since his death, Roman authorities acted violently against the church. James, the brother of John, was among the first disciples Jesus called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He was one of the first Christians killed because of his faith. </w:t>
      </w:r>
    </w:p>
    <w:p>
      <w:pPr>
        <w:pStyle w:val="ListBullet"/>
        <w:spacing w:line="240" w:lineRule="auto"/>
        <w:ind w:left="720"/>
      </w:pPr>
      <w:r>
        <w:rPr>
          <w:lang w:val="en_US" w:bidi="en_US"/>
        </w:rPr>
      </w:r>
      <w:r>
        <w:rPr>
          <w:lang w:val="en_US" w:bidi="en_US"/>
        </w:rPr>
        <w:t>King Herod Agrippa took action to intentionally harm the church (</w:t>
      </w:r>
      <w:hyperlink r:id="rId547">
        <w:r>
          <w:rPr>
            <w:lang w:val="en_US" w:bidi="en_US"/>
          </w:rPr>
          <w:rPr>
            <w:color w:val="0000EE"/>
            <w:u w:val="single"/>
          </w:rPr>
          <w:t>Acts 12:20–23</w:t>
        </w:r>
      </w:hyperlink>
      <w:r>
        <w:rPr>
          <w:lang w:val="en_US" w:bidi="en_US"/>
        </w:rPr>
        <w:t xml:space="preserve">). It is possible that doing this was meant to strengthen his political alignment with the Jewish people. The letter of James, the brother of Jesus, was probably written after this persecution effort to the Christians who were scattered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impossible for the apostle to escape (compare </w:t>
      </w:r>
      <w:hyperlink r:id="rId549">
        <w:r>
          <w:rPr>
            <w:lang w:val="en_US" w:bidi="en_US"/>
          </w:rPr>
          <w:rPr>
            <w:color w:val="0000EE"/>
            <w:u w:val="single"/>
          </w:rPr>
          <w:t>12:6</w:t>
        </w:r>
      </w:hyperlink>
      <w:r>
        <w:rPr>
          <w:lang w:val="en_US" w:bidi="en_US"/>
        </w:rPr>
        <w:t xml:space="preserve">). God was in control, even though the circumstances seemed impossible for humans to overcome (compare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Genesis 18:14</w:t>
        </w:r>
      </w:hyperlink>
      <w:r>
        <w:rPr>
          <w:lang w:val="en_US" w:bidi="en_US"/>
        </w:rPr>
        <w:t xml:space="preserve">; </w:t>
      </w:r>
      <w:hyperlink r:id="rId552">
        <w:r>
          <w:rPr>
            <w:lang w:val="en_US" w:bidi="en_US"/>
          </w:rPr>
          <w:rPr>
            <w:color w:val="0000EE"/>
            <w:u w:val="single"/>
          </w:rPr>
          <w:t>Jeremiah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Matthew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i/>
          <w:lang w:val="en_US" w:bidi="en_US"/>
        </w:rPr>
        <w:t>the church was fervently praying</w:t>
      </w:r>
      <w:r>
        <w:rPr>
          <w:lang w:val="en_US" w:bidi="en_US"/>
        </w:rPr>
        <w:t>:</w:t>
      </w:r>
      <w:r>
        <w:rPr>
          <w:lang w:val="en_US" w:bidi="en_US"/>
        </w:rPr>
        <w:t xml:space="preserve">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compare </w:t>
      </w:r>
      <w:hyperlink r:id="rId559">
        <w:r>
          <w:rPr>
            <w:lang w:val="en_US" w:bidi="en_US"/>
          </w:rPr>
          <w:rPr>
            <w:color w:val="0000EE"/>
            <w:u w:val="single"/>
          </w:rPr>
          <w:t>Matthew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Philippians 4:6–7</w:t>
        </w:r>
      </w:hyperlink>
      <w:r>
        <w:rPr>
          <w:lang w:val="en_US" w:bidi="en_US"/>
        </w:rPr>
        <w:t xml:space="preserve">; </w:t>
      </w:r>
      <w:hyperlink r:id="rId562">
        <w:r>
          <w:rPr>
            <w:lang w:val="en_US" w:bidi="en_US"/>
          </w:rPr>
          <w:rPr>
            <w:color w:val="0000EE"/>
            <w:u w:val="single"/>
          </w:rPr>
          <w:t>James 5:16</w:t>
        </w:r>
      </w:hyperlink>
      <w:r>
        <w:rPr>
          <w:lang w:val="en_US" w:bidi="en_US"/>
        </w:rPr>
        <w:t xml:space="preserve">; </w:t>
      </w:r>
      <w:hyperlink r:id="rId563">
        <w:r>
          <w:rPr>
            <w:lang w:val="en_US" w:bidi="en_US"/>
          </w:rPr>
          <w:rPr>
            <w:color w:val="0000EE"/>
            <w:u w:val="single"/>
          </w:rPr>
          <w:t>1 John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 guided Peter out of prison. Peter reunited with his praying friends, and God sent him to continue proclaiming the good news about Jesus. The message advanced by God's power, even when the church and apostles faced strong opposition and discouragement.</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Mary, the mother of John Mark, had a home where Christians often gathered. John Mark later worked with Barnabas and Saul to spread the gospel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very surprised when Peter appeared, so she left him standing at the closed door. She and the other Christians thought God's answer to their prayers was amazing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 xml:space="preserve">When Peter was missing after a thorough search, Herod questioned the guards and executed them (see </w:t>
      </w:r>
      <w:hyperlink r:id="rId565">
        <w:r>
          <w:rPr>
            <w:lang w:val="en_US" w:bidi="en_US"/>
          </w:rPr>
          <w:rPr>
            <w:color w:val="0000EE"/>
            <w:u w:val="single"/>
          </w:rPr>
          <w:t>16:27</w:t>
        </w:r>
      </w:hyperlink>
      <w:r>
        <w:rPr>
          <w:lang w:val="en_US" w:bidi="en_US"/>
        </w:rPr>
        <w:t xml:space="preserve">). However, Herod himself then experienced a painful death. God punished him for his pride when he accepted the people's worship. The ancient Jewish historian Josephus provides more details about the death of Herod Agrippa I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 died from a terrible illness (</w:t>
      </w:r>
      <w:hyperlink r:id="rId278">
        <w:r>
          <w:rPr>
            <w:lang w:val="en_US" w:bidi="en_US"/>
          </w:rPr>
          <w:rPr>
            <w:color w:val="0000EE"/>
            <w:u w:val="single"/>
          </w:rPr>
          <w:t>12:23</w:t>
        </w:r>
      </w:hyperlink>
      <w:r>
        <w:rPr>
          <w:lang w:val="en_US" w:bidi="en_US"/>
        </w:rPr>
        <w:t xml:space="preserve">). Meanwhile, the Christian church </w:t>
      </w:r>
      <w:r>
        <w:rPr>
          <w:lang w:val="en_US" w:bidi="en_US"/>
        </w:rPr>
        <w:t>continued to grow and share</w:t>
      </w:r>
      <w:r>
        <w:rPr>
          <w:lang w:val="en_US" w:bidi="en_US"/>
        </w:rPr>
        <w:t xml:space="preserve"> the message of the gospel freely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pStyle w:val="ListBullet"/>
        <w:spacing w:line="240" w:lineRule="auto"/>
        <w:ind w:left="720"/>
      </w:pPr>
      <w:r>
        <w:rPr>
          <w:lang w:val="en_US" w:bidi="en_US"/>
        </w:rPr>
      </w:r>
      <w:r>
        <w:rPr>
          <w:i/>
          <w:lang w:val="en_US" w:bidi="en_US"/>
        </w:rPr>
        <w:t>prophets and teachers</w:t>
      </w:r>
      <w:r>
        <w:rPr>
          <w:lang w:val="en_US" w:bidi="en_US"/>
        </w:rPr>
        <w:t>: See “</w:t>
      </w:r>
      <w:r>
        <w:rPr>
          <w:lang w:val="en_US" w:bidi="en_US"/>
        </w:rPr>
        <w:t>The Gift of Prophecy</w:t>
      </w:r>
      <w:r>
        <w:rPr>
          <w:lang w:val="en_US" w:bidi="en_US"/>
        </w:rPr>
        <w:t xml:space="preserve">” Theme Note; also see </w:t>
      </w:r>
      <w:hyperlink r:id="rId566">
        <w:r>
          <w:rPr>
            <w:lang w:val="en_US" w:bidi="en_US"/>
          </w:rPr>
          <w:rPr>
            <w:color w:val="0000EE"/>
            <w:u w:val="single"/>
          </w:rPr>
          <w:t>1 Corinthians 12:28–29</w:t>
        </w:r>
      </w:hyperlink>
      <w:r>
        <w:rPr>
          <w:lang w:val="en_US" w:bidi="en_US"/>
        </w:rPr>
        <w:t xml:space="preserve">; </w:t>
      </w:r>
      <w:hyperlink r:id="rId567">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The name Simeon suggests a Jewish background (see </w:t>
      </w:r>
      <w:hyperlink r:id="rId568">
        <w:r>
          <w:rPr>
            <w:lang w:val="en_US" w:bidi="en_US"/>
          </w:rPr>
          <w:rPr>
            <w:color w:val="0000EE"/>
            <w:u w:val="single"/>
          </w:rPr>
          <w:t>Genesis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xml:space="preserve">). He is also called Niger (which means "the black mane"). This suggests that he was probably African. </w:t>
      </w:r>
    </w:p>
    <w:p>
      <w:pPr>
        <w:pStyle w:val="ListBullet"/>
        <w:spacing w:line="240" w:lineRule="auto"/>
        <w:ind w:left="720"/>
      </w:pPr>
      <w:r>
        <w:rPr>
          <w:lang w:val="en_US" w:bidi="en_US"/>
        </w:rPr>
      </w:r>
      <w:r>
        <w:rPr>
          <w:lang w:val="en_US" w:bidi="en_US"/>
        </w:rPr>
        <w:t>Lucius is a Latin name. He came from Cyrene, the capital of Libya in North Africa. He was probably one of the preachers from Cyrene who brought the Christian message to Antioch (</w:t>
      </w:r>
      <w:hyperlink r:id="rId571">
        <w:r>
          <w:rPr>
            <w:lang w:val="en_US" w:bidi="en_US"/>
          </w:rPr>
          <w:rPr>
            <w:color w:val="0000EE"/>
            <w:u w:val="single"/>
          </w:rPr>
          <w:t>Acts 11:20</w:t>
        </w:r>
      </w:hyperlink>
      <w:r>
        <w:rPr>
          <w:lang w:val="en_US" w:bidi="en_US"/>
        </w:rPr>
        <w:t xml:space="preserve">). </w:t>
      </w:r>
    </w:p>
    <w:p>
      <w:pPr>
        <w:pStyle w:val="ListBullet"/>
        <w:spacing w:line="240" w:lineRule="auto"/>
        <w:ind w:left="720"/>
      </w:pPr>
      <w:r>
        <w:rPr>
          <w:lang w:val="en_US" w:bidi="en_US"/>
        </w:rPr>
      </w:r>
      <w:r>
        <w:rPr>
          <w:lang w:val="en_US" w:bidi="en_US"/>
        </w:rPr>
        <w:t xml:space="preserve">Manaen grew up with King Herod Antipas. He was probably Luke’s source for understanding Antipas’s thoughts and actions (see </w:t>
      </w:r>
      <w:hyperlink r:id="rId572">
        <w:r>
          <w:rPr>
            <w:lang w:val="en_US" w:bidi="en_US"/>
          </w:rPr>
          <w:rPr>
            <w:color w:val="0000EE"/>
            <w:u w:val="single"/>
          </w:rPr>
          <w:t>Luke 9:7–9</w:t>
        </w:r>
      </w:hyperlink>
      <w:r>
        <w:rPr>
          <w:lang w:val="en_US" w:bidi="en_US"/>
        </w:rPr>
        <w:t xml:space="preserve">). </w:t>
      </w:r>
    </w:p>
    <w:p>
      <w:pPr>
        <w:pStyle w:val="ListBullet"/>
        <w:spacing w:line="240" w:lineRule="auto"/>
        <w:ind w:left="720"/>
      </w:pPr>
      <w:r>
        <w:rPr>
          <w:lang w:val="en_US" w:bidi="en_US"/>
        </w:rPr>
      </w:r>
      <w:r>
        <w:rPr>
          <w:lang w:val="en_US" w:bidi="en_US"/>
        </w:rPr>
        <w:t>Barnabas and Saul play important roles in the following story.</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i/>
          <w:lang w:val="en_US" w:bidi="en_US"/>
        </w:rPr>
        <w:t>prophets and teachers:</w:t>
      </w:r>
      <w:r>
        <w:rPr>
          <w:lang w:val="en_US" w:bidi="en_US"/>
        </w:rPr>
        <w:t xml:space="preserve"> these leaders of the church at Antioch spent a lot of time in worship and prayer. They had an intense desire to do the Lord's will, and they fasted to spiritually prepare themselves to receive guidance from God. As they prayed, the Holy Spirit spoke to them. </w:t>
      </w:r>
    </w:p>
    <w:p>
      <w:pPr/>
      <w:r>
        <w:rPr>
          <w:lang w:val="en_US" w:bidi="en_US"/>
        </w:rPr>
      </w:r>
      <w:r>
        <w:rPr>
          <w:lang w:val="en_US" w:bidi="en_US"/>
        </w:rPr>
        <w:t>The church set apart Barnabas and Saul, recognizing God's clear call for them to do a special work in his name. The inner journey these Christians took to pray and listen to God matched their outer journey of service. Their service included proclaiming the Christian faith and performing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i/>
          <w:lang w:val="en_US" w:bidi="en_US"/>
        </w:rPr>
        <w:t>they laid their hands on them</w:t>
      </w:r>
      <w:r>
        <w:rPr>
          <w:lang w:val="en_US" w:bidi="en_US"/>
        </w:rPr>
        <w:t>: They performed this holy act only after more fasting and prayer</w:t>
      </w:r>
      <w:r>
        <w:rPr>
          <w:i/>
          <w:lang w:val="en_US" w:bidi="en_US"/>
        </w:rPr>
        <w:t>.</w:t>
      </w:r>
      <w:r>
        <w:rPr>
          <w:lang w:val="en_US" w:bidi="en_US"/>
        </w:rPr>
        <w:t xml:space="preserve"> The Pastoral Letters (</w:t>
      </w:r>
      <w:r>
        <w:rPr>
          <w:lang w:val="en_US" w:bidi="en_US"/>
        </w:rPr>
        <w:t>1 Timothy, 2 Timothy, and Titus</w:t>
      </w:r>
      <w:r>
        <w:rPr>
          <w:lang w:val="en_US" w:bidi="en_US"/>
        </w:rPr>
        <w:t>) caution against appointing someone as a Christian leader without proper care and background checks (</w:t>
      </w:r>
      <w:hyperlink r:id="rId573">
        <w:r>
          <w:rPr>
            <w:lang w:val="en_US" w:bidi="en_US"/>
          </w:rPr>
          <w:rPr>
            <w:color w:val="0000EE"/>
            <w:u w:val="single"/>
          </w:rPr>
          <w:t>1 Timothy 5:22</w:t>
        </w:r>
      </w:hyperlink>
      <w:r>
        <w:rPr>
          <w:lang w:val="en_US" w:bidi="en_US"/>
        </w:rPr>
        <w:t>). At this point, the church at Antioch sent Barnabas and Saul as its representatives for the mission.</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pStyle w:val="ListBullet"/>
        <w:spacing w:line="240" w:lineRule="auto"/>
        <w:ind w:left="720"/>
      </w:pPr>
      <w:r>
        <w:rPr>
          <w:lang w:val="en_US" w:bidi="en_US"/>
        </w:rPr>
      </w:r>
      <w:r>
        <w:rPr>
          <w:lang w:val="en_US" w:bidi="en_US"/>
        </w:rPr>
        <w:t>Barnabas and Saul were commissioned by the church at Antioch to go on their first missionary journey. They were guided by the Holy Spirit.</w:t>
      </w:r>
    </w:p>
    <w:p>
      <w:pPr>
        <w:pStyle w:val="ListBullet"/>
        <w:spacing w:line="240" w:lineRule="auto"/>
        <w:ind w:left="720"/>
      </w:pPr>
      <w:r>
        <w:rPr>
          <w:lang w:val="en_US" w:bidi="en_US"/>
        </w:rPr>
      </w:r>
      <w:r>
        <w:rPr>
          <w:lang w:val="en_US" w:bidi="en_US"/>
        </w:rPr>
        <w:t>Seleucia was the ancient seaport city of Antioch, about 20 kilometers (12 miles) west of the city at the opening of the Orontes River.</w:t>
      </w:r>
    </w:p>
    <w:p>
      <w:pPr>
        <w:pStyle w:val="ListBullet"/>
        <w:spacing w:line="240" w:lineRule="auto"/>
        <w:ind w:left="720"/>
      </w:pPr>
      <w:r>
        <w:rPr>
          <w:lang w:val="en_US" w:bidi="en_US"/>
        </w:rPr>
      </w:r>
      <w:r>
        <w:rPr>
          <w:i/>
          <w:lang w:val="en_US" w:bidi="en_US"/>
        </w:rPr>
        <w:t>from there to Cyprus:</w:t>
      </w:r>
      <w:r>
        <w:rPr>
          <w:lang w:val="en_US" w:bidi="en_US"/>
        </w:rPr>
        <w:t xml:space="preserve"> Barnabas was from Cyprus, the next stop on their journey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When they arrived in Salamis on the eastern end of Cyprus, they visited the Jewish synagogues (see </w:t>
      </w:r>
      <w:r>
        <w:rPr>
          <w:lang w:val="en_US" w:bidi="en_US"/>
        </w:rPr>
        <w:t>study note on 9:2</w:t>
      </w:r>
      <w:r>
        <w:rPr>
          <w:lang w:val="en_US" w:bidi="en_US"/>
        </w:rPr>
        <w:t xml:space="preserve">). There, Jews could hear and respond to the Christian message. They would also meet people who had converted to Judaism (those who had chosen to follow Israel’s God; see </w:t>
      </w:r>
      <w:r>
        <w:rPr>
          <w:lang w:val="en_US" w:bidi="en_US"/>
        </w:rPr>
        <w:t>study note on 13:43</w:t>
      </w:r>
      <w:r>
        <w:rPr>
          <w:lang w:val="en_US" w:bidi="en_US"/>
        </w:rPr>
        <w:t xml:space="preserve">). They also met Gentiles (non-Jews) who were seeking God. These Gentiles are sometimes called </w:t>
      </w:r>
      <w:r>
        <w:rPr>
          <w:i/>
          <w:lang w:val="en_US" w:bidi="en_US"/>
        </w:rPr>
        <w:t>God-fearers</w:t>
      </w:r>
      <w:r>
        <w:rPr>
          <w:lang w:val="en_US" w:bidi="en_US"/>
        </w:rPr>
        <w:t xml:space="preserve"> (people who worshiped the God of Israel but had not fully become Jews;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pStyle w:val="ListBullet"/>
        <w:spacing w:line="240" w:lineRule="auto"/>
        <w:ind w:left="720"/>
      </w:pPr>
      <w:r>
        <w:rPr>
          <w:lang w:val="en_US" w:bidi="en_US"/>
        </w:rPr>
      </w:r>
      <w:r>
        <w:rPr>
          <w:i/>
          <w:lang w:val="en_US" w:bidi="en_US"/>
        </w:rPr>
        <w:t xml:space="preserve">Paphos: </w:t>
      </w:r>
      <w:r>
        <w:rPr>
          <w:lang w:val="en_US" w:bidi="en_US"/>
        </w:rPr>
        <w:t>This major city was on the southwest coast of Cyprus, a location that had strategic significance.</w:t>
      </w:r>
    </w:p>
    <w:p>
      <w:pPr>
        <w:pStyle w:val="ListBullet"/>
        <w:spacing w:line="240" w:lineRule="auto"/>
        <w:ind w:left="720"/>
      </w:pPr>
      <w:r>
        <w:rPr>
          <w:lang w:val="en_US" w:bidi="en_US"/>
        </w:rPr>
      </w:r>
      <w:r>
        <w:rPr>
          <w:i/>
          <w:lang w:val="en_US" w:bidi="en_US"/>
        </w:rPr>
        <w:t>a Jewish sorcerer and false prophet named Bar-Jesus</w:t>
      </w:r>
      <w:r>
        <w:rPr>
          <w:lang w:val="en_US" w:bidi="en_US"/>
        </w:rPr>
        <w:t>: People from the east who practiced magic like this man often had significant power to influence people in the Greek and 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In Paphos, a false prophet caused a power struggle. This resulted in a display of God's power, and the Roman proconsul (governor) became a Christian.</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 xml:space="preserve">Sergius Paulus, the proconsul (governor), was an intelligent person. He </w:t>
      </w:r>
      <w:r>
        <w:rPr>
          <w:lang w:val="en_US" w:bidi="en_US"/>
        </w:rPr>
        <w:t>had interest in the teachings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marks an important shift in using the name Saul (a Hebrew name) and Paul (a Greco-Roman name). This may show that Paul is now focusing on his mission to Gentiles (non-Jews). For the rest of Acts, Luke calls him Paul, except when Paul tells the story of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had become the main speaker, confronted the sorcerer. He rebuked his false claims, exposed his deceit, and announced God’s judgment (see </w:t>
      </w:r>
      <w:hyperlink r:id="rId577">
        <w:r>
          <w:rPr>
            <w:lang w:val="en_US" w:bidi="en_US"/>
          </w:rPr>
          <w:rPr>
            <w:color w:val="0000EE"/>
            <w:u w:val="single"/>
          </w:rPr>
          <w:t>8:20–24</w:t>
        </w:r>
      </w:hyperlink>
      <w:r>
        <w:rPr>
          <w:lang w:val="en_US" w:bidi="en_US"/>
        </w:rPr>
        <w:t>). The sorcerer became blind immediately, and this condition lasted for a significant period of time. This event showed the power and truthfulness of the gospel message over the sorcerer's false claims.</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miracle showing divine power (compare </w:t>
      </w:r>
      <w:hyperlink r:id="rId578">
        <w:r>
          <w:rPr>
            <w:lang w:val="en_US" w:bidi="en_US"/>
          </w:rPr>
          <w:rPr>
            <w:color w:val="0000EE"/>
            <w:u w:val="single"/>
          </w:rPr>
          <w:t>Mark 1:21–27</w:t>
        </w:r>
      </w:hyperlink>
      <w:r>
        <w:rPr>
          <w:lang w:val="en_US" w:bidi="en_US"/>
        </w:rPr>
        <w:t xml:space="preserve">). This was because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pStyle w:val="ListBullet"/>
        <w:spacing w:line="240" w:lineRule="auto"/>
        <w:ind w:left="720"/>
      </w:pPr>
      <w:r>
        <w:rPr>
          <w:lang w:val="en_US" w:bidi="en_US"/>
        </w:rPr>
      </w:r>
      <w:r>
        <w:rPr>
          <w:lang w:val="en_US" w:bidi="en_US"/>
        </w:rPr>
        <w:t>They arrived at the port of Perga. From there, major roads led to the interior of the land beyond the Taurus Mountains.</w:t>
      </w:r>
    </w:p>
    <w:p>
      <w:pPr>
        <w:pStyle w:val="ListBullet"/>
        <w:spacing w:line="240" w:lineRule="auto"/>
        <w:ind w:left="720"/>
      </w:pPr>
      <w:r>
        <w:rPr>
          <w:lang w:val="en_US" w:bidi="en_US"/>
        </w:rPr>
      </w:r>
      <w:r>
        <w:rPr>
          <w:lang w:val="en_US" w:bidi="en_US"/>
        </w:rPr>
        <w:t xml:space="preserve">At this point, John Mark left the team for unknown reasons (see </w:t>
      </w:r>
      <w:r>
        <w:rPr>
          <w:lang w:val="en_US" w:bidi="en_US"/>
        </w:rPr>
        <w:t>study note on 15:36–41</w:t>
      </w:r>
      <w:r>
        <w:rPr>
          <w:lang w:val="en_US" w:bidi="en_US"/>
        </w:rPr>
        <w:t>). He might have been unhappy that the gospel was advancing into non-Jewish lands. Perhaps he missed his home or was unable to continue the challenging journey. Whatever the reasons, he returned to the familiar and comfortable Jewish area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to the high country and reached Pisidian Antioch. This Antioch was in the Roman province of Galatia in Asia Minor. This city is not the same one as the city of Antioch in Syria. </w:t>
      </w:r>
    </w:p>
    <w:p>
      <w:pPr/>
      <w:r>
        <w:rPr>
          <w:lang w:val="en_US" w:bidi="en_US"/>
        </w:rPr>
      </w:r>
      <w:r>
        <w:rPr>
          <w:lang w:val="en_US" w:bidi="en_US"/>
        </w:rPr>
        <w:t xml:space="preserve">As usual, the apostles began their work at the synagogue (see </w:t>
      </w:r>
      <w:r>
        <w:rPr>
          <w:lang w:val="en_US" w:bidi="en_US"/>
        </w:rPr>
        <w:t>study note on 9:2</w:t>
      </w:r>
      <w:r>
        <w:rPr>
          <w:lang w:val="en_US" w:bidi="en_US"/>
        </w:rPr>
        <w:t xml:space="preserve">; compare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People chosen to read in the synagogue read the usual Scriptures for the day. This included one passage from the books of Moses and another from the prophets (see </w:t>
      </w:r>
      <w:hyperlink r:id="rId582">
        <w:r>
          <w:rPr>
            <w:lang w:val="en_US" w:bidi="en_US"/>
          </w:rPr>
          <w:rPr>
            <w:color w:val="0000EE"/>
            <w:u w:val="single"/>
          </w:rPr>
          <w:t>Luke 4:16–28</w:t>
        </w:r>
      </w:hyperlink>
      <w:r>
        <w:rPr>
          <w:lang w:val="en_US" w:bidi="en_US"/>
        </w:rPr>
        <w:t>). Then the synagogue leaders invited the visitors to share a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and signaled for his audience to be quiet (compare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He began to clearly proclaim the good news about Jesus. This is Paul's first major speech in the book of Acts. It serves as a model of the way he preached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 xml:space="preserve">To establish common ground with his audience, Paul traced Jewish history starting from the Israelite exodus from Egypt. He emphasized: </w:t>
      </w:r>
    </w:p>
    <w:p>
      <w:pPr>
        <w:pStyle w:val="ListBullet"/>
        <w:spacing w:line="240" w:lineRule="auto"/>
        <w:ind w:left="720"/>
      </w:pPr>
      <w:r>
        <w:rPr>
          <w:lang w:val="en_US" w:bidi="en_US"/>
        </w:rPr>
      </w:r>
      <w:r>
        <w:rPr>
          <w:lang w:val="en_US" w:bidi="en_US"/>
        </w:rPr>
        <w:t>the Israelites' escape from Egyptian slavery,</w:t>
      </w:r>
    </w:p>
    <w:p>
      <w:pPr>
        <w:pStyle w:val="ListBullet"/>
        <w:spacing w:line="240" w:lineRule="auto"/>
        <w:ind w:left="720"/>
      </w:pPr>
      <w:r>
        <w:rPr>
          <w:lang w:val="en_US" w:bidi="en_US"/>
        </w:rPr>
      </w:r>
      <w:r>
        <w:rPr>
          <w:lang w:val="en_US" w:bidi="en_US"/>
        </w:rPr>
        <w:t xml:space="preserve"> their settlement in Canaan,</w:t>
      </w:r>
    </w:p>
    <w:p>
      <w:pPr>
        <w:pStyle w:val="ListBullet"/>
        <w:spacing w:line="240" w:lineRule="auto"/>
        <w:ind w:left="720"/>
      </w:pPr>
      <w:r>
        <w:rPr>
          <w:lang w:val="en_US" w:bidi="en_US"/>
        </w:rPr>
      </w:r>
      <w:r>
        <w:rPr>
          <w:lang w:val="en_US" w:bidi="en_US"/>
        </w:rPr>
        <w:t>the establishment of the kingdom of Israel,</w:t>
      </w:r>
    </w:p>
    <w:p>
      <w:pPr>
        <w:pStyle w:val="ListBullet"/>
        <w:spacing w:line="240" w:lineRule="auto"/>
        <w:ind w:left="720"/>
      </w:pPr>
      <w:r>
        <w:rPr>
          <w:lang w:val="en_US" w:bidi="en_US"/>
        </w:rPr>
      </w:r>
      <w:r>
        <w:rPr>
          <w:lang w:val="en_US" w:bidi="en_US"/>
        </w:rPr>
        <w:t>the removal of King Saul, and</w:t>
      </w:r>
    </w:p>
    <w:p>
      <w:pPr>
        <w:pStyle w:val="ListBullet"/>
        <w:spacing w:line="240" w:lineRule="auto"/>
        <w:ind w:left="720"/>
      </w:pPr>
      <w:r>
        <w:rPr>
          <w:lang w:val="en_US" w:bidi="en_US"/>
        </w:rPr>
      </w:r>
      <w:r>
        <w:rPr>
          <w:lang w:val="en_US" w:bidi="en_US"/>
        </w:rPr>
        <w:t>the special role of King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Even though he sinned, David was a man who desired to completely follow God's ways (for example, </w:t>
      </w:r>
      <w:hyperlink r:id="rId585">
        <w:r>
          <w:rPr>
            <w:lang w:val="en_US" w:bidi="en_US"/>
          </w:rPr>
          <w:rPr>
            <w:color w:val="0000EE"/>
            <w:u w:val="single"/>
          </w:rPr>
          <w:t>2 Samuel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At this point, Paul shifted to the main point of his message. Jesus, descended from King David's family line, was the Savior God promised to Israel. John the Baptist prepared the way for the Messiah (God's chosen leader). John called Israel to repent and be baptized. John was a humble servant who prepared the way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how Jesus had been treated with shame, including an unjust sentence and death. But God raised Jesus from the dead, and many witnesses saw him. This message is good news, because through Jesus people can receive forgiveness of sins. But people must respond with faith, or they will face serious consequences.</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resurrection of Jesus was confirmed by many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urged his audience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A life of faith is necessary to be right with God. The law of Moses alone could not provide this ability to have a right relationship (</w:t>
      </w:r>
      <w:hyperlink r:id="rId586">
        <w:r>
          <w:rPr>
            <w:lang w:val="en_US" w:bidi="en_US"/>
          </w:rPr>
          <w:rPr>
            <w:color w:val="0000EE"/>
            <w:u w:val="single"/>
          </w:rPr>
          <w:t>Psalm 14:1–3</w:t>
        </w:r>
      </w:hyperlink>
      <w:r>
        <w:rPr>
          <w:lang w:val="en_US" w:bidi="en_US"/>
        </w:rPr>
        <w:t xml:space="preserve">; see </w:t>
      </w:r>
      <w:hyperlink r:id="rId587">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ended his message with a strong warning (see </w:t>
      </w:r>
      <w:hyperlink r:id="rId588">
        <w:r>
          <w:rPr>
            <w:lang w:val="en_US" w:bidi="en_US"/>
          </w:rPr>
          <w:rPr>
            <w:color w:val="0000EE"/>
            <w:u w:val="single"/>
          </w:rPr>
          <w:t>Hebrews 2:3</w:t>
        </w:r>
      </w:hyperlink>
      <w:r>
        <w:rPr>
          <w:lang w:val="en_US" w:bidi="en_US"/>
        </w:rPr>
        <w:t>). Do not ignore, neglect, or reject the gospel, or you will encounter serious consequences.</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attracted many people, and many of them chose to believe.</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pStyle w:val="ListBullet"/>
        <w:spacing w:line="240" w:lineRule="auto"/>
        <w:ind w:left="720"/>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Matthew 23:15</w:t>
        </w:r>
      </w:hyperlink>
      <w:r>
        <w:rPr>
          <w:lang w:val="en_US" w:bidi="en_US"/>
        </w:rPr>
        <w:t>).</w:t>
      </w:r>
    </w:p>
    <w:p>
      <w:pPr>
        <w:pStyle w:val="ListBullet"/>
        <w:spacing w:line="240" w:lineRule="auto"/>
        <w:ind w:left="720"/>
      </w:pPr>
      <w:r>
        <w:rPr>
          <w:lang w:val="en_US" w:bidi="en_US"/>
        </w:rPr>
      </w:r>
      <w:r>
        <w:rPr>
          <w:i/>
          <w:lang w:val="en_US" w:bidi="en_US"/>
        </w:rPr>
        <w:t>the grace of God</w:t>
      </w:r>
      <w:r>
        <w:rPr>
          <w:lang w:val="en_US" w:bidi="en_US"/>
        </w:rPr>
        <w:t>: The grace of God is an important idea in the New Testament. It describes God’s kindness and favor that people do not earn, shown most clearly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People were excited by the preaching of the apostles. A large gathering formed the next week. This response made some Jews jealous (see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This was because Paul's ministry was attracting more converts than Judaism (</w:t>
      </w:r>
      <w:hyperlink r:id="rId468">
        <w:r>
          <w:rPr>
            <w:lang w:val="en_US" w:bidi="en_US"/>
          </w:rPr>
          <w:rPr>
            <w:color w:val="0000EE"/>
            <w:u w:val="single"/>
          </w:rPr>
          <w:t>13:43</w:t>
        </w:r>
      </w:hyperlink>
      <w:r>
        <w:rPr>
          <w:lang w:val="en_US" w:bidi="en_US"/>
        </w:rPr>
        <w:t xml:space="preserve">). These Jews made verbal attacks against Paul and his ministry (see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Matthew 23:13</w:t>
        </w:r>
      </w:hyperlink>
      <w:r>
        <w:rPr>
          <w:lang w:val="en_US" w:bidi="en_US"/>
        </w:rPr>
        <w:t xml:space="preserve">). </w:t>
      </w:r>
    </w:p>
    <w:p>
      <w:pPr/>
      <w:r>
        <w:rPr>
          <w:lang w:val="en_US" w:bidi="en_US"/>
        </w:rPr>
      </w:r>
      <w:r>
        <w:rPr>
          <w:lang w:val="en_US" w:bidi="en_US"/>
        </w:rPr>
        <w:t xml:space="preserve">Paul responded to the attacks with a bold statement that the jealous Jews had rejected their past opportunities to hear the word of God. Paul would now proclaim the message of salvation to Gentiles, following the Lord's command in Scripture (see </w:t>
      </w:r>
      <w:hyperlink r:id="rId521">
        <w:r>
          <w:rPr>
            <w:lang w:val="en_US" w:bidi="en_US"/>
          </w:rPr>
          <w:rPr>
            <w:color w:val="0000EE"/>
            <w:u w:val="single"/>
          </w:rPr>
          <w:t>Acts 10:34–35</w:t>
        </w:r>
      </w:hyperlink>
      <w:r>
        <w:rPr>
          <w:lang w:val="en_US" w:bidi="en_US"/>
        </w:rPr>
        <w:t>). The local Gentiles welcomed the gospel, and many accepted it. They spread the Lord's message throughout the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 xml:space="preserve">Jewish opposition once again forced </w:t>
      </w:r>
      <w:r>
        <w:rPr>
          <w:lang w:val="en_US" w:bidi="en_US"/>
        </w:rPr>
        <w:t>Paul and Barnabas out of their district</w:t>
      </w:r>
      <w:r>
        <w:rPr>
          <w:lang w:val="en_US" w:bidi="en_US"/>
        </w:rPr>
        <w:t xml:space="preserve">. They shook the dust off their feet as a sign of rejection, as Jesus had taught his disciples (see </w:t>
      </w:r>
      <w:hyperlink r:id="rId597">
        <w:r>
          <w:rPr>
            <w:lang w:val="en_US" w:bidi="en_US"/>
          </w:rPr>
          <w:rPr>
            <w:color w:val="0000EE"/>
            <w:u w:val="single"/>
          </w:rPr>
          <w:t>Matthew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(not worshiping the true God). Paul and Barnabas left that place in order to reach other people who might be more open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Even though they probably encountered harassment and persecution, the disciples </w:t>
      </w:r>
      <w:r>
        <w:rPr>
          <w:i/>
          <w:lang w:val="en_US" w:bidi="en_US"/>
        </w:rPr>
        <w:t>were filled with joy and with the Holy Spirit</w:t>
      </w:r>
      <w:r>
        <w:rPr>
          <w:lang w:val="en_US" w:bidi="en_US"/>
        </w:rPr>
        <w:t xml:space="preserve"> (compare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Matthew 5:10–12</w:t>
        </w:r>
      </w:hyperlink>
      <w:r>
        <w:rPr>
          <w:lang w:val="en_US" w:bidi="en_US"/>
        </w:rPr>
        <w:t xml:space="preserve">; </w:t>
      </w:r>
      <w:hyperlink r:id="rId604">
        <w:r>
          <w:rPr>
            <w:lang w:val="en_US" w:bidi="en_US"/>
          </w:rPr>
          <w:rPr>
            <w:color w:val="0000EE"/>
            <w:u w:val="single"/>
          </w:rPr>
          <w:t>2 Corinthians 8:2</w:t>
        </w:r>
      </w:hyperlink>
      <w:r>
        <w:rPr>
          <w:lang w:val="en_US" w:bidi="en_US"/>
        </w:rPr>
        <w:t xml:space="preserve">; </w:t>
      </w:r>
      <w:hyperlink r:id="rId605">
        <w:r>
          <w:rPr>
            <w:lang w:val="en_US" w:bidi="en_US"/>
          </w:rPr>
          <w:rPr>
            <w:color w:val="0000EE"/>
            <w:u w:val="single"/>
          </w:rPr>
          <w:t>1 Thessalonians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pStyle w:val="ListBullet"/>
        <w:spacing w:line="240" w:lineRule="auto"/>
        <w:ind w:left="720"/>
      </w:pPr>
      <w:r>
        <w:rPr>
          <w:lang w:val="en_US" w:bidi="en_US"/>
        </w:rPr>
      </w:r>
      <w:r>
        <w:rPr>
          <w:lang w:val="en_US" w:bidi="en_US"/>
        </w:rPr>
        <w:t xml:space="preserve">Paul and Barnabas traveled on their mission to the next town, Iconium (now called Konya). This city is east of Pisidian Antioch on a high plateau in south-central Asia Minor. Iconium was near several important trade routes. </w:t>
      </w:r>
    </w:p>
    <w:p>
      <w:pPr>
        <w:pStyle w:val="ListBullet"/>
        <w:spacing w:line="240" w:lineRule="auto"/>
        <w:ind w:left="720"/>
      </w:pPr>
      <w:r>
        <w:rPr>
          <w:lang w:val="en_US" w:bidi="en_US"/>
        </w:rPr>
      </w:r>
      <w:r>
        <w:rPr>
          <w:lang w:val="en_US" w:bidi="en_US"/>
        </w:rPr>
        <w:t>In their usual way, Paul and Barnabas began their ministry by speaking powerfully in the Jewish synagogue. Their teachings led to a positive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Jews who opposed them. These people rejected the Christian message (the good news about Jesus) and also influenced the Gentiles to think wrongly about it.</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pStyle w:val="ListBullet"/>
        <w:spacing w:line="240" w:lineRule="auto"/>
        <w:ind w:left="720"/>
      </w:pPr>
      <w:r>
        <w:rPr>
          <w:lang w:val="en_US" w:bidi="en_US"/>
        </w:rPr>
      </w:r>
      <w:r>
        <w:rPr>
          <w:lang w:val="en_US" w:bidi="en_US"/>
        </w:rPr>
        <w:t>Because the apostles were sustained by the Holy Spirit, they were strong enough to confront verbal attacks. They continued to preach the good news that God's grace was for both Gentiles and Jews.</w:t>
      </w:r>
    </w:p>
    <w:p>
      <w:pPr>
        <w:pStyle w:val="ListBullet"/>
        <w:spacing w:line="240" w:lineRule="auto"/>
        <w:ind w:left="720"/>
      </w:pPr>
      <w:r>
        <w:rPr>
          <w:lang w:val="en_US" w:bidi="en_US"/>
        </w:rPr>
      </w:r>
      <w:r>
        <w:rPr>
          <w:i/>
          <w:lang w:val="en_US" w:bidi="en_US"/>
        </w:rPr>
        <w:t>boldly</w:t>
      </w:r>
      <w:r>
        <w:rPr>
          <w:lang w:val="en_US" w:bidi="en_US"/>
        </w:rPr>
        <w:t xml:space="preserve">: The book of Acts often shows how the Holy Spirit gave courage to Christians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w:t>
      </w:r>
    </w:p>
    <w:p>
      <w:pPr>
        <w:pStyle w:val="ListBullet"/>
        <w:spacing w:line="240" w:lineRule="auto"/>
        <w:ind w:left="720"/>
      </w:pPr>
      <w:r>
        <w:rPr>
          <w:lang w:val="en_US" w:bidi="en_US"/>
        </w:rPr>
      </w:r>
      <w:r>
        <w:rPr>
          <w:lang w:val="en_US" w:bidi="en_US"/>
        </w:rPr>
        <w:t xml:space="preserve">The Holy Spirit also affirmed the Christian message with signs and wonders (compare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pStyle w:val="ListBullet"/>
        <w:spacing w:line="240" w:lineRule="auto"/>
        <w:ind w:left="720"/>
      </w:pPr>
      <w:r>
        <w:rPr>
          <w:lang w:val="en_US" w:bidi="en_US"/>
        </w:rPr>
      </w:r>
      <w:r>
        <w:rPr>
          <w:lang w:val="en_US" w:bidi="en_US"/>
        </w:rPr>
        <w:t>The message preached by the apostles required people to decide whether to trust in Jesus. Opinions were clearly divided.</w:t>
      </w:r>
    </w:p>
    <w:p>
      <w:pPr>
        <w:pStyle w:val="ListBullet"/>
        <w:spacing w:line="240" w:lineRule="auto"/>
        <w:ind w:left="720"/>
      </w:pPr>
      <w:r>
        <w:rPr>
          <w:lang w:val="en_US" w:bidi="en_US"/>
        </w:rPr>
      </w:r>
      <w:r>
        <w:rPr>
          <w:lang w:val="en_US" w:bidi="en_US"/>
        </w:rPr>
        <w:t xml:space="preserve">Paul and Barnabas are called apostles for the first time (also in </w:t>
      </w:r>
      <w:hyperlink r:id="rId620">
        <w:r>
          <w:rPr>
            <w:lang w:val="en_US" w:bidi="en_US"/>
          </w:rPr>
          <w:rPr>
            <w:color w:val="0000EE"/>
            <w:u w:val="single"/>
          </w:rPr>
          <w:t>14:14</w:t>
        </w:r>
      </w:hyperlink>
      <w:r>
        <w:rPr>
          <w:lang w:val="en_US" w:bidi="en_US"/>
        </w:rPr>
        <w:t xml:space="preserve">). This broadened the meaning of the word </w:t>
      </w:r>
      <w:r>
        <w:rPr>
          <w:i/>
          <w:lang w:val="en_US" w:bidi="en_US"/>
        </w:rPr>
        <w:t>apostle</w:t>
      </w:r>
      <w:r>
        <w:rPr>
          <w:lang w:val="en_US" w:bidi="en_US"/>
        </w:rPr>
        <w:t xml:space="preserve">. It no longer referred only to the Twelve. The Gospel of Luke shows an earlier example of this. Jesus sent out 70 (or 72) others as messengers (see </w:t>
      </w:r>
      <w:hyperlink r:id="rId621">
        <w:r>
          <w:rPr>
            <w:lang w:val="en_US" w:bidi="en_US"/>
          </w:rPr>
          <w:rPr>
            <w:color w:val="0000EE"/>
            <w:u w:val="single"/>
          </w:rPr>
          <w:t>Luke 10:1</w:t>
        </w:r>
      </w:hyperlink>
      <w:r>
        <w:rPr>
          <w:lang w:val="en_US" w:bidi="en_US"/>
        </w:rPr>
        <w:t xml:space="preserve">, </w:t>
      </w:r>
      <w:hyperlink r:id="rId622">
        <w:r>
          <w:rPr>
            <w:lang w:val="en_US" w:bidi="en_US"/>
          </w:rPr>
          <w:rPr>
            <w:color w:val="0000EE"/>
            <w:u w:val="single"/>
          </w:rPr>
          <w:t>17</w:t>
        </w:r>
      </w:hyperlink>
      <w:r>
        <w:rPr>
          <w:lang w:val="en_US" w:bidi="en_US"/>
        </w:rPr>
        <w:t xml:space="preserve">). </w:t>
        <w:br/>
      </w:r>
      <w:r>
        <w:rPr>
          <w:lang w:val="en_US" w:bidi="en_US"/>
        </w:rPr>
        <w:t>Paul and Barnabas's message continued the work of the original apostles. They were ready to encounter difficulty and abuse for it, just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3">
        <w:r>
          <w:rPr>
            <w:lang w:val="en_US" w:bidi="en_US"/>
          </w:rPr>
          <w:rPr>
            <w:color w:val="0000EE"/>
            <w:u w:val="single"/>
          </w:rPr>
          <w:t>20:24</w:t>
        </w:r>
      </w:hyperlink>
      <w:r>
        <w:rPr>
          <w:lang w:val="en_US" w:bidi="en_US"/>
        </w:rPr>
        <w:t xml:space="preserve">; </w:t>
      </w:r>
      <w:hyperlink r:id="rId624">
        <w:r>
          <w:rPr>
            <w:lang w:val="en_US" w:bidi="en_US"/>
          </w:rPr>
          <w:rPr>
            <w:color w:val="0000EE"/>
            <w:u w:val="single"/>
          </w:rPr>
          <w:t>21:13–14</w:t>
        </w:r>
      </w:hyperlink>
      <w:r>
        <w:rPr>
          <w:lang w:val="en_US" w:bidi="en_US"/>
        </w:rPr>
        <w:t xml:space="preserve">; see also </w:t>
      </w:r>
      <w:hyperlink r:id="rId625">
        <w:r>
          <w:rPr>
            <w:lang w:val="en_US" w:bidi="en_US"/>
          </w:rPr>
          <w:rPr>
            <w:color w:val="0000EE"/>
            <w:u w:val="single"/>
          </w:rPr>
          <w:t>Romans 8:35–38</w:t>
        </w:r>
      </w:hyperlink>
      <w:r>
        <w:rPr>
          <w:lang w:val="en_US" w:bidi="en_US"/>
        </w:rPr>
        <w:t xml:space="preserve">; </w:t>
      </w:r>
      <w:hyperlink r:id="rId626">
        <w:r>
          <w:rPr>
            <w:lang w:val="en_US" w:bidi="en_US"/>
          </w:rPr>
          <w:rPr>
            <w:color w:val="0000EE"/>
            <w:u w:val="single"/>
          </w:rPr>
          <w:t>2 Corinthians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pStyle w:val="ListBullet"/>
        <w:spacing w:line="240" w:lineRule="auto"/>
        <w:ind w:left="720"/>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7">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w:t>
      </w:r>
    </w:p>
    <w:p>
      <w:pPr>
        <w:pStyle w:val="ListBullet"/>
        <w:spacing w:line="240" w:lineRule="auto"/>
        <w:ind w:left="720"/>
      </w:pPr>
      <w:r>
        <w:rPr>
          <w:lang w:val="en_US" w:bidi="en_US"/>
        </w:rPr>
      </w:r>
      <w:r>
        <w:rPr>
          <w:lang w:val="en_US" w:bidi="en_US"/>
        </w:rPr>
        <w:t>Lystra was about 40 kilometers (25 miles) south or southwest of Iconium.</w:t>
      </w:r>
    </w:p>
    <w:p>
      <w:pPr>
        <w:pStyle w:val="ListBullet"/>
        <w:spacing w:line="240" w:lineRule="auto"/>
        <w:ind w:left="720"/>
      </w:pPr>
      <w:r>
        <w:rPr>
          <w:lang w:val="en_US" w:bidi="en_US"/>
        </w:rPr>
      </w:r>
      <w:r>
        <w:rPr>
          <w:lang w:val="en_US" w:bidi="en_US"/>
        </w:rPr>
        <w:t>Derbe was about 50 kilometers (30 miles) southeast of Lystra. It was on a busy main road that went from Iconium and Lystra towards the east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 healed a man who could not use his feet. This is similar to an earlier event in </w:t>
      </w:r>
      <w:hyperlink r:id="rId628">
        <w:r>
          <w:rPr>
            <w:lang w:val="en_US" w:bidi="en_US"/>
          </w:rPr>
          <w:rPr>
            <w:color w:val="0000EE"/>
            <w:u w:val="single"/>
          </w:rPr>
          <w:t>3:1–12</w:t>
        </w:r>
      </w:hyperlink>
      <w:r>
        <w:rPr>
          <w:lang w:val="en_US" w:bidi="en_US"/>
        </w:rPr>
        <w:t>. In Acts, Paul’s work is shown as similar to Peter’s work. The many signs and wonders done among the Jews were also done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i/>
          <w:lang w:val="en_US" w:bidi="en_US"/>
        </w:rPr>
        <w:t>saw that he had faith to be healed</w:t>
      </w:r>
      <w:r>
        <w:rPr>
          <w:lang w:val="en_US" w:bidi="en_US"/>
        </w:rPr>
        <w:t>:</w:t>
      </w:r>
      <w:r>
        <w:rPr>
          <w:lang w:val="en_US" w:bidi="en_US"/>
        </w:rPr>
        <w:t xml:space="preserve"> Paul, filled with the Holy Spirit, sensed the man's spiritual openness and hope for God's help and intervention (see </w:t>
      </w:r>
      <w:hyperlink r:id="rId104">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Zeus was the main god worshiped in Lystra, and the city had a temple for him. The people thought Barnabas was Zeus, likely because he seemed more impressive or powerful. They thought Paul was Hermes because he was the main speaker.</w:t>
      </w:r>
    </w:p>
    <w:p>
      <w:pPr/>
      <w:r>
        <w:rPr>
          <w:lang w:val="en_US" w:bidi="en_US"/>
        </w:rPr>
      </w:r>
      <w:r>
        <w:rPr>
          <w:lang w:val="en_US" w:bidi="en_US"/>
        </w:rPr>
        <w:t>The people of Lystra believed the gods were visiting them again. This idea comes from a well-known story by the poet Ovid. In that story, Zeus and Hermes visited the area but were not recognized, except by an old couple (see Ovid, Metamorphoses 8.616–724). Because of this, the people tried to honor Paul and Barnabas as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worship of idols and their attempt to offer sacrifices to them. They directed the people's worship to the living God. The apostles were representatives of God as they shared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pStyle w:val="ListBullet"/>
        <w:spacing w:line="240" w:lineRule="auto"/>
        <w:ind w:left="720"/>
      </w:pPr>
      <w:r>
        <w:rPr>
          <w:lang w:val="en_US" w:bidi="en_US"/>
        </w:rPr>
      </w:r>
      <w:r>
        <w:rPr>
          <w:lang w:val="en_US" w:bidi="en_US"/>
        </w:rPr>
        <w:t xml:space="preserve">The crowd changed their minds when some Jews came from Antioch and Iconium and easily turned them against the apostles. </w:t>
      </w:r>
    </w:p>
    <w:p>
      <w:pPr>
        <w:pStyle w:val="ListBullet"/>
        <w:spacing w:line="240" w:lineRule="auto"/>
        <w:ind w:left="720"/>
      </w:pPr>
      <w:r>
        <w:rPr>
          <w:lang w:val="en_US" w:bidi="en_US"/>
        </w:rPr>
      </w:r>
      <w:r>
        <w:rPr>
          <w:i/>
          <w:lang w:val="en_US" w:bidi="en_US"/>
        </w:rPr>
        <w:t>They stoned Paul and dragged him outside the city</w:t>
      </w:r>
      <w:r>
        <w:rPr>
          <w:lang w:val="en_US" w:bidi="en_US"/>
        </w:rPr>
        <w:t>: Paul later referred to this time of persecution to teach a lesson (</w:t>
      </w:r>
      <w:hyperlink r:id="rId629">
        <w:r>
          <w:rPr>
            <w:lang w:val="en_US" w:bidi="en_US"/>
          </w:rPr>
          <w:rPr>
            <w:color w:val="0000EE"/>
            <w:u w:val="single"/>
          </w:rPr>
          <w:t>2 Timothy 3:11–12</w:t>
        </w:r>
      </w:hyperlink>
      <w:r>
        <w:rPr>
          <w:lang w:val="en_US" w:bidi="en_US"/>
        </w:rPr>
        <w:t xml:space="preserve">). </w:t>
      </w:r>
    </w:p>
    <w:p>
      <w:pPr>
        <w:pStyle w:val="ListBullet"/>
        <w:spacing w:line="240" w:lineRule="auto"/>
        <w:ind w:left="720"/>
      </w:pPr>
      <w:r>
        <w:rPr>
          <w:lang w:val="en_US" w:bidi="en_US"/>
        </w:rPr>
      </w:r>
      <w:r>
        <w:rPr>
          <w:i/>
          <w:lang w:val="en_US" w:bidi="en_US"/>
        </w:rPr>
        <w:t>presuming he was dead</w:t>
      </w:r>
      <w:r>
        <w:rPr>
          <w:lang w:val="en_US" w:bidi="en_US"/>
        </w:rPr>
        <w:t>:</w:t>
      </w:r>
      <w:r>
        <w:rPr>
          <w:lang w:val="en_US" w:bidi="en_US"/>
        </w:rPr>
        <w:t xml:space="preserve"> That Paul got up and went back into the city suggests that God healed his wounds with a miracle.</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i/>
          <w:lang w:val="en_US" w:bidi="en_US"/>
        </w:rPr>
        <w:t>the next day he left</w:t>
      </w:r>
      <w:r>
        <w:rPr>
          <w:lang w:val="en_US" w:bidi="en_US"/>
        </w:rPr>
        <w:t>:</w:t>
      </w:r>
      <w:r>
        <w:rPr>
          <w:lang w:val="en_US" w:bidi="en_US"/>
        </w:rPr>
        <w:t xml:space="preserve"> Paul later returned to Lystra on his second missionary journey (</w:t>
      </w:r>
      <w:hyperlink r:id="rId630">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pStyle w:val="ListBullet"/>
        <w:spacing w:line="240" w:lineRule="auto"/>
        <w:ind w:left="720"/>
      </w:pPr>
      <w:r>
        <w:rPr>
          <w:lang w:val="en_US" w:bidi="en_US"/>
        </w:rPr>
      </w:r>
      <w:r>
        <w:rPr>
          <w:lang w:val="en_US" w:bidi="en_US"/>
        </w:rPr>
        <w:t>The apostles worked hard to stay in contact with those who had declared their Christian faith. These new disciples needed care, support, and encouragement (</w:t>
      </w:r>
      <w:hyperlink r:id="rId631">
        <w:r>
          <w:rPr>
            <w:lang w:val="en_US" w:bidi="en_US"/>
          </w:rPr>
          <w:rPr>
            <w:color w:val="0000EE"/>
            <w:u w:val="single"/>
          </w:rPr>
          <w:t>15:32</w:t>
        </w:r>
      </w:hyperlink>
      <w:r>
        <w:rPr>
          <w:lang w:val="en_US" w:bidi="en_US"/>
        </w:rPr>
        <w:t xml:space="preserve">, </w:t>
      </w:r>
      <w:hyperlink r:id="rId632">
        <w:r>
          <w:rPr>
            <w:lang w:val="en_US" w:bidi="en_US"/>
          </w:rPr>
          <w:rPr>
            <w:color w:val="0000EE"/>
            <w:u w:val="single"/>
          </w:rPr>
          <w:t>41</w:t>
        </w:r>
      </w:hyperlink>
      <w:r>
        <w:rPr>
          <w:lang w:val="en_US" w:bidi="en_US"/>
        </w:rPr>
        <w:t xml:space="preserve">; </w:t>
      </w:r>
      <w:hyperlink r:id="rId633">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4">
        <w:r>
          <w:rPr>
            <w:lang w:val="en_US" w:bidi="en_US"/>
          </w:rPr>
          <w:rPr>
            <w:color w:val="0000EE"/>
            <w:u w:val="single"/>
          </w:rPr>
          <w:t>1 Thessalonians 3:2</w:t>
        </w:r>
      </w:hyperlink>
      <w:r>
        <w:rPr>
          <w:lang w:val="en_US" w:bidi="en_US"/>
        </w:rPr>
        <w:t xml:space="preserve">; </w:t>
      </w:r>
      <w:hyperlink r:id="rId635">
        <w:r>
          <w:rPr>
            <w:lang w:val="en_US" w:bidi="en_US"/>
          </w:rPr>
          <w:rPr>
            <w:color w:val="0000EE"/>
            <w:u w:val="single"/>
          </w:rPr>
          <w:t>4:18</w:t>
        </w:r>
      </w:hyperlink>
      <w:r>
        <w:rPr>
          <w:lang w:val="en_US" w:bidi="en_US"/>
        </w:rPr>
        <w:t xml:space="preserve">; </w:t>
      </w:r>
      <w:hyperlink r:id="rId636">
        <w:r>
          <w:rPr>
            <w:lang w:val="en_US" w:bidi="en_US"/>
          </w:rPr>
          <w:rPr>
            <w:color w:val="0000EE"/>
            <w:u w:val="single"/>
          </w:rPr>
          <w:t>5:14</w:t>
        </w:r>
      </w:hyperlink>
      <w:r>
        <w:rPr>
          <w:lang w:val="en_US" w:bidi="en_US"/>
        </w:rPr>
        <w:t>).</w:t>
      </w:r>
    </w:p>
    <w:p>
      <w:pPr>
        <w:pStyle w:val="ListBullet"/>
        <w:spacing w:line="240" w:lineRule="auto"/>
        <w:ind w:left="720"/>
      </w:pPr>
      <w:r>
        <w:rPr>
          <w:lang w:val="en_US" w:bidi="en_US"/>
        </w:rPr>
      </w:r>
      <w:r>
        <w:rPr>
          <w:i/>
          <w:lang w:val="en_US" w:bidi="en_US"/>
        </w:rPr>
        <w:t>Paul and Barnabas appointed elders</w:t>
      </w:r>
      <w:r>
        <w:rPr>
          <w:lang w:val="en_US" w:bidi="en_US"/>
        </w:rPr>
        <w:t>: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When Paul and Barnabas returned to Antioch after their first missionary journey (a trip to share the good news and start churches), they gathered the church and gave a full report. They told how they had shared the good news and helped new believers grow as disciples. They gave credit to God, who had opened the way for Gentiles to believe (see </w:t>
      </w:r>
      <w:hyperlink r:id="rId159">
        <w:r>
          <w:rPr>
            <w:lang w:val="en_US" w:bidi="en_US"/>
          </w:rPr>
          <w:rPr>
            <w:color w:val="0000EE"/>
            <w:u w:val="single"/>
          </w:rPr>
          <w:t>11:18</w:t>
        </w:r>
      </w:hyperlink>
      <w:r>
        <w:rPr>
          <w:lang w:val="en_US" w:bidi="en_US"/>
        </w:rPr>
        <w:t xml:space="preserve">; </w:t>
      </w:r>
      <w:hyperlink r:id="rId637">
        <w:r>
          <w:rPr>
            <w:lang w:val="en_US" w:bidi="en_US"/>
          </w:rPr>
          <w:rPr>
            <w:color w:val="0000EE"/>
            <w:u w:val="single"/>
          </w:rPr>
          <w:t>1 Corinthians 16:9</w:t>
        </w:r>
      </w:hyperlink>
      <w:r>
        <w:rPr>
          <w:lang w:val="en_US" w:bidi="en_US"/>
        </w:rPr>
        <w:t xml:space="preserve">; </w:t>
      </w:r>
      <w:hyperlink r:id="rId638">
        <w:r>
          <w:rPr>
            <w:lang w:val="en_US" w:bidi="en_US"/>
          </w:rPr>
          <w:rPr>
            <w:color w:val="0000EE"/>
            <w:u w:val="single"/>
          </w:rPr>
          <w:t>2 Corinthians 2:12</w:t>
        </w:r>
      </w:hyperlink>
      <w:r>
        <w:rPr>
          <w:lang w:val="en_US" w:bidi="en_US"/>
        </w:rPr>
        <w:t xml:space="preserve">). </w:t>
      </w:r>
    </w:p>
    <w:p>
      <w:pPr/>
      <w:r>
        <w:rPr>
          <w:lang w:val="en_US" w:bidi="en_US"/>
        </w:rPr>
      </w:r>
      <w:r>
        <w:rPr>
          <w:lang w:val="en_US" w:bidi="en_US"/>
        </w:rPr>
        <w:t>Similar reports always emphasized God's work through the ministries of his servants (</w:t>
      </w:r>
      <w:hyperlink r:id="rId639">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40">
        <w:r>
          <w:rPr>
            <w:lang w:val="en_US" w:bidi="en_US"/>
          </w:rPr>
          <w:rPr>
            <w:color w:val="0000EE"/>
            <w:u w:val="single"/>
          </w:rPr>
          <w:t>21:19</w:t>
        </w:r>
      </w:hyperlink>
      <w:r>
        <w:rPr>
          <w:lang w:val="en_US" w:bidi="en_US"/>
        </w:rPr>
        <w:t xml:space="preserve">; see </w:t>
      </w:r>
      <w:hyperlink r:id="rId641">
        <w:r>
          <w:rPr>
            <w:lang w:val="en_US" w:bidi="en_US"/>
          </w:rPr>
          <w:rPr>
            <w:color w:val="0000EE"/>
            <w:u w:val="single"/>
          </w:rPr>
          <w:t>Romans 15:17–18</w:t>
        </w:r>
      </w:hyperlink>
      <w:r>
        <w:rPr>
          <w:lang w:val="en_US" w:bidi="en_US"/>
        </w:rPr>
        <w:t xml:space="preserve">; </w:t>
      </w:r>
      <w:hyperlink r:id="rId642">
        <w:r>
          <w:rPr>
            <w:lang w:val="en_US" w:bidi="en_US"/>
          </w:rPr>
          <w:rPr>
            <w:color w:val="0000EE"/>
            <w:u w:val="single"/>
          </w:rPr>
          <w:t>1 Corinthians 3:5–9</w:t>
        </w:r>
      </w:hyperlink>
      <w:r>
        <w:rPr>
          <w:lang w:val="en_US" w:bidi="en_US"/>
        </w:rPr>
        <w:t xml:space="preserve">; </w:t>
      </w:r>
      <w:hyperlink r:id="rId643">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that circumcision and conversion to Judaism were necessary for salvation. The main issue was how to welcome non-Jews into the Christian community. Paul wrote his letter to the Galatians around this time to oppose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 xml:space="preserve">The church in Antioch decided to send some delegates (representatives) to Jerusalem. They went to discuss this issue with the apostles and elders there. On the way, they visited believers in Phoenicia and Samaria. In these places, the Christian faith had already spread widely (chapter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4">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 xml:space="preserve">These Pharisees believed Jesus was the Messiah, but they still insisted on strict adherence to the law of Moses. Paul strongly opposed their perspective (see </w:t>
      </w:r>
      <w:hyperlink r:id="rId645">
        <w:r>
          <w:rPr>
            <w:lang w:val="en_US" w:bidi="en_US"/>
          </w:rPr>
          <w:rPr>
            <w:color w:val="0000EE"/>
            <w:u w:val="single"/>
          </w:rPr>
          <w:t>Galatians 1:6–9</w:t>
        </w:r>
      </w:hyperlink>
      <w:r>
        <w:rPr>
          <w:lang w:val="en_US" w:bidi="en_US"/>
        </w:rPr>
        <w:t xml:space="preserve">; </w:t>
      </w:r>
      <w:hyperlink r:id="rId646">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 xml:space="preserve">Peter recalled his experience in Cornelius's household (chapter </w:t>
      </w:r>
      <w:hyperlink r:id="rId125">
        <w:r>
          <w:rPr>
            <w:lang w:val="en_US" w:bidi="en_US"/>
          </w:rPr>
          <w:rPr>
            <w:color w:val="0000EE"/>
            <w:u w:val="single"/>
          </w:rPr>
          <w:t>10</w:t>
        </w:r>
      </w:hyperlink>
      <w:r>
        <w:rPr>
          <w:lang w:val="en_US" w:bidi="en_US"/>
        </w:rPr>
        <w:t>). He argued that God had accepted the Gentiles without circumcision by giving them the Holy Spirit. The grace of the Lord Jesus was available to people from all nations.</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 the brother of Jesus, said that the turning of the Gentiles (non-Jewish people) to God agreed with Scripture. He strongly argued that it was against God’s will to place extra rules on Gentiles who wanted to join God’s people.</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i/>
          <w:lang w:val="en_US" w:bidi="en_US"/>
        </w:rPr>
        <w:t>Simon</w:t>
      </w:r>
      <w:r>
        <w:rPr>
          <w:lang w:val="en_US" w:bidi="en_US"/>
        </w:rPr>
        <w:t xml:space="preserve">: This was Peter's original name (see </w:t>
      </w:r>
      <w:hyperlink r:id="rId647">
        <w:r>
          <w:rPr>
            <w:lang w:val="en_US" w:bidi="en_US"/>
          </w:rPr>
          <w:rPr>
            <w:color w:val="0000EE"/>
            <w:u w:val="single"/>
          </w:rPr>
          <w:t>Matthew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8">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pStyle w:val="ListBullet"/>
        <w:spacing w:line="240" w:lineRule="auto"/>
        <w:ind w:left="720"/>
      </w:pPr>
      <w:r>
        <w:rPr>
          <w:lang w:val="en_US" w:bidi="en_US"/>
        </w:rPr>
      </w:r>
      <w:r>
        <w:rPr>
          <w:lang w:val="en_US" w:bidi="en_US"/>
        </w:rPr>
        <w:t xml:space="preserve">Eating food offered to idols is sinful when it involves active participation in idol worship (see </w:t>
      </w:r>
      <w:hyperlink r:id="rId649">
        <w:r>
          <w:rPr>
            <w:lang w:val="en_US" w:bidi="en_US"/>
          </w:rPr>
          <w:rPr>
            <w:color w:val="0000EE"/>
            <w:u w:val="single"/>
          </w:rPr>
          <w:t>Exodus 20:4</w:t>
        </w:r>
      </w:hyperlink>
      <w:r>
        <w:rPr>
          <w:lang w:val="en_US" w:bidi="en_US"/>
        </w:rPr>
        <w:t xml:space="preserve">; </w:t>
      </w:r>
      <w:hyperlink r:id="rId650">
        <w:r>
          <w:rPr>
            <w:lang w:val="en_US" w:bidi="en_US"/>
          </w:rPr>
          <w:rPr>
            <w:color w:val="0000EE"/>
            <w:u w:val="single"/>
          </w:rPr>
          <w:t>Deuteronomy 5:8</w:t>
        </w:r>
      </w:hyperlink>
      <w:r>
        <w:rPr>
          <w:lang w:val="en_US" w:bidi="en_US"/>
        </w:rPr>
        <w:t xml:space="preserve">; </w:t>
      </w:r>
      <w:hyperlink r:id="rId651">
        <w:r>
          <w:rPr>
            <w:lang w:val="en_US" w:bidi="en_US"/>
          </w:rPr>
          <w:rPr>
            <w:color w:val="0000EE"/>
            <w:u w:val="single"/>
          </w:rPr>
          <w:t>Revelation 2:14</w:t>
        </w:r>
      </w:hyperlink>
      <w:r>
        <w:rPr>
          <w:lang w:val="en_US" w:bidi="en_US"/>
        </w:rPr>
        <w:t xml:space="preserve">, </w:t>
      </w:r>
      <w:hyperlink r:id="rId652">
        <w:r>
          <w:rPr>
            <w:lang w:val="en_US" w:bidi="en_US"/>
          </w:rPr>
          <w:rPr>
            <w:color w:val="0000EE"/>
            <w:u w:val="single"/>
          </w:rPr>
          <w:t>20</w:t>
        </w:r>
      </w:hyperlink>
      <w:r>
        <w:rPr>
          <w:lang w:val="en_US" w:bidi="en_US"/>
        </w:rPr>
        <w:t>). However, Paul teaches that eating such food is not always wrong in itself. The concern is whether eating causes a fellow believer with a weak conscience to sin (</w:t>
      </w:r>
      <w:hyperlink r:id="rId653">
        <w:r>
          <w:rPr>
            <w:lang w:val="en_US" w:bidi="en_US"/>
          </w:rPr>
          <w:rPr>
            <w:color w:val="0000EE"/>
            <w:u w:val="single"/>
          </w:rPr>
          <w:t>1 Corinthians 8:4–13</w:t>
        </w:r>
      </w:hyperlink>
      <w:r>
        <w:rPr>
          <w:lang w:val="en_US" w:bidi="en_US"/>
        </w:rPr>
        <w:t>). Paul also warns against eating at a pagan temple, since that amounts to sharing in idol worship. But he permits eating food bought in the market or served at a meal without asking about its origin (</w:t>
      </w:r>
      <w:hyperlink r:id="rId654">
        <w:r>
          <w:rPr>
            <w:lang w:val="en_US" w:bidi="en_US"/>
          </w:rPr>
          <w:rPr>
            <w:color w:val="0000EE"/>
            <w:u w:val="single"/>
          </w:rPr>
          <w:t>10:14–30</w:t>
        </w:r>
      </w:hyperlink>
      <w:r>
        <w:rPr>
          <w:lang w:val="en_US" w:bidi="en_US"/>
        </w:rPr>
        <w:t xml:space="preserve">). </w:t>
      </w:r>
    </w:p>
    <w:p>
      <w:pPr>
        <w:pStyle w:val="ListBullet"/>
        <w:spacing w:line="240" w:lineRule="auto"/>
        <w:ind w:left="720"/>
      </w:pPr>
      <w:r>
        <w:rPr>
          <w:lang w:val="en_US" w:bidi="en_US"/>
        </w:rPr>
      </w:r>
      <w:r>
        <w:rPr>
          <w:i/>
          <w:lang w:val="en_US" w:bidi="en_US"/>
        </w:rPr>
        <w:t>sexual immorality</w:t>
      </w:r>
      <w:r>
        <w:rPr>
          <w:lang w:val="en_US" w:bidi="en_US"/>
        </w:rPr>
        <w:t>: This was a common practice in the Greek world but is always sinful (</w:t>
      </w:r>
      <w:hyperlink r:id="rId655">
        <w:r>
          <w:rPr>
            <w:lang w:val="en_US" w:bidi="en_US"/>
          </w:rPr>
          <w:rPr>
            <w:color w:val="0000EE"/>
            <w:u w:val="single"/>
          </w:rPr>
          <w:t>Exodus 20:14</w:t>
        </w:r>
      </w:hyperlink>
      <w:r>
        <w:rPr>
          <w:lang w:val="en_US" w:bidi="en_US"/>
        </w:rPr>
        <w:t xml:space="preserve">; </w:t>
      </w:r>
      <w:hyperlink r:id="rId656">
        <w:r>
          <w:rPr>
            <w:lang w:val="en_US" w:bidi="en_US"/>
          </w:rPr>
          <w:rPr>
            <w:color w:val="0000EE"/>
            <w:u w:val="single"/>
          </w:rPr>
          <w:t>Deuteronomy 5:18</w:t>
        </w:r>
      </w:hyperlink>
      <w:r>
        <w:rPr>
          <w:lang w:val="en_US" w:bidi="en_US"/>
        </w:rPr>
        <w:t xml:space="preserve">; </w:t>
      </w:r>
      <w:hyperlink r:id="rId657">
        <w:r>
          <w:rPr>
            <w:lang w:val="en_US" w:bidi="en_US"/>
          </w:rPr>
          <w:rPr>
            <w:color w:val="0000EE"/>
            <w:u w:val="single"/>
          </w:rPr>
          <w:t>Galatians 5:19</w:t>
        </w:r>
      </w:hyperlink>
      <w:r>
        <w:rPr>
          <w:lang w:val="en_US" w:bidi="en_US"/>
        </w:rPr>
        <w:t>).</w:t>
      </w:r>
    </w:p>
    <w:p>
      <w:pPr>
        <w:pStyle w:val="ListBullet"/>
        <w:spacing w:line="240" w:lineRule="auto"/>
        <w:ind w:left="720"/>
      </w:pPr>
      <w:r>
        <w:rPr>
          <w:lang w:val="en_US" w:bidi="en_US"/>
        </w:rPr>
      </w:r>
      <w:r>
        <w:rPr>
          <w:i/>
          <w:lang w:val="en_US" w:bidi="en_US"/>
        </w:rPr>
        <w:t>the meat of strangled animals</w:t>
      </w:r>
      <w:r>
        <w:rPr>
          <w:lang w:val="en_US" w:bidi="en_US"/>
        </w:rPr>
        <w:t xml:space="preserve">: </w:t>
      </w:r>
      <w:r>
        <w:rPr>
          <w:lang w:val="en_US" w:bidi="en_US"/>
        </w:rPr>
        <w:t>The law of Moses prohibited eating meat with blood in it or consuming blood (</w:t>
      </w:r>
      <w:hyperlink r:id="rId658">
        <w:r>
          <w:rPr>
            <w:lang w:val="en_US" w:bidi="en_US"/>
          </w:rPr>
          <w:rPr>
            <w:color w:val="0000EE"/>
            <w:u w:val="single"/>
          </w:rPr>
          <w:t>Leviticus 17:</w:t>
        </w:r>
      </w:hyperlink>
      <w:hyperlink r:id="rId659">
        <w:r>
          <w:rPr>
            <w:lang w:val="en_US" w:bidi="en_US"/>
          </w:rPr>
          <w:rPr>
            <w:color w:val="0000EE"/>
            <w:u w:val="single"/>
          </w:rPr>
          <w:t>10–12</w:t>
        </w:r>
      </w:hyperlink>
      <w:hyperlink r:id="rId658">
        <w:r>
          <w:rPr>
            <w:lang w:val="en_US" w:bidi="en_US"/>
          </w:rPr>
          <w:rPr>
            <w:color w:val="0000EE"/>
            <w:u w:val="single"/>
          </w:rPr>
          <w:t>, 13–14</w:t>
        </w:r>
      </w:hyperlink>
      <w:r>
        <w:rPr>
          <w:lang w:val="en_US" w:bidi="en_US"/>
        </w:rPr>
        <w:t>). This was because “</w:t>
      </w:r>
      <w:r>
        <w:rPr>
          <w:lang w:val="en_US" w:bidi="en_US"/>
        </w:rPr>
        <w:t>the life of all flesh is its blood</w:t>
      </w:r>
      <w:r>
        <w:rPr>
          <w:lang w:val="en_US" w:bidi="en_US"/>
        </w:rPr>
        <w:t>” (</w:t>
      </w:r>
      <w:hyperlink r:id="rId660">
        <w:r>
          <w:rPr>
            <w:lang w:val="en_US" w:bidi="en_US"/>
          </w:rPr>
          <w:rPr>
            <w:color w:val="0000EE"/>
            <w:u w:val="single"/>
          </w:rPr>
          <w:t>Leviticus 17:14</w:t>
        </w:r>
      </w:hyperlink>
      <w:r>
        <w:rPr>
          <w:lang w:val="en_US" w:bidi="en_US"/>
        </w:rPr>
        <w:t>). Also, “</w:t>
      </w:r>
      <w:r>
        <w:rPr>
          <w:lang w:val="en_US" w:bidi="en_US"/>
        </w:rPr>
        <w:t>it is the blood that makes atonement for the soul</w:t>
      </w:r>
      <w:r>
        <w:rPr>
          <w:lang w:val="en_US" w:bidi="en_US"/>
        </w:rPr>
        <w:t xml:space="preserve">” (see </w:t>
      </w:r>
      <w:hyperlink r:id="rId661">
        <w:r>
          <w:rPr>
            <w:lang w:val="en_US" w:bidi="en_US"/>
          </w:rPr>
          <w:rPr>
            <w:color w:val="0000EE"/>
            <w:u w:val="single"/>
          </w:rPr>
          <w:t>Leviticus 17:11</w:t>
        </w:r>
      </w:hyperlink>
      <w:r>
        <w:rPr>
          <w:lang w:val="en_US" w:bidi="en_US"/>
        </w:rPr>
        <w:t xml:space="preserve"> and </w:t>
      </w:r>
      <w:r>
        <w:rPr>
          <w:lang w:val="en_US" w:bidi="en_US"/>
        </w:rPr>
        <w:t>study note</w:t>
      </w:r>
      <w:r>
        <w:rPr>
          <w:lang w:val="en_US" w:bidi="en_US"/>
        </w:rPr>
        <w:t>). Noah, the ancestor of both Gentiles and Jews, first received this command from God (</w:t>
      </w:r>
      <w:hyperlink r:id="rId662">
        <w:r>
          <w:rPr>
            <w:lang w:val="en_US" w:bidi="en_US"/>
          </w:rPr>
          <w:rPr>
            <w:color w:val="0000EE"/>
            <w:u w:val="single"/>
          </w:rPr>
          <w:t>Genesis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selected two leaders to report its decision. They carried a letter from the apostles and elders in Jerusalem that explained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i/>
          <w:lang w:val="en_US" w:bidi="en_US"/>
        </w:rPr>
        <w:t>Farewell</w:t>
      </w:r>
      <w:r>
        <w:rPr>
          <w:lang w:val="en_US" w:bidi="en_US"/>
        </w:rPr>
        <w:t xml:space="preserve">: This is a common Greek greeting used to end a letter. In the New Testament, it appears only here. Paul often ended his letters with a stronger focus on God’s grace and peace (for example, </w:t>
      </w:r>
      <w:hyperlink r:id="rId663">
        <w:r>
          <w:rPr>
            <w:lang w:val="en_US" w:bidi="en_US"/>
          </w:rPr>
          <w:rPr>
            <w:color w:val="0000EE"/>
            <w:u w:val="single"/>
          </w:rPr>
          <w:t>1 Corinthians 16:23–24</w:t>
        </w:r>
      </w:hyperlink>
      <w:r>
        <w:rPr>
          <w:lang w:val="en_US" w:bidi="en_US"/>
        </w:rPr>
        <w:t xml:space="preserve">; </w:t>
      </w:r>
      <w:hyperlink r:id="rId664">
        <w:r>
          <w:rPr>
            <w:lang w:val="en_US" w:bidi="en_US"/>
          </w:rPr>
          <w:rPr>
            <w:color w:val="0000EE"/>
            <w:u w:val="single"/>
          </w:rPr>
          <w:t>2 Corinthians 13:13</w:t>
        </w:r>
      </w:hyperlink>
      <w:r>
        <w:rPr>
          <w:lang w:val="en_US" w:bidi="en_US"/>
        </w:rPr>
        <w:t xml:space="preserve">; see </w:t>
      </w:r>
      <w:hyperlink r:id="rId665">
        <w:r>
          <w:rPr>
            <w:lang w:val="en_US" w:bidi="en_US"/>
          </w:rPr>
          <w:rPr>
            <w:color w:val="0000EE"/>
            <w:u w:val="single"/>
          </w:rPr>
          <w:t>Ephesians 6:23–24</w:t>
        </w:r>
      </w:hyperlink>
      <w:r>
        <w:rPr>
          <w:lang w:val="en_US" w:bidi="en_US"/>
        </w:rPr>
        <w:t xml:space="preserve">; </w:t>
      </w:r>
      <w:hyperlink r:id="rId666">
        <w:r>
          <w:rPr>
            <w:lang w:val="en_US" w:bidi="en_US"/>
          </w:rPr>
          <w:rPr>
            <w:color w:val="0000EE"/>
            <w:u w:val="single"/>
          </w:rPr>
          <w:t>Philippians 4:23</w:t>
        </w:r>
      </w:hyperlink>
      <w:r>
        <w:rPr>
          <w:lang w:val="en_US" w:bidi="en_US"/>
        </w:rPr>
        <w:t xml:space="preserve">; </w:t>
      </w:r>
      <w:hyperlink r:id="rId667">
        <w:r>
          <w:rPr>
            <w:lang w:val="en_US" w:bidi="en_US"/>
          </w:rPr>
          <w:rPr>
            <w:color w:val="0000EE"/>
            <w:u w:val="single"/>
          </w:rPr>
          <w:t>Colossians 4:18</w:t>
        </w:r>
      </w:hyperlink>
      <w:r>
        <w:rPr>
          <w:lang w:val="en_US" w:bidi="en_US"/>
        </w:rPr>
        <w:t xml:space="preserve">; </w:t>
      </w:r>
      <w:hyperlink r:id="rId668">
        <w:r>
          <w:rPr>
            <w:lang w:val="en_US" w:bidi="en_US"/>
          </w:rPr>
          <w:rPr>
            <w:color w:val="0000EE"/>
            <w:u w:val="single"/>
          </w:rPr>
          <w:t>1 Thessalonians 5:23–28</w:t>
        </w:r>
      </w:hyperlink>
      <w:r>
        <w:rPr>
          <w:lang w:val="en_US" w:bidi="en_US"/>
        </w:rPr>
        <w:t xml:space="preserve">; </w:t>
      </w:r>
      <w:hyperlink r:id="rId669">
        <w:r>
          <w:rPr>
            <w:lang w:val="en_US" w:bidi="en_US"/>
          </w:rPr>
          <w:rPr>
            <w:color w:val="0000EE"/>
            <w:u w:val="single"/>
          </w:rPr>
          <w:t>1 Timothy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Christians in Antioch were very happy to learn they did not need to convert to Judaism or follow all the laws of Moses. With the dispute settled, they could continue teaching and preaching without interruption.</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The discordant separation of Paul and Barnabas is indicated by a very strong word in Greek (</w:t>
      </w:r>
      <w:r>
        <w:rPr>
          <w:i/>
          <w:lang w:val="en_US" w:bidi="en_US"/>
        </w:rPr>
        <w:t>Their disagreement was so sharp</w:t>
      </w:r>
      <w:r>
        <w:rPr>
          <w:lang w:val="en_US" w:bidi="en_US"/>
        </w:rPr>
        <w:t>). They were two dedicated men who disagreed about giving John Mark, Barnabas’s cousin, a second chance to join their missionary journey (</w:t>
      </w:r>
      <w:hyperlink r:id="rId670">
        <w:r>
          <w:rPr>
            <w:lang w:val="en_US" w:bidi="en_US"/>
          </w:rPr>
          <w:rPr>
            <w:color w:val="0000EE"/>
            <w:u w:val="single"/>
          </w:rPr>
          <w:t>Colossians 4:10</w:t>
        </w:r>
      </w:hyperlink>
      <w:r>
        <w:rPr>
          <w:lang w:val="en_US" w:bidi="en_US"/>
        </w:rPr>
        <w:t xml:space="preserve">). John Mark had left them in Pamphylia (see </w:t>
      </w:r>
      <w:hyperlink r:id="rId118">
        <w:r>
          <w:rPr>
            <w:lang w:val="en_US" w:bidi="en_US"/>
          </w:rPr>
          <w:rPr>
            <w:color w:val="0000EE"/>
            <w:u w:val="single"/>
          </w:rPr>
          <w:t>Acts 13:13</w:t>
        </w:r>
      </w:hyperlink>
      <w:r>
        <w:rPr>
          <w:lang w:val="en_US" w:bidi="en_US"/>
        </w:rPr>
        <w:t>). Eventually, Paul and John Mark made peace (</w:t>
      </w:r>
      <w:hyperlink r:id="rId671">
        <w:r>
          <w:rPr>
            <w:lang w:val="en_US" w:bidi="en_US"/>
          </w:rPr>
          <w:rPr>
            <w:color w:val="0000EE"/>
            <w:u w:val="single"/>
          </w:rPr>
          <w:t>2 Timothy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After disagreeing with Barnabas about John Mark, Paul chose Silas as his partner for a second missionary journey through Syria and Cilicia. The two men traveled by land to visit Derbe and Lystra. They explained the decision of the Jerusalem council and strengthened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This was not the same as Titus, who was a full Gentile ("Greek"; </w:t>
      </w:r>
      <w:hyperlink r:id="rId672">
        <w:r>
          <w:rPr>
            <w:lang w:val="en_US" w:bidi="en_US"/>
          </w:rPr>
          <w:rPr>
            <w:color w:val="0000EE"/>
            <w:u w:val="single"/>
          </w:rPr>
          <w:t>Galatians 2:3</w:t>
        </w:r>
      </w:hyperlink>
      <w:r>
        <w:rPr>
          <w:lang w:val="en_US" w:bidi="en_US"/>
        </w:rPr>
        <w:t xml:space="preserve">). </w:t>
      </w:r>
    </w:p>
    <w:p>
      <w:pPr/>
      <w:r>
        <w:rPr>
          <w:lang w:val="en_US" w:bidi="en_US"/>
        </w:rPr>
      </w:r>
      <w:r>
        <w:rPr>
          <w:lang w:val="en_US" w:bidi="en_US"/>
        </w:rPr>
        <w:t>Elsewhere Paul clarified that it makes no difference to God whether one is circumcised or not circumcised (</w:t>
      </w:r>
      <w:hyperlink r:id="rId673">
        <w:r>
          <w:rPr>
            <w:lang w:val="en_US" w:bidi="en_US"/>
          </w:rPr>
          <w:rPr>
            <w:color w:val="0000EE"/>
            <w:u w:val="single"/>
          </w:rPr>
          <w:t>Romans 2:25–29</w:t>
        </w:r>
      </w:hyperlink>
      <w:r>
        <w:rPr>
          <w:lang w:val="en_US" w:bidi="en_US"/>
        </w:rPr>
        <w:t xml:space="preserve">; </w:t>
      </w:r>
      <w:hyperlink r:id="rId674">
        <w:r>
          <w:rPr>
            <w:lang w:val="en_US" w:bidi="en_US"/>
          </w:rPr>
          <w:rPr>
            <w:color w:val="0000EE"/>
            <w:u w:val="single"/>
          </w:rPr>
          <w:t>Galatians 5:6</w:t>
        </w:r>
      </w:hyperlink>
      <w:r>
        <w:rPr>
          <w:lang w:val="en_US" w:bidi="en_US"/>
        </w:rPr>
        <w:t xml:space="preserve">; </w:t>
      </w:r>
      <w:hyperlink r:id="rId675">
        <w:r>
          <w:rPr>
            <w:lang w:val="en_US" w:bidi="en_US"/>
          </w:rPr>
          <w:rPr>
            <w:color w:val="0000EE"/>
            <w:u w:val="single"/>
          </w:rPr>
          <w:t>6:15</w:t>
        </w:r>
      </w:hyperlink>
      <w:r>
        <w:rPr>
          <w:lang w:val="en_US" w:bidi="en_US"/>
        </w:rPr>
        <w:t>). Paul was prepared to use any legitimate means to communicate the good news about Jesus to different audiences (</w:t>
      </w:r>
      <w:hyperlink r:id="rId676">
        <w:r>
          <w:rPr>
            <w:lang w:val="en_US" w:bidi="en_US"/>
          </w:rPr>
          <w:rPr>
            <w:color w:val="0000EE"/>
            <w:u w:val="single"/>
          </w:rPr>
          <w:t>1 Corinthians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(compare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7">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w:t>
      </w:r>
    </w:p>
    <w:p>
      <w:pPr/>
      <w:r>
        <w:rPr>
          <w:lang w:val="en_US" w:bidi="en_US"/>
        </w:rPr>
      </w:r>
      <w:r>
        <w:rPr>
          <w:lang w:val="en_US" w:bidi="en_US"/>
        </w:rPr>
        <w:t xml:space="preserve">In the book of Acts, God's Spirit guided his servants in many ways, including: </w:t>
      </w:r>
    </w:p>
    <w:p>
      <w:pPr>
        <w:pStyle w:val="ListBullet"/>
        <w:spacing w:line="240" w:lineRule="auto"/>
        <w:ind w:left="720"/>
      </w:pPr>
      <w:r>
        <w:rPr>
          <w:lang w:val="en_US" w:bidi="en_US"/>
        </w:rPr>
      </w:r>
      <w:r>
        <w:rPr>
          <w:lang w:val="en_US" w:bidi="en_US"/>
        </w:rPr>
        <w:t xml:space="preserve">through visions from God (see also </w:t>
      </w:r>
      <w:hyperlink r:id="rId678">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9">
        <w:r>
          <w:rPr>
            <w:lang w:val="en_US" w:bidi="en_US"/>
          </w:rPr>
          <w:rPr>
            <w:color w:val="0000EE"/>
            <w:u w:val="single"/>
          </w:rPr>
          <w:t>22:18</w:t>
        </w:r>
      </w:hyperlink>
      <w:r>
        <w:rPr>
          <w:lang w:val="en_US" w:bidi="en_US"/>
        </w:rPr>
        <w:t xml:space="preserve">), </w:t>
      </w:r>
    </w:p>
    <w:p>
      <w:pPr>
        <w:pStyle w:val="ListBullet"/>
        <w:spacing w:line="240" w:lineRule="auto"/>
        <w:ind w:left="720"/>
      </w:pPr>
      <w:r>
        <w:rPr>
          <w:lang w:val="en_US" w:bidi="en_US"/>
        </w:rPr>
      </w:r>
      <w:r>
        <w:rPr>
          <w:lang w:val="en_US" w:bidi="en_US"/>
        </w:rPr>
        <w:t xml:space="preserve">direct intuition (compare </w:t>
      </w:r>
      <w:hyperlink r:id="rId680">
        <w:r>
          <w:rPr>
            <w:lang w:val="en_US" w:bidi="en_US"/>
          </w:rPr>
          <w:rPr>
            <w:color w:val="0000EE"/>
            <w:u w:val="single"/>
          </w:rPr>
          <w:t>8:29</w:t>
        </w:r>
      </w:hyperlink>
      <w:r>
        <w:rPr>
          <w:lang w:val="en_US" w:bidi="en_US"/>
        </w:rPr>
        <w:t xml:space="preserve">, </w:t>
      </w:r>
      <w:hyperlink r:id="rId681">
        <w:r>
          <w:rPr>
            <w:lang w:val="en_US" w:bidi="en_US"/>
          </w:rPr>
          <w:rPr>
            <w:color w:val="0000EE"/>
            <w:u w:val="single"/>
          </w:rPr>
          <w:t>39</w:t>
        </w:r>
      </w:hyperlink>
      <w:r>
        <w:rPr>
          <w:lang w:val="en_US" w:bidi="en_US"/>
        </w:rPr>
        <w:t xml:space="preserve">; </w:t>
      </w:r>
      <w:hyperlink r:id="rId682">
        <w:r>
          <w:rPr>
            <w:lang w:val="en_US" w:bidi="en_US"/>
          </w:rPr>
          <w:rPr>
            <w:color w:val="0000EE"/>
            <w:u w:val="single"/>
          </w:rPr>
          <w:t>10:19</w:t>
        </w:r>
      </w:hyperlink>
      <w:r>
        <w:rPr>
          <w:lang w:val="en_US" w:bidi="en_US"/>
        </w:rPr>
        <w:t xml:space="preserve">; </w:t>
      </w:r>
      <w:hyperlink r:id="rId683">
        <w:r>
          <w:rPr>
            <w:lang w:val="en_US" w:bidi="en_US"/>
          </w:rPr>
          <w:rPr>
            <w:color w:val="0000EE"/>
            <w:u w:val="single"/>
          </w:rPr>
          <w:t>20:22</w:t>
        </w:r>
      </w:hyperlink>
      <w:r>
        <w:rPr>
          <w:lang w:val="en_US" w:bidi="en_US"/>
        </w:rPr>
        <w:t>),</w:t>
      </w:r>
    </w:p>
    <w:p>
      <w:pPr>
        <w:pStyle w:val="ListBullet"/>
        <w:spacing w:line="240" w:lineRule="auto"/>
        <w:ind w:left="720"/>
      </w:pPr>
      <w:r>
        <w:rPr>
          <w:lang w:val="en_US" w:bidi="en_US"/>
        </w:rPr>
      </w:r>
      <w:r>
        <w:rPr>
          <w:lang w:val="en_US" w:bidi="en_US"/>
        </w:rPr>
        <w:t xml:space="preserve">advice from other believers (compare </w:t>
      </w:r>
      <w:hyperlink r:id="rId684">
        <w:r>
          <w:rPr>
            <w:lang w:val="en_US" w:bidi="en_US"/>
          </w:rPr>
          <w:rPr>
            <w:color w:val="0000EE"/>
            <w:u w:val="single"/>
          </w:rPr>
          <w:t>15:29</w:t>
        </w:r>
      </w:hyperlink>
      <w:r>
        <w:rPr>
          <w:lang w:val="en_US" w:bidi="en_US"/>
        </w:rPr>
        <w:t>),</w:t>
      </w:r>
    </w:p>
    <w:p>
      <w:pPr>
        <w:pStyle w:val="ListBullet"/>
        <w:spacing w:line="240" w:lineRule="auto"/>
        <w:ind w:left="720"/>
      </w:pPr>
      <w:r>
        <w:rPr>
          <w:lang w:val="en_US" w:bidi="en_US"/>
        </w:rPr>
      </w:r>
      <w:r>
        <w:rPr>
          <w:lang w:val="en_US" w:bidi="en_US"/>
        </w:rPr>
        <w:t>guidance through prayer (</w:t>
      </w:r>
      <w:hyperlink r:id="rId88">
        <w:r>
          <w:rPr>
            <w:lang w:val="en_US" w:bidi="en_US"/>
          </w:rPr>
          <w:rPr>
            <w:color w:val="0000EE"/>
            <w:u w:val="single"/>
          </w:rPr>
          <w:t>13:2</w:t>
        </w:r>
      </w:hyperlink>
      <w:r>
        <w:rPr>
          <w:lang w:val="en_US" w:bidi="en_US"/>
        </w:rPr>
        <w:t xml:space="preserve">, </w:t>
      </w:r>
      <w:hyperlink r:id="rId685">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understanding through Scripture (</w:t>
      </w:r>
      <w:hyperlink r:id="rId686">
        <w:r>
          <w:rPr>
            <w:lang w:val="en_US" w:bidi="en_US"/>
          </w:rPr>
          <w:rPr>
            <w:color w:val="0000EE"/>
            <w:u w:val="single"/>
          </w:rPr>
          <w:t>28:25–27</w:t>
        </w:r>
      </w:hyperlink>
      <w:r>
        <w:rPr>
          <w:lang w:val="en_US" w:bidi="en_US"/>
        </w:rPr>
        <w:t xml:space="preserve">), and </w:t>
      </w:r>
    </w:p>
    <w:p>
      <w:pPr>
        <w:pStyle w:val="ListBullet"/>
        <w:spacing w:line="240" w:lineRule="auto"/>
        <w:ind w:left="720"/>
      </w:pPr>
      <w:r>
        <w:rPr>
          <w:lang w:val="en_US" w:bidi="en_US"/>
        </w:rPr>
      </w:r>
      <w:r>
        <w:rPr>
          <w:lang w:val="en_US" w:bidi="en_US"/>
        </w:rPr>
        <w:t>prophecy (</w:t>
      </w:r>
      <w:hyperlink r:id="rId687">
        <w:r>
          <w:rPr>
            <w:lang w:val="en_US" w:bidi="en_US"/>
          </w:rPr>
          <w:rPr>
            <w:color w:val="0000EE"/>
            <w:u w:val="single"/>
          </w:rPr>
          <w:t>11:28</w:t>
        </w:r>
      </w:hyperlink>
      <w:r>
        <w:rPr>
          <w:lang w:val="en_US" w:bidi="en_US"/>
        </w:rPr>
        <w:t xml:space="preserve">). </w:t>
      </w:r>
    </w:p>
    <w:p>
      <w:pPr/>
      <w:r>
        <w:rPr>
          <w:lang w:val="en_US" w:bidi="en_US"/>
        </w:rPr>
      </w:r>
      <w:r>
        <w:rPr>
          <w:lang w:val="en_US" w:bidi="en_US"/>
        </w:rPr>
        <w:t>The Holy Spirit's guidance helped them accomplish their mission to be Christ's witnesses (</w:t>
      </w:r>
      <w:hyperlink r:id="rId100">
        <w:r>
          <w:rPr>
            <w:lang w:val="en_US" w:bidi="en_US"/>
          </w:rPr>
          <w:rPr>
            <w:color w:val="0000EE"/>
            <w:u w:val="single"/>
          </w:rPr>
          <w:t>1:8</w:t>
        </w:r>
      </w:hyperlink>
      <w:r>
        <w:rPr>
          <w:lang w:val="en_US" w:bidi="en_US"/>
        </w:rPr>
        <w:t xml:space="preserve">; see also </w:t>
      </w:r>
      <w:hyperlink r:id="rId688">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Troas was a major port on the Aegean Sea and an important city in the Roman Empire. Paul often visited major cities like Troas, Athens, Corinth, and Ephesus. Once the Christian faith was established in larger cities, local Christian workers could continue to share the good news with smaller nearby communities (for example, Epaphras took the message from Ephesus to Colossae (</w:t>
      </w:r>
      <w:hyperlink r:id="rId689">
        <w:r>
          <w:rPr>
            <w:lang w:val="en_US" w:bidi="en_US"/>
          </w:rPr>
          <w:rPr>
            <w:color w:val="0000EE"/>
            <w:u w:val="single"/>
          </w:rPr>
          <w:t>Colossians 1:7</w:t>
        </w:r>
      </w:hyperlink>
      <w:r>
        <w:rPr>
          <w:lang w:val="en_US" w:bidi="en_US"/>
        </w:rPr>
        <w:t xml:space="preserve">; </w:t>
      </w:r>
      <w:hyperlink r:id="rId690">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i/>
          <w:lang w:val="en_US" w:bidi="en_US"/>
        </w:rPr>
        <w:t>we</w:t>
      </w:r>
      <w:r>
        <w:rPr>
          <w:lang w:val="en_US" w:bidi="en_US"/>
        </w:rPr>
        <w:t xml:space="preserve">: The shift from </w:t>
      </w:r>
      <w:r>
        <w:rPr>
          <w:i/>
          <w:lang w:val="en_US" w:bidi="en_US"/>
        </w:rPr>
        <w:t>they</w:t>
      </w:r>
      <w:r>
        <w:rPr>
          <w:lang w:val="en_US" w:bidi="en_US"/>
        </w:rPr>
        <w:t xml:space="preserve"> to </w:t>
      </w:r>
      <w:r>
        <w:rPr>
          <w:i/>
          <w:lang w:val="en_US" w:bidi="en_US"/>
        </w:rPr>
        <w:t>we</w:t>
      </w:r>
      <w:r>
        <w:rPr>
          <w:lang w:val="en_US" w:bidi="en_US"/>
        </w:rPr>
        <w:t xml:space="preserve"> suggests that Luke traveled with Paul from Troas to Philippi (</w:t>
      </w:r>
      <w:hyperlink r:id="rId691">
        <w:r>
          <w:rPr>
            <w:lang w:val="en_US" w:bidi="en_US"/>
          </w:rPr>
          <w:rPr>
            <w:color w:val="0000EE"/>
            <w:u w:val="single"/>
          </w:rPr>
          <w:t>16:10–17</w:t>
        </w:r>
      </w:hyperlink>
      <w:r>
        <w:rPr>
          <w:lang w:val="en_US" w:bidi="en_US"/>
        </w:rPr>
        <w:t>). Later, Luke joined Paul again at Philippi and sailed with him to Troas. Then they went to Miletus, and from Miletus to Jerusalem (</w:t>
      </w:r>
      <w:hyperlink r:id="rId692">
        <w:r>
          <w:rPr>
            <w:lang w:val="en_US" w:bidi="en_US"/>
          </w:rPr>
          <w:rPr>
            <w:color w:val="0000EE"/>
            <w:u w:val="single"/>
          </w:rPr>
          <w:t>20:5–15</w:t>
        </w:r>
      </w:hyperlink>
      <w:r>
        <w:rPr>
          <w:lang w:val="en_US" w:bidi="en_US"/>
        </w:rPr>
        <w:t xml:space="preserve">; </w:t>
      </w:r>
      <w:hyperlink r:id="rId693">
        <w:r>
          <w:rPr>
            <w:lang w:val="en_US" w:bidi="en_US"/>
          </w:rPr>
          <w:rPr>
            <w:color w:val="0000EE"/>
            <w:u w:val="single"/>
          </w:rPr>
          <w:t>21:1–18</w:t>
        </w:r>
      </w:hyperlink>
      <w:r>
        <w:rPr>
          <w:lang w:val="en_US" w:bidi="en_US"/>
        </w:rPr>
        <w:t xml:space="preserve">). </w:t>
      </w:r>
    </w:p>
    <w:p>
      <w:pPr/>
      <w:r>
        <w:rPr>
          <w:lang w:val="en_US" w:bidi="en_US"/>
        </w:rPr>
      </w:r>
      <w:r>
        <w:rPr>
          <w:lang w:val="en_US" w:bidi="en_US"/>
        </w:rPr>
        <w:t>After Paul spent two years in prison in Caesarea, Luke traveled with him to Rome (</w:t>
      </w:r>
      <w:hyperlink r:id="rId694">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ListBullet"/>
        <w:spacing w:line="240" w:lineRule="auto"/>
        <w:ind w:left="720"/>
      </w:pPr>
      <w:r>
        <w:rPr>
          <w:lang w:val="en_US" w:bidi="en_US"/>
        </w:rPr>
      </w:r>
      <w:r>
        <w:rPr>
          <w:lang w:val="en_US" w:bidi="en_US"/>
        </w:rPr>
        <w:t>Samothrace is a small island with many mountains. It is west or northwest of the Hellespont (the strait between Asia Minor and Europe). It is about 32 kilometers (20 miles) from the coast of Thrace.</w:t>
      </w:r>
    </w:p>
    <w:p>
      <w:pPr>
        <w:pStyle w:val="ListBullet"/>
        <w:spacing w:line="240" w:lineRule="auto"/>
        <w:ind w:left="720"/>
      </w:pPr>
      <w:r>
        <w:rPr>
          <w:lang w:val="en_US" w:bidi="en_US"/>
        </w:rPr>
      </w:r>
      <w:r>
        <w:rPr>
          <w:lang w:val="en_US" w:bidi="en_US"/>
        </w:rPr>
        <w:t xml:space="preserve">Neapolis, now known as Kavala, was the seaport for Philippi and the eastern end of the famous </w:t>
      </w:r>
      <w:r>
        <w:rPr>
          <w:i/>
          <w:lang w:val="en_US" w:bidi="en_US"/>
        </w:rPr>
        <w:t xml:space="preserve">Via Egnatia </w:t>
      </w:r>
      <w:r>
        <w:rPr>
          <w:lang w:val="en_US" w:bidi="en_US"/>
        </w:rPr>
        <w:t>(the Egnatian Way), which extended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 about 17 kilometers (10 miles) from the coast of Neapolis, Paul began his mission work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provided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 xml:space="preserve">Luke shares stories of three people in Philippi affected by the gospel: </w:t>
      </w:r>
    </w:p>
    <w:p>
      <w:pPr>
        <w:pStyle w:val="ListBullet"/>
        <w:spacing w:line="240" w:lineRule="auto"/>
        <w:ind w:left="720"/>
      </w:pPr>
      <w:r>
        <w:rPr>
          <w:lang w:val="en_US" w:bidi="en_US"/>
        </w:rPr>
      </w:r>
      <w:r>
        <w:rPr>
          <w:lang w:val="en_US" w:bidi="en_US"/>
        </w:rPr>
        <w:t>a wealthy woman (</w:t>
      </w:r>
      <w:hyperlink r:id="rId695">
        <w:r>
          <w:rPr>
            <w:lang w:val="en_US" w:bidi="en_US"/>
          </w:rPr>
          <w:rPr>
            <w:color w:val="0000EE"/>
            <w:u w:val="single"/>
          </w:rPr>
          <w:t>16:14–15</w:t>
        </w:r>
      </w:hyperlink>
      <w:r>
        <w:rPr>
          <w:lang w:val="en_US" w:bidi="en_US"/>
        </w:rPr>
        <w:t>),</w:t>
      </w:r>
    </w:p>
    <w:p>
      <w:pPr>
        <w:pStyle w:val="ListBullet"/>
        <w:spacing w:line="240" w:lineRule="auto"/>
        <w:ind w:left="720"/>
      </w:pPr>
      <w:r>
        <w:rPr>
          <w:lang w:val="en_US" w:bidi="en_US"/>
        </w:rPr>
      </w:r>
      <w:r>
        <w:rPr>
          <w:lang w:val="en_US" w:bidi="en_US"/>
        </w:rPr>
        <w:t>a demon-possessed slave girl exploited for money (</w:t>
      </w:r>
      <w:hyperlink r:id="rId696">
        <w:r>
          <w:rPr>
            <w:lang w:val="en_US" w:bidi="en_US"/>
          </w:rPr>
          <w:rPr>
            <w:color w:val="0000EE"/>
            <w:u w:val="single"/>
          </w:rPr>
          <w:t>16:16–21</w:t>
        </w:r>
      </w:hyperlink>
      <w:r>
        <w:rPr>
          <w:lang w:val="en_US" w:bidi="en_US"/>
        </w:rPr>
        <w:t>), and</w:t>
      </w:r>
    </w:p>
    <w:p>
      <w:pPr>
        <w:pStyle w:val="ListBullet"/>
        <w:spacing w:line="240" w:lineRule="auto"/>
        <w:ind w:left="720"/>
      </w:pPr>
      <w:r>
        <w:rPr>
          <w:lang w:val="en_US" w:bidi="en_US"/>
        </w:rPr>
      </w:r>
      <w:r>
        <w:rPr>
          <w:lang w:val="en_US" w:bidi="en_US"/>
        </w:rPr>
        <w:t>a middle-ranking officer (</w:t>
      </w:r>
      <w:hyperlink r:id="rId697">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pStyle w:val="ListBullet"/>
        <w:spacing w:line="240" w:lineRule="auto"/>
        <w:ind w:left="720"/>
      </w:pPr>
      <w:r>
        <w:rPr>
          <w:lang w:val="en_US" w:bidi="en_US"/>
        </w:rPr>
      </w:r>
      <w:r>
        <w:rPr>
          <w:lang w:val="en_US" w:bidi="en_US"/>
        </w:rPr>
        <w:t xml:space="preserve">The first person whose life Christ changed in Philippi was Lydia. She was a successful business owner from Thyatira (modern Akhisar). This city in western Asia Minor was well-known for exporting fine fabrics, woven cloth, and linen items. Lydia accepted the gospel message, and Paul baptized her and her household (compare </w:t>
      </w:r>
      <w:hyperlink r:id="rId698">
        <w:r>
          <w:rPr>
            <w:lang w:val="en_US" w:bidi="en_US"/>
          </w:rPr>
          <w:rPr>
            <w:color w:val="0000EE"/>
            <w:u w:val="single"/>
          </w:rPr>
          <w:t>16:32–33</w:t>
        </w:r>
      </w:hyperlink>
      <w:r>
        <w:rPr>
          <w:lang w:val="en_US" w:bidi="en_US"/>
        </w:rPr>
        <w:t>).</w:t>
      </w:r>
    </w:p>
    <w:p>
      <w:pPr>
        <w:pStyle w:val="ListBullet"/>
        <w:spacing w:line="240" w:lineRule="auto"/>
        <w:ind w:left="720"/>
      </w:pPr>
      <w:r>
        <w:rPr>
          <w:lang w:val="en_US" w:bidi="en_US"/>
        </w:rPr>
      </w:r>
      <w:r>
        <w:rPr>
          <w:lang w:val="en_US" w:bidi="en_US"/>
        </w:rPr>
        <w:t xml:space="preserve">One of Lydia’s first actions as a true believer in the Lord was to extend hospitality to the visiting missionaries. Hospitality is an important Christian virtue (see </w:t>
      </w:r>
      <w:hyperlink r:id="rId699">
        <w:r>
          <w:rPr>
            <w:lang w:val="en_US" w:bidi="en_US"/>
          </w:rPr>
          <w:rPr>
            <w:color w:val="0000EE"/>
            <w:u w:val="single"/>
          </w:rPr>
          <w:t>Matthew 25:31–46</w:t>
        </w:r>
      </w:hyperlink>
      <w:r>
        <w:rPr>
          <w:lang w:val="en_US" w:bidi="en_US"/>
        </w:rPr>
        <w:t xml:space="preserve">; </w:t>
      </w:r>
      <w:hyperlink r:id="rId700">
        <w:r>
          <w:rPr>
            <w:lang w:val="en_US" w:bidi="en_US"/>
          </w:rPr>
          <w:rPr>
            <w:color w:val="0000EE"/>
            <w:u w:val="single"/>
          </w:rPr>
          <w:t>Romans 12:13</w:t>
        </w:r>
      </w:hyperlink>
      <w:r>
        <w:rPr>
          <w:lang w:val="en_US" w:bidi="en_US"/>
        </w:rPr>
        <w:t xml:space="preserve">; </w:t>
      </w:r>
      <w:hyperlink r:id="rId701">
        <w:r>
          <w:rPr>
            <w:lang w:val="en_US" w:bidi="en_US"/>
          </w:rPr>
          <w:rPr>
            <w:color w:val="0000EE"/>
            <w:u w:val="single"/>
          </w:rPr>
          <w:t>16:23</w:t>
        </w:r>
      </w:hyperlink>
      <w:r>
        <w:rPr>
          <w:lang w:val="en_US" w:bidi="en_US"/>
        </w:rPr>
        <w:t xml:space="preserve">; </w:t>
      </w:r>
      <w:hyperlink r:id="rId702">
        <w:r>
          <w:rPr>
            <w:lang w:val="en_US" w:bidi="en_US"/>
          </w:rPr>
          <w:rPr>
            <w:color w:val="0000EE"/>
            <w:u w:val="single"/>
          </w:rPr>
          <w:t>1 Timothy 3:2</w:t>
        </w:r>
      </w:hyperlink>
      <w:r>
        <w:rPr>
          <w:lang w:val="en_US" w:bidi="en_US"/>
        </w:rPr>
        <w:t xml:space="preserve">; </w:t>
      </w:r>
      <w:hyperlink r:id="rId703">
        <w:r>
          <w:rPr>
            <w:lang w:val="en_US" w:bidi="en_US"/>
          </w:rPr>
          <w:rPr>
            <w:color w:val="0000EE"/>
            <w:u w:val="single"/>
          </w:rPr>
          <w:t>Titus 1:8</w:t>
        </w:r>
      </w:hyperlink>
      <w:r>
        <w:rPr>
          <w:lang w:val="en_US" w:bidi="en_US"/>
        </w:rPr>
        <w:t xml:space="preserve">; </w:t>
      </w:r>
      <w:hyperlink r:id="rId704">
        <w:r>
          <w:rPr>
            <w:lang w:val="en_US" w:bidi="en_US"/>
          </w:rPr>
          <w:rPr>
            <w:color w:val="0000EE"/>
            <w:u w:val="single"/>
          </w:rPr>
          <w:t>Hebrews 13:2</w:t>
        </w:r>
      </w:hyperlink>
      <w:r>
        <w:rPr>
          <w:lang w:val="en_US" w:bidi="en_US"/>
        </w:rPr>
        <w:t xml:space="preserve">; </w:t>
      </w:r>
      <w:hyperlink r:id="rId705">
        <w:r>
          <w:rPr>
            <w:lang w:val="en_US" w:bidi="en_US"/>
          </w:rPr>
          <w:rPr>
            <w:color w:val="0000EE"/>
            <w:u w:val="single"/>
          </w:rPr>
          <w:t>1 Peter 4:9</w:t>
        </w:r>
      </w:hyperlink>
      <w:r>
        <w:rPr>
          <w:lang w:val="en_US" w:bidi="en_US"/>
        </w:rPr>
        <w:t xml:space="preserve">; </w:t>
      </w:r>
      <w:hyperlink r:id="rId706">
        <w:r>
          <w:rPr>
            <w:lang w:val="en_US" w:bidi="en_US"/>
          </w:rPr>
          <w:rPr>
            <w:color w:val="0000EE"/>
            <w:u w:val="single"/>
          </w:rPr>
          <w:t>3 John 1:5–8</w:t>
        </w:r>
      </w:hyperlink>
      <w:r>
        <w:rPr>
          <w:lang w:val="en_US" w:bidi="en_US"/>
        </w:rPr>
        <w:t xml:space="preserve">; compare </w:t>
      </w:r>
      <w:hyperlink r:id="rId707">
        <w:r>
          <w:rPr>
            <w:lang w:val="en_US" w:bidi="en_US"/>
          </w:rPr>
          <w:rPr>
            <w:color w:val="0000EE"/>
            <w:u w:val="single"/>
          </w:rPr>
          <w:t>Genesis 18:1–8</w:t>
        </w:r>
      </w:hyperlink>
      <w:r>
        <w:rPr>
          <w:lang w:val="en_US" w:bidi="en_US"/>
        </w:rPr>
        <w:t xml:space="preserve">; </w:t>
      </w:r>
      <w:hyperlink r:id="rId708">
        <w:r>
          <w:rPr>
            <w:lang w:val="en_US" w:bidi="en_US"/>
          </w:rPr>
          <w:rPr>
            <w:color w:val="0000EE"/>
            <w:u w:val="single"/>
          </w:rPr>
          <w:t>19:1–3</w:t>
        </w:r>
      </w:hyperlink>
      <w:r>
        <w:rPr>
          <w:lang w:val="en_US" w:bidi="en_US"/>
        </w:rPr>
        <w:t xml:space="preserve">; </w:t>
      </w:r>
      <w:hyperlink r:id="rId709">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pStyle w:val="ListBullet"/>
        <w:spacing w:line="240" w:lineRule="auto"/>
        <w:ind w:left="720"/>
      </w:pPr>
      <w:r>
        <w:rPr>
          <w:lang w:val="en_US" w:bidi="en_US"/>
        </w:rPr>
      </w:r>
      <w:r>
        <w:rPr>
          <w:lang w:val="en_US" w:bidi="en_US"/>
        </w:rPr>
        <w:t>The second example of a changed life in Philippi is a slave girl who had a spirit that enabled her to tell the future (a demon that gave her special knowledge).</w:t>
      </w:r>
    </w:p>
    <w:p>
      <w:pPr>
        <w:pStyle w:val="ListBullet"/>
        <w:spacing w:line="240" w:lineRule="auto"/>
        <w:ind w:left="720"/>
      </w:pPr>
      <w:r>
        <w:rPr>
          <w:lang w:val="en_US" w:bidi="en_US"/>
        </w:rPr>
      </w:r>
      <w:r>
        <w:rPr>
          <w:lang w:val="en_US" w:bidi="en_US"/>
        </w:rPr>
        <w:t xml:space="preserve">Even though the demon inside her spoke the truth, Paul, like Jesus, did not allow it to share the Christian message (compare </w:t>
      </w:r>
      <w:hyperlink r:id="rId710">
        <w:r>
          <w:rPr>
            <w:lang w:val="en_US" w:bidi="en_US"/>
          </w:rPr>
          <w:rPr>
            <w:color w:val="0000EE"/>
            <w:u w:val="single"/>
          </w:rPr>
          <w:t>Mark 1:25</w:t>
        </w:r>
      </w:hyperlink>
      <w:r>
        <w:rPr>
          <w:lang w:val="en_US" w:bidi="en_US"/>
        </w:rPr>
        <w:t xml:space="preserve">, </w:t>
      </w:r>
      <w:hyperlink r:id="rId711">
        <w:r>
          <w:rPr>
            <w:lang w:val="en_US" w:bidi="en_US"/>
          </w:rPr>
          <w:rPr>
            <w:color w:val="0000EE"/>
            <w:u w:val="single"/>
          </w:rPr>
          <w:t>34</w:t>
        </w:r>
      </w:hyperlink>
      <w:r>
        <w:rPr>
          <w:lang w:val="en_US" w:bidi="en_US"/>
        </w:rPr>
        <w:t xml:space="preserve">; </w:t>
      </w:r>
      <w:hyperlink r:id="rId712">
        <w:r>
          <w:rPr>
            <w:lang w:val="en_US" w:bidi="en_US"/>
          </w:rPr>
          <w:rPr>
            <w:color w:val="0000EE"/>
            <w:u w:val="single"/>
          </w:rPr>
          <w:t>3:11–12</w:t>
        </w:r>
      </w:hyperlink>
      <w:r>
        <w:rPr>
          <w:lang w:val="en_US" w:bidi="en_US"/>
        </w:rPr>
        <w:t xml:space="preserve">; </w:t>
      </w:r>
      <w:hyperlink r:id="rId713">
        <w:r>
          <w:rPr>
            <w:lang w:val="en_US" w:bidi="en_US"/>
          </w:rPr>
          <w:rPr>
            <w:color w:val="0000EE"/>
            <w:u w:val="single"/>
          </w:rPr>
          <w:t>Luke 4:35</w:t>
        </w:r>
      </w:hyperlink>
      <w:r>
        <w:rPr>
          <w:lang w:val="en_US" w:bidi="en_US"/>
        </w:rPr>
        <w:t xml:space="preserve">, </w:t>
      </w:r>
      <w:hyperlink r:id="rId714">
        <w:r>
          <w:rPr>
            <w:lang w:val="en_US" w:bidi="en_US"/>
          </w:rPr>
          <w:rPr>
            <w:color w:val="0000EE"/>
            <w:u w:val="single"/>
          </w:rPr>
          <w:t>41</w:t>
        </w:r>
      </w:hyperlink>
      <w:r>
        <w:rPr>
          <w:lang w:val="en_US" w:bidi="en_US"/>
        </w:rPr>
        <w:t>). The Lord commanded that his disciples, not those who oppose the message, should proclaim the gospel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715">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pStyle w:val="ListBullet"/>
        <w:spacing w:line="240" w:lineRule="auto"/>
        <w:ind w:left="720"/>
      </w:pPr>
      <w:r>
        <w:rPr>
          <w:lang w:val="en_US" w:bidi="en_US"/>
        </w:rPr>
      </w:r>
      <w:r>
        <w:rPr>
          <w:lang w:val="en_US" w:bidi="en_US"/>
        </w:rPr>
        <w:t xml:space="preserve">As in the ministry of Jesus, the gospel sometimes threatened existing business interests (see also </w:t>
      </w:r>
      <w:hyperlink r:id="rId716">
        <w:r>
          <w:rPr>
            <w:lang w:val="en_US" w:bidi="en_US"/>
          </w:rPr>
          <w:rPr>
            <w:color w:val="0000EE"/>
            <w:u w:val="single"/>
          </w:rPr>
          <w:t>19:25–27</w:t>
        </w:r>
      </w:hyperlink>
      <w:r>
        <w:rPr>
          <w:lang w:val="en_US" w:bidi="en_US"/>
        </w:rPr>
        <w:t xml:space="preserve">; </w:t>
      </w:r>
      <w:hyperlink r:id="rId717">
        <w:r>
          <w:rPr>
            <w:lang w:val="en_US" w:bidi="en_US"/>
          </w:rPr>
          <w:rPr>
            <w:color w:val="0000EE"/>
            <w:u w:val="single"/>
          </w:rPr>
          <w:t>Mark 5:1–20</w:t>
        </w:r>
      </w:hyperlink>
      <w:r>
        <w:rPr>
          <w:lang w:val="en_US" w:bidi="en_US"/>
        </w:rPr>
        <w:t>). Those who were exploiting the slave girl attacked the Christian missionaries and dragged them to the authorities as criminals. They blamed them for causing trouble, used racial bias (</w:t>
      </w:r>
      <w:r>
        <w:rPr>
          <w:i/>
          <w:lang w:val="en_US" w:bidi="en_US"/>
        </w:rPr>
        <w:t>"These men are Jews"</w:t>
      </w:r>
      <w:r>
        <w:rPr>
          <w:lang w:val="en_US" w:bidi="en_US"/>
        </w:rPr>
        <w:t>), and appealed to the Philippians’ pride (</w:t>
      </w:r>
      <w:r>
        <w:rPr>
          <w:i/>
          <w:lang w:val="en_US" w:bidi="en_US"/>
        </w:rPr>
        <w:t>"us Romans"</w:t>
      </w:r>
      <w:r>
        <w:rPr>
          <w:lang w:val="en_US" w:bidi="en_US"/>
        </w:rPr>
        <w:t xml:space="preserve">). The Philippians were proud Roman citizens of a Roman colony. </w:t>
      </w:r>
    </w:p>
    <w:p>
      <w:pPr>
        <w:pStyle w:val="ListBullet"/>
        <w:spacing w:line="240" w:lineRule="auto"/>
        <w:ind w:left="720"/>
      </w:pPr>
      <w:r>
        <w:rPr>
          <w:lang w:val="en_US" w:bidi="en_US"/>
        </w:rPr>
      </w:r>
      <w:r>
        <w:rPr>
          <w:i/>
          <w:lang w:val="en_US" w:bidi="en_US"/>
        </w:rPr>
        <w:t>customs that are unlawful</w:t>
      </w:r>
      <w:r>
        <w:rPr>
          <w:lang w:val="en_US" w:bidi="en_US"/>
        </w:rPr>
        <w:t>: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They took all necessary security measures. They wanted to guarantee that Paul and Silas did not escape after they stripped and beat them with wooden rods (see </w:t>
      </w:r>
      <w:hyperlink r:id="rId718">
        <w:r>
          <w:rPr>
            <w:lang w:val="en_US" w:bidi="en_US"/>
          </w:rPr>
          <w:rPr>
            <w:color w:val="0000EE"/>
            <w:u w:val="single"/>
          </w:rPr>
          <w:t>22:24–26</w:t>
        </w:r>
      </w:hyperlink>
      <w:r>
        <w:rPr>
          <w:lang w:val="en_US" w:bidi="en_US"/>
        </w:rPr>
        <w:t xml:space="preserve">; </w:t>
      </w:r>
      <w:hyperlink r:id="rId719">
        <w:r>
          <w:rPr>
            <w:lang w:val="en_US" w:bidi="en_US"/>
          </w:rPr>
          <w:rPr>
            <w:color w:val="0000EE"/>
            <w:u w:val="single"/>
          </w:rPr>
          <w:t>2 Corinthians 6:5</w:t>
        </w:r>
      </w:hyperlink>
      <w:r>
        <w:rPr>
          <w:lang w:val="en_US" w:bidi="en_US"/>
        </w:rPr>
        <w:t xml:space="preserve">; </w:t>
      </w:r>
      <w:hyperlink r:id="rId720">
        <w:r>
          <w:rPr>
            <w:lang w:val="en_US" w:bidi="en_US"/>
          </w:rPr>
          <w:rPr>
            <w:color w:val="0000EE"/>
            <w:u w:val="single"/>
          </w:rPr>
          <w:t>11:23–25</w:t>
        </w:r>
      </w:hyperlink>
      <w:r>
        <w:rPr>
          <w:lang w:val="en_US" w:bidi="en_US"/>
        </w:rPr>
        <w:t>). However, as at Christ’s tomb, human efforts could not stop God's intervention (</w:t>
      </w:r>
      <w:hyperlink r:id="rId721">
        <w:r>
          <w:rPr>
            <w:lang w:val="en_US" w:bidi="en_US"/>
          </w:rPr>
          <w:rPr>
            <w:color w:val="0000EE"/>
            <w:u w:val="single"/>
          </w:rPr>
          <w:t>Matthew 27:65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 like the apostles suffering abuse in Jerusalem, were full of joy. They rejoiced because God considered them "</w:t>
      </w:r>
      <w:r>
        <w:rPr>
          <w:lang w:val="en_US" w:bidi="en_US"/>
        </w:rPr>
        <w:t>worthy of suffering disgrace for the Name"</w:t>
      </w:r>
      <w:r>
        <w:rPr>
          <w:lang w:val="en_US" w:bidi="en_US"/>
        </w:rPr>
        <w:t xml:space="preserve">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 xml:space="preserve">The </w:t>
      </w:r>
      <w:r>
        <w:rPr>
          <w:i/>
          <w:lang w:val="en_US" w:bidi="en_US"/>
        </w:rPr>
        <w:t>strong earthquake</w:t>
      </w:r>
      <w:r>
        <w:rPr>
          <w:lang w:val="en_US" w:bidi="en_US"/>
        </w:rPr>
        <w:t xml:space="preserve"> reminds us of the great earthquake that happened at the resurrection of Jesus (</w:t>
      </w:r>
      <w:hyperlink r:id="rId722">
        <w:r>
          <w:rPr>
            <w:lang w:val="en_US" w:bidi="en_US"/>
          </w:rPr>
          <w:rPr>
            <w:color w:val="0000EE"/>
            <w:u w:val="single"/>
          </w:rPr>
          <w:t>Matthew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knew he could lose his life if the prisoners he guarded escaped. This was a common practice (</w:t>
      </w:r>
      <w:hyperlink r:id="rId723">
        <w:r>
          <w:rPr>
            <w:lang w:val="en_US" w:bidi="en_US"/>
          </w:rPr>
          <w:rPr>
            <w:color w:val="0000EE"/>
            <w:u w:val="single"/>
          </w:rPr>
          <w:t>12:19</w:t>
        </w:r>
      </w:hyperlink>
      <w:r>
        <w:rPr>
          <w:lang w:val="en_US" w:bidi="en_US"/>
        </w:rPr>
        <w:t xml:space="preserve">; </w:t>
      </w:r>
      <w:hyperlink r:id="rId724">
        <w:r>
          <w:rPr>
            <w:lang w:val="en_US" w:bidi="en_US"/>
          </w:rPr>
          <w:rPr>
            <w:color w:val="0000EE"/>
            <w:u w:val="single"/>
          </w:rPr>
          <w:t>27:42</w:t>
        </w:r>
      </w:hyperlink>
      <w:r>
        <w:rPr>
          <w:lang w:val="en_US" w:bidi="en_US"/>
        </w:rPr>
        <w:t xml:space="preserve">; compare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story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impressed the jailer with their cheerful faith, calm attitude during the crisis, and concern for his safety (</w:t>
      </w:r>
      <w:hyperlink r:id="rId146">
        <w:r>
          <w:rPr>
            <w:lang w:val="en_US" w:bidi="en_US"/>
          </w:rPr>
          <w:rPr>
            <w:color w:val="0000EE"/>
            <w:u w:val="single"/>
          </w:rPr>
          <w:t>16:25</w:t>
        </w:r>
      </w:hyperlink>
      <w:hyperlink r:id="rId725">
        <w:r>
          <w:rPr>
            <w:lang w:val="en_US" w:bidi="en_US"/>
          </w:rPr>
          <w:rPr>
            <w:color w:val="0000EE"/>
            <w:u w:val="single"/>
          </w:rPr>
          <w:t>, 28</w:t>
        </w:r>
      </w:hyperlink>
      <w:r>
        <w:rPr>
          <w:lang w:val="en_US" w:bidi="en_US"/>
        </w:rPr>
        <w:t>). Whatever the jailer had understood of Paul's message before the crisis, God inspired him to cry out for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pStyle w:val="ListBullet"/>
        <w:spacing w:line="240" w:lineRule="auto"/>
        <w:ind w:left="720"/>
      </w:pPr>
      <w:r>
        <w:rPr>
          <w:lang w:val="en_US" w:bidi="en_US"/>
        </w:rPr>
      </w:r>
      <w:r>
        <w:rPr>
          <w:lang w:val="en_US" w:bidi="en_US"/>
        </w:rPr>
        <w:t>Paul and Silas were Roman citizens, so it was illegal to beat and imprison them (</w:t>
      </w:r>
      <w:hyperlink r:id="rId726">
        <w:r>
          <w:rPr>
            <w:lang w:val="en_US" w:bidi="en_US"/>
          </w:rPr>
          <w:rPr>
            <w:color w:val="0000EE"/>
            <w:u w:val="single"/>
          </w:rPr>
          <w:t>16:22–24</w:t>
        </w:r>
      </w:hyperlink>
      <w:r>
        <w:rPr>
          <w:lang w:val="en_US" w:bidi="en_US"/>
        </w:rPr>
        <w:t>). When the city officials learned this, they were understandably alarmed because they had broken Roman law.</w:t>
      </w:r>
    </w:p>
    <w:p>
      <w:pPr>
        <w:pStyle w:val="ListBullet"/>
        <w:spacing w:line="240" w:lineRule="auto"/>
        <w:ind w:left="720"/>
      </w:pPr>
      <w:r>
        <w:rPr>
          <w:lang w:val="en_US" w:bidi="en_US"/>
        </w:rPr>
      </w:r>
      <w:r>
        <w:rPr>
          <w:i/>
          <w:lang w:val="en_US" w:bidi="en_US"/>
        </w:rPr>
        <w:t>Let them come themselves and escort us out!</w:t>
      </w:r>
      <w:r>
        <w:rPr>
          <w:lang w:val="en_US" w:bidi="en_US"/>
        </w:rPr>
        <w:t xml:space="preserve">: Paul used his rights as a Roman citizen to save his reputation and protect the Christian message from receiving a bad name. Luke wanted to show that Christianity should have the same status as Judaism in the Roman Empire as a legal religion. </w:t>
        <w:br/>
      </w:r>
      <w:r>
        <w:rPr>
          <w:lang w:val="en_US" w:bidi="en_US"/>
        </w:rPr>
        <w:t xml:space="preserve">The Christian faith was not at odds with Roman citizenship. It was important to note that Paul used his rights as a Roman citizen. He was willing to use his privileges as a citizen to promote Christianity in a hostile world (comparing </w:t>
      </w:r>
      <w:hyperlink r:id="rId727">
        <w:r>
          <w:rPr>
            <w:lang w:val="en_US" w:bidi="en_US"/>
          </w:rPr>
          <w:rPr>
            <w:color w:val="0000EE"/>
            <w:u w:val="single"/>
          </w:rPr>
          <w:t>22:25–27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Lydia’s home encouraged the Philippian Christians. They had to deal with the results of the missionaries’ work in their city.</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pStyle w:val="ListBullet"/>
        <w:spacing w:line="240" w:lineRule="auto"/>
        <w:ind w:left="720"/>
      </w:pPr>
      <w:r>
        <w:rPr>
          <w:lang w:val="en_US" w:bidi="en_US"/>
        </w:rPr>
      </w:r>
      <w:r>
        <w:rPr>
          <w:lang w:val="en_US" w:bidi="en_US"/>
        </w:rPr>
        <w:t>Amphipolis was a Roman military post on the Egnatian Way in northeastern Macedonia.</w:t>
      </w:r>
    </w:p>
    <w:p>
      <w:pPr>
        <w:pStyle w:val="ListBullet"/>
        <w:spacing w:line="240" w:lineRule="auto"/>
        <w:ind w:left="720"/>
      </w:pPr>
      <w:r>
        <w:rPr>
          <w:lang w:val="en_US" w:bidi="en_US"/>
        </w:rPr>
      </w:r>
      <w:r>
        <w:rPr>
          <w:lang w:val="en_US" w:bidi="en_US"/>
        </w:rPr>
        <w:t>Apollonia, named after the Greek god Apollo, was also on the Egnatian Way.</w:t>
      </w:r>
    </w:p>
    <w:p>
      <w:pPr>
        <w:pStyle w:val="ListBullet"/>
        <w:spacing w:line="240" w:lineRule="auto"/>
        <w:ind w:left="720"/>
      </w:pPr>
      <w:r>
        <w:rPr>
          <w:lang w:val="en_US" w:bidi="en_US"/>
        </w:rPr>
      </w:r>
      <w:r>
        <w:rPr>
          <w:lang w:val="en_US" w:bidi="en_US"/>
        </w:rPr>
        <w:t xml:space="preserve">Thessalonica was a good place to begin ministry because it had a Jewish synagogue (see </w:t>
      </w:r>
      <w:r>
        <w:rPr>
          <w:lang w:val="en_US" w:bidi="en_US"/>
        </w:rPr>
        <w:t>study note on 9:2</w:t>
      </w:r>
      <w:r>
        <w:rPr>
          <w:lang w:val="en_US" w:bidi="en_US"/>
        </w:rPr>
        <w:t>). Paul preached there for three consecutive Sabbath days. He explained the Scriptures and showed how they are fulfilled in Jesus (how they come true in him).</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first preached to the Jews in the synagogue (</w:t>
      </w:r>
      <w:hyperlink r:id="rId728">
        <w:r>
          <w:rPr>
            <w:lang w:val="en_US" w:bidi="en_US"/>
          </w:rPr>
          <w:rPr>
            <w:color w:val="0000EE"/>
            <w:u w:val="single"/>
          </w:rPr>
          <w:t>Romans 1:16</w:t>
        </w:r>
      </w:hyperlink>
      <w:r>
        <w:rPr>
          <w:lang w:val="en_US" w:bidi="en_US"/>
        </w:rPr>
        <w:t>). As in other places,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pStyle w:val="ListBullet"/>
        <w:spacing w:line="240" w:lineRule="auto"/>
        <w:ind w:left="720"/>
      </w:pPr>
      <w:r>
        <w:rPr>
          <w:lang w:val="en_US" w:bidi="en_US"/>
        </w:rPr>
      </w:r>
      <w:r>
        <w:rPr>
          <w:i/>
          <w:lang w:val="en_US" w:bidi="en_US"/>
        </w:rPr>
        <w:t>God-fearing Greeks</w:t>
      </w:r>
      <w:r>
        <w:rPr>
          <w:lang w:val="en_US" w:bidi="en_US"/>
        </w:rPr>
        <w:t xml:space="preserve">: See </w:t>
      </w:r>
      <w:r>
        <w:rPr>
          <w:lang w:val="en_US" w:bidi="en_US"/>
        </w:rPr>
        <w:t>study note on 10:2</w:t>
      </w:r>
      <w:r>
        <w:rPr>
          <w:lang w:val="en_US" w:bidi="en_US"/>
        </w:rPr>
        <w:t>.</w:t>
      </w:r>
    </w:p>
    <w:p>
      <w:pPr>
        <w:pStyle w:val="ListBullet"/>
        <w:spacing w:line="240" w:lineRule="auto"/>
        <w:ind w:left="720"/>
      </w:pPr>
      <w:r>
        <w:rPr>
          <w:lang w:val="en_US" w:bidi="en_US"/>
        </w:rPr>
      </w:r>
      <w:r>
        <w:rPr>
          <w:lang w:val="en_US" w:bidi="en_US"/>
        </w:rPr>
        <w:t>Luke often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9">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30">
        <w:r>
          <w:rPr>
            <w:lang w:val="en_US" w:bidi="en_US"/>
          </w:rPr>
          <w:rPr>
            <w:color w:val="0000EE"/>
            <w:u w:val="single"/>
          </w:rPr>
          <w:t>8:12</w:t>
        </w:r>
      </w:hyperlink>
      <w:r>
        <w:rPr>
          <w:lang w:val="en_US" w:bidi="en_US"/>
        </w:rPr>
        <w:t xml:space="preserve">; </w:t>
      </w:r>
      <w:hyperlink r:id="rId731">
        <w:r>
          <w:rPr>
            <w:lang w:val="en_US" w:bidi="en_US"/>
          </w:rPr>
          <w:rPr>
            <w:color w:val="0000EE"/>
            <w:u w:val="single"/>
          </w:rPr>
          <w:t>16:13–15</w:t>
        </w:r>
      </w:hyperlink>
      <w:r>
        <w:rPr>
          <w:lang w:val="en_US" w:bidi="en_US"/>
        </w:rPr>
        <w:t xml:space="preserve">, </w:t>
      </w:r>
      <w:hyperlink r:id="rId732">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3">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opponents of the Christian faith regarded it as a disruption and a threat (compare </w:t>
      </w:r>
      <w:hyperlink r:id="rId734">
        <w:r>
          <w:rPr>
            <w:lang w:val="en_US" w:bidi="en_US"/>
          </w:rPr>
          <w:rPr>
            <w:color w:val="0000EE"/>
            <w:u w:val="single"/>
          </w:rPr>
          <w:t>16:19–21</w:t>
        </w:r>
      </w:hyperlink>
      <w:r>
        <w:rPr>
          <w:lang w:val="en_US" w:bidi="en_US"/>
        </w:rPr>
        <w:t xml:space="preserve">). Ironically, they formed a mob and then accused Paul and Silas of causing trouble by disturbing the peace and defying Caesar. These were serious charges that threatened the stability of the Roman Empire (compare </w:t>
      </w:r>
      <w:hyperlink r:id="rId735">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stand up when the officials examined them. So they released Jason and the other believers after they paid a bond (money given as a promise to return if required).</w:t>
      </w:r>
    </w:p>
    <w:p>
      <w:pPr/>
      <w:r>
        <w:rPr>
          <w:lang w:val="en_US" w:bidi="en_US"/>
        </w:rPr>
      </w:r>
      <w:r>
        <w:rPr>
          <w:lang w:val="en_US" w:bidi="en_US"/>
        </w:rPr>
        <w:t>Luke shows that Christianity was not a political threat to the Roman Empire. For this reason, he argues that it should be treated as a permitted religion and not attacked for political reasons.</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 xml:space="preserve">Because of strong opposition in Thessalonica, the believers sent Paul and Silas to Berea, about 80.5 kilometers (50 miles) west of Thessalonica. They had a better reception in Berea than in Thessalonica. Many Jews and prominent Greek women and men became Christians. </w:t>
      </w:r>
    </w:p>
    <w:p>
      <w:pPr/>
      <w:r>
        <w:rPr>
          <w:lang w:val="en_US" w:bidi="en_US"/>
        </w:rPr>
      </w:r>
      <w:r>
        <w:rPr>
          <w:lang w:val="en_US" w:bidi="en_US"/>
        </w:rPr>
        <w:t>The Bereans were good examples because they were open-minded, eager to learn, good listeners, thoughtful, and paid attention to the teachings of Scripture.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recognized how strong and ongoing this persecution (hostile treatment for following Jesus) was when he wrote to the Thessalonians (</w:t>
      </w:r>
      <w:hyperlink r:id="rId736">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 like Alexandria and Tarsus, was proud of its learning and love of ideas. People there spent time studying and discussing different philosophies (ways of thinking about life and the world) that were popular at that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7">
        <w:r>
          <w:rPr>
            <w:lang w:val="en_US" w:bidi="en_US"/>
          </w:rPr>
          <w:rPr>
            <w:color w:val="0000EE"/>
            <w:u w:val="single"/>
          </w:rPr>
          <w:t>Colossians 1:28</w:t>
        </w:r>
      </w:hyperlink>
      <w:r>
        <w:rPr>
          <w:lang w:val="en_US" w:bidi="en_US"/>
        </w:rPr>
        <w:t xml:space="preserve">). </w:t>
      </w:r>
    </w:p>
    <w:p>
      <w:pPr/>
      <w:r>
        <w:rPr>
          <w:lang w:val="en_US" w:bidi="en_US"/>
        </w:rPr>
      </w:r>
      <w:r>
        <w:rPr>
          <w:lang w:val="en_US" w:bidi="en_US"/>
        </w:rPr>
        <w:t>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pStyle w:val="ListBullet"/>
        <w:spacing w:line="240" w:lineRule="auto"/>
        <w:ind w:left="720"/>
      </w:pPr>
      <w:r>
        <w:rPr>
          <w:lang w:val="en_US" w:bidi="en_US"/>
        </w:rPr>
      </w:r>
      <w:r>
        <w:rPr>
          <w:i/>
          <w:lang w:val="en_US" w:bidi="en_US"/>
        </w:rPr>
        <w:t xml:space="preserve">Epicurean philosophers </w:t>
      </w:r>
      <w:r>
        <w:rPr>
          <w:lang w:val="en_US" w:bidi="en_US"/>
        </w:rPr>
        <w:t>followed Epicureanism, a Greek school of thought founded by Epicurus, who lived from 341 to 270 BC. Epicureans believed that the main goal of life was happiness. They did not define pleasure as physical excess, as some critics said. Instead, they valued peace of mind and freedom from fear. Many people in their time called them atheists because they did not believe the gods controlled human life. They also believed that death was simply the end of a person’s existence. For safety and peace, they formed organized communities and lived apart from wider society.</w:t>
      </w:r>
    </w:p>
    <w:p>
      <w:pPr>
        <w:pStyle w:val="ListBullet"/>
        <w:spacing w:line="240" w:lineRule="auto"/>
        <w:ind w:left="720"/>
      </w:pPr>
      <w:r>
        <w:rPr>
          <w:lang w:val="en_US" w:bidi="en_US"/>
        </w:rPr>
      </w:r>
      <w:r>
        <w:rPr>
          <w:i/>
          <w:lang w:val="en_US" w:bidi="en_US"/>
        </w:rPr>
        <w:t>Stoic philosophers</w:t>
      </w:r>
      <w:r>
        <w:rPr>
          <w:lang w:val="en_US" w:bidi="en_US"/>
        </w:rPr>
        <w:t xml:space="preserve"> followed Stoicism, founded by Zeno of Citium, who lived from 335 to 263 BC. Stoicism became one of the most influential philosophies in the Greco-Roman world. Stoics believed that the universe was filled with Reason, which they sometimes called God or Providence. They believed this divine Reason could also be seen in human reason. As people grew in understanding, they could move from ignorance, which leads to vice, to true knowledge, which leads to virtue. </w:t>
        <w:br/>
      </w:r>
      <w:r>
        <w:rPr>
          <w:lang w:val="en_US" w:bidi="en_US"/>
        </w:rPr>
        <w:t>Stoics made detailed lists of virtues and vices. They also wrote household codes, which were instructions for family life. In some ways, Paul’s teaching sounds similar, especially in his household codes and lists of virtues and vices (</w:t>
      </w:r>
      <w:hyperlink r:id="rId738">
        <w:r>
          <w:rPr>
            <w:lang w:val="en_US" w:bidi="en_US"/>
          </w:rPr>
          <w:rPr>
            <w:color w:val="0000EE"/>
            <w:u w:val="single"/>
          </w:rPr>
          <w:t>Galatians 5:19–23</w:t>
        </w:r>
      </w:hyperlink>
      <w:r>
        <w:rPr>
          <w:lang w:val="en_US" w:bidi="en_US"/>
        </w:rPr>
        <w:t xml:space="preserve">; </w:t>
      </w:r>
      <w:hyperlink r:id="rId739">
        <w:r>
          <w:rPr>
            <w:lang w:val="en_US" w:bidi="en_US"/>
          </w:rPr>
          <w:rPr>
            <w:color w:val="0000EE"/>
            <w:u w:val="single"/>
          </w:rPr>
          <w:t>Ephesians 5:22–33</w:t>
        </w:r>
      </w:hyperlink>
      <w:r>
        <w:rPr>
          <w:lang w:val="en_US" w:bidi="en_US"/>
        </w:rPr>
        <w:t xml:space="preserve">; </w:t>
      </w:r>
      <w:hyperlink r:id="rId740">
        <w:r>
          <w:rPr>
            <w:lang w:val="en_US" w:bidi="en_US"/>
          </w:rPr>
          <w:rPr>
            <w:color w:val="0000EE"/>
            <w:u w:val="single"/>
          </w:rPr>
          <w:t>Colossians 3:18–4:1</w:t>
        </w:r>
      </w:hyperlink>
      <w:r>
        <w:rPr>
          <w:lang w:val="en_US" w:bidi="en_US"/>
        </w:rPr>
        <w:t xml:space="preserve">; </w:t>
      </w:r>
      <w:hyperlink r:id="rId741">
        <w:r>
          <w:rPr>
            <w:lang w:val="en_US" w:bidi="en_US"/>
          </w:rPr>
          <w:rPr>
            <w:color w:val="0000EE"/>
            <w:u w:val="single"/>
          </w:rPr>
          <w:t>1 Timothy 3:1–13</w:t>
        </w:r>
      </w:hyperlink>
      <w:r>
        <w:rPr>
          <w:lang w:val="en_US" w:bidi="en_US"/>
        </w:rPr>
        <w:t xml:space="preserve">; </w:t>
      </w:r>
      <w:hyperlink r:id="rId742">
        <w:r>
          <w:rPr>
            <w:lang w:val="en_US" w:bidi="en_US"/>
          </w:rPr>
          <w:rPr>
            <w:color w:val="0000EE"/>
            <w:u w:val="single"/>
          </w:rPr>
          <w:t>5:1–6:1</w:t>
        </w:r>
      </w:hyperlink>
      <w:r>
        <w:rPr>
          <w:lang w:val="en_US" w:bidi="en_US"/>
        </w:rPr>
        <w:t>). However, Paul's message about the life, death, and resurrection of Jesus Christ was unfamiliar to these Greek philosophers.</w:t>
      </w:r>
    </w:p>
    <w:p>
      <w:pPr>
        <w:pStyle w:val="ListBullet"/>
        <w:spacing w:line="240" w:lineRule="auto"/>
        <w:ind w:left="720"/>
      </w:pPr>
      <w:r>
        <w:rPr>
          <w:lang w:val="en_US" w:bidi="en_US"/>
        </w:rPr>
      </w:r>
      <w:r>
        <w:rPr>
          <w:lang w:val="en_US" w:bidi="en_US"/>
        </w:rPr>
        <w:t xml:space="preserve">Their insulting use of the word </w:t>
      </w:r>
      <w:r>
        <w:rPr>
          <w:i/>
          <w:lang w:val="en_US" w:bidi="en_US"/>
        </w:rPr>
        <w:t>babbler</w:t>
      </w:r>
      <w:r>
        <w:rPr>
          <w:lang w:val="en_US" w:bidi="en_US"/>
        </w:rPr>
        <w:t xml:space="preserve"> for Paul also shows that they looked down on him.</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pStyle w:val="ListBullet"/>
        <w:spacing w:line="240" w:lineRule="auto"/>
        <w:ind w:left="720"/>
      </w:pPr>
      <w:r>
        <w:rPr>
          <w:lang w:val="en_US" w:bidi="en_US"/>
        </w:rPr>
      </w:r>
      <w:r>
        <w:rPr>
          <w:lang w:val="en_US" w:bidi="en_US"/>
        </w:rPr>
        <w:t>Paul’s sermon in Athens shows how well he could adapt his preaching of the good news (</w:t>
      </w:r>
      <w:hyperlink r:id="rId743">
        <w:r>
          <w:rPr>
            <w:lang w:val="en_US" w:bidi="en_US"/>
          </w:rPr>
          <w:rPr>
            <w:color w:val="0000EE"/>
            <w:u w:val="single"/>
          </w:rPr>
          <w:t>Romans 11:14</w:t>
        </w:r>
      </w:hyperlink>
      <w:r>
        <w:rPr>
          <w:lang w:val="en_US" w:bidi="en_US"/>
        </w:rPr>
        <w:t xml:space="preserve">; </w:t>
      </w:r>
      <w:hyperlink r:id="rId744">
        <w:r>
          <w:rPr>
            <w:lang w:val="en_US" w:bidi="en_US"/>
          </w:rPr>
          <w:rPr>
            <w:color w:val="0000EE"/>
            <w:u w:val="single"/>
          </w:rPr>
          <w:t>1 Corinthians 9:19–23</w:t>
        </w:r>
      </w:hyperlink>
      <w:r>
        <w:rPr>
          <w:lang w:val="en_US" w:bidi="en_US"/>
        </w:rPr>
        <w:t xml:space="preserve">; </w:t>
      </w:r>
      <w:hyperlink r:id="rId745">
        <w:r>
          <w:rPr>
            <w:lang w:val="en_US" w:bidi="en_US"/>
          </w:rPr>
          <w:rPr>
            <w:color w:val="0000EE"/>
            <w:u w:val="single"/>
          </w:rPr>
          <w:t>10:33</w:t>
        </w:r>
      </w:hyperlink>
      <w:r>
        <w:rPr>
          <w:lang w:val="en_US" w:bidi="en_US"/>
        </w:rPr>
        <w:t xml:space="preserve">; compare </w:t>
      </w:r>
      <w:hyperlink r:id="rId746">
        <w:r>
          <w:rPr>
            <w:lang w:val="en_US" w:bidi="en_US"/>
          </w:rPr>
          <w:rPr>
            <w:color w:val="0000EE"/>
            <w:u w:val="single"/>
          </w:rPr>
          <w:t>Acts 16:3</w:t>
        </w:r>
      </w:hyperlink>
      <w:r>
        <w:rPr>
          <w:lang w:val="en_US" w:bidi="en_US"/>
        </w:rPr>
        <w:t xml:space="preserve">; </w:t>
      </w:r>
      <w:hyperlink r:id="rId747">
        <w:r>
          <w:rPr>
            <w:lang w:val="en_US" w:bidi="en_US"/>
          </w:rPr>
          <w:rPr>
            <w:color w:val="0000EE"/>
            <w:u w:val="single"/>
          </w:rPr>
          <w:t>17:2–3</w:t>
        </w:r>
      </w:hyperlink>
      <w:r>
        <w:rPr>
          <w:lang w:val="en_US" w:bidi="en_US"/>
        </w:rPr>
        <w:t xml:space="preserve">; </w:t>
      </w:r>
      <w:hyperlink r:id="rId748">
        <w:r>
          <w:rPr>
            <w:lang w:val="en_US" w:bidi="en_US"/>
          </w:rPr>
          <w:rPr>
            <w:color w:val="0000EE"/>
            <w:u w:val="single"/>
          </w:rPr>
          <w:t>21:20–26</w:t>
        </w:r>
      </w:hyperlink>
      <w:r>
        <w:rPr>
          <w:lang w:val="en_US" w:bidi="en_US"/>
        </w:rPr>
        <w:t xml:space="preserve">). His Greek audience did not know the Scriptures or believe in one God like the Jews. However, they had a strong intellectual background. Paul connected with them using an Athenian inscription on an altar </w:t>
      </w:r>
      <w:r>
        <w:rPr>
          <w:i/>
          <w:lang w:val="en_US" w:bidi="en_US"/>
        </w:rPr>
        <w:t>TO AN UNKNOWN GOD</w:t>
      </w:r>
      <w:r>
        <w:rPr>
          <w:lang w:val="en_US" w:bidi="en_US"/>
        </w:rPr>
        <w:t>. He then explained God’s nature as the Creator (</w:t>
      </w:r>
      <w:hyperlink r:id="rId749">
        <w:r>
          <w:rPr>
            <w:lang w:val="en_US" w:bidi="en_US"/>
          </w:rPr>
          <w:rPr>
            <w:color w:val="0000EE"/>
            <w:u w:val="single"/>
          </w:rPr>
          <w:t>17:22–29</w:t>
        </w:r>
      </w:hyperlink>
      <w:r>
        <w:rPr>
          <w:lang w:val="en_US" w:bidi="en_US"/>
        </w:rPr>
        <w:t>), followed by God’s purpose as the Redeemer (</w:t>
      </w:r>
      <w:hyperlink r:id="rId750">
        <w:r>
          <w:rPr>
            <w:lang w:val="en_US" w:bidi="en_US"/>
          </w:rPr>
          <w:rPr>
            <w:color w:val="0000EE"/>
            <w:u w:val="single"/>
          </w:rPr>
          <w:t>17:30–31</w:t>
        </w:r>
      </w:hyperlink>
      <w:r>
        <w:rPr>
          <w:lang w:val="en_US" w:bidi="en_US"/>
        </w:rPr>
        <w:t xml:space="preserve">). </w:t>
      </w:r>
    </w:p>
    <w:p>
      <w:pPr>
        <w:pStyle w:val="ListBullet"/>
        <w:spacing w:line="240" w:lineRule="auto"/>
        <w:ind w:left="720"/>
      </w:pPr>
      <w:r>
        <w:rPr>
          <w:lang w:val="en_US" w:bidi="en_US"/>
        </w:rPr>
      </w:r>
      <w:r>
        <w:rPr>
          <w:lang w:val="en_US" w:bidi="en_US"/>
        </w:rPr>
        <w:t xml:space="preserve">As he did in his letters (see </w:t>
      </w:r>
      <w:hyperlink r:id="rId751">
        <w:r>
          <w:rPr>
            <w:lang w:val="en_US" w:bidi="en_US"/>
          </w:rPr>
          <w:rPr>
            <w:color w:val="0000EE"/>
            <w:u w:val="single"/>
          </w:rPr>
          <w:t>1 Corinthians 15:33</w:t>
        </w:r>
      </w:hyperlink>
      <w:r>
        <w:rPr>
          <w:lang w:val="en_US" w:bidi="en_US"/>
        </w:rPr>
        <w:t xml:space="preserve">; </w:t>
      </w:r>
      <w:hyperlink r:id="rId752">
        <w:r>
          <w:rPr>
            <w:lang w:val="en_US" w:bidi="en_US"/>
          </w:rPr>
          <w:rPr>
            <w:color w:val="0000EE"/>
            <w:u w:val="single"/>
          </w:rPr>
          <w:t>Titus 1:12</w:t>
        </w:r>
      </w:hyperlink>
      <w:r>
        <w:rPr>
          <w:lang w:val="en_US" w:bidi="en_US"/>
        </w:rPr>
        <w:t xml:space="preserve">), Paul also used lines from Greek poets. His sermon has several ideas similar to the </w:t>
      </w:r>
      <w:r>
        <w:rPr>
          <w:i/>
          <w:lang w:val="en_US" w:bidi="en_US"/>
        </w:rPr>
        <w:t>Hymn to Zeus</w:t>
      </w:r>
      <w:r>
        <w:rPr>
          <w:lang w:val="en_US" w:bidi="en_US"/>
        </w:rPr>
        <w:t xml:space="preserve"> by Cleanthes, who lived around 315 to 240 BC. Paul likely quoted Epimenides, who wrote, "In him we live and move and exist" (Epimenides, </w:t>
      </w:r>
      <w:r>
        <w:rPr>
          <w:i/>
          <w:lang w:val="en_US" w:bidi="en_US"/>
        </w:rPr>
        <w:t>Cretica,</w:t>
      </w:r>
      <w:r>
        <w:rPr>
          <w:lang w:val="en_US" w:bidi="en_US"/>
        </w:rPr>
        <w:t xml:space="preserve"> about 600 BC). Paul also quoted Aratus, a Stoic (a follower of Stoicism, a Greek philosophy that valued reason and virtue) from Cilicia, who wrote, "We are his offspring" (Aratus, </w:t>
      </w:r>
      <w:r>
        <w:rPr>
          <w:i/>
          <w:lang w:val="en_US" w:bidi="en_US"/>
        </w:rPr>
        <w:t>Phaenomena</w:t>
      </w:r>
      <w:r>
        <w:rPr>
          <w:lang w:val="en_US" w:bidi="en_US"/>
        </w:rPr>
        <w:t xml:space="preserve"> 5). </w:t>
        <w:br/>
      </w:r>
      <w:r>
        <w:rPr>
          <w:lang w:val="en_US" w:bidi="en_US"/>
        </w:rPr>
        <w:t>By using these familiar sayings, Paul connected with his audience. Then he moved to his main message. He taught that God is one and not like idols made by humans (</w:t>
      </w:r>
      <w:hyperlink r:id="rId753">
        <w:r>
          <w:rPr>
            <w:lang w:val="en_US" w:bidi="en_US"/>
          </w:rPr>
          <w:rPr>
            <w:color w:val="0000EE"/>
            <w:u w:val="single"/>
          </w:rPr>
          <w:t>Acts 17:29</w:t>
        </w:r>
      </w:hyperlink>
      <w:r>
        <w:rPr>
          <w:lang w:val="en_US" w:bidi="en_US"/>
        </w:rPr>
        <w:t>). He also warned that God will judge the world through Jesus Christ, whom he raised from the dead.</w:t>
        <w:br/>
      </w:r>
      <w:r>
        <w:rPr>
          <w:lang w:val="en_US" w:bidi="en_US"/>
        </w:rPr>
        <w:t>Even though Paul spoke in ways that related to Greek culture and thought, his message clearly pointed to Christ. He challenged an educated but idol-worshiping audience to respond to the truth.</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4">
        <w:r>
          <w:rPr>
            <w:lang w:val="en_US" w:bidi="en_US"/>
          </w:rPr>
          <w:rPr>
            <w:color w:val="0000EE"/>
            <w:u w:val="single"/>
          </w:rPr>
          <w:t>Leviticus 4:2</w:t>
        </w:r>
      </w:hyperlink>
      <w:r>
        <w:rPr>
          <w:lang w:val="en_US" w:bidi="en_US"/>
        </w:rPr>
        <w:t xml:space="preserve">, </w:t>
      </w:r>
      <w:hyperlink r:id="rId755">
        <w:r>
          <w:rPr>
            <w:lang w:val="en_US" w:bidi="en_US"/>
          </w:rPr>
          <w:rPr>
            <w:color w:val="0000EE"/>
            <w:u w:val="single"/>
          </w:rPr>
          <w:t>22</w:t>
        </w:r>
      </w:hyperlink>
      <w:r>
        <w:rPr>
          <w:lang w:val="en_US" w:bidi="en_US"/>
        </w:rPr>
        <w:t xml:space="preserve">, </w:t>
      </w:r>
      <w:hyperlink r:id="rId756">
        <w:r>
          <w:rPr>
            <w:lang w:val="en_US" w:bidi="en_US"/>
          </w:rPr>
          <w:rPr>
            <w:color w:val="0000EE"/>
            <w:u w:val="single"/>
          </w:rPr>
          <w:t>27</w:t>
        </w:r>
      </w:hyperlink>
      <w:r>
        <w:rPr>
          <w:lang w:val="en_US" w:bidi="en_US"/>
        </w:rPr>
        <w:t xml:space="preserve">; </w:t>
      </w:r>
      <w:hyperlink r:id="rId757">
        <w:r>
          <w:rPr>
            <w:lang w:val="en_US" w:bidi="en_US"/>
          </w:rPr>
          <w:rPr>
            <w:color w:val="0000EE"/>
            <w:u w:val="single"/>
          </w:rPr>
          <w:t>5:15</w:t>
        </w:r>
      </w:hyperlink>
      <w:r>
        <w:rPr>
          <w:lang w:val="en_US" w:bidi="en_US"/>
        </w:rPr>
        <w:t xml:space="preserve">, </w:t>
      </w:r>
      <w:hyperlink r:id="rId758">
        <w:r>
          <w:rPr>
            <w:lang w:val="en_US" w:bidi="en_US"/>
          </w:rPr>
          <w:rPr>
            <w:color w:val="0000EE"/>
            <w:u w:val="single"/>
          </w:rPr>
          <w:t>17</w:t>
        </w:r>
      </w:hyperlink>
      <w:r>
        <w:rPr>
          <w:lang w:val="en_US" w:bidi="en_US"/>
        </w:rPr>
        <w:t xml:space="preserve">; </w:t>
      </w:r>
      <w:hyperlink r:id="rId759">
        <w:r>
          <w:rPr>
            <w:lang w:val="en_US" w:bidi="en_US"/>
          </w:rPr>
          <w:rPr>
            <w:color w:val="0000EE"/>
            <w:u w:val="single"/>
          </w:rPr>
          <w:t>Numbers 15:25</w:t>
        </w:r>
      </w:hyperlink>
      <w:r>
        <w:rPr>
          <w:lang w:val="en_US" w:bidi="en_US"/>
        </w:rPr>
        <w:t xml:space="preserve">, </w:t>
      </w:r>
      <w:hyperlink r:id="rId760">
        <w:r>
          <w:rPr>
            <w:lang w:val="en_US" w:bidi="en_US"/>
          </w:rPr>
          <w:rPr>
            <w:color w:val="0000EE"/>
            <w:u w:val="single"/>
          </w:rPr>
          <w:t>27</w:t>
        </w:r>
      </w:hyperlink>
      <w:r>
        <w:rPr>
          <w:lang w:val="en_US" w:bidi="en_US"/>
        </w:rPr>
        <w:t>). It is also present in the New Testament (</w:t>
      </w:r>
      <w:hyperlink r:id="rId761">
        <w:r>
          <w:rPr>
            <w:lang w:val="en_US" w:bidi="en_US"/>
          </w:rPr>
          <w:rPr>
            <w:color w:val="0000EE"/>
            <w:u w:val="single"/>
          </w:rPr>
          <w:t>Ephesians 4:18</w:t>
        </w:r>
      </w:hyperlink>
      <w:r>
        <w:rPr>
          <w:lang w:val="en_US" w:bidi="en_US"/>
        </w:rPr>
        <w:t xml:space="preserve">; </w:t>
      </w:r>
      <w:hyperlink r:id="rId762">
        <w:r>
          <w:rPr>
            <w:lang w:val="en_US" w:bidi="en_US"/>
          </w:rPr>
          <w:rPr>
            <w:color w:val="0000EE"/>
            <w:u w:val="single"/>
          </w:rPr>
          <w:t>1 Peter 1:14</w:t>
        </w:r>
      </w:hyperlink>
      <w:r>
        <w:rPr>
          <w:lang w:val="en_US" w:bidi="en_US"/>
        </w:rPr>
        <w:t xml:space="preserve">; </w:t>
      </w:r>
      <w:hyperlink r:id="rId763">
        <w:r>
          <w:rPr>
            <w:lang w:val="en_US" w:bidi="en_US"/>
          </w:rPr>
          <w:rPr>
            <w:color w:val="0000EE"/>
            <w:u w:val="single"/>
          </w:rPr>
          <w:t>2:15</w:t>
        </w:r>
      </w:hyperlink>
      <w:r>
        <w:rPr>
          <w:lang w:val="en_US" w:bidi="en_US"/>
        </w:rPr>
        <w:t xml:space="preserve">; </w:t>
      </w:r>
      <w:hyperlink r:id="rId764">
        <w:r>
          <w:rPr>
            <w:lang w:val="en_US" w:bidi="en_US"/>
          </w:rPr>
          <w:rPr>
            <w:color w:val="0000EE"/>
            <w:u w:val="single"/>
          </w:rPr>
          <w:t>2 Peter 3:5</w:t>
        </w:r>
      </w:hyperlink>
      <w:r>
        <w:rPr>
          <w:lang w:val="en_US" w:bidi="en_US"/>
        </w:rPr>
        <w:t xml:space="preserve">, </w:t>
      </w:r>
      <w:hyperlink r:id="rId765">
        <w:r>
          <w:rPr>
            <w:lang w:val="en_US" w:bidi="en_US"/>
          </w:rPr>
          <w:rPr>
            <w:color w:val="0000EE"/>
            <w:u w:val="single"/>
          </w:rPr>
          <w:t>8</w:t>
        </w:r>
      </w:hyperlink>
      <w:r>
        <w:rPr>
          <w:lang w:val="en_US" w:bidi="en_US"/>
        </w:rPr>
        <w:t xml:space="preserve">). Paul was especially eager to correct ignorance (see </w:t>
      </w:r>
      <w:hyperlink r:id="rId766">
        <w:r>
          <w:rPr>
            <w:lang w:val="en_US" w:bidi="en_US"/>
          </w:rPr>
          <w:rPr>
            <w:color w:val="0000EE"/>
            <w:u w:val="single"/>
          </w:rPr>
          <w:t>Romans 10:13–15</w:t>
        </w:r>
      </w:hyperlink>
      <w:r>
        <w:rPr>
          <w:lang w:val="en_US" w:bidi="en_US"/>
        </w:rPr>
        <w:t xml:space="preserve">; </w:t>
      </w:r>
      <w:hyperlink r:id="rId767">
        <w:r>
          <w:rPr>
            <w:lang w:val="en_US" w:bidi="en_US"/>
          </w:rPr>
          <w:rPr>
            <w:color w:val="0000EE"/>
            <w:u w:val="single"/>
          </w:rPr>
          <w:t>11:25</w:t>
        </w:r>
      </w:hyperlink>
      <w:r>
        <w:rPr>
          <w:lang w:val="en_US" w:bidi="en_US"/>
        </w:rPr>
        <w:t xml:space="preserve">; </w:t>
      </w:r>
      <w:hyperlink r:id="rId768">
        <w:r>
          <w:rPr>
            <w:lang w:val="en_US" w:bidi="en_US"/>
          </w:rPr>
          <w:rPr>
            <w:color w:val="0000EE"/>
            <w:u w:val="single"/>
          </w:rPr>
          <w:t>1 Corinthians 10:1</w:t>
        </w:r>
      </w:hyperlink>
      <w:r>
        <w:rPr>
          <w:lang w:val="en_US" w:bidi="en_US"/>
        </w:rPr>
        <w:t xml:space="preserve">; </w:t>
      </w:r>
      <w:hyperlink r:id="rId769">
        <w:r>
          <w:rPr>
            <w:lang w:val="en_US" w:bidi="en_US"/>
          </w:rPr>
          <w:rPr>
            <w:color w:val="0000EE"/>
            <w:u w:val="single"/>
          </w:rPr>
          <w:t>12:1</w:t>
        </w:r>
      </w:hyperlink>
      <w:r>
        <w:rPr>
          <w:lang w:val="en_US" w:bidi="en_US"/>
        </w:rPr>
        <w:t xml:space="preserve">; </w:t>
      </w:r>
      <w:hyperlink r:id="rId770">
        <w:r>
          <w:rPr>
            <w:lang w:val="en_US" w:bidi="en_US"/>
          </w:rPr>
          <w:rPr>
            <w:color w:val="0000EE"/>
            <w:u w:val="single"/>
          </w:rPr>
          <w:t>2 Corinthians 1:8</w:t>
        </w:r>
      </w:hyperlink>
      <w:r>
        <w:rPr>
          <w:lang w:val="en_US" w:bidi="en_US"/>
        </w:rPr>
        <w:t xml:space="preserve">; </w:t>
      </w:r>
      <w:hyperlink r:id="rId771">
        <w:r>
          <w:rPr>
            <w:lang w:val="en_US" w:bidi="en_US"/>
          </w:rPr>
          <w:rPr>
            <w:color w:val="0000EE"/>
            <w:u w:val="single"/>
          </w:rPr>
          <w:t>1 Thessalonians 4:13</w:t>
        </w:r>
      </w:hyperlink>
      <w:r>
        <w:rPr>
          <w:lang w:val="en_US" w:bidi="en_US"/>
        </w:rPr>
        <w:t xml:space="preserve">). The message of the gospel overcomes ignorance and calls all people to repent "and be baptized … and receive the gift of the Holy Spirit"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to Paul until he spoke about the resurrection of the dead (</w:t>
      </w:r>
      <w:hyperlink r:id="rId772">
        <w:r>
          <w:rPr>
            <w:lang w:val="en_US" w:bidi="en_US"/>
          </w:rPr>
          <w:rPr>
            <w:color w:val="0000EE"/>
            <w:u w:val="single"/>
          </w:rPr>
          <w:t>17:31</w:t>
        </w:r>
      </w:hyperlink>
      <w:r>
        <w:rPr>
          <w:lang w:val="en_US" w:bidi="en_US"/>
        </w:rPr>
        <w:t xml:space="preserve">). At that point, some began to laugh and mock him. To Greek listeners, the idea of resurrection seemed foolish (see </w:t>
      </w:r>
      <w:hyperlink r:id="rId773">
        <w:r>
          <w:rPr>
            <w:lang w:val="en_US" w:bidi="en_US"/>
          </w:rPr>
          <w:rPr>
            <w:color w:val="0000EE"/>
            <w:u w:val="single"/>
          </w:rPr>
          <w:t>1 Corinthians 15:12–19</w:t>
        </w:r>
      </w:hyperlink>
      <w:r>
        <w:rPr>
          <w:lang w:val="en_US" w:bidi="en_US"/>
        </w:rPr>
        <w:t>). In a similar way, the Jews in Jerusalem listened to Paul until he spoke about God accepting the Gentiles (</w:t>
      </w:r>
      <w:hyperlink r:id="rId774">
        <w:r>
          <w:rPr>
            <w:lang w:val="en_US" w:bidi="en_US"/>
          </w:rPr>
          <w:rPr>
            <w:color w:val="0000EE"/>
            <w:u w:val="single"/>
          </w:rPr>
          <w:t>Acts 22:22</w:t>
        </w:r>
      </w:hyperlink>
      <w:r>
        <w:rPr>
          <w:lang w:val="en_US" w:bidi="en_US"/>
        </w:rPr>
        <w:t>). Then they also rejected his message.</w:t>
      </w:r>
    </w:p>
    <w:p>
      <w:pPr/>
      <w:r>
        <w:rPr>
          <w:lang w:val="en_US" w:bidi="en_US"/>
        </w:rPr>
      </w:r>
      <w:r>
        <w:rPr>
          <w:lang w:val="en_US" w:bidi="en_US"/>
        </w:rPr>
        <w:t xml:space="preserve">These examples show how the message of the good news can offend people because of their prejudices (strong opinions that keep them from accepting the truth; see </w:t>
      </w:r>
      <w:hyperlink r:id="rId775">
        <w:r>
          <w:rPr>
            <w:lang w:val="en_US" w:bidi="en_US"/>
          </w:rPr>
          <w:rPr>
            <w:color w:val="0000EE"/>
            <w:u w:val="single"/>
          </w:rPr>
          <w:t>1 Corinthians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pStyle w:val="ListBullet"/>
        <w:spacing w:line="240" w:lineRule="auto"/>
        <w:ind w:left="720"/>
      </w:pPr>
      <w:r>
        <w:rPr>
          <w:lang w:val="en_US" w:bidi="en_US"/>
        </w:rPr>
      </w:r>
      <w:r>
        <w:rPr>
          <w:i/>
          <w:lang w:val="en_US" w:bidi="en_US"/>
        </w:rPr>
        <w:t>some joined him and believed</w:t>
      </w:r>
      <w:r>
        <w:rPr>
          <w:lang w:val="en_US" w:bidi="en_US"/>
        </w:rPr>
        <w:t xml:space="preserve">: Some people joined Paul and became believers. His sermon did not only bring rejection; it also led to faith. </w:t>
        <w:br/>
      </w:r>
      <w:r>
        <w:rPr>
          <w:lang w:val="en_US" w:bidi="en_US"/>
        </w:rPr>
        <w:t xml:space="preserve">Two important people who believed are named: Dionysius and Damaris. Luke often places a man and a woman side by side in his writing to show that the message of the good news is for all people. By pairing men and women, he shows that both are equally important in God’s work (for example, </w:t>
      </w:r>
      <w:hyperlink r:id="rId776">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7">
        <w:r>
          <w:rPr>
            <w:lang w:val="en_US" w:bidi="en_US"/>
          </w:rPr>
          <w:rPr>
            <w:color w:val="0000EE"/>
            <w:u w:val="single"/>
          </w:rPr>
          <w:t>15:3–10</w:t>
        </w:r>
      </w:hyperlink>
      <w:r>
        <w:rPr>
          <w:lang w:val="en_US" w:bidi="en_US"/>
        </w:rPr>
        <w:t xml:space="preserve">). </w:t>
      </w:r>
    </w:p>
    <w:p>
      <w:pPr>
        <w:pStyle w:val="ListBullet"/>
        <w:spacing w:line="240" w:lineRule="auto"/>
        <w:ind w:left="720"/>
      </w:pPr>
      <w:r>
        <w:rPr>
          <w:lang w:val="en_US" w:bidi="en_US"/>
        </w:rPr>
      </w:r>
      <w:r>
        <w:rPr>
          <w:lang w:val="en_US" w:bidi="en_US"/>
        </w:rPr>
        <w:t>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 xml:space="preserve">In Roman times, political power in Achaia was centered in Corinth, an important city-state and a major center for trade. Corinth became known for widespread prostitution, sexual immorality (wrong sexual behavior), and drunkenness (see </w:t>
      </w:r>
      <w:r>
        <w:rPr>
          <w:lang w:val="en_US" w:bidi="en_US"/>
        </w:rPr>
        <w:t>1 Corinthians Book Introduction</w:t>
      </w:r>
      <w:r>
        <w:rPr>
          <w:lang w:val="en_US" w:bidi="en_US"/>
        </w:rPr>
        <w:t xml:space="preserve">, “Setting”). </w:t>
      </w:r>
    </w:p>
    <w:p>
      <w:pPr/>
      <w:r>
        <w:rPr>
          <w:lang w:val="en_US" w:bidi="en_US"/>
        </w:rPr>
      </w:r>
      <w:r>
        <w:rPr>
          <w:lang w:val="en_US" w:bidi="en_US"/>
        </w:rPr>
        <w:t xml:space="preserve">Paul spent a great deal of time and effort building a Christian community there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18 productive months preaching and teaching in Corinth. He started in the synagogue and then moved next door to the house of Titius Justus (</w:t>
      </w:r>
      <w:hyperlink r:id="rId778">
        <w:r>
          <w:rPr>
            <w:lang w:val="en_US" w:bidi="en_US"/>
          </w:rPr>
          <w:rPr>
            <w:color w:val="0000EE"/>
            <w:u w:val="single"/>
          </w:rPr>
          <w:t>18:1–11</w:t>
        </w:r>
      </w:hyperlink>
      <w:r>
        <w:rPr>
          <w:lang w:val="en_US" w:bidi="en_US"/>
        </w:rPr>
        <w:t>). Then Paul won an important case in court against his opponents (</w:t>
      </w:r>
      <w:hyperlink r:id="rId779">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pStyle w:val="ListBullet"/>
        <w:spacing w:line="240" w:lineRule="auto"/>
        <w:ind w:left="720"/>
      </w:pPr>
      <w:r>
        <w:rPr>
          <w:lang w:val="en_US" w:bidi="en_US"/>
        </w:rPr>
      </w:r>
      <w:r>
        <w:rPr>
          <w:lang w:val="en_US" w:bidi="en_US"/>
        </w:rPr>
        <w:t>The Roman historian Suetonius mentions that the emperor Claudius Caesar ordered all Jews to leave Rome around AD 49 (</w:t>
      </w:r>
      <w:r>
        <w:rPr>
          <w:i/>
          <w:lang w:val="en_US" w:bidi="en_US"/>
        </w:rPr>
        <w:t>Life of Claudius</w:t>
      </w:r>
      <w:r>
        <w:rPr>
          <w:lang w:val="en_US" w:bidi="en_US"/>
        </w:rPr>
        <w:t xml:space="preserve"> 25). </w:t>
      </w:r>
    </w:p>
    <w:p>
      <w:pPr>
        <w:pStyle w:val="ListBullet"/>
        <w:spacing w:line="240" w:lineRule="auto"/>
        <w:ind w:left="720"/>
      </w:pPr>
      <w:r>
        <w:rPr>
          <w:lang w:val="en_US" w:bidi="en_US"/>
        </w:rPr>
      </w:r>
      <w:r>
        <w:rPr>
          <w:lang w:val="en_US" w:bidi="en_US"/>
        </w:rPr>
        <w:t>Aquila and Priscilla were a remarkable husband and wife team in the early church. They worked as tentmakers, as did Paul. Paul probably lived and worked with Aquila and Priscilla during his time in Corinth (</w:t>
      </w:r>
      <w:hyperlink r:id="rId780">
        <w:r>
          <w:rPr>
            <w:lang w:val="en_US" w:bidi="en_US"/>
          </w:rPr>
          <w:rPr>
            <w:color w:val="0000EE"/>
            <w:u w:val="single"/>
          </w:rPr>
          <w:t>Acts 18:11</w:t>
        </w:r>
      </w:hyperlink>
      <w:r>
        <w:rPr>
          <w:lang w:val="en_US" w:bidi="en_US"/>
        </w:rPr>
        <w:t xml:space="preserve">; see </w:t>
      </w:r>
      <w:hyperlink r:id="rId781">
        <w:r>
          <w:rPr>
            <w:lang w:val="en_US" w:bidi="en_US"/>
          </w:rPr>
          <w:rPr>
            <w:color w:val="0000EE"/>
            <w:u w:val="single"/>
          </w:rPr>
          <w:t>Romans 16:3–4</w:t>
        </w:r>
      </w:hyperlink>
      <w:r>
        <w:rPr>
          <w:lang w:val="en_US" w:bidi="en_US"/>
        </w:rPr>
        <w:t xml:space="preserve">; </w:t>
      </w:r>
      <w:hyperlink r:id="rId782">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Paul had probably learned tentmaking when he was young. It was a Jewish custom to teach sons a manual trade, even if they planned to become rabbis or other kinds of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pStyle w:val="ListBullet"/>
        <w:spacing w:line="240" w:lineRule="auto"/>
        <w:ind w:left="720"/>
      </w:pPr>
      <w:r>
        <w:rPr>
          <w:lang w:val="en_US" w:bidi="en_US"/>
        </w:rPr>
      </w:r>
      <w:r>
        <w:rPr>
          <w:lang w:val="en_US" w:bidi="en_US"/>
        </w:rPr>
        <w:t>Paul followed his usual practice of preaching to the Jews first. After encountering rejection and opposition, he then reached out to the Gentiles (</w:t>
      </w:r>
      <w:hyperlink r:id="rId783">
        <w:r>
          <w:rPr>
            <w:lang w:val="en_US" w:bidi="en_US"/>
          </w:rPr>
          <w:rPr>
            <w:color w:val="0000EE"/>
            <w:u w:val="single"/>
          </w:rPr>
          <w:t>13:42–49</w:t>
        </w:r>
      </w:hyperlink>
      <w:r>
        <w:rPr>
          <w:lang w:val="en_US" w:bidi="en_US"/>
        </w:rPr>
        <w:t xml:space="preserve">; see </w:t>
      </w:r>
      <w:hyperlink r:id="rId784">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8">
        <w:r>
          <w:rPr>
            <w:lang w:val="en_US" w:bidi="en_US"/>
          </w:rPr>
          <w:rPr>
            <w:color w:val="0000EE"/>
            <w:u w:val="single"/>
          </w:rPr>
          <w:t>Romans 1:16</w:t>
        </w:r>
      </w:hyperlink>
      <w:r>
        <w:rPr>
          <w:lang w:val="en_US" w:bidi="en_US"/>
        </w:rPr>
        <w:t xml:space="preserve">; </w:t>
      </w:r>
      <w:hyperlink r:id="rId785">
        <w:r>
          <w:rPr>
            <w:lang w:val="en_US" w:bidi="en_US"/>
          </w:rPr>
          <w:rPr>
            <w:color w:val="0000EE"/>
            <w:u w:val="single"/>
          </w:rPr>
          <w:t>2:10</w:t>
        </w:r>
      </w:hyperlink>
      <w:r>
        <w:rPr>
          <w:lang w:val="en_US" w:bidi="en_US"/>
        </w:rPr>
        <w:t xml:space="preserve">; </w:t>
      </w:r>
      <w:hyperlink r:id="rId786">
        <w:r>
          <w:rPr>
            <w:lang w:val="en_US" w:bidi="en_US"/>
          </w:rPr>
          <w:rPr>
            <w:color w:val="0000EE"/>
            <w:u w:val="single"/>
          </w:rPr>
          <w:t>3:29</w:t>
        </w:r>
      </w:hyperlink>
      <w:r>
        <w:rPr>
          <w:lang w:val="en_US" w:bidi="en_US"/>
        </w:rPr>
        <w:t xml:space="preserve">, </w:t>
      </w:r>
      <w:hyperlink r:id="rId787">
        <w:r>
          <w:rPr>
            <w:lang w:val="en_US" w:bidi="en_US"/>
          </w:rPr>
          <w:rPr>
            <w:color w:val="0000EE"/>
            <w:u w:val="single"/>
          </w:rPr>
          <w:t>30</w:t>
        </w:r>
      </w:hyperlink>
      <w:r>
        <w:rPr>
          <w:lang w:val="en_US" w:bidi="en_US"/>
        </w:rPr>
        <w:t xml:space="preserve">; </w:t>
      </w:r>
      <w:hyperlink r:id="rId788">
        <w:r>
          <w:rPr>
            <w:lang w:val="en_US" w:bidi="en_US"/>
          </w:rPr>
          <w:rPr>
            <w:color w:val="0000EE"/>
            <w:u w:val="single"/>
          </w:rPr>
          <w:t>4:9–12</w:t>
        </w:r>
      </w:hyperlink>
      <w:r>
        <w:rPr>
          <w:lang w:val="en_US" w:bidi="en_US"/>
        </w:rPr>
        <w:t>).</w:t>
      </w:r>
    </w:p>
    <w:p>
      <w:pPr>
        <w:pStyle w:val="ListBullet"/>
        <w:spacing w:line="240" w:lineRule="auto"/>
        <w:ind w:left="720"/>
      </w:pPr>
      <w:r>
        <w:rPr>
          <w:lang w:val="en_US" w:bidi="en_US"/>
        </w:rPr>
      </w:r>
      <w:r>
        <w:rPr>
          <w:lang w:val="en_US" w:bidi="en_US"/>
        </w:rPr>
        <w:t xml:space="preserve">Paul probably wrote his letters to the Christians in Thessalonica after Silas and Timothy returned from Macedonia with a report on the situation there (see </w:t>
      </w:r>
      <w:hyperlink r:id="rId789">
        <w:r>
          <w:rPr>
            <w:lang w:val="en_US" w:bidi="en_US"/>
          </w:rPr>
          <w:rPr>
            <w:color w:val="0000EE"/>
            <w:u w:val="single"/>
          </w:rPr>
          <w:t>1 Thessalonians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People like him are often called “God-fearers” (non-Jews who worship the God of Israel; see </w:t>
      </w:r>
      <w:r>
        <w:rPr>
          <w:lang w:val="en_US" w:bidi="en_US"/>
        </w:rPr>
        <w:t>study note on 10:2</w:t>
      </w:r>
      <w:r>
        <w:rPr>
          <w:lang w:val="en_US" w:bidi="en_US"/>
        </w:rPr>
        <w:t xml:space="preserve">). The name </w:t>
      </w:r>
      <w:r>
        <w:rPr>
          <w:i/>
          <w:lang w:val="en_US" w:bidi="en_US"/>
        </w:rPr>
        <w:t>Titus</w:t>
      </w:r>
      <w:r>
        <w:rPr>
          <w:lang w:val="en_US" w:bidi="en_US"/>
        </w:rPr>
        <w:t xml:space="preserve"> was a common Roman name, so the second name or title </w:t>
      </w:r>
      <w:r>
        <w:rPr>
          <w:i/>
          <w:lang w:val="en_US" w:bidi="en_US"/>
        </w:rPr>
        <w:t>Justus</w:t>
      </w:r>
      <w:r>
        <w:rPr>
          <w:lang w:val="en_US" w:bidi="en_US"/>
        </w:rPr>
        <w:t xml:space="preserve"> helps to tell him apart from the better-known Titus, who worked with Paul ("Titus" in </w:t>
      </w:r>
      <w:hyperlink r:id="rId790">
        <w:r>
          <w:rPr>
            <w:lang w:val="en_US" w:bidi="en_US"/>
          </w:rPr>
          <w:rPr>
            <w:color w:val="0000EE"/>
            <w:u w:val="single"/>
          </w:rPr>
          <w:t>2 Corinthians 2:13</w:t>
        </w:r>
      </w:hyperlink>
      <w:r>
        <w:rPr>
          <w:lang w:val="en_US" w:bidi="en_US"/>
        </w:rPr>
        <w:t xml:space="preserve">; </w:t>
      </w:r>
      <w:hyperlink r:id="rId791">
        <w:r>
          <w:rPr>
            <w:lang w:val="en_US" w:bidi="en_US"/>
          </w:rPr>
          <w:rPr>
            <w:color w:val="0000EE"/>
            <w:u w:val="single"/>
          </w:rPr>
          <w:t>7:6</w:t>
        </w:r>
      </w:hyperlink>
      <w:r>
        <w:rPr>
          <w:lang w:val="en_US" w:bidi="en_US"/>
        </w:rPr>
        <w:t xml:space="preserve">, </w:t>
      </w:r>
      <w:hyperlink r:id="rId792">
        <w:r>
          <w:rPr>
            <w:lang w:val="en_US" w:bidi="en_US"/>
          </w:rPr>
          <w:rPr>
            <w:color w:val="0000EE"/>
            <w:u w:val="single"/>
          </w:rPr>
          <w:t>13</w:t>
        </w:r>
      </w:hyperlink>
      <w:r>
        <w:rPr>
          <w:lang w:val="en_US" w:bidi="en_US"/>
        </w:rPr>
        <w:t xml:space="preserve">; </w:t>
      </w:r>
      <w:hyperlink r:id="rId793">
        <w:r>
          <w:rPr>
            <w:lang w:val="en_US" w:bidi="en_US"/>
          </w:rPr>
          <w:rPr>
            <w:color w:val="0000EE"/>
            <w:u w:val="single"/>
          </w:rPr>
          <w:t>8:6</w:t>
        </w:r>
      </w:hyperlink>
      <w:r>
        <w:rPr>
          <w:lang w:val="en_US" w:bidi="en_US"/>
        </w:rPr>
        <w:t xml:space="preserve">, </w:t>
      </w:r>
      <w:hyperlink r:id="rId794">
        <w:r>
          <w:rPr>
            <w:lang w:val="en_US" w:bidi="en_US"/>
          </w:rPr>
          <w:rPr>
            <w:color w:val="0000EE"/>
            <w:u w:val="single"/>
          </w:rPr>
          <w:t>16</w:t>
        </w:r>
      </w:hyperlink>
      <w:r>
        <w:rPr>
          <w:lang w:val="en_US" w:bidi="en_US"/>
        </w:rPr>
        <w:t xml:space="preserve">, </w:t>
      </w:r>
      <w:hyperlink r:id="rId795">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encountered strong opposition in Corinth and feared another attack (</w:t>
      </w:r>
      <w:hyperlink r:id="rId595">
        <w:r>
          <w:rPr>
            <w:lang w:val="en_US" w:bidi="en_US"/>
          </w:rPr>
          <w:rPr>
            <w:color w:val="0000EE"/>
            <w:u w:val="single"/>
          </w:rPr>
          <w:t>18:6</w:t>
        </w:r>
      </w:hyperlink>
      <w:r>
        <w:rPr>
          <w:lang w:val="en_US" w:bidi="en_US"/>
        </w:rPr>
        <w:t xml:space="preserve">). The divine message comforted him (see </w:t>
      </w:r>
      <w:hyperlink r:id="rId482">
        <w:r>
          <w:rPr>
            <w:lang w:val="en_US" w:bidi="en_US"/>
          </w:rPr>
          <w:rPr>
            <w:color w:val="0000EE"/>
            <w:u w:val="single"/>
          </w:rPr>
          <w:t>23:11</w:t>
        </w:r>
      </w:hyperlink>
      <w:r>
        <w:rPr>
          <w:lang w:val="en_US" w:bidi="en_US"/>
        </w:rPr>
        <w:t xml:space="preserve">; </w:t>
      </w:r>
      <w:hyperlink r:id="rId796">
        <w:r>
          <w:rPr>
            <w:lang w:val="en_US" w:bidi="en_US"/>
          </w:rPr>
          <w:rPr>
            <w:color w:val="0000EE"/>
            <w:u w:val="single"/>
          </w:rPr>
          <w:t>Psalm 34:4</w:t>
        </w:r>
      </w:hyperlink>
      <w:r>
        <w:rPr>
          <w:lang w:val="en_US" w:bidi="en_US"/>
        </w:rPr>
        <w:t xml:space="preserve">, </w:t>
      </w:r>
      <w:hyperlink r:id="rId797">
        <w:r>
          <w:rPr>
            <w:lang w:val="en_US" w:bidi="en_US"/>
          </w:rPr>
          <w:rPr>
            <w:color w:val="0000EE"/>
            <w:u w:val="single"/>
          </w:rPr>
          <w:t>7</w:t>
        </w:r>
      </w:hyperlink>
      <w:r>
        <w:rPr>
          <w:lang w:val="en_US" w:bidi="en_US"/>
        </w:rPr>
        <w:t xml:space="preserve">, </w:t>
      </w:r>
      <w:hyperlink r:id="rId798">
        <w:r>
          <w:rPr>
            <w:lang w:val="en_US" w:bidi="en_US"/>
          </w:rPr>
          <w:rPr>
            <w:color w:val="0000EE"/>
            <w:u w:val="single"/>
          </w:rPr>
          <w:t>19</w:t>
        </w:r>
      </w:hyperlink>
      <w:r>
        <w:rPr>
          <w:lang w:val="en_US" w:bidi="en_US"/>
        </w:rPr>
        <w:t xml:space="preserve">; </w:t>
      </w:r>
      <w:hyperlink r:id="rId799">
        <w:r>
          <w:rPr>
            <w:lang w:val="en_US" w:bidi="en_US"/>
          </w:rPr>
          <w:rPr>
            <w:color w:val="0000EE"/>
            <w:u w:val="single"/>
          </w:rPr>
          <w:t>Matthew 28:20</w:t>
        </w:r>
      </w:hyperlink>
      <w:r>
        <w:rPr>
          <w:lang w:val="en_US" w:bidi="en_US"/>
        </w:rPr>
        <w:t xml:space="preserve">). It encouraged him to continue his public ministry and promised God's protection (see </w:t>
      </w:r>
      <w:hyperlink r:id="rId800">
        <w:r>
          <w:rPr>
            <w:lang w:val="en_US" w:bidi="en_US"/>
          </w:rPr>
          <w:rPr>
            <w:color w:val="0000EE"/>
            <w:u w:val="single"/>
          </w:rPr>
          <w:t>Psalm 91:11</w:t>
        </w:r>
      </w:hyperlink>
      <w:r>
        <w:rPr>
          <w:lang w:val="en_US" w:bidi="en_US"/>
        </w:rPr>
        <w:t xml:space="preserve">; </w:t>
      </w:r>
      <w:hyperlink r:id="rId801">
        <w:r>
          <w:rPr>
            <w:lang w:val="en_US" w:bidi="en_US"/>
          </w:rPr>
          <w:rPr>
            <w:color w:val="0000EE"/>
            <w:u w:val="single"/>
          </w:rPr>
          <w:t>2 Timothy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(or proconsul) of Achaia, Junius Gallio, was the older brother of the Roman philosopher Seneca. Seneca later served as a tutor to Emperor Nero.</w:t>
      </w:r>
    </w:p>
    <w:p>
      <w:pPr/>
      <w:r>
        <w:rPr>
          <w:lang w:val="en_US" w:bidi="en_US"/>
        </w:rPr>
      </w:r>
      <w:r>
        <w:rPr>
          <w:lang w:val="en_US" w:bidi="en_US"/>
        </w:rPr>
        <w:t>An ancient inscription shows that Gallio was governor around AD 51–52. This helps scholars date Paul’s visit to Corinth to about the same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 xml:space="preserve">The Greeks probably beat Sosthenes to show their anger towards the Jews. It is also possible that the Jews attacked their own synagogue leader because he failed to defend them. Sosthenes might be the same person Paul later calls "our brother" in </w:t>
      </w:r>
      <w:hyperlink r:id="rId802">
        <w:r>
          <w:rPr>
            <w:lang w:val="en_US" w:bidi="en_US"/>
          </w:rPr>
          <w:rPr>
            <w:color w:val="0000EE"/>
            <w:u w:val="single"/>
          </w:rPr>
          <w:t>1 Corinthians 1:1</w:t>
        </w:r>
      </w:hyperlink>
      <w:r>
        <w:rPr>
          <w:lang w:val="en_US" w:bidi="en_US"/>
        </w:rPr>
        <w:t>, but this is uncertain since the name was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on the Aegean Sea, about eight kilometers (five miles) east of Corinth. Here, Paul had his head shaved following Jewish custom to mark the completion of a temporary Nazirite vow (compare </w:t>
      </w:r>
      <w:hyperlink r:id="rId803">
        <w:r>
          <w:rPr>
            <w:lang w:val="en_US" w:bidi="en_US"/>
          </w:rPr>
          <w:rPr>
            <w:color w:val="0000EE"/>
            <w:u w:val="single"/>
          </w:rPr>
          <w:t>21:23–24</w:t>
        </w:r>
      </w:hyperlink>
      <w:r>
        <w:rPr>
          <w:lang w:val="en_US" w:bidi="en_US"/>
        </w:rPr>
        <w:t xml:space="preserve">; and </w:t>
      </w:r>
      <w:hyperlink r:id="rId804">
        <w:r>
          <w:rPr>
            <w:lang w:val="en_US" w:bidi="en_US"/>
          </w:rPr>
          <w:rPr>
            <w:color w:val="0000EE"/>
            <w:u w:val="single"/>
          </w:rPr>
          <w:t>Numbers 6:1–21</w:t>
        </w:r>
      </w:hyperlink>
      <w:r>
        <w:rPr>
          <w:lang w:val="en_US" w:bidi="en_US"/>
        </w:rPr>
        <w:t xml:space="preserve">; </w:t>
      </w:r>
      <w:hyperlink r:id="rId805">
        <w:r>
          <w:rPr>
            <w:lang w:val="en_US" w:bidi="en_US"/>
          </w:rPr>
          <w:rPr>
            <w:color w:val="0000EE"/>
            <w:u w:val="single"/>
          </w:rPr>
          <w:t>Judges 13:4–7</w:t>
        </w:r>
      </w:hyperlink>
      <w:r>
        <w:rPr>
          <w:lang w:val="en_US" w:bidi="en_US"/>
        </w:rPr>
        <w:t xml:space="preserve">; </w:t>
      </w:r>
      <w:hyperlink r:id="rId806">
        <w:r>
          <w:rPr>
            <w:lang w:val="en_US" w:bidi="en_US"/>
          </w:rPr>
          <w:rPr>
            <w:color w:val="0000EE"/>
            <w:u w:val="single"/>
          </w:rPr>
          <w:t>16:1</w:t>
        </w:r>
      </w:hyperlink>
      <w:r>
        <w:rPr>
          <w:lang w:val="en_US" w:bidi="en_US"/>
        </w:rPr>
        <w:t xml:space="preserve">; </w:t>
      </w:r>
      <w:hyperlink r:id="rId807">
        <w:r>
          <w:rPr>
            <w:lang w:val="en_US" w:bidi="en_US"/>
          </w:rPr>
          <w:rPr>
            <w:color w:val="0000EE"/>
            <w:u w:val="single"/>
          </w:rPr>
          <w:t>Amos 2:11–12</w:t>
        </w:r>
      </w:hyperlink>
      <w:r>
        <w:rPr>
          <w:lang w:val="en_US" w:bidi="en_US"/>
        </w:rPr>
        <w:t xml:space="preserve">; </w:t>
      </w:r>
      <w:hyperlink r:id="rId808">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(see </w:t>
      </w:r>
      <w:hyperlink r:id="rId408">
        <w:r>
          <w:rPr>
            <w:lang w:val="en_US" w:bidi="en_US"/>
          </w:rPr>
          <w:rPr>
            <w:color w:val="0000EE"/>
            <w:u w:val="single"/>
          </w:rPr>
          <w:t>18:26</w:t>
        </w:r>
      </w:hyperlink>
      <w:r>
        <w:rPr>
          <w:lang w:val="en_US" w:bidi="en_US"/>
        </w:rPr>
        <w:t xml:space="preserve">). </w:t>
      </w:r>
    </w:p>
    <w:p>
      <w:pPr/>
      <w:r>
        <w:rPr>
          <w:lang w:val="en_US" w:bidi="en_US"/>
        </w:rPr>
      </w:r>
      <w:r>
        <w:rPr>
          <w:lang w:val="en_US" w:bidi="en_US"/>
        </w:rPr>
        <w:t>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w:t>
      </w:r>
    </w:p>
    <w:p>
      <w:pPr/>
      <w:r>
        <w:rPr>
          <w:lang w:val="en_US" w:bidi="en_US"/>
        </w:rPr>
      </w:r>
      <w:r>
        <w:rPr>
          <w:lang w:val="en_US" w:bidi="en_US"/>
        </w:rPr>
        <w:t xml:space="preserve">In Antioch, he spent valuable time reporting what God had done through him and those who ministered with him. He shared the excitement and challenges of their work with the home church. </w:t>
      </w:r>
    </w:p>
    <w:p>
      <w:pPr/>
      <w:r>
        <w:rPr>
          <w:lang w:val="en_US" w:bidi="en_US"/>
        </w:rPr>
      </w:r>
      <w:r>
        <w:rPr>
          <w:lang w:val="en_US" w:bidi="en_US"/>
        </w:rPr>
        <w:t xml:space="preserve">After some time, Paul began his third mission journey. He traveled by land through Galatia and Phrygia, again visiting Christians he had led to faith in Christ on his previous trips. It was important to him that these new believers did not lose their way or abandon their faith (see </w:t>
      </w:r>
      <w:hyperlink r:id="rId809">
        <w:r>
          <w:rPr>
            <w:lang w:val="en_US" w:bidi="en_US"/>
          </w:rPr>
          <w:rPr>
            <w:color w:val="0000EE"/>
            <w:u w:val="single"/>
          </w:rPr>
          <w:t>Ephesians 6:10–20</w:t>
        </w:r>
      </w:hyperlink>
      <w:r>
        <w:rPr>
          <w:lang w:val="en_US" w:bidi="en_US"/>
        </w:rPr>
        <w:t xml:space="preserve">; </w:t>
      </w:r>
      <w:hyperlink r:id="rId810">
        <w:r>
          <w:rPr>
            <w:lang w:val="en_US" w:bidi="en_US"/>
          </w:rPr>
          <w:rPr>
            <w:color w:val="0000EE"/>
            <w:u w:val="single"/>
          </w:rPr>
          <w:t>1 Timothy 1:18–20</w:t>
        </w:r>
      </w:hyperlink>
      <w:r>
        <w:rPr>
          <w:lang w:val="en_US" w:bidi="en_US"/>
        </w:rPr>
        <w:t xml:space="preserve">; </w:t>
      </w:r>
      <w:hyperlink r:id="rId811">
        <w:r>
          <w:rPr>
            <w:lang w:val="en_US" w:bidi="en_US"/>
          </w:rPr>
          <w:rPr>
            <w:color w:val="0000EE"/>
            <w:u w:val="single"/>
          </w:rPr>
          <w:t>2 Timothy 1:15</w:t>
        </w:r>
      </w:hyperlink>
      <w:r>
        <w:rPr>
          <w:lang w:val="en_US" w:bidi="en_US"/>
        </w:rPr>
        <w:t xml:space="preserve">; </w:t>
      </w:r>
      <w:hyperlink r:id="rId812">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i/>
          <w:lang w:val="en_US" w:bidi="en_US"/>
        </w:rPr>
        <w:t>“I will come back to you”</w:t>
      </w:r>
      <w:r>
        <w:rPr>
          <w:lang w:val="en_US" w:bidi="en_US"/>
        </w:rPr>
        <w:t>: Paul spent a lot of time in Ephesus during his third mission journey (</w:t>
      </w:r>
      <w:hyperlink r:id="rId813">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remain connected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 journey, which happened around AD 53 to 57. Paul visited Galatia and Phrygia again to build stronger relationships with the disciples (</w:t>
      </w:r>
      <w:hyperlink r:id="rId119">
        <w:r>
          <w:rPr>
            <w:lang w:val="en_US" w:bidi="en_US"/>
          </w:rPr>
          <w:rPr>
            <w:color w:val="0000EE"/>
            <w:u w:val="single"/>
          </w:rPr>
          <w:t>18:23</w:t>
        </w:r>
      </w:hyperlink>
      <w:r>
        <w:rPr>
          <w:lang w:val="en_US" w:bidi="en_US"/>
        </w:rPr>
        <w:t>). He then traveled to Ephesus, where he stayed for more than two years (</w:t>
      </w:r>
      <w:hyperlink r:id="rId814">
        <w:r>
          <w:rPr>
            <w:lang w:val="en_US" w:bidi="en_US"/>
          </w:rPr>
          <w:rPr>
            <w:color w:val="0000EE"/>
            <w:u w:val="single"/>
          </w:rPr>
          <w:t xml:space="preserve">19:1, </w:t>
        </w:r>
      </w:hyperlink>
      <w:hyperlink r:id="rId815">
        <w:r>
          <w:rPr>
            <w:lang w:val="en_US" w:bidi="en_US"/>
          </w:rPr>
          <w:rPr>
            <w:color w:val="0000EE"/>
            <w:u w:val="single"/>
          </w:rPr>
          <w:t>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 was the second-largest city in the Roman Empire. It was known for its strong tradition of public speaking and for the writings of Philo, a Jewish philosopher.</w:t>
      </w:r>
    </w:p>
    <w:p>
      <w:pPr/>
      <w:r>
        <w:rPr>
          <w:lang w:val="en_US" w:bidi="en_US"/>
        </w:rPr>
      </w:r>
      <w:r>
        <w:rPr>
          <w:lang w:val="en_US" w:bidi="en_US"/>
        </w:rPr>
        <w:t>Apollos was a skilled speaker and knew the Scriptures (the Old Testament) very well. However, his understanding of Jesus and the Holy Spirit was incomplete. He did not yet understand that believers can experience the Holy Spirit’s power in their lives now.</w:t>
      </w:r>
    </w:p>
    <w:p>
      <w:pPr/>
      <w:r>
        <w:rPr>
          <w:lang w:val="en_US" w:bidi="en_US"/>
        </w:rPr>
      </w:r>
      <w:r>
        <w:rPr>
          <w:lang w:val="en_US" w:bidi="en_US"/>
        </w:rPr>
        <w:t>Priscilla and Aquila kindly took him aside and explained the way of God more accurately.</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ListBullet"/>
        <w:spacing w:line="240" w:lineRule="auto"/>
        <w:ind w:left="720"/>
      </w:pPr>
      <w:r>
        <w:rPr>
          <w:lang w:val="en_US" w:bidi="en_US"/>
        </w:rPr>
      </w:r>
      <w:r>
        <w:rPr>
          <w:lang w:val="en_US" w:bidi="en_US"/>
        </w:rPr>
        <w:t>Paul traveled to Ephesus after Apollos had left. Later, Apollos returned to Ephesus while Paul was still there (</w:t>
      </w:r>
      <w:hyperlink r:id="rId816">
        <w:r>
          <w:rPr>
            <w:lang w:val="en_US" w:bidi="en_US"/>
          </w:rPr>
          <w:rPr>
            <w:color w:val="0000EE"/>
            <w:u w:val="single"/>
          </w:rPr>
          <w:t>1 Corinthians 16:12</w:t>
        </w:r>
      </w:hyperlink>
      <w:r>
        <w:rPr>
          <w:lang w:val="en_US" w:bidi="en_US"/>
        </w:rPr>
        <w:t xml:space="preserve">). The two men had different personalities, gifts, and roles, but God worked through both of them. </w:t>
      </w:r>
    </w:p>
    <w:p>
      <w:pPr>
        <w:pStyle w:val="ListBullet"/>
        <w:spacing w:line="240" w:lineRule="auto"/>
        <w:ind w:left="720"/>
      </w:pPr>
      <w:r>
        <w:rPr>
          <w:lang w:val="en_US" w:bidi="en_US"/>
        </w:rPr>
      </w:r>
      <w:r>
        <w:rPr>
          <w:lang w:val="en_US" w:bidi="en_US"/>
        </w:rPr>
        <w:t>Some Christians in Ephesus did not fully understand the Christian faith (</w:t>
      </w:r>
      <w:hyperlink r:id="rId408">
        <w:r>
          <w:rPr>
            <w:lang w:val="en_US" w:bidi="en_US"/>
          </w:rPr>
          <w:rPr>
            <w:color w:val="0000EE"/>
            <w:u w:val="single"/>
          </w:rPr>
          <w:t>Acts 18:26</w:t>
        </w:r>
      </w:hyperlink>
      <w:r>
        <w:rPr>
          <w:lang w:val="en_US" w:bidi="en_US"/>
        </w:rPr>
        <w:t>). They did not receive the Holy Spirit when they believed the good news about Jesus. They had accepted John's baptism, which called for repentance from sin, but had not received Christian baptism, which included the gift of the Holy Spirit. When Paul had instructed them further, they were able to receive Christian baptism and the Holy Spirit (</w:t>
      </w:r>
      <w:hyperlink r:id="rId817">
        <w:r>
          <w:rPr>
            <w:lang w:val="en_US" w:bidi="en_US"/>
          </w:rPr>
          <w:rPr>
            <w:color w:val="0000EE"/>
            <w:u w:val="single"/>
          </w:rPr>
          <w:t xml:space="preserve">19:5, </w:t>
        </w:r>
      </w:hyperlink>
      <w:hyperlink r:id="rId110">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They spoke in other tongues (languages given by the Spirit) and prophesied (spoke messages from God). In this way, they experienced the same filling with God’s power and presence that the disciples received on the day of Pentecost (</w:t>
      </w:r>
      <w:hyperlink r:id="rId818">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pStyle w:val="ListBullet"/>
        <w:spacing w:line="240" w:lineRule="auto"/>
        <w:ind w:left="720"/>
      </w:pPr>
      <w:r>
        <w:rPr>
          <w:lang w:val="en_US" w:bidi="en_US"/>
        </w:rPr>
      </w:r>
      <w:r>
        <w:rPr>
          <w:lang w:val="en_US" w:bidi="en_US"/>
        </w:rPr>
        <w:t>Paul, like other Christian messengers who preached the good news, performed unusual miracles (</w:t>
      </w:r>
      <w:hyperlink r:id="rId819">
        <w:r>
          <w:rPr>
            <w:lang w:val="en_US" w:bidi="en_US"/>
          </w:rPr>
          <w:rPr>
            <w:color w:val="0000EE"/>
            <w:u w:val="single"/>
          </w:rPr>
          <w:t>3:1–11</w:t>
        </w:r>
      </w:hyperlink>
      <w:r>
        <w:rPr>
          <w:lang w:val="en_US" w:bidi="en_US"/>
        </w:rPr>
        <w:t xml:space="preserve">; </w:t>
      </w:r>
      <w:hyperlink r:id="rId820">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21">
        <w:r>
          <w:rPr>
            <w:lang w:val="en_US" w:bidi="en_US"/>
          </w:rPr>
          <w:rPr>
            <w:color w:val="0000EE"/>
            <w:u w:val="single"/>
          </w:rPr>
          <w:t>8:6–7</w:t>
        </w:r>
      </w:hyperlink>
      <w:r>
        <w:rPr>
          <w:lang w:val="en_US" w:bidi="en_US"/>
        </w:rPr>
        <w:t xml:space="preserve">, </w:t>
      </w:r>
      <w:hyperlink r:id="rId822">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w:t>
      </w:r>
    </w:p>
    <w:p>
      <w:pPr>
        <w:pStyle w:val="ListBullet"/>
        <w:spacing w:line="240" w:lineRule="auto"/>
        <w:ind w:left="720"/>
      </w:pPr>
      <w:r>
        <w:rPr>
          <w:lang w:val="en_US" w:bidi="en_US"/>
        </w:rPr>
      </w:r>
      <w:r>
        <w:rPr>
          <w:i/>
          <w:lang w:val="en_US" w:bidi="en_US"/>
        </w:rPr>
        <w:t>evil spirits left them</w:t>
      </w:r>
      <w:r>
        <w:rPr>
          <w:lang w:val="en_US" w:bidi="en_US"/>
        </w:rPr>
        <w:t>:</w:t>
      </w:r>
      <w:r>
        <w:rPr>
          <w:lang w:val="en_US" w:bidi="en_US"/>
        </w:rPr>
        <w:t xml:space="preserve"> Evil spirits were driven out, just as Jesus and Peter had done before (compare </w:t>
      </w:r>
      <w:hyperlink r:id="rId823">
        <w:r>
          <w:rPr>
            <w:lang w:val="en_US" w:bidi="en_US"/>
          </w:rPr>
          <w:rPr>
            <w:color w:val="0000EE"/>
            <w:u w:val="single"/>
          </w:rPr>
          <w:t>5:16</w:t>
        </w:r>
      </w:hyperlink>
      <w:r>
        <w:rPr>
          <w:lang w:val="en_US" w:bidi="en_US"/>
        </w:rPr>
        <w:t xml:space="preserve">; </w:t>
      </w:r>
      <w:hyperlink r:id="rId824">
        <w:r>
          <w:rPr>
            <w:lang w:val="en_US" w:bidi="en_US"/>
          </w:rPr>
          <w:rPr>
            <w:color w:val="0000EE"/>
            <w:u w:val="single"/>
          </w:rPr>
          <w:t>Mark 1:21–34</w:t>
        </w:r>
      </w:hyperlink>
      <w:r>
        <w:rPr>
          <w:lang w:val="en_US" w:bidi="en_US"/>
        </w:rPr>
        <w:t xml:space="preserve">; </w:t>
      </w:r>
      <w:hyperlink r:id="rId825">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Paul’s ministry was effective, but the traveling Jewish exorcists (people who try to drive out evil spirits) had no real power. They used the name of Jesus as if it were a magic word. However, they did not have a personal relationship with him or the indwelling Holy Spirit (God’s Spirit living in believers).</w:t>
      </w:r>
    </w:p>
    <w:p>
      <w:pPr/>
      <w:r>
        <w:rPr>
          <w:lang w:val="en_US" w:bidi="en_US"/>
        </w:rPr>
      </w:r>
      <w:r>
        <w:rPr>
          <w:lang w:val="en_US" w:bidi="en_US"/>
        </w:rPr>
        <w:t xml:space="preserve">This contrast shows the difference between true faith and empty practice (compare </w:t>
      </w:r>
      <w:hyperlink r:id="rId826">
        <w:r>
          <w:rPr>
            <w:lang w:val="en_US" w:bidi="en_US"/>
          </w:rPr>
          <w:rPr>
            <w:color w:val="0000EE"/>
            <w:u w:val="single"/>
          </w:rPr>
          <w:t>Matthew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7">
        <w:r>
          <w:rPr>
            <w:lang w:val="en_US" w:bidi="en_US"/>
          </w:rPr>
          <w:rPr>
            <w:color w:val="0000EE"/>
            <w:u w:val="single"/>
          </w:rPr>
          <w:t>Luke 9:49–50</w:t>
        </w:r>
      </w:hyperlink>
      <w:r>
        <w:rPr>
          <w:lang w:val="en_US" w:bidi="en_US"/>
        </w:rPr>
        <w:t xml:space="preserve">; </w:t>
      </w:r>
      <w:hyperlink r:id="rId828">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people of Ephesus, both Jews and Greeks, noticed the difference between Paul and the Jewish exorcists. This realization caused them to honor and respect the name of the Lord Jesus. Many people confessed and gave up their sinful practices, including magic.</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gospel in Ephesus is short but powerful (compare </w:t>
      </w:r>
      <w:hyperlink r:id="rId829">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7">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30">
        <w:r>
          <w:rPr>
            <w:lang w:val="en_US" w:bidi="en_US"/>
          </w:rPr>
          <w:rPr>
            <w:color w:val="0000EE"/>
            <w:u w:val="single"/>
          </w:rPr>
          <w:t>16:5</w:t>
        </w:r>
      </w:hyperlink>
      <w:r>
        <w:rPr>
          <w:lang w:val="en_US" w:bidi="en_US"/>
        </w:rPr>
        <w:t xml:space="preserve">; and </w:t>
      </w:r>
      <w:hyperlink r:id="rId728">
        <w:r>
          <w:rPr>
            <w:lang w:val="en_US" w:bidi="en_US"/>
          </w:rPr>
          <w:rPr>
            <w:color w:val="0000EE"/>
            <w:u w:val="single"/>
          </w:rPr>
          <w:t>Romans 1:16</w:t>
        </w:r>
      </w:hyperlink>
      <w:r>
        <w:rPr>
          <w:lang w:val="en_US" w:bidi="en_US"/>
        </w:rPr>
        <w:t>). When the Christian faith overcame problems inside the church, such as division, idolatry (worship of false gods), and pagan practices (religious customs not centered on the true God), it spread widely and grew quickly.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pStyle w:val="ListBullet"/>
        <w:spacing w:line="240" w:lineRule="auto"/>
        <w:ind w:left="720"/>
      </w:pPr>
      <w:r>
        <w:rPr>
          <w:lang w:val="en_US" w:bidi="en_US"/>
        </w:rPr>
      </w:r>
      <w:r>
        <w:rPr>
          <w:i/>
          <w:lang w:val="en_US" w:bidi="en_US"/>
        </w:rPr>
        <w:t>Paul resolved in the Spirit</w:t>
      </w:r>
      <w:r>
        <w:rPr>
          <w:lang w:val="en_US" w:bidi="en_US"/>
        </w:rPr>
        <w:t>:</w:t>
      </w:r>
      <w:r>
        <w:rPr>
          <w:i/>
          <w:lang w:val="en_US" w:bidi="en_US"/>
        </w:rPr>
        <w:t xml:space="preserve"> </w:t>
      </w:r>
      <w:r>
        <w:rPr>
          <w:lang w:val="en_US" w:bidi="en_US"/>
        </w:rPr>
        <w:t xml:space="preserve">He was probably troubled by what he heard about Corinth (see </w:t>
      </w:r>
      <w:r>
        <w:rPr>
          <w:lang w:val="en_US" w:bidi="en_US"/>
        </w:rPr>
        <w:t>1 Corinthians Book Introduction</w:t>
      </w:r>
      <w:r>
        <w:rPr>
          <w:lang w:val="en_US" w:bidi="en_US"/>
        </w:rPr>
        <w:t>). Instead of going right away, he sent Timothy. Timothy carried a letter, 1 Corinthians, from Paul to the Corinthians (</w:t>
      </w:r>
      <w:hyperlink r:id="rId831">
        <w:r>
          <w:rPr>
            <w:lang w:val="en_US" w:bidi="en_US"/>
          </w:rPr>
          <w:rPr>
            <w:color w:val="0000EE"/>
            <w:u w:val="single"/>
          </w:rPr>
          <w:t>1 Corinthians 4:17</w:t>
        </w:r>
      </w:hyperlink>
      <w:r>
        <w:rPr>
          <w:lang w:val="en_US" w:bidi="en_US"/>
        </w:rPr>
        <w:t xml:space="preserve">; </w:t>
      </w:r>
      <w:hyperlink r:id="rId832">
        <w:r>
          <w:rPr>
            <w:lang w:val="en_US" w:bidi="en_US"/>
          </w:rPr>
          <w:rPr>
            <w:color w:val="0000EE"/>
            <w:u w:val="single"/>
          </w:rPr>
          <w:t>16:10–11</w:t>
        </w:r>
      </w:hyperlink>
      <w:r>
        <w:rPr>
          <w:lang w:val="en_US" w:bidi="en_US"/>
        </w:rPr>
        <w:t>). Paul later traveled to Macedonia and Achaia (</w:t>
      </w:r>
      <w:hyperlink r:id="rId833">
        <w:r>
          <w:rPr>
            <w:lang w:val="en_US" w:bidi="en_US"/>
          </w:rPr>
          <w:rPr>
            <w:color w:val="0000EE"/>
            <w:u w:val="single"/>
          </w:rPr>
          <w:t>Acts 20:1–3</w:t>
        </w:r>
      </w:hyperlink>
      <w:r>
        <w:rPr>
          <w:lang w:val="en_US" w:bidi="en_US"/>
        </w:rPr>
        <w:t>).</w:t>
      </w:r>
    </w:p>
    <w:p>
      <w:pPr>
        <w:pStyle w:val="ListBullet"/>
        <w:spacing w:line="240" w:lineRule="auto"/>
        <w:ind w:left="720"/>
      </w:pPr>
      <w:r>
        <w:rPr>
          <w:lang w:val="en_US" w:bidi="en_US"/>
        </w:rPr>
      </w:r>
      <w:r>
        <w:rPr>
          <w:i/>
          <w:lang w:val="en_US" w:bidi="en_US"/>
        </w:rPr>
        <w:t>“I must see Rome as well”</w:t>
      </w:r>
      <w:r>
        <w:rPr>
          <w:lang w:val="en_US" w:bidi="en_US"/>
        </w:rPr>
        <w:t xml:space="preserve">: Paul, perhaps inspired by his successful strategy, wanted to share the gospel in the world's most important city (see </w:t>
      </w:r>
      <w:r>
        <w:rPr>
          <w:lang w:val="en_US" w:bidi="en_US"/>
        </w:rPr>
        <w:t>study note on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i/>
          <w:lang w:val="en_US" w:bidi="en_US"/>
        </w:rPr>
        <w:t>the Way</w:t>
      </w:r>
      <w:r>
        <w:rPr>
          <w:lang w:val="en_US" w:bidi="en_US"/>
        </w:rPr>
        <w:t xml:space="preserve">: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main god worshiped in Ephesus was the Greek goddess Artemis. People believed she was born there, so the city of Ephesus was known as the guardian of her temple.</w:t>
      </w:r>
    </w:p>
    <w:p>
      <w:pPr/>
      <w:r>
        <w:rPr>
          <w:lang w:val="en_US" w:bidi="en_US"/>
        </w:rPr>
      </w:r>
      <w:r>
        <w:rPr>
          <w:lang w:val="en_US" w:bidi="en_US"/>
        </w:rPr>
        <w:t>Each year, the people held large festivals in her honor. These included sports, music, and theater. During these events, people would shout, “Great is Artemis of the Ephesians!”</w:t>
      </w:r>
    </w:p>
    <w:p>
      <w:pPr/>
      <w:r>
        <w:rPr>
          <w:lang w:val="en_US" w:bidi="en_US"/>
        </w:rPr>
      </w:r>
      <w:r>
        <w:rPr>
          <w:lang w:val="en_US" w:bidi="en_US"/>
        </w:rPr>
        <w:t>The temple of Artemis in Ephesus was one of the seven wonders of the ancient world.</w:t>
      </w:r>
    </w:p>
    <w:p>
      <w:pPr/>
      <w:r>
        <w:rPr>
          <w:lang w:val="en_US" w:bidi="en_US"/>
        </w:rPr>
      </w:r>
      <w:r>
        <w:rPr>
          <w:lang w:val="en_US" w:bidi="en_US"/>
        </w:rPr>
        <w:t>As more people became Christians, the worship of Artemis began to decline. This also affected the local economy, since many people earned money from her temple. However, it became clear that Paul and his coworkers had not committed any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People in Ephesus made silver coins and small shrines with the image of Artemis. Small statues of the goddess were carried in city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harmed by Paul’s message about one God, stirred up a large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i/>
          <w:lang w:val="en_US" w:bidi="en_US"/>
        </w:rPr>
        <w:t>the whole world</w:t>
      </w:r>
      <w:r>
        <w:rPr>
          <w:lang w:val="en_US" w:bidi="en_US"/>
        </w:rPr>
        <w:t xml:space="preserve">: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uncovered the amphitheater where the whole city gathered. It could hold about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i/>
          <w:lang w:val="en_US" w:bidi="en_US"/>
        </w:rPr>
        <w:t>officials of the province of Asia</w:t>
      </w:r>
      <w:r>
        <w:rPr>
          <w:lang w:val="en_US" w:bidi="en_US"/>
        </w:rPr>
        <w:t xml:space="preserve">: These officials, called </w:t>
      </w:r>
      <w:r>
        <w:rPr>
          <w:i/>
          <w:lang w:val="en_US" w:bidi="en_US"/>
        </w:rPr>
        <w:t>Asiarchs</w:t>
      </w:r>
      <w:r>
        <w:rPr>
          <w:lang w:val="en_US" w:bidi="en_US"/>
        </w:rPr>
        <w:t xml:space="preserve"> ("rulers of Asia"), were the appointed leaders in the Roman province of Asia. They served as financial supporters of the city and often supported the worship of the emperor. Some of these high-ranking officials were friends of Paul. Luke shows that the Christian faith also attracted people of high social status.</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said that the image (statue) of Artemis had fallen from heaven. This may mean that it was made from a meteor (a rock that falls to earth from space).</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city clerk stopped the demonstration to prevent the city from being accused of rioting by the Roman government. This story shows that Christians in the Roman world had the right to a fair legal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 xml:space="preserve">Paul traveled to Macedonia, where he encouraged Christians in towns like Thessalonica, Philippi, and Berea. He also continued collecting donations for needy Christians in Jerusalem (see </w:t>
      </w:r>
      <w:hyperlink r:id="rId834">
        <w:r>
          <w:rPr>
            <w:lang w:val="en_US" w:bidi="en_US"/>
          </w:rPr>
          <w:rPr>
            <w:color w:val="0000EE"/>
            <w:u w:val="single"/>
          </w:rPr>
          <w:t>Romans 15:25–28</w:t>
        </w:r>
      </w:hyperlink>
      <w:r>
        <w:rPr>
          <w:lang w:val="en_US" w:bidi="en_US"/>
        </w:rPr>
        <w:t xml:space="preserve">; </w:t>
      </w:r>
      <w:hyperlink r:id="rId835">
        <w:r>
          <w:rPr>
            <w:lang w:val="en_US" w:bidi="en_US"/>
          </w:rPr>
          <w:rPr>
            <w:color w:val="0000EE"/>
            <w:u w:val="single"/>
          </w:rPr>
          <w:t>2 Corinthians 8:1–9:15</w:t>
        </w:r>
      </w:hyperlink>
      <w:r>
        <w:rPr>
          <w:lang w:val="en_US" w:bidi="en_US"/>
        </w:rPr>
        <w:t xml:space="preserve">). </w:t>
      </w:r>
    </w:p>
    <w:p>
      <w:pPr/>
      <w:r>
        <w:rPr>
          <w:lang w:val="en_US" w:bidi="en_US"/>
        </w:rPr>
      </w:r>
      <w:r>
        <w:rPr>
          <w:lang w:val="en_US" w:bidi="en_US"/>
        </w:rPr>
        <w:t>Titus met Paul in Macedonia with news from Corinth, prompting Paul to write 2 Corinthians and send Titus back with the letter (</w:t>
      </w:r>
      <w:hyperlink r:id="rId836">
        <w:r>
          <w:rPr>
            <w:lang w:val="en_US" w:bidi="en_US"/>
          </w:rPr>
          <w:rPr>
            <w:color w:val="0000EE"/>
            <w:u w:val="single"/>
          </w:rPr>
          <w:t>2 Corinthians 7:5–7</w:t>
        </w:r>
      </w:hyperlink>
      <w:r>
        <w:rPr>
          <w:lang w:val="en_US" w:bidi="en_US"/>
        </w:rPr>
        <w:t xml:space="preserve">; </w:t>
      </w:r>
      <w:hyperlink r:id="rId793">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pStyle w:val="ListBullet"/>
        <w:spacing w:line="240" w:lineRule="auto"/>
        <w:ind w:left="720"/>
      </w:pPr>
      <w:r>
        <w:rPr>
          <w:lang w:val="en_US" w:bidi="en_US"/>
        </w:rPr>
      </w:r>
      <w:r>
        <w:rPr>
          <w:lang w:val="en_US" w:bidi="en_US"/>
        </w:rPr>
        <w:t xml:space="preserve">Paul traveled from Macedonia to Greece, specifically Corinth in Achaia, where he stayed for three months (see </w:t>
      </w:r>
      <w:r>
        <w:rPr>
          <w:lang w:val="en_US" w:bidi="en_US"/>
        </w:rPr>
        <w:t>study note on 18:1</w:t>
      </w:r>
      <w:r>
        <w:rPr>
          <w:lang w:val="en_US" w:bidi="en_US"/>
        </w:rPr>
        <w:t xml:space="preserve"> and </w:t>
      </w:r>
      <w:hyperlink r:id="rId484">
        <w:r>
          <w:rPr>
            <w:lang w:val="en_US" w:bidi="en_US"/>
          </w:rPr>
          <w:rPr>
            <w:color w:val="0000EE"/>
            <w:u w:val="single"/>
          </w:rPr>
          <w:t>2 Corinthians 13:1</w:t>
        </w:r>
      </w:hyperlink>
      <w:r>
        <w:rPr>
          <w:lang w:val="en_US" w:bidi="en_US"/>
        </w:rPr>
        <w:t xml:space="preserve">). During this time, Paul probably wrote his letter to the Romans (see </w:t>
      </w:r>
      <w:r>
        <w:rPr>
          <w:lang w:val="en_US" w:bidi="en_US"/>
        </w:rPr>
        <w:t>Romans Book Introduction</w:t>
      </w:r>
      <w:r>
        <w:rPr>
          <w:lang w:val="en_US" w:bidi="en_US"/>
        </w:rPr>
        <w:t>, “Date, Place, and Occasion of Writing”).</w:t>
      </w:r>
    </w:p>
    <w:p>
      <w:pPr>
        <w:pStyle w:val="ListBullet"/>
        <w:spacing w:line="240" w:lineRule="auto"/>
        <w:ind w:left="720"/>
      </w:pPr>
      <w:r>
        <w:rPr>
          <w:lang w:val="en_US" w:bidi="en_US"/>
        </w:rPr>
      </w:r>
      <w:r>
        <w:rPr>
          <w:i/>
          <w:lang w:val="en_US" w:bidi="en_US"/>
        </w:rPr>
        <w:t>a plot against him</w:t>
      </w:r>
      <w:r>
        <w:rPr>
          <w:lang w:val="en_US" w:bidi="en_US"/>
        </w:rPr>
        <w:t xml:space="preserve">: See </w:t>
      </w:r>
      <w:hyperlink r:id="rId837">
        <w:r>
          <w:rPr>
            <w:lang w:val="en_US" w:bidi="en_US"/>
          </w:rPr>
          <w:rPr>
            <w:color w:val="0000EE"/>
            <w:u w:val="single"/>
          </w:rPr>
          <w:t>Acts 9:23–25</w:t>
        </w:r>
      </w:hyperlink>
      <w:r>
        <w:rPr>
          <w:lang w:val="en_US" w:bidi="en_US"/>
        </w:rPr>
        <w:t xml:space="preserve">, </w:t>
      </w:r>
      <w:hyperlink r:id="rId838">
        <w:r>
          <w:rPr>
            <w:lang w:val="en_US" w:bidi="en_US"/>
          </w:rPr>
          <w:rPr>
            <w:color w:val="0000EE"/>
            <w:u w:val="single"/>
          </w:rPr>
          <w:t>28–30</w:t>
        </w:r>
      </w:hyperlink>
      <w:r>
        <w:rPr>
          <w:lang w:val="en_US" w:bidi="en_US"/>
        </w:rPr>
        <w:t xml:space="preserve">; </w:t>
      </w:r>
      <w:hyperlink r:id="rId839">
        <w:r>
          <w:rPr>
            <w:lang w:val="en_US" w:bidi="en_US"/>
          </w:rPr>
          <w:rPr>
            <w:color w:val="0000EE"/>
            <w:u w:val="single"/>
          </w:rPr>
          <w:t>23:12–35</w:t>
        </w:r>
      </w:hyperlink>
      <w:r>
        <w:rPr>
          <w:lang w:val="en_US" w:bidi="en_US"/>
        </w:rPr>
        <w:t xml:space="preserve">; </w:t>
      </w:r>
      <w:hyperlink r:id="rId840">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 companions were disciples from Berea, Thessalonica, Derbe, and Asia. He was teaching and preparing them to lead (compare </w:t>
      </w:r>
      <w:hyperlink r:id="rId841">
        <w:r>
          <w:rPr>
            <w:lang w:val="en_US" w:bidi="en_US"/>
          </w:rPr>
          <w:rPr>
            <w:color w:val="0000EE"/>
            <w:u w:val="single"/>
          </w:rPr>
          <w:t>2 Timothy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(sections where Luke includes himself in the story; see </w:t>
      </w:r>
      <w:r>
        <w:rPr>
          <w:lang w:val="en_US" w:bidi="en_US"/>
        </w:rPr>
        <w:t>study note on 16:10</w:t>
      </w:r>
      <w:r>
        <w:rPr>
          <w:lang w:val="en_US" w:bidi="en_US"/>
        </w:rPr>
        <w:t>). Luke likely joined Paul again at Philippi, where he had stayed some years earlier. He then traveled with Paul to Jerusalem (</w:t>
      </w:r>
      <w:hyperlink r:id="rId693">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ListBullet"/>
        <w:spacing w:line="240" w:lineRule="auto"/>
        <w:ind w:left="720"/>
      </w:pPr>
      <w:r>
        <w:rPr>
          <w:lang w:val="en_US" w:bidi="en_US"/>
        </w:rPr>
      </w:r>
      <w:r>
        <w:rPr>
          <w:lang w:val="en_US" w:bidi="en_US"/>
        </w:rPr>
        <w:t xml:space="preserve">On the first day of the week, the early church remembered the resurrection of Jesus (see </w:t>
      </w:r>
      <w:hyperlink r:id="rId842">
        <w:r>
          <w:rPr>
            <w:lang w:val="en_US" w:bidi="en_US"/>
          </w:rPr>
          <w:rPr>
            <w:color w:val="0000EE"/>
            <w:u w:val="single"/>
          </w:rPr>
          <w:t>Mark 16:9</w:t>
        </w:r>
      </w:hyperlink>
      <w:r>
        <w:rPr>
          <w:lang w:val="en_US" w:bidi="en_US"/>
        </w:rPr>
        <w:t xml:space="preserve">; compare </w:t>
      </w:r>
      <w:hyperlink r:id="rId843">
        <w:r>
          <w:rPr>
            <w:lang w:val="en_US" w:bidi="en_US"/>
          </w:rPr>
          <w:rPr>
            <w:color w:val="0000EE"/>
            <w:u w:val="single"/>
          </w:rPr>
          <w:t>John 20:19</w:t>
        </w:r>
      </w:hyperlink>
      <w:r>
        <w:rPr>
          <w:lang w:val="en_US" w:bidi="en_US"/>
        </w:rPr>
        <w:t xml:space="preserve">; </w:t>
      </w:r>
      <w:hyperlink r:id="rId844">
        <w:r>
          <w:rPr>
            <w:lang w:val="en_US" w:bidi="en_US"/>
          </w:rPr>
          <w:rPr>
            <w:color w:val="0000EE"/>
            <w:u w:val="single"/>
          </w:rPr>
          <w:t>Revelation 1:10</w:t>
        </w:r>
      </w:hyperlink>
      <w:r>
        <w:rPr>
          <w:lang w:val="en_US" w:bidi="en_US"/>
        </w:rPr>
        <w:t>).</w:t>
      </w:r>
    </w:p>
    <w:p>
      <w:pPr>
        <w:pStyle w:val="ListBullet"/>
        <w:spacing w:line="240" w:lineRule="auto"/>
        <w:ind w:left="720"/>
      </w:pPr>
      <w:r>
        <w:rPr>
          <w:lang w:val="en_US" w:bidi="en_US"/>
        </w:rPr>
      </w:r>
      <w:r>
        <w:rPr>
          <w:lang w:val="en_US" w:bidi="en_US"/>
        </w:rPr>
        <w:t xml:space="preserve">This was Paul’s last visit to Troas. The believers met to share the Lord’s Supper (a meal that remembers Jesus’s death). This likely included both the bread and cup (communion) and a shared meal (compare </w:t>
      </w:r>
      <w:hyperlink r:id="rId63">
        <w:r>
          <w:rPr>
            <w:lang w:val="en_US" w:bidi="en_US"/>
          </w:rPr>
          <w:rPr>
            <w:color w:val="0000EE"/>
            <w:u w:val="single"/>
          </w:rPr>
          <w:t>Acts 2:42</w:t>
        </w:r>
      </w:hyperlink>
      <w:r>
        <w:rPr>
          <w:lang w:val="en_US" w:bidi="en_US"/>
        </w:rPr>
        <w:t xml:space="preserve">, </w:t>
      </w:r>
      <w:hyperlink r:id="rId845">
        <w:r>
          <w:rPr>
            <w:lang w:val="en_US" w:bidi="en_US"/>
          </w:rPr>
          <w:rPr>
            <w:color w:val="0000EE"/>
            <w:u w:val="single"/>
          </w:rPr>
          <w:t>46</w:t>
        </w:r>
      </w:hyperlink>
      <w:r>
        <w:rPr>
          <w:lang w:val="en_US" w:bidi="en_US"/>
        </w:rPr>
        <w:t xml:space="preserve">; </w:t>
      </w:r>
      <w:hyperlink r:id="rId846">
        <w:r>
          <w:rPr>
            <w:lang w:val="en_US" w:bidi="en_US"/>
          </w:rPr>
          <w:rPr>
            <w:color w:val="0000EE"/>
            <w:u w:val="single"/>
          </w:rPr>
          <w:t>Jude 1:12</w:t>
        </w:r>
      </w:hyperlink>
      <w:r>
        <w:rPr>
          <w:lang w:val="en_US" w:bidi="en_US"/>
        </w:rPr>
        <w:t>).</w:t>
      </w:r>
    </w:p>
    <w:p>
      <w:pPr>
        <w:pStyle w:val="ListBullet"/>
        <w:spacing w:line="240" w:lineRule="auto"/>
        <w:ind w:left="720"/>
      </w:pPr>
      <w:r>
        <w:rPr>
          <w:lang w:val="en_US" w:bidi="en_US"/>
        </w:rPr>
      </w:r>
      <w:r>
        <w:rPr>
          <w:lang w:val="en_US" w:bidi="en_US"/>
        </w:rPr>
        <w:t xml:space="preserve">One notable part of this gathering was the quiet miracle involving Eutychus. He was a young man who fell asleep while sitting in a window. He fell three stories and died. Paul went down, bent over him, and took him in his arms. Then Eutychus was restored to life (God brought him back to life through Paul; compare </w:t>
      </w:r>
      <w:hyperlink r:id="rId847">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pStyle w:val="ListBullet"/>
        <w:spacing w:line="240" w:lineRule="auto"/>
        <w:ind w:left="720"/>
      </w:pPr>
      <w:r>
        <w:rPr>
          <w:lang w:val="en_US" w:bidi="en_US"/>
        </w:rPr>
      </w:r>
      <w:r>
        <w:rPr>
          <w:lang w:val="en_US" w:bidi="en_US"/>
        </w:rPr>
        <w:t>Assos was an important city in Mysia on the east coast of the Aegean Sea.</w:t>
      </w:r>
    </w:p>
    <w:p>
      <w:pPr>
        <w:pStyle w:val="ListBullet"/>
        <w:spacing w:line="240" w:lineRule="auto"/>
        <w:ind w:left="720"/>
      </w:pPr>
      <w:r>
        <w:rPr>
          <w:lang w:val="en_US" w:bidi="en_US"/>
        </w:rPr>
      </w:r>
      <w:r>
        <w:rPr>
          <w:lang w:val="en_US" w:bidi="en_US"/>
        </w:rPr>
        <w:t>Mitylene was the most strategic city on the island of Lesbos.</w:t>
      </w:r>
    </w:p>
    <w:p>
      <w:pPr>
        <w:pStyle w:val="ListBullet"/>
        <w:spacing w:line="240" w:lineRule="auto"/>
        <w:ind w:left="720"/>
      </w:pPr>
      <w:r>
        <w:rPr>
          <w:lang w:val="en_US" w:bidi="en_US"/>
        </w:rPr>
      </w:r>
      <w:r>
        <w:rPr>
          <w:lang w:val="en_US" w:bidi="en_US"/>
        </w:rPr>
        <w:t>The island of Samos was crucial for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Feast of Pentecost was one of the three Jewish feasts that required Jewish men to travel to Jerusalem and worship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sea port on the western coast of Asia Minor at the opening of the Meander River. Paul met briefly with the elders of the church of Ephesus there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message to the elders (leaders) of the church in Ephesus describes his life and work among them. He also calls these leaders to show the same kind of commitment as they continue the ministry.</w:t>
      </w:r>
    </w:p>
    <w:p>
      <w:pPr/>
      <w:r>
        <w:rPr>
          <w:lang w:val="en_US" w:bidi="en_US"/>
        </w:rPr>
      </w:r>
      <w:r>
        <w:rPr>
          <w:lang w:val="en_US" w:bidi="en_US"/>
        </w:rPr>
        <w:t>In this message, Paul points to his own life as an example. He shows his honesty and care for people (</w:t>
      </w:r>
      <w:hyperlink r:id="rId848">
        <w:r>
          <w:rPr>
            <w:lang w:val="en_US" w:bidi="en_US"/>
          </w:rPr>
          <w:rPr>
            <w:color w:val="0000EE"/>
            <w:u w:val="single"/>
          </w:rPr>
          <w:t>20:18–21</w:t>
        </w:r>
      </w:hyperlink>
      <w:r>
        <w:rPr>
          <w:lang w:val="en_US" w:bidi="en_US"/>
        </w:rPr>
        <w:t xml:space="preserve">, </w:t>
      </w:r>
      <w:hyperlink r:id="rId849">
        <w:r>
          <w:rPr>
            <w:lang w:val="en_US" w:bidi="en_US"/>
          </w:rPr>
          <w:rPr>
            <w:color w:val="0000EE"/>
            <w:u w:val="single"/>
          </w:rPr>
          <w:t>26</w:t>
        </w:r>
      </w:hyperlink>
      <w:r>
        <w:rPr>
          <w:lang w:val="en_US" w:bidi="en_US"/>
        </w:rPr>
        <w:t xml:space="preserve">, </w:t>
      </w:r>
      <w:hyperlink r:id="rId850">
        <w:r>
          <w:rPr>
            <w:lang w:val="en_US" w:bidi="en_US"/>
          </w:rPr>
          <w:rPr>
            <w:color w:val="0000EE"/>
            <w:u w:val="single"/>
          </w:rPr>
          <w:t>31</w:t>
        </w:r>
      </w:hyperlink>
      <w:r>
        <w:rPr>
          <w:lang w:val="en_US" w:bidi="en_US"/>
        </w:rPr>
        <w:t>). He also speaks about what will happen in the future (</w:t>
      </w:r>
      <w:hyperlink r:id="rId851">
        <w:r>
          <w:rPr>
            <w:lang w:val="en_US" w:bidi="en_US"/>
          </w:rPr>
          <w:rPr>
            <w:color w:val="0000EE"/>
            <w:u w:val="single"/>
          </w:rPr>
          <w:t>20:22–23</w:t>
        </w:r>
      </w:hyperlink>
      <w:r>
        <w:rPr>
          <w:lang w:val="en_US" w:bidi="en_US"/>
        </w:rPr>
        <w:t xml:space="preserve">, </w:t>
      </w:r>
      <w:hyperlink r:id="rId852">
        <w:r>
          <w:rPr>
            <w:lang w:val="en_US" w:bidi="en_US"/>
          </w:rPr>
          <w:rPr>
            <w:color w:val="0000EE"/>
            <w:u w:val="single"/>
          </w:rPr>
          <w:t>25</w:t>
        </w:r>
      </w:hyperlink>
      <w:r>
        <w:rPr>
          <w:lang w:val="en_US" w:bidi="en_US"/>
        </w:rPr>
        <w:t xml:space="preserve">, </w:t>
      </w:r>
      <w:hyperlink r:id="rId853">
        <w:r>
          <w:rPr>
            <w:lang w:val="en_US" w:bidi="en_US"/>
          </w:rPr>
          <w:rPr>
            <w:color w:val="0000EE"/>
            <w:u w:val="single"/>
          </w:rPr>
          <w:t>29–30</w:t>
        </w:r>
      </w:hyperlink>
      <w:r>
        <w:rPr>
          <w:lang w:val="en_US" w:bidi="en_US"/>
        </w:rPr>
        <w:t xml:space="preserve">). He warns them about false teachers (people who teach wrong ideas about God; </w:t>
      </w:r>
      <w:hyperlink r:id="rId853">
        <w:r>
          <w:rPr>
            <w:lang w:val="en_US" w:bidi="en_US"/>
          </w:rPr>
          <w:rPr>
            <w:color w:val="0000EE"/>
            <w:u w:val="single"/>
          </w:rPr>
          <w:t>20:29–30</w:t>
        </w:r>
      </w:hyperlink>
      <w:r>
        <w:rPr>
          <w:lang w:val="en_US" w:bidi="en_US"/>
        </w:rPr>
        <w:t>). And he urges the elders to stay alert and faithful (</w:t>
      </w:r>
      <w:hyperlink r:id="rId854">
        <w:r>
          <w:rPr>
            <w:lang w:val="en_US" w:bidi="en_US"/>
          </w:rPr>
          <w:rPr>
            <w:color w:val="0000EE"/>
            <w:u w:val="single"/>
          </w:rPr>
          <w:t>20:28</w:t>
        </w:r>
      </w:hyperlink>
      <w:r>
        <w:rPr>
          <w:lang w:val="en_US" w:bidi="en_US"/>
        </w:rPr>
        <w:t xml:space="preserve">, </w:t>
      </w:r>
      <w:hyperlink r:id="rId850">
        <w:r>
          <w:rPr>
            <w:lang w:val="en_US" w:bidi="en_US"/>
          </w:rPr>
          <w:rPr>
            <w:color w:val="0000EE"/>
            <w:u w:val="single"/>
          </w:rPr>
          <w:t>31</w:t>
        </w:r>
      </w:hyperlink>
      <w:r>
        <w:rPr>
          <w:lang w:val="en_US" w:bidi="en_US"/>
        </w:rPr>
        <w:t xml:space="preserve">). </w:t>
      </w:r>
    </w:p>
    <w:p>
      <w:pPr/>
      <w:r>
        <w:rPr>
          <w:lang w:val="en_US" w:bidi="en_US"/>
        </w:rPr>
      </w:r>
      <w:r>
        <w:rPr>
          <w:lang w:val="en_US" w:bidi="en_US"/>
        </w:rPr>
        <w:t>Through his example, Paul shows what it means to lead as a servant, with sacrifice and careful attention.</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i/>
          <w:lang w:val="en_US" w:bidi="en_US"/>
        </w:rPr>
        <w:t>the Holy Spirit warns me</w:t>
      </w:r>
      <w:r>
        <w:rPr>
          <w:lang w:val="en_US" w:bidi="en_US"/>
        </w:rPr>
        <w:t xml:space="preserve">: See, for example,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i/>
          <w:lang w:val="en_US" w:bidi="en_US"/>
        </w:rPr>
        <w:t>Therefore I testify to you this day that I am innocent of the blood of all men</w:t>
      </w:r>
      <w:r>
        <w:rPr>
          <w:lang w:val="en_US" w:bidi="en_US"/>
        </w:rPr>
        <w:t>:</w:t>
      </w:r>
      <w:r>
        <w:rPr>
          <w:lang w:val="en_US" w:bidi="en_US"/>
        </w:rPr>
        <w:t xml:space="preserve"> Compare </w:t>
      </w:r>
      <w:hyperlink r:id="rId855">
        <w:r>
          <w:rPr>
            <w:lang w:val="en_US" w:bidi="en_US"/>
          </w:rPr>
          <w:rPr>
            <w:color w:val="0000EE"/>
            <w:u w:val="single"/>
          </w:rPr>
          <w:t>Ezekiel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pStyle w:val="ListBullet"/>
        <w:spacing w:line="240" w:lineRule="auto"/>
        <w:ind w:left="720"/>
      </w:pPr>
      <w:r>
        <w:rPr>
          <w:lang w:val="en_US" w:bidi="en_US"/>
        </w:rPr>
      </w:r>
      <w:r>
        <w:rPr>
          <w:lang w:val="en_US" w:bidi="en_US"/>
        </w:rPr>
        <w:t xml:space="preserve">Paul describes the church as God’s people and God’s flock (a group cared for by a shepherd; compare </w:t>
      </w:r>
      <w:hyperlink r:id="rId856">
        <w:r>
          <w:rPr>
            <w:lang w:val="en_US" w:bidi="en_US"/>
          </w:rPr>
          <w:rPr>
            <w:color w:val="0000EE"/>
            <w:u w:val="single"/>
          </w:rPr>
          <w:t>1 Peter 2:25</w:t>
        </w:r>
      </w:hyperlink>
      <w:r>
        <w:rPr>
          <w:lang w:val="en_US" w:bidi="en_US"/>
        </w:rPr>
        <w:t xml:space="preserve">; </w:t>
      </w:r>
      <w:hyperlink r:id="rId857">
        <w:r>
          <w:rPr>
            <w:lang w:val="en_US" w:bidi="en_US"/>
          </w:rPr>
          <w:rPr>
            <w:color w:val="0000EE"/>
            <w:u w:val="single"/>
          </w:rPr>
          <w:t>5:2</w:t>
        </w:r>
      </w:hyperlink>
      <w:r>
        <w:rPr>
          <w:lang w:val="en_US" w:bidi="en_US"/>
        </w:rPr>
        <w:t xml:space="preserve">, </w:t>
      </w:r>
      <w:hyperlink r:id="rId858">
        <w:r>
          <w:rPr>
            <w:lang w:val="en_US" w:bidi="en_US"/>
          </w:rPr>
          <w:rPr>
            <w:color w:val="0000EE"/>
            <w:u w:val="single"/>
          </w:rPr>
          <w:t>4</w:t>
        </w:r>
      </w:hyperlink>
      <w:r>
        <w:rPr>
          <w:lang w:val="en_US" w:bidi="en_US"/>
        </w:rPr>
        <w:t xml:space="preserve">). In other places, the church is described as: </w:t>
      </w:r>
    </w:p>
    <w:p>
      <w:pPr>
        <w:pStyle w:val="ListBullet"/>
        <w:spacing w:line="240" w:lineRule="auto"/>
        <w:ind w:left="1440"/>
      </w:pPr>
      <w:r>
        <w:rPr>
          <w:lang w:val="en_US" w:bidi="en_US"/>
        </w:rPr>
      </w:r>
      <w:r>
        <w:rPr>
          <w:lang w:val="en_US" w:bidi="en_US"/>
        </w:rPr>
        <w:t>"the body of Christ" (</w:t>
      </w:r>
      <w:hyperlink r:id="rId859">
        <w:r>
          <w:rPr>
            <w:lang w:val="en_US" w:bidi="en_US"/>
          </w:rPr>
          <w:rPr>
            <w:color w:val="0000EE"/>
            <w:u w:val="single"/>
          </w:rPr>
          <w:t>1 Corinthians 12:27</w:t>
        </w:r>
      </w:hyperlink>
      <w:r>
        <w:rPr>
          <w:lang w:val="en_US" w:bidi="en_US"/>
        </w:rPr>
        <w:t xml:space="preserve">; </w:t>
      </w:r>
      <w:hyperlink r:id="rId860">
        <w:r>
          <w:rPr>
            <w:lang w:val="en_US" w:bidi="en_US"/>
          </w:rPr>
          <w:rPr>
            <w:color w:val="0000EE"/>
            <w:u w:val="single"/>
          </w:rPr>
          <w:t>Ephesians 1:23</w:t>
        </w:r>
      </w:hyperlink>
      <w:r>
        <w:rPr>
          <w:lang w:val="en_US" w:bidi="en_US"/>
        </w:rPr>
        <w:t xml:space="preserve">; </w:t>
      </w:r>
      <w:hyperlink r:id="rId861">
        <w:r>
          <w:rPr>
            <w:lang w:val="en_US" w:bidi="en_US"/>
          </w:rPr>
          <w:rPr>
            <w:color w:val="0000EE"/>
            <w:u w:val="single"/>
          </w:rPr>
          <w:t>4:12</w:t>
        </w:r>
      </w:hyperlink>
      <w:r>
        <w:rPr>
          <w:lang w:val="en_US" w:bidi="en_US"/>
        </w:rPr>
        <w:t xml:space="preserve">; </w:t>
      </w:r>
      <w:hyperlink r:id="rId862">
        <w:r>
          <w:rPr>
            <w:lang w:val="en_US" w:bidi="en_US"/>
          </w:rPr>
          <w:rPr>
            <w:color w:val="0000EE"/>
            <w:u w:val="single"/>
          </w:rPr>
          <w:t>Colossians 1:24</w:t>
        </w:r>
      </w:hyperlink>
      <w:r>
        <w:rPr>
          <w:lang w:val="en_US" w:bidi="en_US"/>
        </w:rPr>
        <w:t>);</w:t>
      </w:r>
    </w:p>
    <w:p>
      <w:pPr>
        <w:pStyle w:val="ListBullet"/>
        <w:spacing w:line="240" w:lineRule="auto"/>
        <w:ind w:left="1440"/>
      </w:pPr>
      <w:r>
        <w:rPr>
          <w:lang w:val="en_US" w:bidi="en_US"/>
        </w:rPr>
      </w:r>
      <w:r>
        <w:rPr>
          <w:lang w:val="en_US" w:bidi="en_US"/>
        </w:rPr>
        <w:t>the "bride" of Christ (</w:t>
      </w:r>
      <w:hyperlink r:id="rId863">
        <w:r>
          <w:rPr>
            <w:lang w:val="en_US" w:bidi="en_US"/>
          </w:rPr>
          <w:rPr>
            <w:color w:val="0000EE"/>
            <w:u w:val="single"/>
          </w:rPr>
          <w:t>2 Corinthians 11:2</w:t>
        </w:r>
      </w:hyperlink>
      <w:r>
        <w:rPr>
          <w:lang w:val="en_US" w:bidi="en_US"/>
        </w:rPr>
        <w:t xml:space="preserve">; </w:t>
      </w:r>
      <w:hyperlink r:id="rId864">
        <w:r>
          <w:rPr>
            <w:lang w:val="en_US" w:bidi="en_US"/>
          </w:rPr>
          <w:rPr>
            <w:color w:val="0000EE"/>
            <w:u w:val="single"/>
          </w:rPr>
          <w:t>Revelation 19:7</w:t>
        </w:r>
      </w:hyperlink>
      <w:r>
        <w:rPr>
          <w:lang w:val="en_US" w:bidi="en_US"/>
        </w:rPr>
        <w:t xml:space="preserve">; see </w:t>
      </w:r>
      <w:hyperlink r:id="rId865">
        <w:r>
          <w:rPr>
            <w:lang w:val="en_US" w:bidi="en_US"/>
          </w:rPr>
          <w:rPr>
            <w:color w:val="0000EE"/>
            <w:u w:val="single"/>
          </w:rPr>
          <w:t>Ephesians 5:25–32</w:t>
        </w:r>
      </w:hyperlink>
      <w:r>
        <w:rPr>
          <w:lang w:val="en_US" w:bidi="en_US"/>
        </w:rPr>
        <w:t>;</w:t>
      </w:r>
    </w:p>
    <w:p>
      <w:pPr>
        <w:pStyle w:val="ListBullet"/>
        <w:spacing w:line="240" w:lineRule="auto"/>
        <w:ind w:left="1440"/>
      </w:pPr>
      <w:r>
        <w:rPr>
          <w:lang w:val="en_US" w:bidi="en_US"/>
        </w:rPr>
      </w:r>
      <w:r>
        <w:rPr>
          <w:lang w:val="en_US" w:bidi="en_US"/>
        </w:rPr>
        <w:t>"God's temple" (</w:t>
      </w:r>
      <w:hyperlink r:id="rId866">
        <w:r>
          <w:rPr>
            <w:lang w:val="en_US" w:bidi="en_US"/>
          </w:rPr>
          <w:rPr>
            <w:color w:val="0000EE"/>
            <w:u w:val="single"/>
          </w:rPr>
          <w:t>1 Corinthians 3:16</w:t>
        </w:r>
      </w:hyperlink>
      <w:r>
        <w:rPr>
          <w:lang w:val="en_US" w:bidi="en_US"/>
        </w:rPr>
        <w:t xml:space="preserve">; </w:t>
      </w:r>
      <w:hyperlink r:id="rId867">
        <w:r>
          <w:rPr>
            <w:lang w:val="en_US" w:bidi="en_US"/>
          </w:rPr>
          <w:rPr>
            <w:color w:val="0000EE"/>
            <w:u w:val="single"/>
          </w:rPr>
          <w:t>2 Corinthians 6:16</w:t>
        </w:r>
      </w:hyperlink>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a chosen people, a royal priesthood, a holy nation, a people for God’s own possession"</w:t>
      </w:r>
      <w:r>
        <w:rPr>
          <w:lang w:val="en_US" w:bidi="en_US"/>
        </w:rPr>
        <w:t xml:space="preserve"> (</w:t>
      </w:r>
      <w:hyperlink r:id="rId868">
        <w:r>
          <w:rPr>
            <w:lang w:val="en_US" w:bidi="en_US"/>
          </w:rPr>
          <w:rPr>
            <w:color w:val="0000EE"/>
            <w:u w:val="single"/>
          </w:rPr>
          <w:t>1 Peter 2:9</w:t>
        </w:r>
      </w:hyperlink>
      <w:r>
        <w:rPr>
          <w:lang w:val="en_US" w:bidi="en_US"/>
        </w:rPr>
        <w:t>); and</w:t>
      </w:r>
    </w:p>
    <w:p>
      <w:pPr>
        <w:pStyle w:val="ListBullet"/>
        <w:spacing w:line="240" w:lineRule="auto"/>
        <w:ind w:left="1440"/>
      </w:pPr>
      <w:r>
        <w:rPr>
          <w:lang w:val="en_US" w:bidi="en_US"/>
        </w:rPr>
      </w:r>
      <w:r>
        <w:rPr>
          <w:lang w:val="en_US" w:bidi="en_US"/>
        </w:rPr>
        <w:t>"God's field, God's building" (</w:t>
      </w:r>
      <w:hyperlink r:id="rId869">
        <w:r>
          <w:rPr>
            <w:lang w:val="en_US" w:bidi="en_US"/>
          </w:rPr>
          <w:rPr>
            <w:color w:val="0000EE"/>
            <w:u w:val="single"/>
          </w:rPr>
          <w:t>1 Corinthians 3:9</w:t>
        </w:r>
      </w:hyperlink>
      <w:r>
        <w:rPr>
          <w:lang w:val="en_US" w:bidi="en_US"/>
        </w:rPr>
        <w:t>).</w:t>
      </w:r>
    </w:p>
    <w:p>
      <w:pPr>
        <w:pStyle w:val="ListBullet"/>
        <w:spacing w:line="240" w:lineRule="auto"/>
        <w:ind w:left="720"/>
      </w:pPr>
      <w:r>
        <w:rPr>
          <w:lang w:val="en_US" w:bidi="en_US"/>
        </w:rPr>
      </w:r>
      <w:r>
        <w:rPr>
          <w:lang w:val="en_US" w:bidi="en_US"/>
        </w:rPr>
        <w:t>Paul expected the leaders to care for and guide the church, like shepherds care for their flock. The Holy Spirit had appointed them to this role</w:t>
      </w:r>
      <w:r>
        <w:rPr>
          <w:lang w:val="en_US" w:bidi="en_US"/>
        </w:rPr>
        <w:t xml:space="preserve"> </w:t>
      </w:r>
      <w:r>
        <w:rPr>
          <w:lang w:val="en_US" w:bidi="en_US"/>
        </w:rPr>
        <w:t xml:space="preserve">(see </w:t>
      </w:r>
      <w:hyperlink r:id="rId543">
        <w:r>
          <w:rPr>
            <w:lang w:val="en_US" w:bidi="en_US"/>
          </w:rPr>
          <w:rPr>
            <w:color w:val="0000EE"/>
            <w:u w:val="single"/>
          </w:rPr>
          <w:t>1 Timothy 3:1–7</w:t>
        </w:r>
      </w:hyperlink>
      <w:r>
        <w:rPr>
          <w:lang w:val="en_US" w:bidi="en_US"/>
        </w:rPr>
        <w:t xml:space="preserve">; </w:t>
      </w:r>
      <w:hyperlink r:id="rId870">
        <w:r>
          <w:rPr>
            <w:lang w:val="en_US" w:bidi="en_US"/>
          </w:rPr>
          <w:rPr>
            <w:color w:val="0000EE"/>
            <w:u w:val="single"/>
          </w:rPr>
          <w:t>Titus 1:5–7</w:t>
        </w:r>
      </w:hyperlink>
      <w:r>
        <w:rPr>
          <w:lang w:val="en_US" w:bidi="en_US"/>
        </w:rPr>
        <w:t xml:space="preserve">; </w:t>
      </w:r>
      <w:hyperlink r:id="rId871">
        <w:r>
          <w:rPr>
            <w:lang w:val="en_US" w:bidi="en_US"/>
          </w:rPr>
          <w:rPr>
            <w:color w:val="0000EE"/>
            <w:u w:val="single"/>
          </w:rPr>
          <w:t>1 Peter 5:1–4</w:t>
        </w:r>
      </w:hyperlink>
      <w:r>
        <w:rPr>
          <w:lang w:val="en_US" w:bidi="en_US"/>
        </w:rPr>
        <w:t xml:space="preserve">; compare </w:t>
      </w:r>
      <w:hyperlink r:id="rId872">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i/>
          <w:lang w:val="en_US" w:bidi="en_US"/>
        </w:rPr>
        <w:t>savage wolves</w:t>
      </w:r>
      <w:r>
        <w:rPr>
          <w:lang w:val="en_US" w:bidi="en_US"/>
        </w:rPr>
        <w:t xml:space="preserve">: Paul’s prophecy did in fact happen, prompting him to write to Timothy in Ephesus some five years later (see </w:t>
      </w:r>
      <w:hyperlink r:id="rId873">
        <w:r>
          <w:rPr>
            <w:lang w:val="en_US" w:bidi="en_US"/>
          </w:rPr>
          <w:rPr>
            <w:color w:val="0000EE"/>
            <w:u w:val="single"/>
          </w:rPr>
          <w:t>1 Timothy 1:3–7</w:t>
        </w:r>
      </w:hyperlink>
      <w:r>
        <w:rPr>
          <w:lang w:val="en_US" w:bidi="en_US"/>
        </w:rPr>
        <w:t xml:space="preserve">, </w:t>
      </w:r>
      <w:hyperlink r:id="rId874">
        <w:r>
          <w:rPr>
            <w:lang w:val="en_US" w:bidi="en_US"/>
          </w:rPr>
          <w:rPr>
            <w:color w:val="0000EE"/>
            <w:u w:val="single"/>
          </w:rPr>
          <w:t>19–20</w:t>
        </w:r>
      </w:hyperlink>
      <w:r>
        <w:rPr>
          <w:lang w:val="en_US" w:bidi="en_US"/>
        </w:rPr>
        <w:t xml:space="preserve">; </w:t>
      </w:r>
      <w:hyperlink r:id="rId875">
        <w:r>
          <w:rPr>
            <w:lang w:val="en_US" w:bidi="en_US"/>
          </w:rPr>
          <w:rPr>
            <w:color w:val="0000EE"/>
            <w:u w:val="single"/>
          </w:rPr>
          <w:t>4:1–5</w:t>
        </w:r>
      </w:hyperlink>
      <w:r>
        <w:rPr>
          <w:lang w:val="en_US" w:bidi="en_US"/>
        </w:rPr>
        <w:t xml:space="preserve">; see also </w:t>
      </w:r>
      <w:hyperlink r:id="rId876">
        <w:r>
          <w:rPr>
            <w:lang w:val="en_US" w:bidi="en_US"/>
          </w:rPr>
          <w:rPr>
            <w:color w:val="0000EE"/>
            <w:u w:val="single"/>
          </w:rPr>
          <w:t>Matthew 7:15</w:t>
        </w:r>
      </w:hyperlink>
      <w:r>
        <w:rPr>
          <w:lang w:val="en_US" w:bidi="en_US"/>
        </w:rPr>
        <w:t xml:space="preserve">; </w:t>
      </w:r>
      <w:hyperlink r:id="rId877">
        <w:r>
          <w:rPr>
            <w:lang w:val="en_US" w:bidi="en_US"/>
          </w:rPr>
          <w:rPr>
            <w:color w:val="0000EE"/>
            <w:u w:val="single"/>
          </w:rPr>
          <w:t>10:16</w:t>
        </w:r>
      </w:hyperlink>
      <w:r>
        <w:rPr>
          <w:lang w:val="en_US" w:bidi="en_US"/>
        </w:rPr>
        <w:t xml:space="preserve">; </w:t>
      </w:r>
      <w:hyperlink r:id="rId878">
        <w:r>
          <w:rPr>
            <w:lang w:val="en_US" w:bidi="en_US"/>
          </w:rPr>
          <w:rPr>
            <w:color w:val="0000EE"/>
            <w:u w:val="single"/>
          </w:rPr>
          <w:t>Mark 13:22</w:t>
        </w:r>
      </w:hyperlink>
      <w:r>
        <w:rPr>
          <w:lang w:val="en_US" w:bidi="en_US"/>
        </w:rPr>
        <w:t xml:space="preserve">; </w:t>
      </w:r>
      <w:hyperlink r:id="rId879">
        <w:r>
          <w:rPr>
            <w:lang w:val="en_US" w:bidi="en_US"/>
          </w:rPr>
          <w:rPr>
            <w:color w:val="0000EE"/>
            <w:u w:val="single"/>
          </w:rPr>
          <w:t>Luke 10:3</w:t>
        </w:r>
      </w:hyperlink>
      <w:r>
        <w:rPr>
          <w:lang w:val="en_US" w:bidi="en_US"/>
        </w:rPr>
        <w:t xml:space="preserve">; </w:t>
      </w:r>
      <w:hyperlink r:id="rId880">
        <w:r>
          <w:rPr>
            <w:lang w:val="en_US" w:bidi="en_US"/>
          </w:rPr>
          <w:rPr>
            <w:color w:val="0000EE"/>
            <w:u w:val="single"/>
          </w:rPr>
          <w:t>2 Peter 2:1–22</w:t>
        </w:r>
      </w:hyperlink>
      <w:r>
        <w:rPr>
          <w:lang w:val="en_US" w:bidi="en_US"/>
        </w:rPr>
        <w:t xml:space="preserve">; </w:t>
      </w:r>
      <w:hyperlink r:id="rId88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i/>
          <w:lang w:val="en_US" w:bidi="en_US"/>
        </w:rPr>
        <w:t>‘It is more blessed to give than to receive’</w:t>
      </w:r>
      <w:r>
        <w:rPr>
          <w:lang w:val="en_US" w:bidi="en_US"/>
        </w:rPr>
        <w:t>: This saying of Jesus does not appear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occasion felt more emotional because the church at Ephesus knew they would never see Paul again (</w:t>
      </w:r>
      <w:hyperlink r:id="rId852">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pStyle w:val="ListBullet"/>
        <w:spacing w:line="240" w:lineRule="auto"/>
        <w:ind w:left="720"/>
      </w:pPr>
      <w:r>
        <w:rPr>
          <w:lang w:val="en_US" w:bidi="en_US"/>
        </w:rPr>
      </w:r>
      <w:r>
        <w:rPr>
          <w:lang w:val="en_US" w:bidi="en_US"/>
        </w:rPr>
        <w:t xml:space="preserve">Cos was an island in the Aegean Sea with a major trade port. </w:t>
      </w:r>
    </w:p>
    <w:p>
      <w:pPr>
        <w:pStyle w:val="ListBullet"/>
        <w:spacing w:line="240" w:lineRule="auto"/>
        <w:ind w:left="720"/>
      </w:pPr>
      <w:r>
        <w:rPr>
          <w:lang w:val="en_US" w:bidi="en_US"/>
        </w:rPr>
      </w:r>
      <w:r>
        <w:rPr>
          <w:lang w:val="en_US" w:bidi="en_US"/>
        </w:rPr>
        <w:t xml:space="preserve">Rhodes is a large Aegean island. The Colossus, a huge statue 30 meters (100 feet) tall, once stood at the city's entrance. In Paul’s time, the statue lay where it had fallen during an earthquake over 200 years earlier. It would remain there for another 600 years. </w:t>
      </w:r>
    </w:p>
    <w:p>
      <w:pPr>
        <w:pStyle w:val="ListBullet"/>
        <w:spacing w:line="240" w:lineRule="auto"/>
        <w:ind w:left="720"/>
      </w:pPr>
      <w:r>
        <w:rPr>
          <w:lang w:val="en_US" w:bidi="en_US"/>
        </w:rPr>
      </w:r>
      <w:r>
        <w:rPr>
          <w:lang w:val="en_US" w:bidi="en_US"/>
        </w:rPr>
        <w:t>Patara was the main port of Lycia, located on the coast across from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an empire centered on sea activity and widespread trade interests (see </w:t>
      </w:r>
      <w:hyperlink r:id="rId882">
        <w:r>
          <w:rPr>
            <w:lang w:val="en_US" w:bidi="en_US"/>
          </w:rPr>
          <w:rPr>
            <w:color w:val="0000EE"/>
            <w:u w:val="single"/>
          </w:rPr>
          <w:t>Isaiah 23</w:t>
        </w:r>
      </w:hyperlink>
      <w:r>
        <w:rPr>
          <w:lang w:val="en_US" w:bidi="en_US"/>
        </w:rPr>
        <w:t xml:space="preserve">; </w:t>
      </w:r>
      <w:hyperlink r:id="rId883">
        <w:r>
          <w:rPr>
            <w:lang w:val="en_US" w:bidi="en_US"/>
          </w:rPr>
          <w:rPr>
            <w:color w:val="0000EE"/>
            <w:u w:val="single"/>
          </w:rPr>
          <w:t>Jeremiah 25:15–38</w:t>
        </w:r>
      </w:hyperlink>
      <w:r>
        <w:rPr>
          <w:lang w:val="en_US" w:bidi="en_US"/>
        </w:rPr>
        <w:t xml:space="preserve">; </w:t>
      </w:r>
      <w:hyperlink r:id="rId884">
        <w:r>
          <w:rPr>
            <w:lang w:val="en_US" w:bidi="en_US"/>
          </w:rPr>
          <w:rPr>
            <w:color w:val="0000EE"/>
            <w:u w:val="single"/>
          </w:rPr>
          <w:t>47</w:t>
        </w:r>
      </w:hyperlink>
      <w:r>
        <w:rPr>
          <w:lang w:val="en_US" w:bidi="en_US"/>
        </w:rPr>
        <w:t xml:space="preserve">; </w:t>
      </w:r>
      <w:hyperlink r:id="rId885">
        <w:r>
          <w:rPr>
            <w:lang w:val="en_US" w:bidi="en_US"/>
          </w:rPr>
          <w:rPr>
            <w:color w:val="0000EE"/>
            <w:u w:val="single"/>
          </w:rPr>
          <w:t>Zechariah 9</w:t>
        </w:r>
      </w:hyperlink>
      <w:r>
        <w:rPr>
          <w:lang w:val="en_US" w:bidi="en_US"/>
        </w:rPr>
        <w:t xml:space="preserve">; </w:t>
      </w:r>
      <w:hyperlink r:id="rId886">
        <w:r>
          <w:rPr>
            <w:lang w:val="en_US" w:bidi="en_US"/>
          </w:rPr>
          <w:rPr>
            <w:color w:val="0000EE"/>
            <w:u w:val="single"/>
          </w:rPr>
          <w:t>Matthew 15:21–28</w:t>
        </w:r>
      </w:hyperlink>
      <w:r>
        <w:rPr>
          <w:lang w:val="en_US" w:bidi="en_US"/>
        </w:rPr>
        <w:t xml:space="preserve">; </w:t>
      </w:r>
      <w:hyperlink r:id="rId887">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pStyle w:val="ListBullet"/>
        <w:spacing w:line="240" w:lineRule="auto"/>
        <w:ind w:left="720"/>
      </w:pPr>
      <w:r>
        <w:rPr>
          <w:lang w:val="en_US" w:bidi="en_US"/>
        </w:rPr>
      </w:r>
      <w:r>
        <w:rPr>
          <w:lang w:val="en_US" w:bidi="en_US"/>
        </w:rPr>
        <w:t>The disciples in Tyre gave Paul a warm and emotional farewell. This shows the deep fellowship (shared life and unity) among Christians.</w:t>
      </w:r>
    </w:p>
    <w:p>
      <w:pPr>
        <w:pStyle w:val="ListBullet"/>
        <w:spacing w:line="240" w:lineRule="auto"/>
        <w:ind w:left="720"/>
      </w:pPr>
      <w:r>
        <w:rPr>
          <w:lang w:val="en_US" w:bidi="en_US"/>
        </w:rPr>
      </w:r>
      <w:r>
        <w:rPr>
          <w:i/>
          <w:lang w:val="en_US" w:bidi="en_US"/>
        </w:rPr>
        <w:t>Through the Spirit they kept telling Paul not to go up to Jerusalem</w:t>
      </w:r>
      <w:r>
        <w:rPr>
          <w:i/>
          <w:lang w:val="en_US" w:bidi="en_US"/>
        </w:rPr>
        <w:t xml:space="preserve">: </w:t>
      </w:r>
      <w:r>
        <w:rPr>
          <w:lang w:val="en_US" w:bidi="en_US"/>
        </w:rPr>
        <w:t>The disciples in Tyre clearly understood the danger he would face there. Because they cared for him, they tried to persuade him not to go.</w:t>
        <w:br/>
      </w:r>
      <w:r>
        <w:rPr>
          <w:lang w:val="en_US" w:bidi="en_US"/>
        </w:rPr>
        <w:t xml:space="preserve">However, Paul accepted these risks. He chose to go in order to complete the mission God had given him (compare </w:t>
      </w:r>
      <w:hyperlink r:id="rId888">
        <w:r>
          <w:rPr>
            <w:lang w:val="en_US" w:bidi="en_US"/>
          </w:rPr>
          <w:rPr>
            <w:color w:val="0000EE"/>
            <w:u w:val="single"/>
          </w:rPr>
          <w:t>Philippians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 xml:space="preserve">Philip was called an evangelist (someone who shares the good news about Jesus) because of his work in preaching the gospel (see </w:t>
      </w:r>
      <w:hyperlink r:id="rId889">
        <w:r>
          <w:rPr>
            <w:lang w:val="en_US" w:bidi="en_US"/>
          </w:rPr>
          <w:rPr>
            <w:color w:val="0000EE"/>
            <w:u w:val="single"/>
          </w:rPr>
          <w:t>8:4–40</w:t>
        </w:r>
      </w:hyperlink>
      <w:r>
        <w:rPr>
          <w:lang w:val="en_US" w:bidi="en_US"/>
        </w:rPr>
        <w:t xml:space="preserve">; compare </w:t>
      </w:r>
      <w:hyperlink r:id="rId567">
        <w:r>
          <w:rPr>
            <w:lang w:val="en_US" w:bidi="en_US"/>
          </w:rPr>
          <w:rPr>
            <w:color w:val="0000EE"/>
            <w:u w:val="single"/>
          </w:rPr>
          <w:t>Ephesians 4:11</w:t>
        </w:r>
      </w:hyperlink>
      <w:r>
        <w:rPr>
          <w:lang w:val="en_US" w:bidi="en_US"/>
        </w:rPr>
        <w:t xml:space="preserve">; </w:t>
      </w:r>
      <w:hyperlink r:id="rId890">
        <w:r>
          <w:rPr>
            <w:lang w:val="en_US" w:bidi="en_US"/>
          </w:rPr>
          <w:rPr>
            <w:color w:val="0000EE"/>
            <w:u w:val="single"/>
          </w:rPr>
          <w:t>2 Timothy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had the gift of prophecy (the ability to speak messages from God). This showed that Joel’s prophecy (</w:t>
      </w:r>
      <w:hyperlink r:id="rId128">
        <w:r>
          <w:rPr>
            <w:lang w:val="en_US" w:bidi="en_US"/>
          </w:rPr>
          <w:rPr>
            <w:color w:val="0000EE"/>
            <w:u w:val="single"/>
          </w:rPr>
          <w:t>Joel 2:28–32</w:t>
        </w:r>
      </w:hyperlink>
      <w:r>
        <w:rPr>
          <w:lang w:val="en_US" w:bidi="en_US"/>
        </w:rPr>
        <w:t>) had been fulfilled, just as Peter had said at Pentecost (</w:t>
      </w:r>
      <w:hyperlink r:id="rId891">
        <w:r>
          <w:rPr>
            <w:lang w:val="en_US" w:bidi="en_US"/>
          </w:rPr>
          <w:rPr>
            <w:color w:val="0000EE"/>
            <w:u w:val="single"/>
          </w:rPr>
          <w:t>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places female prophets (</w:t>
      </w:r>
      <w:hyperlink r:id="rId733">
        <w:r>
          <w:rPr>
            <w:lang w:val="en_US" w:bidi="en_US"/>
          </w:rPr>
          <w:rPr>
            <w:color w:val="0000EE"/>
            <w:u w:val="single"/>
          </w:rPr>
          <w:t>21:9</w:t>
        </w:r>
      </w:hyperlink>
      <w:r>
        <w:rPr>
          <w:lang w:val="en_US" w:bidi="en_US"/>
        </w:rPr>
        <w:t xml:space="preserve">) alongside a male prophet (see </w:t>
      </w:r>
      <w:r>
        <w:rPr>
          <w:lang w:val="en_US" w:bidi="en_US"/>
        </w:rPr>
        <w:t>study note on 17:34</w:t>
      </w:r>
      <w:r>
        <w:rPr>
          <w:lang w:val="en_US" w:bidi="en_US"/>
        </w:rPr>
        <w:t>). This shows that both women and men were used by God to speak his message in the early church.</w:t>
      </w:r>
    </w:p>
    <w:p>
      <w:pPr/>
      <w:r>
        <w:rPr>
          <w:lang w:val="en_US" w:bidi="en_US"/>
        </w:rPr>
      </w:r>
      <w:r>
        <w:rPr>
          <w:lang w:val="en_US" w:bidi="en_US"/>
        </w:rPr>
        <w:t>Agabus, like the Old Testament prophets (God’s messengers before the time of Jesus), used symbolic actions (visible actions that show a message) to communicate what God had revealed to him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ready even to die for the sake of the Lord Jesus. Luke emphasizes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(leaders) of the church in Jerusalem to hear about Paul’s successful work among the Gentiles. It was also important for the Jerusalem church, the first main church, to continue to support this mission (</w:t>
      </w:r>
      <w:hyperlink r:id="rId265">
        <w:r>
          <w:rPr>
            <w:lang w:val="en_US" w:bidi="en_US"/>
          </w:rPr>
          <w:rPr>
            <w:color w:val="0000EE"/>
            <w:u w:val="single"/>
          </w:rPr>
          <w:t>21:20</w:t>
        </w:r>
      </w:hyperlink>
      <w:r>
        <w:rPr>
          <w:lang w:val="en_US" w:bidi="en_US"/>
        </w:rPr>
        <w:t xml:space="preserve">; see </w:t>
      </w:r>
      <w:hyperlink r:id="rId892">
        <w:r>
          <w:rPr>
            <w:lang w:val="en_US" w:bidi="en_US"/>
          </w:rPr>
          <w:rPr>
            <w:color w:val="0000EE"/>
            <w:u w:val="single"/>
          </w:rPr>
          <w:t>15:7–21</w:t>
        </w:r>
      </w:hyperlink>
      <w:r>
        <w:rPr>
          <w:lang w:val="en_US" w:bidi="en_US"/>
        </w:rPr>
        <w:t xml:space="preserve">). </w:t>
      </w:r>
    </w:p>
    <w:p>
      <w:pPr/>
      <w:r>
        <w:rPr>
          <w:lang w:val="en_US" w:bidi="en_US"/>
        </w:rPr>
      </w:r>
      <w:r>
        <w:rPr>
          <w:lang w:val="en_US" w:bidi="en_US"/>
        </w:rPr>
        <w:t>Paul’s report showed that God had carried out his plan among the Gentiles through Paul’s work.</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leaders of the Jerusalem church urged Paul to strengthen his credibility. They encouraged him to demonstrate that he was not teaching Jews to abandon the laws of Moses. Meanwhile, the leaders did not force Jewish rules on Gentile converts. They had determined these terms earlier and would respect them (</w:t>
      </w:r>
      <w:hyperlink r:id="rId893">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were well-founded (</w:t>
      </w:r>
      <w:hyperlink r:id="rId894">
        <w:r>
          <w:rPr>
            <w:lang w:val="en_US" w:bidi="en_US"/>
          </w:rPr>
          <w:rPr>
            <w:color w:val="0000EE"/>
            <w:u w:val="single"/>
          </w:rPr>
          <w:t>21:20–25</w:t>
        </w:r>
      </w:hyperlink>
      <w:r>
        <w:rPr>
          <w:lang w:val="en_US" w:bidi="en_US"/>
        </w:rPr>
        <w:t>). When Paul and the other men had almost completed their vow, some Jews from Asia falsely accused Paul and raised a mob against him. They intended to kill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i/>
          <w:lang w:val="en_US" w:bidi="en_US"/>
        </w:rPr>
        <w:t>Greeks</w:t>
      </w:r>
      <w:r>
        <w:rPr>
          <w:lang w:val="en_US" w:bidi="en_US"/>
        </w:rPr>
        <w:t xml:space="preserve">: It was a crime punishable by death to bring Gentiles (non-Jewish people) into the inner areas of the temple, beyond the Court of the Gentiles (see also Josephus, </w:t>
      </w:r>
      <w:r>
        <w:rPr>
          <w:i/>
          <w:lang w:val="en_US" w:bidi="en_US"/>
        </w:rPr>
        <w:t xml:space="preserve">War </w:t>
      </w:r>
      <w:r>
        <w:rPr>
          <w:lang w:val="en_US" w:bidi="en_US"/>
        </w:rPr>
        <w:t xml:space="preserve">5.5.2; 6.2.4). The Jews believed Paul broke this holy law by bringing Trophimus, a Gentile from Ephesus, into the area reserved for only Jews (see also </w:t>
      </w:r>
      <w:hyperlink r:id="rId895">
        <w:r>
          <w:rPr>
            <w:lang w:val="en_US" w:bidi="en_US"/>
          </w:rPr>
          <w:rPr>
            <w:color w:val="0000EE"/>
            <w:u w:val="single"/>
          </w:rPr>
          <w:t>Acts 20:4</w:t>
        </w:r>
      </w:hyperlink>
      <w:r>
        <w:rPr>
          <w:lang w:val="en_US" w:bidi="en_US"/>
        </w:rPr>
        <w:t xml:space="preserve">; </w:t>
      </w:r>
      <w:hyperlink r:id="rId896">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defilement of the temple made many of the Jews very angry. They believed the temple had been made unclean by a Greek (non-Jew), so they quickly shut the temple gates.</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i/>
          <w:lang w:val="en_US" w:bidi="en_US"/>
        </w:rPr>
        <w:t>commander</w:t>
      </w:r>
      <w:r>
        <w:rPr>
          <w:lang w:val="en_US" w:bidi="en_US"/>
        </w:rPr>
        <w:t xml:space="preserve">: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Herod the Great built the Antonia Fortress, a large military base, on the northwest corner of the Temple Mount. It housed the Roman soldiers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 gives his most complete defense of his life and faith before his own people in Jerusalem. This speech shows his flexibility as a missionary, just as his message to the Greek philosophers in Athens also did (</w:t>
      </w:r>
      <w:hyperlink r:id="rId897">
        <w:r>
          <w:rPr>
            <w:lang w:val="en_US" w:bidi="en_US"/>
          </w:rPr>
          <w:rPr>
            <w:color w:val="0000EE"/>
            <w:u w:val="single"/>
          </w:rPr>
          <w:t>17:22–31</w:t>
        </w:r>
      </w:hyperlink>
      <w:r>
        <w:rPr>
          <w:lang w:val="en_US" w:bidi="en_US"/>
        </w:rPr>
        <w:t xml:space="preserve">; see </w:t>
      </w:r>
      <w:hyperlink r:id="rId898">
        <w:r>
          <w:rPr>
            <w:lang w:val="en_US" w:bidi="en_US"/>
          </w:rPr>
          <w:rPr>
            <w:color w:val="0000EE"/>
            <w:u w:val="single"/>
          </w:rPr>
          <w:t>1 Corinthians 9:20–23</w:t>
        </w:r>
      </w:hyperlink>
      <w:r>
        <w:rPr>
          <w:lang w:val="en_US" w:bidi="en_US"/>
        </w:rPr>
        <w:t xml:space="preserve">). </w:t>
      </w:r>
    </w:p>
    <w:p>
      <w:pPr/>
      <w:r>
        <w:rPr>
          <w:lang w:val="en_US" w:bidi="en_US"/>
        </w:rPr>
      </w:r>
      <w:r>
        <w:rPr>
          <w:lang w:val="en_US" w:bidi="en_US"/>
        </w:rPr>
        <w:t>He begins by showing his close connection with his audience. He explains his Jewish background and his training under Gamaliel the Elder (a respected Jewish teacher). He also describes his strong desire to honor God, a desire they shared (</w:t>
      </w:r>
      <w:hyperlink r:id="rId899">
        <w:r>
          <w:rPr>
            <w:lang w:val="en_US" w:bidi="en_US"/>
          </w:rPr>
          <w:rPr>
            <w:color w:val="0000EE"/>
            <w:u w:val="single"/>
          </w:rPr>
          <w:t>Acts 22:1–3</w:t>
        </w:r>
      </w:hyperlink>
      <w:r>
        <w:rPr>
          <w:lang w:val="en_US" w:bidi="en_US"/>
        </w:rPr>
        <w:t xml:space="preserve">). </w:t>
      </w:r>
    </w:p>
    <w:p>
      <w:pPr/>
      <w:r>
        <w:rPr>
          <w:lang w:val="en_US" w:bidi="en_US"/>
        </w:rPr>
      </w:r>
      <w:r>
        <w:rPr>
          <w:lang w:val="en_US" w:bidi="en_US"/>
        </w:rPr>
        <w:t>Paul then recounts how he once persecuted Christians (</w:t>
      </w:r>
      <w:hyperlink r:id="rId900">
        <w:r>
          <w:rPr>
            <w:lang w:val="en_US" w:bidi="en_US"/>
          </w:rPr>
          <w:rPr>
            <w:color w:val="0000EE"/>
            <w:u w:val="single"/>
          </w:rPr>
          <w:t>22:4–5</w:t>
        </w:r>
      </w:hyperlink>
      <w:r>
        <w:rPr>
          <w:lang w:val="en_US" w:bidi="en_US"/>
        </w:rPr>
        <w:t>). He tells about seeing Jesus on the road to Damascus (</w:t>
      </w:r>
      <w:hyperlink r:id="rId901">
        <w:r>
          <w:rPr>
            <w:lang w:val="en_US" w:bidi="en_US"/>
          </w:rPr>
          <w:rPr>
            <w:color w:val="0000EE"/>
            <w:u w:val="single"/>
          </w:rPr>
          <w:t>22:6–10</w:t>
        </w:r>
      </w:hyperlink>
      <w:r>
        <w:rPr>
          <w:lang w:val="en_US" w:bidi="en_US"/>
        </w:rPr>
        <w:t xml:space="preserve">). and explains his conversion (his turning to follow Jesus; </w:t>
      </w:r>
      <w:hyperlink r:id="rId902">
        <w:r>
          <w:rPr>
            <w:lang w:val="en_US" w:bidi="en_US"/>
          </w:rPr>
          <w:rPr>
            <w:color w:val="0000EE"/>
            <w:u w:val="single"/>
          </w:rPr>
          <w:t>22:11–16</w:t>
        </w:r>
      </w:hyperlink>
      <w:r>
        <w:rPr>
          <w:lang w:val="en_US" w:bidi="en_US"/>
        </w:rPr>
        <w:t xml:space="preserve">). </w:t>
      </w:r>
    </w:p>
    <w:p>
      <w:pPr/>
      <w:r>
        <w:rPr>
          <w:lang w:val="en_US" w:bidi="en_US"/>
        </w:rPr>
      </w:r>
      <w:r>
        <w:rPr>
          <w:lang w:val="en_US" w:bidi="en_US"/>
        </w:rPr>
        <w:t>He ends by describing a vision in the temple, where the Lord spoke to him. The Lord told him that many Jews would reject the message and that he should go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i/>
          <w:lang w:val="en_US" w:bidi="en_US"/>
        </w:rPr>
        <w:t>at the feet of Gamaliel</w:t>
      </w:r>
      <w:r>
        <w:rPr>
          <w:lang w:val="en_US" w:bidi="en_US"/>
        </w:rPr>
        <w:t xml:space="preserve">: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i/>
          <w:lang w:val="en_US" w:bidi="en_US"/>
        </w:rPr>
        <w:t>Ananias</w:t>
      </w:r>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i/>
          <w:lang w:val="en_US" w:bidi="en_US"/>
        </w:rPr>
        <w:t>the Righteous One</w:t>
      </w:r>
      <w:r>
        <w:rPr>
          <w:lang w:val="en_US" w:bidi="en_US"/>
        </w:rPr>
        <w:t xml:space="preserve">: See also </w:t>
      </w:r>
      <w:hyperlink r:id="rId903">
        <w:r>
          <w:rPr>
            <w:lang w:val="en_US" w:bidi="en_US"/>
          </w:rPr>
          <w:rPr>
            <w:color w:val="0000EE"/>
            <w:u w:val="single"/>
          </w:rPr>
          <w:t>3:14</w:t>
        </w:r>
      </w:hyperlink>
      <w:r>
        <w:rPr>
          <w:lang w:val="en_US" w:bidi="en_US"/>
        </w:rPr>
        <w:t xml:space="preserve">; </w:t>
      </w:r>
      <w:hyperlink r:id="rId904">
        <w:r>
          <w:rPr>
            <w:lang w:val="en_US" w:bidi="en_US"/>
          </w:rPr>
          <w:rPr>
            <w:color w:val="0000EE"/>
            <w:u w:val="single"/>
          </w:rPr>
          <w:t>7:52</w:t>
        </w:r>
      </w:hyperlink>
      <w:r>
        <w:rPr>
          <w:lang w:val="en_US" w:bidi="en_US"/>
        </w:rPr>
        <w:t xml:space="preserve">; </w:t>
      </w:r>
      <w:hyperlink r:id="rId905">
        <w:r>
          <w:rPr>
            <w:lang w:val="en_US" w:bidi="en_US"/>
          </w:rPr>
          <w:rPr>
            <w:color w:val="0000EE"/>
            <w:u w:val="single"/>
          </w:rPr>
          <w:t>1 John 2:1</w:t>
        </w:r>
      </w:hyperlink>
      <w:r>
        <w:rPr>
          <w:lang w:val="en_US" w:bidi="en_US"/>
        </w:rPr>
        <w:t xml:space="preserve">. Righteousness was a key characteristic of the Messiah (see </w:t>
      </w:r>
      <w:hyperlink r:id="rId906">
        <w:r>
          <w:rPr>
            <w:lang w:val="en_US" w:bidi="en_US"/>
          </w:rPr>
          <w:rPr>
            <w:color w:val="0000EE"/>
            <w:u w:val="single"/>
          </w:rPr>
          <w:t>Isaiah 32:1</w:t>
        </w:r>
      </w:hyperlink>
      <w:r>
        <w:rPr>
          <w:lang w:val="en_US" w:bidi="en_US"/>
        </w:rPr>
        <w:t xml:space="preserve">; </w:t>
      </w:r>
      <w:hyperlink r:id="rId907">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i/>
          <w:lang w:val="en_US" w:bidi="en_US"/>
        </w:rPr>
        <w:t>be baptized, and wash your sins away</w:t>
      </w:r>
      <w:r>
        <w:rPr>
          <w:lang w:val="en_US" w:bidi="en_US"/>
        </w:rPr>
        <w:t>:</w:t>
      </w:r>
      <w:r>
        <w:rPr>
          <w:lang w:val="en_US" w:bidi="en_US"/>
        </w:rPr>
        <w:t xml:space="preserve">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Jesus told him that the people of Jerusalem would not accept his message. The Lord then sent him to the Gentiles. The crowd’s reaction to this report confirmed this reality (</w:t>
      </w:r>
      <w:hyperlink r:id="rId908">
        <w:r>
          <w:rPr>
            <w:lang w:val="en_US" w:bidi="en_US"/>
          </w:rPr>
          <w:rPr>
            <w:color w:val="0000EE"/>
            <w:u w:val="single"/>
          </w:rPr>
          <w:t>22:22–23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 shouted, threw off their coats, and tossed dust into the air. These actions were likely ritual responses to what they thought was blasphemy (speech that dishonors God). They strongly opposed Paul’s message, especially his claim that Gentiles were included among God's people (</w:t>
      </w:r>
      <w:hyperlink r:id="rId381">
        <w:r>
          <w:rPr>
            <w:lang w:val="en_US" w:bidi="en_US"/>
          </w:rPr>
          <w:rPr>
            <w:color w:val="0000EE"/>
            <w:u w:val="single"/>
          </w:rPr>
          <w:t>22:21</w:t>
        </w:r>
      </w:hyperlink>
      <w:r>
        <w:rPr>
          <w:lang w:val="en_US" w:bidi="en_US"/>
        </w:rPr>
        <w:t xml:space="preserve">). Compare with </w:t>
      </w:r>
      <w:hyperlink r:id="rId909">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asserted his Roman citizenship at a crucial moment when he encountered torture to make him confess a supposed crime. Roman citizenship was valuable. Claiming it falsely was a capital offense. Its main benefits included protection from whipping and the right to appeal to the emperor (</w:t>
      </w:r>
      <w:hyperlink r:id="rId910">
        <w:r>
          <w:rPr>
            <w:lang w:val="en_US" w:bidi="en_US"/>
          </w:rPr>
          <w:rPr>
            <w:color w:val="0000EE"/>
            <w:u w:val="single"/>
          </w:rPr>
          <w:t>25:11</w:t>
        </w:r>
      </w:hyperlink>
      <w:r>
        <w:rPr>
          <w:lang w:val="en_US" w:bidi="en_US"/>
        </w:rPr>
        <w:t xml:space="preserve">). The commander was afraid because he had almost violated Roman law (compare </w:t>
      </w:r>
      <w:hyperlink r:id="rId911">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i/>
          <w:lang w:val="en_US" w:bidi="en_US"/>
        </w:rPr>
        <w:t>I paid a high price</w:t>
      </w:r>
      <w:r>
        <w:rPr>
          <w:lang w:val="en_US" w:bidi="en_US"/>
        </w:rPr>
        <w:t>:</w:t>
      </w:r>
      <w:r>
        <w:rPr>
          <w:lang w:val="en_US" w:bidi="en_US"/>
        </w:rPr>
        <w:t xml:space="preserve"> During the early rule of Roman emperor Claudius (AD 41–54), people could buy Roman citizenship,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When speaking to the Jewish high council (the Sanhedrin), Paul said he had lived with a clear conscience before God. He had not broken God’s law or done what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pStyle w:val="ListBullet"/>
        <w:spacing w:line="240" w:lineRule="auto"/>
        <w:ind w:left="720"/>
      </w:pPr>
      <w:r>
        <w:rPr>
          <w:lang w:val="en_US" w:bidi="en_US"/>
        </w:rPr>
      </w:r>
      <w:r>
        <w:rPr>
          <w:lang w:val="en_US" w:bidi="en_US"/>
        </w:rPr>
        <w:t xml:space="preserve">Ananias was the Jewish high priest from AD 47 to 58. </w:t>
      </w:r>
    </w:p>
    <w:p>
      <w:pPr>
        <w:pStyle w:val="ListBullet"/>
        <w:spacing w:line="240" w:lineRule="auto"/>
        <w:ind w:left="720"/>
      </w:pPr>
      <w:r>
        <w:rPr>
          <w:lang w:val="en_US" w:bidi="en_US"/>
        </w:rPr>
      </w:r>
      <w:r>
        <w:rPr>
          <w:i/>
          <w:lang w:val="en_US" w:bidi="en_US"/>
        </w:rPr>
        <w:t xml:space="preserve">strike him: </w:t>
      </w:r>
      <w:r>
        <w:rPr>
          <w:lang w:val="en_US" w:bidi="en_US"/>
        </w:rPr>
        <w:t>Ananias had the apostle struck because he thought Paul was lying and wanted to scare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i/>
          <w:lang w:val="en_US" w:bidi="en_US"/>
        </w:rPr>
        <w:t>you whitewashed wall</w:t>
      </w:r>
      <w:r>
        <w:rPr>
          <w:lang w:val="en_US" w:bidi="en_US"/>
        </w:rPr>
        <w:t>:</w:t>
      </w:r>
      <w:r>
        <w:rPr>
          <w:lang w:val="en_US" w:bidi="en_US"/>
        </w:rPr>
        <w:t xml:space="preserve"> Compare </w:t>
      </w:r>
      <w:hyperlink r:id="rId912">
        <w:r>
          <w:rPr>
            <w:lang w:val="en_US" w:bidi="en_US"/>
          </w:rPr>
          <w:rPr>
            <w:color w:val="0000EE"/>
            <w:u w:val="single"/>
          </w:rPr>
          <w:t>Ezekiel 13:10–17</w:t>
        </w:r>
      </w:hyperlink>
      <w:r>
        <w:rPr>
          <w:lang w:val="en_US" w:bidi="en_US"/>
        </w:rPr>
        <w:t xml:space="preserve">; </w:t>
      </w:r>
      <w:hyperlink r:id="rId913">
        <w:r>
          <w:rPr>
            <w:lang w:val="en_US" w:bidi="en_US"/>
          </w:rPr>
          <w:rPr>
            <w:color w:val="0000EE"/>
            <w:u w:val="single"/>
          </w:rPr>
          <w:t>Matthew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pStyle w:val="ListBullet"/>
        <w:spacing w:line="240" w:lineRule="auto"/>
        <w:ind w:left="720"/>
      </w:pPr>
      <w:r>
        <w:rPr>
          <w:lang w:val="en_US" w:bidi="en_US"/>
        </w:rPr>
      </w:r>
      <w:r>
        <w:rPr>
          <w:lang w:val="en_US" w:bidi="en_US"/>
        </w:rPr>
        <w:t xml:space="preserve">It is unclear why Paul did not recognize the high priest. </w:t>
      </w:r>
    </w:p>
    <w:p>
      <w:pPr>
        <w:pStyle w:val="ListBullet"/>
        <w:spacing w:line="240" w:lineRule="auto"/>
        <w:ind w:left="720"/>
      </w:pPr>
      <w:r>
        <w:rPr>
          <w:lang w:val="en_US" w:bidi="en_US"/>
        </w:rPr>
      </w:r>
      <w:r>
        <w:rPr>
          <w:lang w:val="en_US" w:bidi="en_US"/>
        </w:rPr>
        <w:t xml:space="preserve">Paul responded by quoting </w:t>
      </w:r>
      <w:hyperlink r:id="rId914">
        <w:r>
          <w:rPr>
            <w:lang w:val="en_US" w:bidi="en_US"/>
          </w:rPr>
          <w:rPr>
            <w:color w:val="0000EE"/>
            <w:u w:val="single"/>
          </w:rPr>
          <w:t>Exodus 22:28</w:t>
        </w:r>
      </w:hyperlink>
      <w:r>
        <w:rPr>
          <w:lang w:val="en_US" w:bidi="en_US"/>
        </w:rPr>
        <w:t>, showing respect for the high priest's position.</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Paul focused on the main issue in his trial: the hope of the resurrection (the belief that the dead will be raised to life). His preaching came from this hope and from the fact that Jesus had risen from the dead.</w:t>
      </w:r>
    </w:p>
    <w:p>
      <w:pPr/>
      <w:r>
        <w:rPr>
          <w:lang w:val="en_US" w:bidi="en_US"/>
        </w:rPr>
      </w:r>
      <w:r>
        <w:rPr>
          <w:lang w:val="en_US" w:bidi="en_US"/>
        </w:rPr>
        <w:t xml:space="preserve">However, his message was not accepted by either group of Jews because of what it meant. The Pharisees believed in the resurrection, but they could not accept that Gentiles could be included among God’s people without circumcision and without keeping the law of Moses (see </w:t>
      </w:r>
      <w:hyperlink r:id="rId915">
        <w:r>
          <w:rPr>
            <w:lang w:val="en_US" w:bidi="en_US"/>
          </w:rPr>
          <w:rPr>
            <w:color w:val="0000EE"/>
            <w:u w:val="single"/>
          </w:rPr>
          <w:t>15:5</w:t>
        </w:r>
      </w:hyperlink>
      <w:r>
        <w:rPr>
          <w:lang w:val="en_US" w:bidi="en_US"/>
        </w:rPr>
        <w:t xml:space="preserve">). Yet this is exactly what the resurrection of Jesus and the gift of the Holy Spirit had made possible (see </w:t>
      </w:r>
      <w:hyperlink r:id="rId522">
        <w:r>
          <w:rPr>
            <w:lang w:val="en_US" w:bidi="en_US"/>
          </w:rPr>
          <w:rPr>
            <w:color w:val="0000EE"/>
            <w:u w:val="single"/>
          </w:rPr>
          <w:t>Acts 2:39</w:t>
        </w:r>
      </w:hyperlink>
      <w:r>
        <w:rPr>
          <w:lang w:val="en_US" w:bidi="en_US"/>
        </w:rPr>
        <w:t xml:space="preserve">; </w:t>
      </w:r>
      <w:hyperlink r:id="rId916">
        <w:r>
          <w:rPr>
            <w:lang w:val="en_US" w:bidi="en_US"/>
          </w:rPr>
          <w:rPr>
            <w:color w:val="0000EE"/>
            <w:u w:val="single"/>
          </w:rPr>
          <w:t>10:34–48</w:t>
        </w:r>
      </w:hyperlink>
      <w:r>
        <w:rPr>
          <w:lang w:val="en_US" w:bidi="en_US"/>
        </w:rPr>
        <w:t xml:space="preserve">). </w:t>
      </w:r>
    </w:p>
    <w:p>
      <w:pPr/>
      <w:r>
        <w:rPr>
          <w:lang w:val="en_US" w:bidi="en_US"/>
        </w:rPr>
      </w:r>
      <w:r>
        <w:rPr>
          <w:lang w:val="en_US" w:bidi="en_US"/>
        </w:rPr>
        <w:t xml:space="preserve">The Sadducees, on the other hand, did not believe in the resurrection at all. Because of this, they strongly opposed any teaching about the resurrection (see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divided the Sanhedrin (</w:t>
      </w:r>
      <w:hyperlink r:id="rId917">
        <w:r>
          <w:rPr>
            <w:lang w:val="en_US" w:bidi="en_US"/>
          </w:rPr>
          <w:rPr>
            <w:color w:val="0000EE"/>
            <w:u w:val="single"/>
          </w:rPr>
          <w:t>23:6</w:t>
        </w:r>
      </w:hyperlink>
      <w:r>
        <w:rPr>
          <w:lang w:val="en_US" w:bidi="en_US"/>
        </w:rPr>
        <w:t>). The Pharisees supported Paul against the Sadducees. The disagreement was so intense that the commander rescued Paul and took him back 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important moment, Jesus encouraged Paul to continue as his faithful witness by assuring him that he would go to Rome (see </w:t>
      </w:r>
      <w:hyperlink r:id="rId918">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More than 40 men took an oath (a strong promise) not to eat or drink until they had killed him (compare </w:t>
      </w:r>
      <w:hyperlink r:id="rId919">
        <w:r>
          <w:rPr>
            <w:lang w:val="en_US" w:bidi="en_US"/>
          </w:rPr>
          <w:rPr>
            <w:color w:val="0000EE"/>
            <w:u w:val="single"/>
          </w:rPr>
          <w:t>1 Samuel 14:24–46</w:t>
        </w:r>
      </w:hyperlink>
      <w:r>
        <w:rPr>
          <w:lang w:val="en_US" w:bidi="en_US"/>
        </w:rPr>
        <w:t xml:space="preserve">; </w:t>
      </w:r>
      <w:hyperlink r:id="rId920">
        <w:r>
          <w:rPr>
            <w:lang w:val="en_US" w:bidi="en_US"/>
          </w:rPr>
          <w:rPr>
            <w:color w:val="0000EE"/>
            <w:u w:val="single"/>
          </w:rPr>
          <w:t>Matthew 14:6–11</w:t>
        </w:r>
      </w:hyperlink>
      <w:r>
        <w:rPr>
          <w:lang w:val="en_US" w:bidi="en_US"/>
        </w:rPr>
        <w:t xml:space="preserve">; see also </w:t>
      </w:r>
      <w:hyperlink r:id="rId921">
        <w:r>
          <w:rPr>
            <w:lang w:val="en_US" w:bidi="en_US"/>
          </w:rPr>
          <w:rPr>
            <w:color w:val="0000EE"/>
            <w:u w:val="single"/>
          </w:rPr>
          <w:t>Deuteronomy 23:21–23</w:t>
        </w:r>
      </w:hyperlink>
      <w:r>
        <w:rPr>
          <w:lang w:val="en_US" w:bidi="en_US"/>
        </w:rPr>
        <w:t xml:space="preserve">; </w:t>
      </w:r>
      <w:hyperlink r:id="rId922">
        <w:r>
          <w:rPr>
            <w:lang w:val="en_US" w:bidi="en_US"/>
          </w:rPr>
          <w:rPr>
            <w:color w:val="0000EE"/>
            <w:u w:val="single"/>
          </w:rPr>
          <w:t>Matthew 5:33–37</w:t>
        </w:r>
      </w:hyperlink>
      <w:r>
        <w:rPr>
          <w:lang w:val="en_US" w:bidi="en_US"/>
        </w:rPr>
        <w:t xml:space="preserve">; </w:t>
      </w:r>
      <w:hyperlink r:id="rId923">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stopped the plan to kill him by telling a Roman officer.</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large group riding horses safely brought Paul to the Roman governor Felix in Caesarea, the Roman headquarters for Judea. Paul would have more protection there than in Jerusalem. The soldiers carried out the mission that night with great care and secrecy (</w:t>
      </w:r>
      <w:hyperlink r:id="rId924">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the governor of Judea from about AD 52 to 59. He was in charge of both military and civil matters. Felix had a bad reputation and was eventually called back to Rome by Emperor Nero (see </w:t>
      </w:r>
      <w:hyperlink r:id="rId925">
        <w:r>
          <w:rPr>
            <w:lang w:val="en_US" w:bidi="en_US"/>
          </w:rPr>
          <w:rPr>
            <w:color w:val="0000EE"/>
            <w:u w:val="single"/>
          </w:rPr>
          <w:t>24:24–27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pStyle w:val="ListBullet"/>
        <w:spacing w:line="240" w:lineRule="auto"/>
        <w:ind w:left="720"/>
      </w:pPr>
      <w:r>
        <w:rPr>
          <w:lang w:val="en_US" w:bidi="en_US"/>
        </w:rPr>
      </w:r>
      <w:r>
        <w:rPr>
          <w:lang w:val="en_US" w:bidi="en_US"/>
        </w:rPr>
        <w:t xml:space="preserve">The letter from Claudius Lysias to Governor Felix follows the common form of a Hellenistic letter (a standard Greek-style letter used in that time). It names the writer and the recipient, gives a greeting, and explains the main issue. However, it does not include a closing farewell (see </w:t>
      </w:r>
      <w:r>
        <w:rPr>
          <w:lang w:val="en_US" w:bidi="en_US"/>
        </w:rPr>
        <w:t>study note on 15:29</w:t>
      </w:r>
      <w:r>
        <w:rPr>
          <w:lang w:val="en_US" w:bidi="en_US"/>
        </w:rPr>
        <w:t xml:space="preserve">). </w:t>
        <w:br/>
      </w:r>
      <w:r>
        <w:rPr>
          <w:lang w:val="en_US" w:bidi="en_US"/>
        </w:rPr>
        <w:t>The letter also summarizes the events leading up to it and explains the actions taken. It shows that the commander believed he had followed proper Roman legal procedures.</w:t>
      </w:r>
    </w:p>
    <w:p>
      <w:pPr>
        <w:pStyle w:val="ListBullet"/>
        <w:spacing w:line="240" w:lineRule="auto"/>
        <w:ind w:left="720"/>
      </w:pPr>
      <w:r>
        <w:rPr>
          <w:lang w:val="en_US" w:bidi="en_US"/>
        </w:rPr>
      </w:r>
      <w:r>
        <w:rPr>
          <w:i/>
          <w:lang w:val="en_US" w:bidi="en_US"/>
        </w:rPr>
        <w:t>His Excellency</w:t>
      </w:r>
      <w:r>
        <w:rPr>
          <w:lang w:val="en_US" w:bidi="en_US"/>
        </w:rPr>
        <w:t>: This title was often used for people with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 was a city rebuilt by Herod the Great in 9 BC on the Plain of Sharon. It served as a strategic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pStyle w:val="ListBullet"/>
        <w:spacing w:line="240" w:lineRule="auto"/>
        <w:ind w:left="720"/>
      </w:pPr>
      <w:r>
        <w:rPr>
          <w:lang w:val="en_US" w:bidi="en_US"/>
        </w:rPr>
      </w:r>
      <w:r>
        <w:rPr>
          <w:lang w:val="en_US" w:bidi="en_US"/>
        </w:rPr>
        <w:t xml:space="preserve">The governor followed the correct steps and waited for Paul's accusers to arrive before having an official legal hearing. </w:t>
      </w:r>
    </w:p>
    <w:p>
      <w:pPr>
        <w:pStyle w:val="ListBullet"/>
        <w:spacing w:line="240" w:lineRule="auto"/>
        <w:ind w:left="720"/>
      </w:pPr>
      <w:r>
        <w:rPr>
          <w:lang w:val="en_US" w:bidi="en_US"/>
        </w:rPr>
      </w:r>
      <w:r>
        <w:rPr>
          <w:i/>
          <w:lang w:val="en_US" w:bidi="en_US"/>
        </w:rPr>
        <w:t>Herod's Praetorium:</w:t>
      </w:r>
      <w:r>
        <w:rPr>
          <w:lang w:val="en_US" w:bidi="en_US"/>
        </w:rPr>
        <w:t xml:space="preserve"> Herod’s headquarters was the palace built by Herod the Great in Caesarea. Later, this palace became the residence (official home)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He began with the usual words of praise to gain the governor’s attention and favor. Then he listed the charges against Paul (</w:t>
      </w:r>
      <w:hyperlink r:id="rId926">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7">
        <w:r>
          <w:rPr>
            <w:lang w:val="en_US" w:bidi="en_US"/>
          </w:rPr>
          <w:rPr>
            <w:color w:val="0000EE"/>
            <w:u w:val="single"/>
          </w:rPr>
          <w:t>24:1–9</w:t>
        </w:r>
      </w:hyperlink>
      <w:r>
        <w:rPr>
          <w:lang w:val="en_US" w:bidi="en_US"/>
        </w:rPr>
        <w:t>). Then Paul cheerfully defended himself and his faith (</w:t>
      </w:r>
      <w:hyperlink r:id="rId928">
        <w:r>
          <w:rPr>
            <w:lang w:val="en_US" w:bidi="en_US"/>
          </w:rPr>
          <w:rPr>
            <w:color w:val="0000EE"/>
            <w:u w:val="single"/>
          </w:rPr>
          <w:t>24:10–21</w:t>
        </w:r>
      </w:hyperlink>
      <w:r>
        <w:rPr>
          <w:lang w:val="en_US" w:bidi="en_US"/>
        </w:rPr>
        <w:t>). The governor paused the hearing without making a decision. He kept Paul in prison for two years (</w:t>
      </w:r>
      <w:hyperlink r:id="rId929">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pStyle w:val="ListBullet"/>
        <w:spacing w:line="240" w:lineRule="auto"/>
        <w:ind w:left="720"/>
      </w:pPr>
      <w:r>
        <w:rPr>
          <w:lang w:val="en_US" w:bidi="en_US"/>
        </w:rPr>
      </w:r>
      <w:r>
        <w:rPr>
          <w:i/>
          <w:lang w:val="en_US" w:bidi="en_US"/>
        </w:rPr>
        <w:t>a pestilence, stirring up dissension among the Jews all over the world</w:t>
      </w:r>
      <w:r>
        <w:rPr>
          <w:lang w:val="en_US" w:bidi="en_US"/>
        </w:rPr>
        <w:t xml:space="preserve">: A Roman court would have taken this charge very seriously. This language presents him as someone who causes unrest. It reflects a charge of political sedition (acting against the state), which a Roman court would have treated as a serious crime (see </w:t>
      </w:r>
      <w:hyperlink r:id="rId930">
        <w:r>
          <w:rPr>
            <w:lang w:val="en_US" w:bidi="en_US"/>
          </w:rPr>
          <w:rPr>
            <w:color w:val="0000EE"/>
            <w:u w:val="single"/>
          </w:rPr>
          <w:t>16:21</w:t>
        </w:r>
      </w:hyperlink>
      <w:r>
        <w:rPr>
          <w:lang w:val="en_US" w:bidi="en_US"/>
        </w:rPr>
        <w:t xml:space="preserve">; </w:t>
      </w:r>
      <w:hyperlink r:id="rId931">
        <w:r>
          <w:rPr>
            <w:lang w:val="en_US" w:bidi="en_US"/>
          </w:rPr>
          <w:rPr>
            <w:color w:val="0000EE"/>
            <w:u w:val="single"/>
          </w:rPr>
          <w:t>17:7</w:t>
        </w:r>
      </w:hyperlink>
      <w:r>
        <w:rPr>
          <w:lang w:val="en_US" w:bidi="en_US"/>
        </w:rPr>
        <w:t xml:space="preserve">; </w:t>
      </w:r>
      <w:hyperlink r:id="rId932">
        <w:r>
          <w:rPr>
            <w:lang w:val="en_US" w:bidi="en_US"/>
          </w:rPr>
          <w:rPr>
            <w:color w:val="0000EE"/>
            <w:u w:val="single"/>
          </w:rPr>
          <w:t>18:13</w:t>
        </w:r>
      </w:hyperlink>
      <w:r>
        <w:rPr>
          <w:lang w:val="en_US" w:bidi="en_US"/>
        </w:rPr>
        <w:t>). People made similar accusations against Jesus to Pontius Pilate (</w:t>
      </w:r>
      <w:hyperlink r:id="rId735">
        <w:r>
          <w:rPr>
            <w:lang w:val="en_US" w:bidi="en_US"/>
          </w:rPr>
          <w:rPr>
            <w:color w:val="0000EE"/>
            <w:u w:val="single"/>
          </w:rPr>
          <w:t>Luke 23:2</w:t>
        </w:r>
      </w:hyperlink>
      <w:r>
        <w:rPr>
          <w:lang w:val="en_US" w:bidi="en_US"/>
        </w:rPr>
        <w:t xml:space="preserve">, </w:t>
      </w:r>
      <w:hyperlink r:id="rId933">
        <w:r>
          <w:rPr>
            <w:lang w:val="en_US" w:bidi="en_US"/>
          </w:rPr>
          <w:rPr>
            <w:color w:val="0000EE"/>
            <w:u w:val="single"/>
          </w:rPr>
          <w:t>5</w:t>
        </w:r>
      </w:hyperlink>
      <w:r>
        <w:rPr>
          <w:lang w:val="en_US" w:bidi="en_US"/>
        </w:rPr>
        <w:t xml:space="preserve">, </w:t>
      </w:r>
      <w:hyperlink r:id="rId934">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i/>
          <w:lang w:val="en_US" w:bidi="en_US"/>
        </w:rPr>
        <w:t xml:space="preserve">sect: </w:t>
      </w:r>
      <w:r>
        <w:rPr>
          <w:lang w:val="en_US" w:bidi="en_US"/>
        </w:rPr>
        <w:t xml:space="preserve">This term is used here in a negative way. It suggests that Paul's faith was suspicious or even unlawful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i/>
          <w:lang w:val="en_US" w:bidi="en_US"/>
        </w:rPr>
        <w:t>desecrate the temple</w:t>
      </w:r>
      <w:r>
        <w:rPr>
          <w:lang w:val="en_US" w:bidi="en_US"/>
        </w:rPr>
        <w:t xml:space="preserv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 xml:space="preserve">Paul defended himself by saying: </w:t>
      </w:r>
    </w:p>
    <w:p>
      <w:pPr>
        <w:pStyle w:val="ListNumber"/>
        <w:numPr>
          <w:ilvl w:val="0"/>
          <w:numId w:val="16"/>
        </w:numPr>
        <w:spacing w:line="240" w:lineRule="auto"/>
        <w:ind w:left="720"/>
      </w:pPr>
      <w:r>
        <w:rPr>
          <w:lang w:val="en_US" w:bidi="en_US"/>
        </w:rPr>
      </w:r>
      <w:r>
        <w:rPr>
          <w:lang w:val="en_US" w:bidi="en_US"/>
        </w:rPr>
        <w:t>he was not in Jerusalem long enough to start a riot;</w:t>
      </w:r>
    </w:p>
    <w:p>
      <w:pPr>
        <w:pStyle w:val="ListNumber"/>
        <w:spacing w:line="240" w:lineRule="auto"/>
        <w:ind w:left="720"/>
      </w:pPr>
      <w:r>
        <w:rPr>
          <w:lang w:val="en_US" w:bidi="en_US"/>
        </w:rPr>
      </w:r>
      <w:r>
        <w:rPr>
          <w:lang w:val="en_US" w:bidi="en_US"/>
        </w:rPr>
        <w:t>none of those who accused him saw him causing a riot; and</w:t>
      </w:r>
    </w:p>
    <w:p>
      <w:pPr>
        <w:pStyle w:val="ListNumber"/>
        <w:spacing w:line="240" w:lineRule="auto"/>
        <w:ind w:left="720"/>
      </w:pPr>
      <w:r>
        <w:rPr>
          <w:lang w:val="en_US" w:bidi="en_US"/>
        </w:rPr>
      </w:r>
      <w:r>
        <w:rPr>
          <w:lang w:val="en_US" w:bidi="en_US"/>
        </w:rPr>
        <w:t>he worshiped according to Jewish law and the writings of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pStyle w:val="ListBullet"/>
        <w:spacing w:line="240" w:lineRule="auto"/>
        <w:ind w:left="720"/>
      </w:pPr>
      <w:r>
        <w:rPr>
          <w:lang w:val="en_US" w:bidi="en_US"/>
        </w:rPr>
      </w:r>
      <w:r>
        <w:rPr>
          <w:i/>
          <w:lang w:val="en_US" w:bidi="en_US"/>
        </w:rPr>
        <w:t>the Way</w:t>
      </w:r>
      <w:r>
        <w:rPr>
          <w:lang w:val="en_US" w:bidi="en_US"/>
        </w:rPr>
        <w:t xml:space="preserve">: See </w:t>
      </w:r>
      <w:r>
        <w:rPr>
          <w:lang w:val="en_US" w:bidi="en_US"/>
        </w:rPr>
        <w:t>study note on 9:2</w:t>
      </w:r>
      <w:r>
        <w:rPr>
          <w:lang w:val="en_US" w:bidi="en_US"/>
        </w:rPr>
        <w:t>.</w:t>
      </w:r>
    </w:p>
    <w:p>
      <w:pPr>
        <w:pStyle w:val="ListBullet"/>
        <w:spacing w:line="240" w:lineRule="auto"/>
        <w:ind w:left="720"/>
      </w:pPr>
      <w:r>
        <w:rPr>
          <w:lang w:val="en_US" w:bidi="en_US"/>
        </w:rPr>
      </w:r>
      <w:r>
        <w:rPr>
          <w:lang w:val="en_US" w:bidi="en_US"/>
        </w:rPr>
        <w:t>Paul emphasized what he shared in common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5">
        <w:r>
          <w:rPr>
            <w:lang w:val="en_US" w:bidi="en_US"/>
          </w:rPr>
          <w:rPr>
            <w:color w:val="0000EE"/>
            <w:u w:val="single"/>
          </w:rPr>
          <w:t>15</w:t>
        </w:r>
      </w:hyperlink>
      <w:r>
        <w:rPr>
          <w:lang w:val="en_US" w:bidi="en_US"/>
        </w:rPr>
        <w:t xml:space="preserve">; see </w:t>
      </w:r>
      <w:hyperlink r:id="rId936">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final judgment (the time when God judges all people), God will raise both the righteous (those who follow him) and the unrighteous (those who do not). Paul kept this coming meeting with God in mind at all times (</w:t>
      </w:r>
      <w:hyperlink r:id="rId937">
        <w:r>
          <w:rPr>
            <w:lang w:val="en_US" w:bidi="en_US"/>
          </w:rPr>
          <w:rPr>
            <w:color w:val="0000EE"/>
            <w:u w:val="single"/>
          </w:rPr>
          <w:t>24:16</w:t>
        </w:r>
      </w:hyperlink>
      <w:r>
        <w:rPr>
          <w:lang w:val="en_US" w:bidi="en_US"/>
        </w:rPr>
        <w:t>). Felix became afraid when Paul spoke about “the coming judgment” in a later conversation (</w:t>
      </w:r>
      <w:hyperlink r:id="rId938">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emphasized that he had acted with a clear conscience (see </w:t>
      </w:r>
      <w:hyperlink r:id="rId939">
        <w:r>
          <w:rPr>
            <w:lang w:val="en_US" w:bidi="en_US"/>
          </w:rPr>
          <w:rPr>
            <w:color w:val="0000EE"/>
            <w:u w:val="single"/>
          </w:rPr>
          <w:t>20:27</w:t>
        </w:r>
      </w:hyperlink>
      <w:r>
        <w:rPr>
          <w:lang w:val="en_US" w:bidi="en_US"/>
        </w:rPr>
        <w:t xml:space="preserve">, </w:t>
      </w:r>
      <w:hyperlink r:id="rId940">
        <w:r>
          <w:rPr>
            <w:lang w:val="en_US" w:bidi="en_US"/>
          </w:rPr>
          <w:rPr>
            <w:color w:val="0000EE"/>
            <w:u w:val="single"/>
          </w:rPr>
          <w:t>33</w:t>
        </w:r>
      </w:hyperlink>
      <w:r>
        <w:rPr>
          <w:lang w:val="en_US" w:bidi="en_US"/>
        </w:rPr>
        <w:t xml:space="preserve">; </w:t>
      </w:r>
      <w:hyperlink r:id="rId941">
        <w:r>
          <w:rPr>
            <w:lang w:val="en_US" w:bidi="en_US"/>
          </w:rPr>
          <w:rPr>
            <w:color w:val="0000EE"/>
            <w:u w:val="single"/>
          </w:rPr>
          <w:t>23:1</w:t>
        </w:r>
      </w:hyperlink>
      <w:r>
        <w:rPr>
          <w:lang w:val="en_US" w:bidi="en_US"/>
        </w:rPr>
        <w:t xml:space="preserve">; </w:t>
      </w:r>
      <w:hyperlink r:id="rId942">
        <w:r>
          <w:rPr>
            <w:lang w:val="en_US" w:bidi="en_US"/>
          </w:rPr>
          <w:rPr>
            <w:color w:val="0000EE"/>
            <w:u w:val="single"/>
          </w:rPr>
          <w:t>1 Corinthians 4:4</w:t>
        </w:r>
      </w:hyperlink>
      <w:r>
        <w:rPr>
          <w:lang w:val="en_US" w:bidi="en_US"/>
        </w:rPr>
        <w:t xml:space="preserve">; </w:t>
      </w:r>
      <w:hyperlink r:id="rId943">
        <w:r>
          <w:rPr>
            <w:lang w:val="en_US" w:bidi="en_US"/>
          </w:rPr>
          <w:rPr>
            <w:color w:val="0000EE"/>
            <w:u w:val="single"/>
          </w:rPr>
          <w:t>2 Corinthians 1:12</w:t>
        </w:r>
      </w:hyperlink>
      <w:r>
        <w:rPr>
          <w:lang w:val="en_US" w:bidi="en_US"/>
        </w:rPr>
        <w:t xml:space="preserve">; </w:t>
      </w:r>
      <w:hyperlink r:id="rId944">
        <w:r>
          <w:rPr>
            <w:lang w:val="en_US" w:bidi="en_US"/>
          </w:rPr>
          <w:rPr>
            <w:color w:val="0000EE"/>
            <w:u w:val="single"/>
          </w:rPr>
          <w:t>4:2</w:t>
        </w:r>
      </w:hyperlink>
      <w:r>
        <w:rPr>
          <w:lang w:val="en_US" w:bidi="en_US"/>
        </w:rPr>
        <w:t xml:space="preserve">; see also </w:t>
      </w:r>
      <w:hyperlink r:id="rId945">
        <w:r>
          <w:rPr>
            <w:lang w:val="en_US" w:bidi="en_US"/>
          </w:rPr>
          <w:rPr>
            <w:color w:val="0000EE"/>
            <w:u w:val="single"/>
          </w:rPr>
          <w:t>2 Timothy 1:3</w:t>
        </w:r>
      </w:hyperlink>
      <w:r>
        <w:rPr>
          <w:lang w:val="en_US" w:bidi="en_US"/>
        </w:rPr>
        <w:t>). He remained true to his Jewish heritage and did not fear God's judgment (</w:t>
      </w:r>
      <w:hyperlink r:id="rId414">
        <w:r>
          <w:rPr>
            <w:lang w:val="en_US" w:bidi="en_US"/>
          </w:rPr>
          <w:rPr>
            <w:color w:val="0000EE"/>
            <w:u w:val="single"/>
          </w:rPr>
          <w:t xml:space="preserve">Acts 24:14, </w:t>
        </w:r>
      </w:hyperlink>
      <w:hyperlink r:id="rId935">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pStyle w:val="ListBullet"/>
        <w:spacing w:line="240" w:lineRule="auto"/>
        <w:ind w:left="720"/>
      </w:pPr>
      <w:r>
        <w:rPr>
          <w:lang w:val="en_US" w:bidi="en_US"/>
        </w:rPr>
      </w:r>
      <w:r>
        <w:rPr>
          <w:i/>
          <w:lang w:val="en_US" w:bidi="en_US"/>
        </w:rPr>
        <w:t>alms to my people</w:t>
      </w:r>
      <w:r>
        <w:rPr>
          <w:lang w:val="en_US" w:bidi="en_US"/>
        </w:rPr>
        <w:t xml:space="preserve">: See </w:t>
      </w:r>
      <w:r>
        <w:rPr>
          <w:lang w:val="en_US" w:bidi="en_US"/>
        </w:rPr>
        <w:t>study note on 20:1–2</w:t>
      </w:r>
      <w:r>
        <w:rPr>
          <w:lang w:val="en_US" w:bidi="en_US"/>
        </w:rPr>
        <w:t xml:space="preserve">; also see </w:t>
      </w:r>
      <w:hyperlink r:id="rId946">
        <w:r>
          <w:rPr>
            <w:lang w:val="en_US" w:bidi="en_US"/>
          </w:rPr>
          <w:rPr>
            <w:color w:val="0000EE"/>
            <w:u w:val="single"/>
          </w:rPr>
          <w:t>Romans 15:25–29</w:t>
        </w:r>
      </w:hyperlink>
      <w:r>
        <w:rPr>
          <w:lang w:val="en_US" w:bidi="en_US"/>
        </w:rPr>
        <w:t xml:space="preserve">; </w:t>
      </w:r>
      <w:hyperlink r:id="rId947">
        <w:r>
          <w:rPr>
            <w:lang w:val="en_US" w:bidi="en_US"/>
          </w:rPr>
          <w:rPr>
            <w:color w:val="0000EE"/>
            <w:u w:val="single"/>
          </w:rPr>
          <w:t>1 Corinthians 16:1–2</w:t>
        </w:r>
      </w:hyperlink>
      <w:r>
        <w:rPr>
          <w:lang w:val="en_US" w:bidi="en_US"/>
        </w:rPr>
        <w:t xml:space="preserve">; </w:t>
      </w:r>
      <w:hyperlink r:id="rId948">
        <w:r>
          <w:rPr>
            <w:lang w:val="en_US" w:bidi="en_US"/>
          </w:rPr>
          <w:rPr>
            <w:color w:val="0000EE"/>
            <w:u w:val="single"/>
          </w:rPr>
          <w:t>2 Corinthians 9:1–7</w:t>
        </w:r>
      </w:hyperlink>
      <w:r>
        <w:rPr>
          <w:lang w:val="en_US" w:bidi="en_US"/>
        </w:rPr>
        <w:t>.</w:t>
      </w:r>
    </w:p>
    <w:p>
      <w:pPr>
        <w:pStyle w:val="ListBullet"/>
        <w:spacing w:line="240" w:lineRule="auto"/>
        <w:ind w:left="720"/>
      </w:pPr>
      <w:r>
        <w:rPr>
          <w:lang w:val="en_US" w:bidi="en_US"/>
        </w:rPr>
      </w:r>
      <w:r>
        <w:rPr>
          <w:i/>
          <w:lang w:val="en_US" w:bidi="en_US"/>
        </w:rPr>
        <w:t>to present offerings</w:t>
      </w:r>
      <w:r>
        <w:rPr>
          <w:lang w:val="en_US" w:bidi="en_US"/>
        </w:rPr>
        <w:t xml:space="preserve">: See </w:t>
      </w:r>
      <w:hyperlink r:id="rId949">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The governor</w:t>
      </w:r>
      <w:r>
        <w:rPr>
          <w:i/>
          <w:lang w:val="en_US" w:bidi="en_US"/>
        </w:rPr>
        <w:t xml:space="preserve"> </w:t>
      </w:r>
      <w:r>
        <w:rPr>
          <w:lang w:val="en_US" w:bidi="en_US"/>
        </w:rPr>
        <w:t>Felix might have delayed his decision, hoping Paul would offer him a bribe (</w:t>
      </w:r>
      <w:hyperlink r:id="rId950">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Proper treatment of a Roman citizen involved giving him some freedom and allowing his friends to visit and care for him.</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51">
        <w:r>
          <w:rPr>
            <w:lang w:val="en_US" w:bidi="en_US"/>
          </w:rPr>
          <w:rPr>
            <w:color w:val="0000EE"/>
            <w:u w:val="single"/>
          </w:rPr>
          <w:t>25:13</w:t>
        </w:r>
      </w:hyperlink>
      <w:r>
        <w:rPr>
          <w:lang w:val="en_US" w:bidi="en_US"/>
        </w:rPr>
        <w:t>). She left her first husband, Azizus, the King of Emessa, to marry Felix. Drusilla was Jewish, so by leaving her original husband and marrying Felix, she violated God's commands (</w:t>
      </w:r>
      <w:hyperlink r:id="rId655">
        <w:r>
          <w:rPr>
            <w:lang w:val="en_US" w:bidi="en_US"/>
          </w:rPr>
          <w:rPr>
            <w:color w:val="0000EE"/>
            <w:u w:val="single"/>
          </w:rPr>
          <w:t>Exodus 20:14</w:t>
        </w:r>
      </w:hyperlink>
      <w:r>
        <w:rPr>
          <w:lang w:val="en_US" w:bidi="en_US"/>
        </w:rPr>
        <w:t xml:space="preserve">; </w:t>
      </w:r>
      <w:hyperlink r:id="rId656">
        <w:r>
          <w:rPr>
            <w:lang w:val="en_US" w:bidi="en_US"/>
          </w:rPr>
          <w:rPr>
            <w:color w:val="0000EE"/>
            <w:u w:val="single"/>
          </w:rPr>
          <w:t>Deuteronomy 5:18</w:t>
        </w:r>
      </w:hyperlink>
      <w:r>
        <w:rPr>
          <w:lang w:val="en_US" w:bidi="en_US"/>
        </w:rPr>
        <w:t xml:space="preserve">; compare </w:t>
      </w:r>
      <w:hyperlink r:id="rId952">
        <w:r>
          <w:rPr>
            <w:lang w:val="en_US" w:bidi="en_US"/>
          </w:rPr>
          <w:rPr>
            <w:color w:val="0000EE"/>
            <w:u w:val="single"/>
          </w:rPr>
          <w:t>Malachi 2:16</w:t>
        </w:r>
      </w:hyperlink>
      <w:r>
        <w:rPr>
          <w:lang w:val="en_US" w:bidi="en_US"/>
        </w:rPr>
        <w:t xml:space="preserve">; </w:t>
      </w:r>
      <w:hyperlink r:id="rId953">
        <w:r>
          <w:rPr>
            <w:lang w:val="en_US" w:bidi="en_US"/>
          </w:rPr>
          <w:rPr>
            <w:color w:val="0000EE"/>
            <w:u w:val="single"/>
          </w:rPr>
          <w:t>Mark 10:12</w:t>
        </w:r>
      </w:hyperlink>
      <w:r>
        <w:rPr>
          <w:lang w:val="en_US" w:bidi="en_US"/>
        </w:rPr>
        <w:t>). The Jewish historian Josephus criticized her for doing this (</w:t>
      </w:r>
      <w:r>
        <w:rPr>
          <w:i/>
          <w:lang w:val="en_US" w:bidi="en_US"/>
        </w:rPr>
        <w:t>Antiquities</w:t>
      </w:r>
      <w:r>
        <w:rPr>
          <w:lang w:val="en_US" w:bidi="en_US"/>
        </w:rPr>
        <w:t xml:space="preserve"> 20.7.1–2). During their conversation with Paul, Drusilla and her husband were faced with the reality of God’s judgment (his just decision about human actions).</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 self-control, and the coming judgment scared Felix, who was notably corrupt (</w:t>
      </w:r>
      <w:hyperlink r:id="rId954">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 xml:space="preserve">Felix kept Paul in custody, hoping that </w:t>
      </w:r>
      <w:r>
        <w:rPr>
          <w:lang w:val="en_US" w:bidi="en_US"/>
        </w:rPr>
        <w:t>Paul would offer him a bribe</w:t>
      </w:r>
      <w:r>
        <w:rPr>
          <w:lang w:val="en_US" w:bidi="en_US"/>
        </w:rPr>
        <w:t>. When this did not work and his term as governor ended, he left Paul in prison to please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 xml:space="preserve">Felix’s successor was Porcius Festus. Nero appointed him as governor of Judea around AD 59–62. Josephus describes Festus as a careful and honest leader. However, he could not stop the growing unrest among the Jewish people, even though he took strong action against the Assassins (a violent group also called the Sicarii; Josephus, </w:t>
      </w:r>
      <w:r>
        <w:rPr>
          <w:i/>
          <w:lang w:val="en_US" w:bidi="en_US"/>
        </w:rPr>
        <w:t>Antiquities</w:t>
      </w:r>
      <w:r>
        <w:rPr>
          <w:lang w:val="en_US" w:bidi="en_US"/>
        </w:rPr>
        <w:t xml:space="preserve"> 20.8.10; see also </w:t>
      </w:r>
      <w:hyperlink r:id="rId955">
        <w:r>
          <w:rPr>
            <w:lang w:val="en_US" w:bidi="en_US"/>
          </w:rPr>
          <w:rPr>
            <w:color w:val="0000EE"/>
            <w:u w:val="single"/>
          </w:rPr>
          <w:t>Acts 21:38</w:t>
        </w:r>
      </w:hyperlink>
      <w:r>
        <w:rPr>
          <w:lang w:val="en_US" w:bidi="en_US"/>
        </w:rPr>
        <w:t xml:space="preserve">). </w:t>
      </w:r>
    </w:p>
    <w:p>
      <w:pPr/>
      <w:r>
        <w:rPr>
          <w:lang w:val="en_US" w:bidi="en_US"/>
        </w:rPr>
      </w:r>
      <w:r>
        <w:rPr>
          <w:lang w:val="en_US" w:bidi="en_US"/>
        </w:rPr>
        <w:t>Festus refused the Jewish leaders’ request to move Paul’s trial to Jerusalem, but he still felt their pressure (</w:t>
      </w:r>
      <w:hyperlink r:id="rId956">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likely the ones mentioned earlier (</w:t>
      </w:r>
      <w:hyperlink r:id="rId957">
        <w:r>
          <w:rPr>
            <w:lang w:val="en_US" w:bidi="en_US"/>
          </w:rPr>
          <w:rPr>
            <w:color w:val="0000EE"/>
            <w:u w:val="single"/>
          </w:rPr>
          <w:t>21:27–28</w:t>
        </w:r>
      </w:hyperlink>
      <w:r>
        <w:rPr>
          <w:lang w:val="en_US" w:bidi="en_US"/>
        </w:rPr>
        <w:t xml:space="preserve">; </w:t>
      </w:r>
      <w:hyperlink r:id="rId958">
        <w:r>
          <w:rPr>
            <w:lang w:val="en_US" w:bidi="en_US"/>
          </w:rPr>
          <w:rPr>
            <w:color w:val="0000EE"/>
            <w:u w:val="single"/>
          </w:rPr>
          <w:t>24:5–9</w:t>
        </w:r>
      </w:hyperlink>
      <w:r>
        <w:rPr>
          <w:lang w:val="en_US" w:bidi="en_US"/>
        </w:rPr>
        <w:t>). But there was no evidence to support them (</w:t>
      </w:r>
      <w:hyperlink r:id="rId959">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i/>
          <w:lang w:val="en_US" w:bidi="en_US"/>
        </w:rPr>
        <w:t>Festus, wishing to do the Jews a favor</w:t>
      </w:r>
      <w:r>
        <w:rPr>
          <w:lang w:val="en_US" w:bidi="en_US"/>
        </w:rPr>
        <w:t>:</w:t>
      </w:r>
      <w:r>
        <w:rPr>
          <w:lang w:val="en_US" w:bidi="en_US"/>
        </w:rPr>
        <w:t xml:space="preserve"> The governor later gave an official reason for delaying Paul's trial and asking to move it to Jerusalem (</w:t>
      </w:r>
      <w:hyperlink r:id="rId960">
        <w:r>
          <w:rPr>
            <w:lang w:val="en_US" w:bidi="en_US"/>
          </w:rPr>
          <w:rPr>
            <w:color w:val="0000EE"/>
            <w:u w:val="single"/>
          </w:rPr>
          <w:t>25:17–20</w:t>
        </w:r>
      </w:hyperlink>
      <w:r>
        <w:rPr>
          <w:lang w:val="en_US" w:bidi="en_US"/>
        </w:rPr>
        <w:t>). However, politics, not justice, motivated his request.</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 suggested that Paul have his trial in Jerusalem, which led Paul to appeal to Caesar. Paul did not fear death, but he opposed being transferred to a court biased toward condemnation, not justice (</w:t>
      </w:r>
      <w:hyperlink r:id="rId961">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approved Paul's request. This confirmed Paul's belief that he must visit Rome (</w:t>
      </w:r>
      <w:hyperlink r:id="rId918">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2">
        <w:r>
          <w:rPr>
            <w:lang w:val="en_US" w:bidi="en_US"/>
          </w:rPr>
          <w:rPr>
            <w:color w:val="0000EE"/>
            <w:u w:val="single"/>
          </w:rPr>
          <w:t>27:24</w:t>
        </w:r>
      </w:hyperlink>
      <w:r>
        <w:rPr>
          <w:lang w:val="en_US" w:bidi="en_US"/>
        </w:rPr>
        <w:t xml:space="preserve">; </w:t>
      </w:r>
      <w:hyperlink r:id="rId963">
        <w:r>
          <w:rPr>
            <w:lang w:val="en_US" w:bidi="en_US"/>
          </w:rPr>
          <w:rPr>
            <w:color w:val="0000EE"/>
            <w:u w:val="single"/>
          </w:rPr>
          <w:t>Romans 1:13–15</w:t>
        </w:r>
      </w:hyperlink>
      <w:r>
        <w:rPr>
          <w:lang w:val="en_US" w:bidi="en_US"/>
        </w:rPr>
        <w:t xml:space="preserve">; </w:t>
      </w:r>
      <w:hyperlink r:id="rId964">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 xml:space="preserve">Festus discussed Paul’s case with Herod Agrippa II, who came to Caesarea to pay a courtesy visit to the new governor. Herod Agrippa II ruled parts of the region from AD 50–100. </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This was a fundamental principle: Roman law did not convict people without a trial. They must be given an opportunity to confront their accusers and defend themselves (see </w:t>
      </w:r>
      <w:hyperlink r:id="rId965">
        <w:r>
          <w:rPr>
            <w:lang w:val="en_US" w:bidi="en_US"/>
          </w:rPr>
          <w:rPr>
            <w:color w:val="0000EE"/>
            <w:u w:val="single"/>
          </w:rPr>
          <w:t>19:38–39</w:t>
        </w:r>
      </w:hyperlink>
      <w:r>
        <w:rPr>
          <w:lang w:val="en_US" w:bidi="en_US"/>
        </w:rPr>
        <w:t>). This showed Roman legal procedures in a positive way.</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i/>
          <w:lang w:val="en_US" w:bidi="en_US"/>
        </w:rPr>
        <w:t>I did not delay</w:t>
      </w:r>
      <w:r>
        <w:rPr>
          <w:lang w:val="en_US" w:bidi="en_US"/>
        </w:rPr>
        <w:t xml:space="preserve">: </w:t>
      </w:r>
      <w:r>
        <w:rPr>
          <w:lang w:val="en_US" w:bidi="en_US"/>
        </w:rPr>
        <w:t>This is different from Felix, the previous governor, who delayed making a decision (</w:t>
      </w:r>
      <w:hyperlink r:id="rId929">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provide the official reasons Festus gave for his actions (see also </w:t>
      </w:r>
      <w:hyperlink r:id="rId956">
        <w:r>
          <w:rPr>
            <w:lang w:val="en_US" w:bidi="en_US"/>
          </w:rPr>
          <w:rPr>
            <w:color w:val="0000EE"/>
            <w:u w:val="single"/>
          </w:rPr>
          <w:t>25:9</w:t>
        </w:r>
      </w:hyperlink>
      <w:r>
        <w:rPr>
          <w:lang w:val="en_US" w:bidi="en_US"/>
        </w:rPr>
        <w:t>). There were no criminal charges against Paul. The objections were about their religion and focused on Paul's claim that Jesus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legal hearing before King Agrippa included all the ceremony of a royal visit. The main purpose was for Agrippa to advise Festus on what to write in the appeal to Caesar. There was no clear charge against Paul. Festus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careful defense before King Agrippa, Paul argued that his message agreed fully with the Jewish faith. He began by respectfully recognizing Agrippa’s knowledge of Jewish matters (</w:t>
      </w:r>
      <w:hyperlink r:id="rId966">
        <w:r>
          <w:rPr>
            <w:lang w:val="en_US" w:bidi="en_US"/>
          </w:rPr>
          <w:rPr>
            <w:color w:val="0000EE"/>
            <w:u w:val="single"/>
          </w:rPr>
          <w:t>26:2–3</w:t>
        </w:r>
      </w:hyperlink>
      <w:r>
        <w:rPr>
          <w:lang w:val="en_US" w:bidi="en_US"/>
        </w:rPr>
        <w:t xml:space="preserve">). He then described his early life, his training in Judaism, and his membership in the Pharisees (a Jewish group known for strict obedience to the law; </w:t>
      </w:r>
      <w:hyperlink r:id="rId967">
        <w:r>
          <w:rPr>
            <w:lang w:val="en_US" w:bidi="en_US"/>
          </w:rPr>
          <w:rPr>
            <w:color w:val="0000EE"/>
            <w:u w:val="single"/>
          </w:rPr>
          <w:t>26:4–5</w:t>
        </w:r>
      </w:hyperlink>
      <w:r>
        <w:rPr>
          <w:lang w:val="en_US" w:bidi="en_US"/>
        </w:rPr>
        <w:t xml:space="preserve">). </w:t>
      </w:r>
    </w:p>
    <w:p>
      <w:pPr/>
      <w:r>
        <w:rPr>
          <w:lang w:val="en_US" w:bidi="en_US"/>
        </w:rPr>
      </w:r>
      <w:r>
        <w:rPr>
          <w:lang w:val="en_US" w:bidi="en_US"/>
        </w:rPr>
        <w:t xml:space="preserve">Paul explained that the charges against him were only because he believed that God had fulfilled the Jewish hope of the resurrection (God raising the dead to life; </w:t>
      </w:r>
      <w:hyperlink r:id="rId968">
        <w:r>
          <w:rPr>
            <w:lang w:val="en_US" w:bidi="en_US"/>
          </w:rPr>
          <w:rPr>
            <w:color w:val="0000EE"/>
            <w:u w:val="single"/>
          </w:rPr>
          <w:t>26:6–8</w:t>
        </w:r>
      </w:hyperlink>
      <w:r>
        <w:rPr>
          <w:lang w:val="en_US" w:bidi="en_US"/>
        </w:rPr>
        <w:t xml:space="preserve">). </w:t>
      </w:r>
    </w:p>
    <w:p>
      <w:pPr/>
      <w:r>
        <w:rPr>
          <w:lang w:val="en_US" w:bidi="en_US"/>
        </w:rPr>
      </w:r>
      <w:r>
        <w:rPr>
          <w:lang w:val="en_US" w:bidi="en_US"/>
        </w:rPr>
        <w:t>He then told how he had once strongly opposed Christians (</w:t>
      </w:r>
      <w:hyperlink r:id="rId347">
        <w:r>
          <w:rPr>
            <w:lang w:val="en_US" w:bidi="en_US"/>
          </w:rPr>
          <w:rPr>
            <w:color w:val="0000EE"/>
            <w:u w:val="single"/>
          </w:rPr>
          <w:t>26:9–11</w:t>
        </w:r>
      </w:hyperlink>
      <w:r>
        <w:rPr>
          <w:lang w:val="en_US" w:bidi="en_US"/>
        </w:rPr>
        <w:t>), but changed after seeing a vision from Jesus on the road to Damascus (</w:t>
      </w:r>
      <w:hyperlink r:id="rId969">
        <w:r>
          <w:rPr>
            <w:lang w:val="en_US" w:bidi="en_US"/>
          </w:rPr>
          <w:rPr>
            <w:color w:val="0000EE"/>
            <w:u w:val="single"/>
          </w:rPr>
          <w:t>26:12–18</w:t>
        </w:r>
      </w:hyperlink>
      <w:r>
        <w:rPr>
          <w:lang w:val="en_US" w:bidi="en_US"/>
        </w:rPr>
        <w:t xml:space="preserve">; see </w:t>
      </w:r>
      <w:hyperlink r:id="rId970">
        <w:r>
          <w:rPr>
            <w:lang w:val="en_US" w:bidi="en_US"/>
          </w:rPr>
          <w:rPr>
            <w:color w:val="0000EE"/>
            <w:u w:val="single"/>
          </w:rPr>
          <w:t>9:1–18</w:t>
        </w:r>
      </w:hyperlink>
      <w:r>
        <w:rPr>
          <w:lang w:val="en_US" w:bidi="en_US"/>
        </w:rPr>
        <w:t xml:space="preserve">). </w:t>
      </w:r>
    </w:p>
    <w:p>
      <w:pPr/>
      <w:r>
        <w:rPr>
          <w:lang w:val="en_US" w:bidi="en_US"/>
        </w:rPr>
      </w:r>
      <w:r>
        <w:rPr>
          <w:lang w:val="en_US" w:bidi="en_US"/>
        </w:rPr>
        <w:t>Paul said that his preaching simply obeyed this message from God (</w:t>
      </w:r>
      <w:hyperlink r:id="rId971">
        <w:r>
          <w:rPr>
            <w:lang w:val="en_US" w:bidi="en_US"/>
          </w:rPr>
          <w:rPr>
            <w:color w:val="0000EE"/>
            <w:u w:val="single"/>
          </w:rPr>
          <w:t>26:19–20</w:t>
        </w:r>
      </w:hyperlink>
      <w:r>
        <w:rPr>
          <w:lang w:val="en_US" w:bidi="en_US"/>
        </w:rPr>
        <w:t>). Although some Jews opposed him violently (</w:t>
      </w:r>
      <w:hyperlink r:id="rId428">
        <w:r>
          <w:rPr>
            <w:lang w:val="en_US" w:bidi="en_US"/>
          </w:rPr>
          <w:rPr>
            <w:color w:val="0000EE"/>
            <w:u w:val="single"/>
          </w:rPr>
          <w:t>26:21)</w:t>
        </w:r>
      </w:hyperlink>
      <w:r>
        <w:rPr>
          <w:lang w:val="en_US" w:bidi="en_US"/>
        </w:rPr>
        <w:t>, God protected him. He continued to teach a message that his fellow Jews should have accepted</w:t>
      </w:r>
      <w:hyperlink r:id="rId428">
        <w:r>
          <w:rPr>
            <w:lang w:val="en_US" w:bidi="en_US"/>
          </w:rPr>
          <w:rPr>
            <w:color w:val="0000EE"/>
            <w:u w:val="single"/>
          </w:rPr>
          <w:t xml:space="preserve"> (</w:t>
        </w:r>
      </w:hyperlink>
      <w:hyperlink r:id="rId972">
        <w:r>
          <w:rPr>
            <w:lang w:val="en_US" w:bidi="en_US"/>
          </w:rPr>
          <w:rPr>
            <w:color w:val="0000EE"/>
            <w:u w:val="single"/>
          </w:rPr>
          <w:t>22–23</w:t>
        </w:r>
      </w:hyperlink>
      <w:r>
        <w:rPr>
          <w:lang w:val="en_US" w:bidi="en_US"/>
        </w:rPr>
        <w:t xml:space="preserve">). This defense shows an example for Christians who are put on trial for their faith (see </w:t>
      </w:r>
      <w:hyperlink r:id="rId44">
        <w:r>
          <w:rPr>
            <w:lang w:val="en_US" w:bidi="en_US"/>
          </w:rPr>
          <w:rPr>
            <w:color w:val="0000EE"/>
            <w:u w:val="single"/>
          </w:rPr>
          <w:t>9:15</w:t>
        </w:r>
      </w:hyperlink>
      <w:r>
        <w:rPr>
          <w:lang w:val="en_US" w:bidi="en_US"/>
        </w:rPr>
        <w:t xml:space="preserve">; </w:t>
      </w:r>
      <w:hyperlink r:id="rId973">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70">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4">
        <w:r>
          <w:rPr>
            <w:lang w:val="en_US" w:bidi="en_US"/>
          </w:rPr>
          <w:rPr>
            <w:color w:val="0000EE"/>
            <w:u w:val="single"/>
          </w:rPr>
          <w:t>23</w:t>
        </w:r>
      </w:hyperlink>
      <w:r>
        <w:rPr>
          <w:lang w:val="en_US" w:bidi="en_US"/>
        </w:rPr>
        <w:t xml:space="preserve">; see </w:t>
      </w:r>
      <w:hyperlink r:id="rId975">
        <w:r>
          <w:rPr>
            <w:lang w:val="en_US" w:bidi="en_US"/>
          </w:rPr>
          <w:rPr>
            <w:color w:val="0000EE"/>
            <w:u w:val="single"/>
          </w:rPr>
          <w:t>Matthew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that God protected him as he carried out his witness (compare </w:t>
      </w:r>
      <w:hyperlink r:id="rId976">
        <w:r>
          <w:rPr>
            <w:lang w:val="en_US" w:bidi="en_US"/>
          </w:rPr>
          <w:rPr>
            <w:color w:val="0000EE"/>
            <w:u w:val="single"/>
          </w:rPr>
          <w:t>3:18</w:t>
        </w:r>
      </w:hyperlink>
      <w:r>
        <w:rPr>
          <w:lang w:val="en_US" w:bidi="en_US"/>
        </w:rPr>
        <w:t xml:space="preserve">; </w:t>
      </w:r>
      <w:hyperlink r:id="rId977">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urged his listeners to believe that Jesus is the Christ who fulfills Old Testament promises (see </w:t>
      </w:r>
      <w:hyperlink r:id="rId978">
        <w:r>
          <w:rPr>
            <w:lang w:val="en_US" w:bidi="en_US"/>
          </w:rPr>
          <w:rPr>
            <w:color w:val="0000EE"/>
            <w:u w:val="single"/>
          </w:rPr>
          <w:t>Luke 24:27</w:t>
        </w:r>
      </w:hyperlink>
      <w:r>
        <w:rPr>
          <w:lang w:val="en_US" w:bidi="en_US"/>
        </w:rPr>
        <w:t xml:space="preserve">, </w:t>
      </w:r>
      <w:hyperlink r:id="rId97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i/>
          <w:lang w:val="en_US" w:bidi="en_US"/>
        </w:rPr>
        <w:t>You are insane, Paul!</w:t>
      </w:r>
      <w:r>
        <w:rPr>
          <w:lang w:val="en_US" w:bidi="en_US"/>
        </w:rPr>
        <w:t xml:space="preserve">: </w:t>
      </w:r>
      <w:r>
        <w:rPr>
          <w:lang w:val="en_US" w:bidi="en_US"/>
        </w:rPr>
        <w:t xml:space="preserve">Festus, a Roman, thought Paul's talk about the prophets and resurrection was crazy (compare </w:t>
      </w:r>
      <w:hyperlink r:id="rId980">
        <w:r>
          <w:rPr>
            <w:lang w:val="en_US" w:bidi="en_US"/>
          </w:rPr>
          <w:rPr>
            <w:color w:val="0000EE"/>
            <w:u w:val="single"/>
          </w:rPr>
          <w:t>17:18</w:t>
        </w:r>
      </w:hyperlink>
      <w:r>
        <w:rPr>
          <w:lang w:val="en_US" w:bidi="en_US"/>
        </w:rPr>
        <w:t xml:space="preserve">, </w:t>
      </w:r>
      <w:hyperlink r:id="rId981">
        <w:r>
          <w:rPr>
            <w:lang w:val="en_US" w:bidi="en_US"/>
          </w:rPr>
          <w:rPr>
            <w:color w:val="0000EE"/>
            <w:u w:val="single"/>
          </w:rPr>
          <w:t>32</w:t>
        </w:r>
      </w:hyperlink>
      <w:r>
        <w:rPr>
          <w:lang w:val="en_US" w:bidi="en_US"/>
        </w:rPr>
        <w:t>). He concluded that Paul had studied so much it drove him to madness.</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i/>
          <w:lang w:val="en_US" w:bidi="en_US"/>
        </w:rPr>
        <w:t>it was not done in a corner</w:t>
      </w:r>
      <w:r>
        <w:rPr>
          <w:lang w:val="en_US" w:bidi="en_US"/>
        </w:rPr>
        <w:t>: The main events of the Christian faith were public historical events. Witnesses could confirm them as true. King Agrippa could not contradict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 xml:space="preserve">Paul's question put King Agrippa in a difficult position. If Agrippa said he believed the prophets, Paul would press the Christian message. If Agrippa denied belief in the prophets, he would upset the devout Jews who were listening. </w:t>
      </w:r>
    </w:p>
    <w:p>
      <w:pPr/>
      <w:r>
        <w:rPr>
          <w:lang w:val="en_US" w:bidi="en_US"/>
        </w:rPr>
      </w:r>
      <w:r>
        <w:rPr>
          <w:lang w:val="en_US" w:bidi="en_US"/>
        </w:rPr>
        <w:t>Agrippa knew Paul was not crazy and that Paul's testimony about Jesus was historically accurate (</w:t>
      </w:r>
      <w:hyperlink r:id="rId982">
        <w:r>
          <w:rPr>
            <w:lang w:val="en_US" w:bidi="en_US"/>
          </w:rPr>
          <w:rPr>
            <w:color w:val="0000EE"/>
            <w:u w:val="single"/>
          </w:rPr>
          <w:t>26:26</w:t>
        </w:r>
      </w:hyperlink>
      <w:r>
        <w:rPr>
          <w:lang w:val="en_US" w:bidi="en_US"/>
        </w:rPr>
        <w:t>). So, Agrippa avoided answering Paul's question and refused to consider the claims of Christ. Agrippa said that Paul's statement was too short for him to make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i/>
          <w:lang w:val="en_US" w:bidi="en_US"/>
        </w:rPr>
        <w:t>"</w:t>
      </w:r>
      <w:r>
        <w:rPr>
          <w:i/>
          <w:lang w:val="en_US" w:bidi="en_US"/>
        </w:rPr>
        <w:t>Can you persuade me in such a short time to become a Christian?</w:t>
      </w:r>
      <w:r>
        <w:rPr>
          <w:i/>
          <w:lang w:val="en_US" w:bidi="en_US"/>
        </w:rPr>
        <w:t>"</w:t>
      </w:r>
      <w:r>
        <w:rPr>
          <w:lang w:val="en_US" w:bidi="en_US"/>
        </w:rPr>
        <w:t>: This remark might have been ironic, expressing a lack of belief. It might have been making fun of Paul, or a dismissal of Paul's challenge. It might also have been a comment on how well Paul could persuade. Or it could have been a genuine question about Paul's intention. It seems best to understand King Agrippa's reply as intentionally trying to avoid the question. He did not want to admit he believed the prophets, because Paul had made a strong case (</w:t>
      </w:r>
      <w:hyperlink r:id="rId983">
        <w:r>
          <w:rPr>
            <w:lang w:val="en_US" w:bidi="en_US"/>
          </w:rPr>
          <w:rPr>
            <w:color w:val="0000EE"/>
            <w:u w:val="single"/>
          </w:rPr>
          <w:t>26:27</w:t>
        </w:r>
      </w:hyperlink>
      <w:r>
        <w:rPr>
          <w:lang w:val="en_US" w:bidi="en_US"/>
        </w:rPr>
        <w:t xml:space="preserve">). </w:t>
      </w:r>
    </w:p>
    <w:p>
      <w:pPr/>
      <w:r>
        <w:rPr>
          <w:lang w:val="en_US" w:bidi="en_US"/>
        </w:rPr>
      </w:r>
      <w:r>
        <w:rPr>
          <w:lang w:val="en_US" w:bidi="en_US"/>
        </w:rPr>
        <w:t>The next step would be to believe in Jesus as the promised Christ, which Agrippa did not want to do. On the other hand, he did not want to say he did not believe the prophets. This would cause his Jewish subjects to feel isolated, and Agrippa wanted their allegiance. His lack of a committed response emphasizes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that he could respond quickly and clearly. He challenges Agrippa and the whole audience to think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rulers agreed that Paul did not deserve death or imprisonment. Roman authorities repeatedly gave this verdict when considering Paul's case (</w:t>
      </w:r>
      <w:hyperlink r:id="rId984">
        <w:r>
          <w:rPr>
            <w:lang w:val="en_US" w:bidi="en_US"/>
          </w:rPr>
          <w:rPr>
            <w:color w:val="0000EE"/>
            <w:u w:val="single"/>
          </w:rPr>
          <w:t>25:25</w:t>
        </w:r>
      </w:hyperlink>
      <w:r>
        <w:rPr>
          <w:lang w:val="en_US" w:bidi="en_US"/>
        </w:rPr>
        <w:t xml:space="preserve">; see </w:t>
      </w:r>
      <w:hyperlink r:id="rId985">
        <w:r>
          <w:rPr>
            <w:lang w:val="en_US" w:bidi="en_US"/>
          </w:rPr>
          <w:rPr>
            <w:color w:val="0000EE"/>
            <w:u w:val="single"/>
          </w:rPr>
          <w:t>Luke 23:4</w:t>
        </w:r>
      </w:hyperlink>
      <w:r>
        <w:rPr>
          <w:lang w:val="en_US" w:bidi="en_US"/>
        </w:rPr>
        <w:t xml:space="preserve">, </w:t>
      </w:r>
      <w:hyperlink r:id="rId986">
        <w:r>
          <w:rPr>
            <w:lang w:val="en_US" w:bidi="en_US"/>
          </w:rPr>
          <w:rPr>
            <w:color w:val="0000EE"/>
            <w:u w:val="single"/>
          </w:rPr>
          <w:t>15</w:t>
        </w:r>
      </w:hyperlink>
      <w:r>
        <w:rPr>
          <w:lang w:val="en_US" w:bidi="en_US"/>
        </w:rPr>
        <w:t xml:space="preserve">, </w:t>
      </w:r>
      <w:hyperlink r:id="rId98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Paul could have been set free because the legal verdict was evident (</w:t>
      </w:r>
      <w:hyperlink r:id="rId988">
        <w:r>
          <w:rPr>
            <w:lang w:val="en_US" w:bidi="en_US"/>
          </w:rPr>
          <w:rPr>
            <w:color w:val="0000EE"/>
            <w:u w:val="single"/>
          </w:rPr>
          <w:t>26:31</w:t>
        </w:r>
      </w:hyperlink>
      <w:r>
        <w:rPr>
          <w:lang w:val="en_US" w:bidi="en_US"/>
        </w:rPr>
        <w:t>). However, if he had not appealed to Caesar, Paul might not have survived (</w:t>
      </w:r>
      <w:hyperlink r:id="rId989">
        <w:r>
          <w:rPr>
            <w:lang w:val="en_US" w:bidi="en_US"/>
          </w:rPr>
          <w:rPr>
            <w:color w:val="0000EE"/>
            <w:u w:val="single"/>
          </w:rPr>
          <w:t>25:1–11</w:t>
        </w:r>
      </w:hyperlink>
      <w:r>
        <w:rPr>
          <w:lang w:val="en_US" w:bidi="en_US"/>
        </w:rPr>
        <w:t>). By appealing,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pStyle w:val="ListBullet"/>
        <w:spacing w:line="240" w:lineRule="auto"/>
        <w:ind w:left="720"/>
      </w:pPr>
      <w:r>
        <w:rPr>
          <w:lang w:val="en_US" w:bidi="en_US"/>
        </w:rPr>
      </w:r>
      <w:r>
        <w:rPr>
          <w:lang w:val="en_US" w:bidi="en_US"/>
        </w:rPr>
        <w:t xml:space="preserve">Julius is not known from other sources. </w:t>
      </w:r>
    </w:p>
    <w:p>
      <w:pPr>
        <w:pStyle w:val="ListBullet"/>
        <w:spacing w:line="240" w:lineRule="auto"/>
        <w:ind w:left="720"/>
      </w:pPr>
      <w:r>
        <w:rPr>
          <w:lang w:val="en_US" w:bidi="en_US"/>
        </w:rPr>
      </w:r>
      <w:r>
        <w:rPr>
          <w:i/>
          <w:lang w:val="en_US" w:bidi="en_US"/>
        </w:rPr>
        <w:t>the Imperial Regiment</w:t>
      </w:r>
      <w:r>
        <w:rPr>
          <w:lang w:val="en_US" w:bidi="en_US"/>
        </w:rPr>
        <w:t xml:space="preserve">: This group of soldiers was stationed in Syria during this period (see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pStyle w:val="ListBullet"/>
        <w:spacing w:line="240" w:lineRule="auto"/>
        <w:ind w:left="720"/>
      </w:pPr>
      <w:r>
        <w:rPr>
          <w:lang w:val="en_US" w:bidi="en_US"/>
        </w:rPr>
      </w:r>
      <w:r>
        <w:rPr>
          <w:lang w:val="en_US" w:bidi="en_US"/>
        </w:rPr>
        <w:t xml:space="preserve">The graphic language describing sailing in the story of Paul's journey to Rome provides one of the best accounts of an ancient sea journey. </w:t>
      </w:r>
    </w:p>
    <w:p>
      <w:pPr>
        <w:pStyle w:val="ListBullet"/>
        <w:spacing w:line="240" w:lineRule="auto"/>
        <w:ind w:left="720"/>
      </w:pPr>
      <w:r>
        <w:rPr>
          <w:lang w:val="en_US" w:bidi="en_US"/>
        </w:rPr>
      </w:r>
      <w:r>
        <w:rPr>
          <w:lang w:val="en_US" w:bidi="en_US"/>
        </w:rPr>
        <w:t xml:space="preserve">This is the last "we" section in Acts (see also </w:t>
      </w:r>
      <w:hyperlink r:id="rId691">
        <w:r>
          <w:rPr>
            <w:lang w:val="en_US" w:bidi="en_US"/>
          </w:rPr>
          <w:rPr>
            <w:color w:val="0000EE"/>
            <w:u w:val="single"/>
          </w:rPr>
          <w:t>16:10–17</w:t>
        </w:r>
      </w:hyperlink>
      <w:r>
        <w:rPr>
          <w:lang w:val="en_US" w:bidi="en_US"/>
        </w:rPr>
        <w:t xml:space="preserve">; </w:t>
      </w:r>
      <w:hyperlink r:id="rId692">
        <w:r>
          <w:rPr>
            <w:lang w:val="en_US" w:bidi="en_US"/>
          </w:rPr>
          <w:rPr>
            <w:color w:val="0000EE"/>
            <w:u w:val="single"/>
          </w:rPr>
          <w:t>20:5–15</w:t>
        </w:r>
      </w:hyperlink>
      <w:r>
        <w:rPr>
          <w:lang w:val="en_US" w:bidi="en_US"/>
        </w:rPr>
        <w:t xml:space="preserve">; </w:t>
      </w:r>
      <w:hyperlink r:id="rId693">
        <w:r>
          <w:rPr>
            <w:lang w:val="en_US" w:bidi="en_US"/>
          </w:rPr>
          <w:rPr>
            <w:color w:val="0000EE"/>
            <w:u w:val="single"/>
          </w:rPr>
          <w:t>21:1–18</w:t>
        </w:r>
      </w:hyperlink>
      <w:r>
        <w:rPr>
          <w:lang w:val="en_US" w:bidi="en_US"/>
        </w:rPr>
        <w:t>). During Paul's two years of imprisonment, Luke probably researched his gospel throughout Judea and Galilee. Here, as part of Paul's sailing group, he had a personal witness of the dangers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pStyle w:val="ListBullet"/>
        <w:spacing w:line="240" w:lineRule="auto"/>
        <w:ind w:left="720"/>
      </w:pPr>
      <w:r>
        <w:rPr>
          <w:lang w:val="en_US" w:bidi="en_US"/>
        </w:rPr>
      </w:r>
      <w:r>
        <w:rPr>
          <w:lang w:val="en_US" w:bidi="en_US"/>
        </w:rPr>
        <w:t xml:space="preserve">Aristarchus was from Thessalonica and worked with Paul in Asia (see </w:t>
      </w:r>
      <w:hyperlink r:id="rId990">
        <w:r>
          <w:rPr>
            <w:lang w:val="en_US" w:bidi="en_US"/>
          </w:rPr>
          <w:rPr>
            <w:color w:val="0000EE"/>
            <w:u w:val="single"/>
          </w:rPr>
          <w:t>19:29</w:t>
        </w:r>
      </w:hyperlink>
      <w:r>
        <w:rPr>
          <w:lang w:val="en_US" w:bidi="en_US"/>
        </w:rPr>
        <w:t xml:space="preserve">; </w:t>
      </w:r>
      <w:hyperlink r:id="rId895">
        <w:r>
          <w:rPr>
            <w:lang w:val="en_US" w:bidi="en_US"/>
          </w:rPr>
          <w:rPr>
            <w:color w:val="0000EE"/>
            <w:u w:val="single"/>
          </w:rPr>
          <w:t>20:4</w:t>
        </w:r>
      </w:hyperlink>
      <w:r>
        <w:rPr>
          <w:lang w:val="en_US" w:bidi="en_US"/>
        </w:rPr>
        <w:t xml:space="preserve">, </w:t>
      </w:r>
      <w:hyperlink r:id="rId991">
        <w:r>
          <w:rPr>
            <w:lang w:val="en_US" w:bidi="en_US"/>
          </w:rPr>
          <w:rPr>
            <w:color w:val="0000EE"/>
            <w:u w:val="single"/>
          </w:rPr>
          <w:t>6</w:t>
        </w:r>
      </w:hyperlink>
      <w:r>
        <w:rPr>
          <w:lang w:val="en_US" w:bidi="en_US"/>
        </w:rPr>
        <w:t xml:space="preserve">; </w:t>
      </w:r>
      <w:hyperlink r:id="rId992">
        <w:r>
          <w:rPr>
            <w:lang w:val="en_US" w:bidi="en_US"/>
          </w:rPr>
          <w:rPr>
            <w:color w:val="0000EE"/>
            <w:u w:val="single"/>
          </w:rPr>
          <w:t>Philemon 1:24</w:t>
        </w:r>
      </w:hyperlink>
      <w:r>
        <w:rPr>
          <w:lang w:val="en_US" w:bidi="en_US"/>
        </w:rPr>
        <w:t xml:space="preserve">). </w:t>
      </w:r>
    </w:p>
    <w:p>
      <w:pPr>
        <w:pStyle w:val="ListBullet"/>
        <w:spacing w:line="240" w:lineRule="auto"/>
        <w:ind w:left="720"/>
      </w:pPr>
      <w:r>
        <w:rPr>
          <w:lang w:val="en_US" w:bidi="en_US"/>
        </w:rPr>
      </w:r>
      <w:r>
        <w:rPr>
          <w:lang w:val="en_US" w:bidi="en_US"/>
        </w:rPr>
        <w:t>Adramyttium was a seaport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was a city on the coast, about 110 kilometers (70 miles) north of Caesarea. It was the ship’s first stop. Julius (the Roman officer in charge) treated Paul kindly and allowed his Christian friends there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pStyle w:val="ListBullet"/>
        <w:spacing w:line="240" w:lineRule="auto"/>
        <w:ind w:left="720"/>
      </w:pPr>
      <w:r>
        <w:rPr>
          <w:lang w:val="en_US" w:bidi="en_US"/>
        </w:rPr>
      </w:r>
      <w:r>
        <w:rPr>
          <w:lang w:val="en_US" w:bidi="en_US"/>
        </w:rPr>
        <w:t>Luke gives a detailed description of the sea journey. The ship traveled north and then west along the southern coast of Asia Minor (modern-day Turkey).</w:t>
      </w:r>
    </w:p>
    <w:p>
      <w:pPr>
        <w:pStyle w:val="ListBullet"/>
        <w:spacing w:line="240" w:lineRule="auto"/>
        <w:ind w:left="720"/>
      </w:pPr>
      <w:r>
        <w:rPr>
          <w:lang w:val="en_US" w:bidi="en_US"/>
        </w:rPr>
      </w:r>
      <w:r>
        <w:rPr>
          <w:lang w:val="en_US" w:bidi="en_US"/>
        </w:rPr>
        <w:t>Myra was an important stop. Ships from Egypt carrying grain (food crops like wheat) to Italy regularly stopped there.</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pStyle w:val="ListBullet"/>
        <w:spacing w:line="240" w:lineRule="auto"/>
        <w:ind w:left="720"/>
      </w:pPr>
      <w:r>
        <w:rPr>
          <w:lang w:val="en_US" w:bidi="en_US"/>
        </w:rPr>
      </w:r>
      <w:r>
        <w:rPr>
          <w:lang w:val="en_US" w:bidi="en_US"/>
        </w:rPr>
        <w:t>The difficulty was partly because it was late in the season (</w:t>
      </w:r>
      <w:hyperlink r:id="rId993">
        <w:r>
          <w:rPr>
            <w:lang w:val="en_US" w:bidi="en_US"/>
          </w:rPr>
          <w:rPr>
            <w:color w:val="0000EE"/>
            <w:u w:val="single"/>
          </w:rPr>
          <w:t>27:9</w:t>
        </w:r>
      </w:hyperlink>
      <w:r>
        <w:rPr>
          <w:lang w:val="en_US" w:bidi="en_US"/>
        </w:rPr>
        <w:t xml:space="preserve">). </w:t>
      </w:r>
    </w:p>
    <w:p>
      <w:pPr>
        <w:pStyle w:val="ListBullet"/>
        <w:spacing w:line="240" w:lineRule="auto"/>
        <w:ind w:left="720"/>
      </w:pPr>
      <w:r>
        <w:rPr>
          <w:lang w:val="en_US" w:bidi="en_US"/>
        </w:rPr>
      </w:r>
      <w:r>
        <w:rPr>
          <w:lang w:val="en_US" w:bidi="en_US"/>
        </w:rPr>
        <w:t>Cnidus was a seaport on the southwestern coast of Asia Minor, near the island of Cos.</w:t>
      </w:r>
    </w:p>
    <w:p>
      <w:pPr>
        <w:pStyle w:val="ListBullet"/>
        <w:spacing w:line="240" w:lineRule="auto"/>
        <w:ind w:left="720"/>
      </w:pPr>
      <w:r>
        <w:rPr>
          <w:lang w:val="en_US" w:bidi="en_US"/>
        </w:rPr>
      </w:r>
      <w:r>
        <w:rPr>
          <w:lang w:val="en_US" w:bidi="en_US"/>
        </w:rPr>
        <w:t>The cape of Salmone was at the northeastern tip of Crete, the largest island in Greece.</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is a small bay on the south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i/>
          <w:lang w:val="en_US" w:bidi="en_US"/>
        </w:rPr>
        <w:t xml:space="preserve">because it was after the Fast: </w:t>
      </w:r>
      <w:r>
        <w:rPr>
          <w:lang w:val="en_US" w:bidi="en_US"/>
        </w:rPr>
        <w:t>It was late in the fall, which meant travel on the Mediterranean Sea was dangerous.</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understood the consequences if they continued. He warned the ship's officers. But they and the Roman officer were not likely to listen to an imprisoned Jewish rabbi with no sailing experience. Later, however, they would respect him more (</w:t>
      </w:r>
      <w:hyperlink r:id="rId994">
        <w:r>
          <w:rPr>
            <w:lang w:val="en_US" w:bidi="en_US"/>
          </w:rPr>
          <w:rPr>
            <w:color w:val="0000EE"/>
            <w:u w:val="single"/>
          </w:rPr>
          <w:t>27:30–36</w:t>
        </w:r>
      </w:hyperlink>
      <w:r>
        <w:rPr>
          <w:lang w:val="en_US" w:bidi="en_US"/>
        </w:rPr>
        <w:t xml:space="preserve">, </w:t>
      </w:r>
      <w:hyperlink r:id="rId995">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winds from the southeast made Fair Havens not a safe harbor for winter. Phoenix, a town further up the coast of Crete,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i/>
          <w:lang w:val="en_US" w:bidi="en_US"/>
        </w:rPr>
        <w:t>the Northeaster</w:t>
      </w:r>
      <w:r>
        <w:rPr>
          <w:lang w:val="en_US" w:bidi="en_US"/>
        </w:rPr>
        <w:t>: This storm had the strength of a hurricane or cyclone. It threatened both the cargo and the crew. Forced to let the ship run in front of the storm, they sailed past a small island called Cauda (known today as Gaudos),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violent and persistent storm forced the crew to throw the cargo over the side of the boat (compare </w:t>
      </w:r>
      <w:hyperlink r:id="rId996">
        <w:r>
          <w:rPr>
            <w:lang w:val="en_US" w:bidi="en_US"/>
          </w:rPr>
          <w:rPr>
            <w:color w:val="0000EE"/>
            <w:u w:val="single"/>
          </w:rPr>
          <w:t>Jonah 1:5</w:t>
        </w:r>
      </w:hyperlink>
      <w:r>
        <w:rPr>
          <w:lang w:val="en_US" w:bidi="en_US"/>
        </w:rPr>
        <w:t>). The crew had lost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spoke to the crew. He first criticized them for not listening to him (</w:t>
      </w:r>
      <w:hyperlink r:id="rId997">
        <w:r>
          <w:rPr>
            <w:lang w:val="en_US" w:bidi="en_US"/>
          </w:rPr>
          <w:rPr>
            <w:color w:val="0000EE"/>
            <w:u w:val="single"/>
          </w:rPr>
          <w:t>27:10–12</w:t>
        </w:r>
      </w:hyperlink>
      <w:r>
        <w:rPr>
          <w:lang w:val="en_US" w:bidi="en_US"/>
        </w:rPr>
        <w:t>). Then, he encouraged them by sharing the angel's assurance that everyone would survive.</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Adriatic Sea is also known as the Ionian Sea. It is south of Italy and Greece, between Malta and Crete.</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(compare </w:t>
      </w:r>
      <w:hyperlink r:id="rId998">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 acts like a true leader. He personally evaluates a dangerous situation, decides on a plan, and guides others to solve the problem (compare </w:t>
      </w:r>
      <w:hyperlink r:id="rId999">
        <w:r>
          <w:rPr>
            <w:lang w:val="en_US" w:bidi="en_US"/>
          </w:rPr>
          <w:rPr>
            <w:color w:val="0000EE"/>
            <w:u w:val="single"/>
          </w:rPr>
          <w:t>Nehemiah 1–3</w:t>
        </w:r>
      </w:hyperlink>
      <w:r>
        <w:rPr>
          <w:lang w:val="en_US" w:bidi="en_US"/>
        </w:rPr>
        <w:t xml:space="preserve">; contrast with </w:t>
      </w:r>
      <w:hyperlink r:id="rId1000">
        <w:r>
          <w:rPr>
            <w:lang w:val="en_US" w:bidi="en_US"/>
          </w:rPr>
          <w:rPr>
            <w:color w:val="0000EE"/>
            <w:u w:val="single"/>
          </w:rPr>
          <w:t>Jonah 1</w:t>
        </w:r>
      </w:hyperlink>
      <w:r>
        <w:rPr>
          <w:lang w:val="en_US" w:bidi="en_US"/>
        </w:rPr>
        <w:t>). Paul’s positive example and strong faith in God encouraged the others to eat and remain hopeful (</w:t>
      </w:r>
      <w:hyperlink r:id="rId1001">
        <w:r>
          <w:rPr>
            <w:lang w:val="en_US" w:bidi="en_US"/>
          </w:rPr>
          <w:rPr>
            <w:color w:val="0000EE"/>
            <w:u w:val="single"/>
          </w:rPr>
          <w:t>Acts 27:22–25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pStyle w:val="ListBullet"/>
        <w:spacing w:line="240" w:lineRule="auto"/>
        <w:ind w:left="720"/>
      </w:pPr>
      <w:r>
        <w:rPr>
          <w:lang w:val="en_US" w:bidi="en_US"/>
        </w:rPr>
      </w:r>
      <w:r>
        <w:rPr>
          <w:lang w:val="en_US" w:bidi="en_US"/>
        </w:rPr>
        <w:t xml:space="preserve">The food gave new strength and hope to the scared and tired crew and prisoners. </w:t>
      </w:r>
    </w:p>
    <w:p>
      <w:pPr>
        <w:pStyle w:val="ListBullet"/>
        <w:spacing w:line="240" w:lineRule="auto"/>
        <w:ind w:left="720"/>
      </w:pPr>
      <w:r>
        <w:rPr>
          <w:lang w:val="en_US" w:bidi="en_US"/>
        </w:rPr>
      </w:r>
      <w:r>
        <w:rPr>
          <w:i/>
          <w:lang w:val="en_US" w:bidi="en_US"/>
        </w:rPr>
        <w:t>276 of us</w:t>
      </w:r>
      <w:r>
        <w:rPr>
          <w:lang w:val="en_US" w:bidi="en_US"/>
        </w:rPr>
        <w:t>: This number matches what we know about ships carrying grain from that time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guided the ship onto a sandbar (a shallow area of sand in the water).</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during a crisis, the soldiers were responsible for the prisoners (see </w:t>
      </w:r>
      <w:hyperlink r:id="rId723">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2">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xml:space="preserve">). Fortunately, the commanding officer helped them. This showed God's protection and favor, as all 276 people safely reached the shore, exactly as the angel promised (see </w:t>
      </w:r>
      <w:hyperlink r:id="rId962">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large island controlled by the Romans, located about 100 kilometers (60 miles)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people of Malta believed that justice was a personal power or a god who punished criminals. When nothing bad happened to Paul, they changed their minds. They saw that he was not harmed by the snake. So they thought he had power over snakes and said that he must be a god (compare </w:t>
      </w:r>
      <w:hyperlink r:id="rId1003">
        <w:r>
          <w:rPr>
            <w:lang w:val="en_US" w:bidi="en_US"/>
          </w:rPr>
          <w:rPr>
            <w:color w:val="0000EE"/>
            <w:u w:val="single"/>
          </w:rPr>
          <w:t>14:11–12</w:t>
        </w:r>
      </w:hyperlink>
      <w:r>
        <w:rPr>
          <w:lang w:val="en_US" w:bidi="en_US"/>
        </w:rPr>
        <w:t>).</w:t>
      </w:r>
    </w:p>
    <w:p>
      <w:pPr/>
      <w:r>
        <w:rPr>
          <w:lang w:val="en_US" w:bidi="en_US"/>
        </w:rPr>
      </w:r>
      <w:r>
        <w:rPr>
          <w:lang w:val="en_US" w:bidi="en_US"/>
        </w:rPr>
        <w:t xml:space="preserve">But this was not true. Paul did not have special power in himself. Instead, his survival showed that God was protecting him (compare </w:t>
      </w:r>
      <w:hyperlink r:id="rId1004">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Compare with </w:t>
      </w:r>
      <w:hyperlink r:id="rId1005">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was on this journey and described Paul's route from Malta to Rome with great geographical detail (see </w:t>
      </w:r>
      <w:r>
        <w:rPr>
          <w:lang w:val="en_US" w:bidi="en_US"/>
        </w:rPr>
        <w:t>study note on 27:1–28:16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pStyle w:val="ListBullet"/>
        <w:spacing w:line="240" w:lineRule="auto"/>
        <w:ind w:left="720"/>
      </w:pPr>
      <w:r>
        <w:rPr>
          <w:lang w:val="en_US" w:bidi="en_US"/>
        </w:rPr>
      </w:r>
      <w:r>
        <w:rPr>
          <w:lang w:val="en_US" w:bidi="en_US"/>
        </w:rPr>
        <w:t>They sailed across the Straits of Messina to Rhegium at the southern tip of Italy. This seaport was a stop for ships traveling from Italy's west coast to the eastern Mediterranean.</w:t>
      </w:r>
    </w:p>
    <w:p>
      <w:pPr>
        <w:pStyle w:val="ListBullet"/>
        <w:spacing w:line="240" w:lineRule="auto"/>
        <w:ind w:left="720"/>
      </w:pPr>
      <w:r>
        <w:rPr>
          <w:lang w:val="en_US" w:bidi="en_US"/>
        </w:rPr>
      </w:r>
      <w:r>
        <w:rPr>
          <w:lang w:val="en_US" w:bidi="en_US"/>
        </w:rPr>
        <w:t>Puteoli (modern Pozzuoli) was a major entry port for large ships bringing grain and supplies from the east to Rome. Paul spent a week here with local Christians before continuing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i/>
          <w:lang w:val="en_US" w:bidi="en_US"/>
        </w:rPr>
        <w:t>The brothers there</w:t>
      </w:r>
      <w:r>
        <w:rPr>
          <w:lang w:val="en_US" w:bidi="en_US"/>
        </w:rPr>
        <w:t>: The Christians in that place welcomed Paul and the group as they traveled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They allowed Paul to have private quarters, with a soldier to guard him. Even though Paul traveled in chains, “</w:t>
      </w:r>
      <w:r>
        <w:rPr>
          <w:lang w:val="en_US" w:bidi="en_US"/>
        </w:rPr>
        <w:t>the word of God cannot be chained!</w:t>
      </w:r>
      <w:r>
        <w:rPr>
          <w:lang w:val="en_US" w:bidi="en_US"/>
        </w:rPr>
        <w:t>” (</w:t>
      </w:r>
      <w:hyperlink r:id="rId1006">
        <w:r>
          <w:rPr>
            <w:lang w:val="en_US" w:bidi="en_US"/>
          </w:rPr>
          <w:rPr>
            <w:color w:val="0000EE"/>
            <w:u w:val="single"/>
          </w:rPr>
          <w:t>2 Timothy 2:9</w:t>
        </w:r>
      </w:hyperlink>
      <w:r>
        <w:rPr>
          <w:lang w:val="en_US" w:bidi="en_US"/>
        </w:rPr>
        <w:t xml:space="preserve">). Paul was possibly treated well because of his social status or Roman citizenship (compare </w:t>
      </w:r>
      <w:hyperlink r:id="rId1007">
        <w:r>
          <w:rPr>
            <w:lang w:val="en_US" w:bidi="en_US"/>
          </w:rPr>
          <w:rPr>
            <w:color w:val="0000EE"/>
            <w:u w:val="single"/>
          </w:rPr>
          <w:t>Acts 16:37–38</w:t>
        </w:r>
      </w:hyperlink>
      <w:r>
        <w:rPr>
          <w:lang w:val="en_US" w:bidi="en_US"/>
        </w:rPr>
        <w:t xml:space="preserve">; </w:t>
      </w:r>
      <w:hyperlink r:id="rId1008">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Paul knew that the gospel should be shared with the Jews first (</w:t>
      </w:r>
      <w:hyperlink r:id="rId1009">
        <w:r>
          <w:rPr>
            <w:lang w:val="en_US" w:bidi="en_US"/>
          </w:rPr>
          <w:rPr>
            <w:color w:val="0000EE"/>
            <w:u w:val="single"/>
          </w:rPr>
          <w:t>13:46</w:t>
        </w:r>
      </w:hyperlink>
      <w:r>
        <w:rPr>
          <w:lang w:val="en_US" w:bidi="en_US"/>
        </w:rPr>
        <w:t xml:space="preserve">; </w:t>
      </w:r>
      <w:hyperlink r:id="rId728">
        <w:r>
          <w:rPr>
            <w:lang w:val="en_US" w:bidi="en_US"/>
          </w:rPr>
          <w:rPr>
            <w:color w:val="0000EE"/>
            <w:u w:val="single"/>
          </w:rPr>
          <w:t>Romans 1:16</w:t>
        </w:r>
      </w:hyperlink>
      <w:r>
        <w:rPr>
          <w:lang w:val="en_US" w:bidi="en_US"/>
        </w:rPr>
        <w:t xml:space="preserve">). He was also concerned that false charges against him might have already reached Rome. So he called together the local Jewish leaders and explained his life and work. He insisted that he had not committed any crime. </w:t>
      </w:r>
    </w:p>
    <w:p>
      <w:pPr/>
      <w:r>
        <w:rPr>
          <w:lang w:val="en_US" w:bidi="en_US"/>
        </w:rPr>
      </w:r>
      <w:r>
        <w:rPr>
          <w:lang w:val="en_US" w:bidi="en_US"/>
        </w:rPr>
        <w:t>But strong opposition from other Jews had forced him to appeal to the emperor. Paul said he had nothing against his own people. Instead, he wanted to explain his deep conviction that the Messiah (God’s promised king) they were waiting for had already come in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 This was the main theme of the preaching of Jesus (</w:t>
      </w:r>
      <w:hyperlink r:id="rId32">
        <w:r>
          <w:rPr>
            <w:lang w:val="en_US" w:bidi="en_US"/>
          </w:rPr>
          <w:rPr>
            <w:color w:val="0000EE"/>
            <w:u w:val="single"/>
          </w:rPr>
          <w:t>Mark 1:14–15</w:t>
        </w:r>
      </w:hyperlink>
      <w:r>
        <w:rPr>
          <w:lang w:val="en_US" w:bidi="en_US"/>
        </w:rPr>
        <w:t xml:space="preserve">; see </w:t>
      </w:r>
      <w:hyperlink r:id="rId1010">
        <w:r>
          <w:rPr>
            <w:lang w:val="en_US" w:bidi="en_US"/>
          </w:rPr>
          <w:rPr>
            <w:color w:val="0000EE"/>
            <w:u w:val="single"/>
          </w:rPr>
          <w:t>Matthew 4:12–17</w:t>
        </w:r>
      </w:hyperlink>
      <w:r>
        <w:rPr>
          <w:lang w:val="en_US" w:bidi="en_US"/>
        </w:rPr>
        <w:t xml:space="preserve">; </w:t>
      </w:r>
      <w:hyperlink r:id="rId1011">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Paul used the Old Testament Scriptures to show that Jesus was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 spoke to them all day, but the people responded in different ways, just as people had done in other places (for example, </w:t>
      </w:r>
      <w:hyperlink r:id="rId1012">
        <w:r>
          <w:rPr>
            <w:lang w:val="en_US" w:bidi="en_US"/>
          </w:rPr>
          <w:rPr>
            <w:color w:val="0000EE"/>
            <w:u w:val="single"/>
          </w:rPr>
          <w:t>13:40–51</w:t>
        </w:r>
      </w:hyperlink>
      <w:r>
        <w:rPr>
          <w:lang w:val="en_US" w:bidi="en_US"/>
        </w:rPr>
        <w:t xml:space="preserve">; </w:t>
      </w:r>
      <w:hyperlink r:id="rId1013">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As Paul left, he gave a warning from Scripture. These words are often used in the New Testament to explain why many Jews did not accept the good news about Jesus (compare </w:t>
      </w:r>
      <w:hyperlink r:id="rId1014">
        <w:r>
          <w:rPr>
            <w:lang w:val="en_US" w:bidi="en_US"/>
          </w:rPr>
          <w:rPr>
            <w:color w:val="0000EE"/>
            <w:u w:val="single"/>
          </w:rPr>
          <w:t>Matthew 13:14–15</w:t>
        </w:r>
      </w:hyperlink>
      <w:r>
        <w:rPr>
          <w:lang w:val="en_US" w:bidi="en_US"/>
        </w:rPr>
        <w:t xml:space="preserve">; </w:t>
      </w:r>
      <w:hyperlink r:id="rId1015">
        <w:r>
          <w:rPr>
            <w:lang w:val="en_US" w:bidi="en_US"/>
          </w:rPr>
          <w:rPr>
            <w:color w:val="0000EE"/>
            <w:u w:val="single"/>
          </w:rPr>
          <w:t>Mark 4:12</w:t>
        </w:r>
      </w:hyperlink>
      <w:r>
        <w:rPr>
          <w:lang w:val="en_US" w:bidi="en_US"/>
        </w:rPr>
        <w:t xml:space="preserve">; </w:t>
      </w:r>
      <w:hyperlink r:id="rId1016">
        <w:r>
          <w:rPr>
            <w:lang w:val="en_US" w:bidi="en_US"/>
          </w:rPr>
          <w:rPr>
            <w:color w:val="0000EE"/>
            <w:u w:val="single"/>
          </w:rPr>
          <w:t>Luke 8:10</w:t>
        </w:r>
      </w:hyperlink>
      <w:r>
        <w:rPr>
          <w:lang w:val="en_US" w:bidi="en_US"/>
        </w:rPr>
        <w:t xml:space="preserve">; </w:t>
      </w:r>
      <w:hyperlink r:id="rId1017">
        <w:r>
          <w:rPr>
            <w:lang w:val="en_US" w:bidi="en_US"/>
          </w:rPr>
          <w:rPr>
            <w:color w:val="0000EE"/>
            <w:u w:val="single"/>
          </w:rPr>
          <w:t>John 12:38–40</w:t>
        </w:r>
      </w:hyperlink>
      <w:r>
        <w:rPr>
          <w:lang w:val="en_US" w:bidi="en_US"/>
        </w:rPr>
        <w:t xml:space="preserve">; see </w:t>
      </w:r>
      <w:hyperlink r:id="rId1018">
        <w:r>
          <w:rPr>
            <w:lang w:val="en_US" w:bidi="en_US"/>
          </w:rPr>
          <w:rPr>
            <w:color w:val="0000EE"/>
            <w:u w:val="single"/>
          </w:rPr>
          <w:t>Romans 11:1–12</w:t>
        </w:r>
      </w:hyperlink>
      <w:r>
        <w:rPr>
          <w:lang w:val="en_US" w:bidi="en_US"/>
        </w:rPr>
        <w:t xml:space="preserve">, </w:t>
      </w:r>
      <w:hyperlink r:id="rId1019">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the chance to accept the faith, it was now time to offer this salvation to the Gentiles (</w:t>
      </w:r>
      <w:hyperlink r:id="rId1009">
        <w:r>
          <w:rPr>
            <w:lang w:val="en_US" w:bidi="en_US"/>
          </w:rPr>
          <w:rPr>
            <w:color w:val="0000EE"/>
            <w:u w:val="single"/>
          </w:rPr>
          <w:t>13:46</w:t>
        </w:r>
      </w:hyperlink>
      <w:r>
        <w:rPr>
          <w:lang w:val="en_US" w:bidi="en_US"/>
        </w:rPr>
        <w:t xml:space="preserve">; see </w:t>
      </w:r>
      <w:hyperlink r:id="rId728">
        <w:r>
          <w:rPr>
            <w:lang w:val="en_US" w:bidi="en_US"/>
          </w:rPr>
          <w:rPr>
            <w:color w:val="0000EE"/>
            <w:u w:val="single"/>
          </w:rPr>
          <w:t>Romans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pStyle w:val="ListBullet"/>
        <w:spacing w:line="240" w:lineRule="auto"/>
        <w:ind w:left="720"/>
      </w:pPr>
      <w:r>
        <w:rPr>
          <w:lang w:val="en_US" w:bidi="en_US"/>
        </w:rPr>
      </w:r>
      <w:r>
        <w:rPr>
          <w:lang w:val="en_US" w:bidi="en_US"/>
        </w:rPr>
        <w:t xml:space="preserve">Even though Paul was under house arrest, he boldly proclaimed the kingdom message (the good news about God’s rule; </w:t>
      </w:r>
      <w:hyperlink r:id="rId464">
        <w:r>
          <w:rPr>
            <w:lang w:val="en_US" w:bidi="en_US"/>
          </w:rPr>
          <w:rPr>
            <w:color w:val="0000EE"/>
            <w:u w:val="single"/>
          </w:rPr>
          <w:t>28:16</w:t>
        </w:r>
      </w:hyperlink>
      <w:r>
        <w:rPr>
          <w:lang w:val="en_US" w:bidi="en_US"/>
        </w:rPr>
        <w:t>).</w:t>
      </w:r>
    </w:p>
    <w:p>
      <w:pPr>
        <w:pStyle w:val="ListBullet"/>
        <w:spacing w:line="240" w:lineRule="auto"/>
        <w:ind w:left="720"/>
      </w:pPr>
      <w:r>
        <w:rPr>
          <w:lang w:val="en_US" w:bidi="en_US"/>
        </w:rPr>
      </w:r>
      <w:r>
        <w:rPr>
          <w:i/>
          <w:lang w:val="en_US" w:bidi="en_US"/>
        </w:rPr>
        <w:t>freely</w:t>
      </w:r>
      <w:r>
        <w:rPr>
          <w:lang w:val="en_US" w:bidi="en_US"/>
        </w:rPr>
        <w:t xml:space="preserve"> (Greek </w:t>
      </w:r>
      <w:r>
        <w:rPr>
          <w:i/>
          <w:lang w:val="en_US" w:bidi="en_US"/>
        </w:rPr>
        <w:t>akōlutōs</w:t>
      </w:r>
      <w:r>
        <w:rPr>
          <w:lang w:val="en_US" w:bidi="en_US"/>
        </w:rPr>
        <w:t>, meaning “without restriction”): This Greek word is the last word in the book of Acts and helps show its meaning. God’s word cannot be chained, even when his messengers are (</w:t>
      </w:r>
      <w:hyperlink r:id="rId1006">
        <w:r>
          <w:rPr>
            <w:lang w:val="en_US" w:bidi="en_US"/>
          </w:rPr>
          <w:rPr>
            <w:color w:val="0000EE"/>
            <w:u w:val="single"/>
          </w:rPr>
          <w:t>2 Timothy 2:9</w:t>
        </w:r>
      </w:hyperlink>
      <w:r>
        <w:rPr>
          <w:lang w:val="en_US" w:bidi="en_US"/>
        </w:rPr>
        <w:t xml:space="preserve">; see </w:t>
      </w:r>
      <w:hyperlink r:id="rId1020">
        <w:r>
          <w:rPr>
            <w:lang w:val="en_US" w:bidi="en_US"/>
          </w:rPr>
          <w:rPr>
            <w:color w:val="0000EE"/>
            <w:u w:val="single"/>
          </w:rPr>
          <w:t>Philippians 1:12–14</w:t>
        </w:r>
      </w:hyperlink>
      <w:r>
        <w:rPr>
          <w:lang w:val="en_US" w:bidi="en_US"/>
        </w:rPr>
        <w:t xml:space="preserve">). </w:t>
        <w:br/>
      </w:r>
      <w:r>
        <w:rPr>
          <w:lang w:val="en_US" w:bidi="en_US"/>
        </w:rPr>
        <w:t>The book of Acts tells the story of a message of good news that extends to everyone worldwide. This includes Jews and Gentiles (non-Jews), converts to Judaism, the rich, and the poor. The mission to spread this message is done through the power of the Holy Spirit (</w:t>
      </w:r>
      <w:hyperlink r:id="rId100">
        <w:r>
          <w:rPr>
            <w:lang w:val="en_US" w:bidi="en_US"/>
          </w:rPr>
          <w:rPr>
            <w:color w:val="0000EE"/>
            <w:u w:val="single"/>
          </w:rPr>
          <w:t>Acts 1:8</w:t>
        </w:r>
      </w:hyperlink>
      <w:r>
        <w:rPr>
          <w:lang w:val="en_US" w:bidi="en_US"/>
        </w:rPr>
        <w:t xml:space="preserve">). </w:t>
        <w:br/>
      </w:r>
      <w:r>
        <w:rPr>
          <w:lang w:val="en_US" w:bidi="en_US"/>
        </w:rPr>
        <w:t>It reaches:</w:t>
      </w:r>
    </w:p>
    <w:p>
      <w:pPr>
        <w:pStyle w:val="ListBullet"/>
        <w:spacing w:line="240" w:lineRule="auto"/>
        <w:ind w:left="1440"/>
      </w:pPr>
      <w:r>
        <w:rPr>
          <w:lang w:val="en_US" w:bidi="en_US"/>
        </w:rPr>
      </w:r>
      <w:r>
        <w:rPr>
          <w:lang w:val="en_US" w:bidi="en_US"/>
        </w:rPr>
        <w:t>Jews (</w:t>
      </w:r>
      <w:hyperlink r:id="rId1021">
        <w:r>
          <w:rPr>
            <w:lang w:val="en_US" w:bidi="en_US"/>
          </w:rPr>
          <w:rPr>
            <w:color w:val="0000EE"/>
            <w:u w:val="single"/>
          </w:rPr>
          <w:t>3:1–5:42</w:t>
        </w:r>
      </w:hyperlink>
      <w:r>
        <w:rPr>
          <w:lang w:val="en_US" w:bidi="en_US"/>
        </w:rPr>
        <w:t>),</w:t>
      </w:r>
    </w:p>
    <w:p>
      <w:pPr>
        <w:pStyle w:val="ListBullet"/>
        <w:spacing w:line="240" w:lineRule="auto"/>
        <w:ind w:left="1440"/>
      </w:pPr>
      <w:r>
        <w:rPr>
          <w:lang w:val="en_US" w:bidi="en_US"/>
        </w:rPr>
      </w:r>
      <w:r>
        <w:rPr>
          <w:lang w:val="en_US" w:bidi="en_US"/>
        </w:rPr>
        <w:t>Samaritans (</w:t>
      </w:r>
      <w:hyperlink r:id="rId1022">
        <w:r>
          <w:rPr>
            <w:lang w:val="en_US" w:bidi="en_US"/>
          </w:rPr>
          <w:rPr>
            <w:color w:val="0000EE"/>
            <w:u w:val="single"/>
          </w:rPr>
          <w:t>8:1–25</w:t>
        </w:r>
      </w:hyperlink>
      <w:r>
        <w:rPr>
          <w:lang w:val="en_US" w:bidi="en_US"/>
        </w:rPr>
        <w:t>),</w:t>
      </w:r>
    </w:p>
    <w:p>
      <w:pPr>
        <w:pStyle w:val="ListBullet"/>
        <w:spacing w:line="240" w:lineRule="auto"/>
        <w:ind w:left="1440"/>
      </w:pPr>
      <w:r>
        <w:rPr>
          <w:lang w:val="en_US" w:bidi="en_US"/>
        </w:rPr>
      </w:r>
      <w:r>
        <w:rPr>
          <w:lang w:val="en_US" w:bidi="en_US"/>
        </w:rPr>
        <w:t>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w:t>
      </w:r>
    </w:p>
    <w:p>
      <w:pPr>
        <w:pStyle w:val="ListBullet"/>
        <w:spacing w:line="240" w:lineRule="auto"/>
        <w:ind w:left="1440"/>
      </w:pPr>
      <w:r>
        <w:rPr>
          <w:lang w:val="en_US" w:bidi="en_US"/>
        </w:rPr>
      </w:r>
      <w:r>
        <w:rPr>
          <w:lang w:val="en_US" w:bidi="en_US"/>
        </w:rPr>
        <w:t>“God-fearers” (</w:t>
      </w:r>
      <w:hyperlink r:id="rId1023">
        <w:r>
          <w:rPr>
            <w:lang w:val="en_US" w:bidi="en_US"/>
          </w:rPr>
          <w:rPr>
            <w:color w:val="0000EE"/>
            <w:u w:val="single"/>
          </w:rPr>
          <w:t>8:26–40</w:t>
        </w:r>
      </w:hyperlink>
      <w:r>
        <w:rPr>
          <w:lang w:val="en_US" w:bidi="en_US"/>
        </w:rPr>
        <w:t xml:space="preserve">; </w:t>
      </w:r>
      <w:hyperlink r:id="rId1024">
        <w:r>
          <w:rPr>
            <w:lang w:val="en_US" w:bidi="en_US"/>
          </w:rPr>
          <w:rPr>
            <w:color w:val="0000EE"/>
            <w:u w:val="single"/>
          </w:rPr>
          <w:t>9:32–11:18</w:t>
        </w:r>
      </w:hyperlink>
      <w:r>
        <w:rPr>
          <w:lang w:val="en_US" w:bidi="en_US"/>
        </w:rPr>
        <w:t>), and</w:t>
      </w:r>
    </w:p>
    <w:p>
      <w:pPr>
        <w:pStyle w:val="ListBullet"/>
        <w:spacing w:line="240" w:lineRule="auto"/>
        <w:ind w:left="1440"/>
      </w:pPr>
      <w:r>
        <w:rPr>
          <w:lang w:val="en_US" w:bidi="en_US"/>
        </w:rPr>
      </w:r>
      <w:r>
        <w:rPr>
          <w:lang w:val="en_US" w:bidi="en_US"/>
        </w:rPr>
        <w:t>Gentiles (</w:t>
      </w:r>
      <w:hyperlink r:id="rId1025">
        <w:r>
          <w:rPr>
            <w:lang w:val="en_US" w:bidi="en_US"/>
          </w:rPr>
          <w:rPr>
            <w:color w:val="0000EE"/>
            <w:u w:val="single"/>
          </w:rPr>
          <w:t>13:1–28:28</w:t>
        </w:r>
      </w:hyperlink>
      <w:r>
        <w:rPr>
          <w:lang w:val="en_US" w:bidi="en_US"/>
        </w:rPr>
        <w:t xml:space="preserve">). </w:t>
      </w:r>
    </w:p>
    <w:p>
      <w:pPr>
        <w:pStyle w:val="ListBullet"/>
        <w:spacing w:line="240" w:lineRule="auto"/>
        <w:ind w:left="720"/>
      </w:pPr>
      <w:r>
        <w:rPr>
          <w:lang w:val="en_US" w:bidi="en_US"/>
        </w:rPr>
      </w:r>
      <w:r>
        <w:rPr>
          <w:lang w:val="en_US" w:bidi="en_US"/>
        </w:rPr>
        <w:t>Luke ends his account with Paul still under house arrest in Rome (around AD 60–62). They later released Paul and he traveled again. Tradition says Paul was imprisoned again in Rome around AD 64. He died as a martyr (a witness for Christ) during Emperor Nero’s persecution of Christians.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Luke10:1" TargetMode="External"/><Relationship Id="rId622" Type="http://schemas.openxmlformats.org/officeDocument/2006/relationships/hyperlink" Target="https://ref.ly/Luke10:17" TargetMode="External"/><Relationship Id="rId623" Type="http://schemas.openxmlformats.org/officeDocument/2006/relationships/hyperlink" Target="https://ref.ly/Acts20:24" TargetMode="External"/><Relationship Id="rId624" Type="http://schemas.openxmlformats.org/officeDocument/2006/relationships/hyperlink" Target="https://ref.ly/Acts21:13-Acts21:14" TargetMode="External"/><Relationship Id="rId625" Type="http://schemas.openxmlformats.org/officeDocument/2006/relationships/hyperlink" Target="https://ref.ly/Rom8:35-Rom8:38" TargetMode="External"/><Relationship Id="rId626" Type="http://schemas.openxmlformats.org/officeDocument/2006/relationships/hyperlink" Target="https://ref.ly/2Cor4:8-2Cor4:17" TargetMode="External"/><Relationship Id="rId627" Type="http://schemas.openxmlformats.org/officeDocument/2006/relationships/hyperlink" Target="https://ref.ly/Acts16:1-Acts16:5" TargetMode="External"/><Relationship Id="rId628" Type="http://schemas.openxmlformats.org/officeDocument/2006/relationships/hyperlink" Target="https://ref.ly/Acts3:1-Acts3:12" TargetMode="External"/><Relationship Id="rId629" Type="http://schemas.openxmlformats.org/officeDocument/2006/relationships/hyperlink" Target="https://ref.ly/2Tim3:11-2Tim3:12" TargetMode="External"/><Relationship Id="rId630" Type="http://schemas.openxmlformats.org/officeDocument/2006/relationships/hyperlink" Target="https://ref.ly/Acts16:1" TargetMode="External"/><Relationship Id="rId631" Type="http://schemas.openxmlformats.org/officeDocument/2006/relationships/hyperlink" Target="https://ref.ly/Acts15:32" TargetMode="External"/><Relationship Id="rId632" Type="http://schemas.openxmlformats.org/officeDocument/2006/relationships/hyperlink" Target="https://ref.ly/Acts15:41" TargetMode="External"/><Relationship Id="rId633" Type="http://schemas.openxmlformats.org/officeDocument/2006/relationships/hyperlink" Target="https://ref.ly/Acts16:40" TargetMode="External"/><Relationship Id="rId634" Type="http://schemas.openxmlformats.org/officeDocument/2006/relationships/hyperlink" Target="https://ref.ly/1Thess3:2" TargetMode="External"/><Relationship Id="rId635" Type="http://schemas.openxmlformats.org/officeDocument/2006/relationships/hyperlink" Target="https://ref.ly/1Thess4:18" TargetMode="External"/><Relationship Id="rId636" Type="http://schemas.openxmlformats.org/officeDocument/2006/relationships/hyperlink" Target="https://ref.ly/1Thess5:14" TargetMode="External"/><Relationship Id="rId637" Type="http://schemas.openxmlformats.org/officeDocument/2006/relationships/hyperlink" Target="https://ref.ly/1Cor16:9" TargetMode="External"/><Relationship Id="rId638" Type="http://schemas.openxmlformats.org/officeDocument/2006/relationships/hyperlink" Target="https://ref.ly/2Cor2:12" TargetMode="External"/><Relationship Id="rId639" Type="http://schemas.openxmlformats.org/officeDocument/2006/relationships/hyperlink" Target="https://ref.ly/Acts15:4" TargetMode="External"/><Relationship Id="rId640" Type="http://schemas.openxmlformats.org/officeDocument/2006/relationships/hyperlink" Target="https://ref.ly/Acts21:19" TargetMode="External"/><Relationship Id="rId641" Type="http://schemas.openxmlformats.org/officeDocument/2006/relationships/hyperlink" Target="https://ref.ly/Rom15:17-Rom15:18" TargetMode="External"/><Relationship Id="rId642" Type="http://schemas.openxmlformats.org/officeDocument/2006/relationships/hyperlink" Target="https://ref.ly/1Cor3:5-1Cor3:9" TargetMode="External"/><Relationship Id="rId643" Type="http://schemas.openxmlformats.org/officeDocument/2006/relationships/hyperlink" Target="https://ref.ly/1Cor15:10-1Cor15:11" TargetMode="External"/><Relationship Id="rId644" Type="http://schemas.openxmlformats.org/officeDocument/2006/relationships/hyperlink" Target="https://ref.ly/Acts15:1-Acts15:2" TargetMode="External"/><Relationship Id="rId645" Type="http://schemas.openxmlformats.org/officeDocument/2006/relationships/hyperlink" Target="https://ref.ly/Gal1:6-Gal1:9" TargetMode="External"/><Relationship Id="rId646" Type="http://schemas.openxmlformats.org/officeDocument/2006/relationships/hyperlink" Target="https://ref.ly/Gal2:14-Gal3:14" TargetMode="External"/><Relationship Id="rId647" Type="http://schemas.openxmlformats.org/officeDocument/2006/relationships/hyperlink" Target="https://ref.ly/Matt16:17-Matt16:19" TargetMode="External"/><Relationship Id="rId648" Type="http://schemas.openxmlformats.org/officeDocument/2006/relationships/hyperlink" Target="https://ref.ly/Acts15:1" TargetMode="External"/><Relationship Id="rId649" Type="http://schemas.openxmlformats.org/officeDocument/2006/relationships/hyperlink" Target="https://ref.ly/Exod20:4" TargetMode="External"/><Relationship Id="rId650" Type="http://schemas.openxmlformats.org/officeDocument/2006/relationships/hyperlink" Target="https://ref.ly/Deut5:8"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1Cor8:4-1Cor8:13" TargetMode="External"/><Relationship Id="rId654" Type="http://schemas.openxmlformats.org/officeDocument/2006/relationships/hyperlink" Target="https://ref.ly/1Cor10:14-1Cor10:30" TargetMode="External"/><Relationship Id="rId655" Type="http://schemas.openxmlformats.org/officeDocument/2006/relationships/hyperlink" Target="https://ref.ly/Exod20:14" TargetMode="External"/><Relationship Id="rId656" Type="http://schemas.openxmlformats.org/officeDocument/2006/relationships/hyperlink" Target="https://ref.ly/Deut5:18" TargetMode="External"/><Relationship Id="rId657" Type="http://schemas.openxmlformats.org/officeDocument/2006/relationships/hyperlink" Target="https://ref.ly/Gal5:19" TargetMode="External"/><Relationship Id="rId658" Type="http://schemas.openxmlformats.org/officeDocument/2006/relationships/hyperlink" Target="https://ref.ly/Lev17:13-Lev17:14" TargetMode="External"/><Relationship Id="rId659" Type="http://schemas.openxmlformats.org/officeDocument/2006/relationships/hyperlink" Target="https://ref.ly/Lev17:10-Lev17:12" TargetMode="External"/><Relationship Id="rId660" Type="http://schemas.openxmlformats.org/officeDocument/2006/relationships/hyperlink" Target="https://ref.ly/Lev17:14" TargetMode="External"/><Relationship Id="rId661" Type="http://schemas.openxmlformats.org/officeDocument/2006/relationships/hyperlink" Target="https://ref.ly/Lev17:11" TargetMode="External"/><Relationship Id="rId662" Type="http://schemas.openxmlformats.org/officeDocument/2006/relationships/hyperlink" Target="https://ref.ly/Gen9:4" TargetMode="External"/><Relationship Id="rId663" Type="http://schemas.openxmlformats.org/officeDocument/2006/relationships/hyperlink" Target="https://ref.ly/1Cor16:23-1Cor16:24" TargetMode="External"/><Relationship Id="rId664" Type="http://schemas.openxmlformats.org/officeDocument/2006/relationships/hyperlink" Target="https://ref.ly/2Cor13:13" TargetMode="External"/><Relationship Id="rId665" Type="http://schemas.openxmlformats.org/officeDocument/2006/relationships/hyperlink" Target="https://ref.ly/Eph6:23-Eph6:24" TargetMode="External"/><Relationship Id="rId666" Type="http://schemas.openxmlformats.org/officeDocument/2006/relationships/hyperlink" Target="https://ref.ly/Phil4:23" TargetMode="External"/><Relationship Id="rId667" Type="http://schemas.openxmlformats.org/officeDocument/2006/relationships/hyperlink" Target="https://ref.ly/Col4:18" TargetMode="External"/><Relationship Id="rId668" Type="http://schemas.openxmlformats.org/officeDocument/2006/relationships/hyperlink" Target="https://ref.ly/1Thess5:23-1Thess5:28" TargetMode="External"/><Relationship Id="rId669" Type="http://schemas.openxmlformats.org/officeDocument/2006/relationships/hyperlink" Target="https://ref.ly/1Tim6:21" TargetMode="External"/><Relationship Id="rId670" Type="http://schemas.openxmlformats.org/officeDocument/2006/relationships/hyperlink" Target="https://ref.ly/Col4:10" TargetMode="External"/><Relationship Id="rId671" Type="http://schemas.openxmlformats.org/officeDocument/2006/relationships/hyperlink" Target="https://ref.ly/2Tim4:11" TargetMode="External"/><Relationship Id="rId672" Type="http://schemas.openxmlformats.org/officeDocument/2006/relationships/hyperlink" Target="https://ref.ly/Gal2:3" TargetMode="External"/><Relationship Id="rId673" Type="http://schemas.openxmlformats.org/officeDocument/2006/relationships/hyperlink" Target="https://ref.ly/Rom2:25-Rom2:29" TargetMode="External"/><Relationship Id="rId674" Type="http://schemas.openxmlformats.org/officeDocument/2006/relationships/hyperlink" Target="https://ref.ly/Gal5:6" TargetMode="External"/><Relationship Id="rId675" Type="http://schemas.openxmlformats.org/officeDocument/2006/relationships/hyperlink" Target="https://ref.ly/Gal6:15" TargetMode="External"/><Relationship Id="rId676" Type="http://schemas.openxmlformats.org/officeDocument/2006/relationships/hyperlink" Target="https://ref.ly/1Cor9:20-1Cor9:21" TargetMode="External"/><Relationship Id="rId677" Type="http://schemas.openxmlformats.org/officeDocument/2006/relationships/hyperlink" Target="https://ref.ly/Acts9:31" TargetMode="External"/><Relationship Id="rId678" Type="http://schemas.openxmlformats.org/officeDocument/2006/relationships/hyperlink" Target="https://ref.ly/Acts9:10" TargetMode="External"/><Relationship Id="rId679" Type="http://schemas.openxmlformats.org/officeDocument/2006/relationships/hyperlink" Target="https://ref.ly/Acts22:18" TargetMode="External"/><Relationship Id="rId680" Type="http://schemas.openxmlformats.org/officeDocument/2006/relationships/hyperlink" Target="https://ref.ly/Acts8:29" TargetMode="External"/><Relationship Id="rId681" Type="http://schemas.openxmlformats.org/officeDocument/2006/relationships/hyperlink" Target="https://ref.ly/Acts8:39" TargetMode="External"/><Relationship Id="rId682" Type="http://schemas.openxmlformats.org/officeDocument/2006/relationships/hyperlink" Target="https://ref.ly/Acts10:19" TargetMode="External"/><Relationship Id="rId683" Type="http://schemas.openxmlformats.org/officeDocument/2006/relationships/hyperlink" Target="https://ref.ly/Acts20:22" TargetMode="External"/><Relationship Id="rId684" Type="http://schemas.openxmlformats.org/officeDocument/2006/relationships/hyperlink" Target="https://ref.ly/Acts15:29" TargetMode="External"/><Relationship Id="rId685" Type="http://schemas.openxmlformats.org/officeDocument/2006/relationships/hyperlink" Target="https://ref.ly/Acts13:4" TargetMode="External"/><Relationship Id="rId686" Type="http://schemas.openxmlformats.org/officeDocument/2006/relationships/hyperlink" Target="https://ref.ly/Acts28:25-Acts28:27" TargetMode="External"/><Relationship Id="rId687" Type="http://schemas.openxmlformats.org/officeDocument/2006/relationships/hyperlink" Target="https://ref.ly/Acts11:28" TargetMode="External"/><Relationship Id="rId688" Type="http://schemas.openxmlformats.org/officeDocument/2006/relationships/hyperlink" Target="https://ref.ly/Acts4:8" TargetMode="External"/><Relationship Id="rId689" Type="http://schemas.openxmlformats.org/officeDocument/2006/relationships/hyperlink" Target="https://ref.ly/Col1:7" TargetMode="External"/><Relationship Id="rId690" Type="http://schemas.openxmlformats.org/officeDocument/2006/relationships/hyperlink" Target="https://ref.ly/Col4:12-Col4:13" TargetMode="External"/><Relationship Id="rId691" Type="http://schemas.openxmlformats.org/officeDocument/2006/relationships/hyperlink" Target="https://ref.ly/Acts16:10-Acts16:17" TargetMode="External"/><Relationship Id="rId692" Type="http://schemas.openxmlformats.org/officeDocument/2006/relationships/hyperlink" Target="https://ref.ly/Acts20:5-Acts20:15" TargetMode="External"/><Relationship Id="rId693" Type="http://schemas.openxmlformats.org/officeDocument/2006/relationships/hyperlink" Target="https://ref.ly/Acts21:1-Acts21:18" TargetMode="External"/><Relationship Id="rId694" Type="http://schemas.openxmlformats.org/officeDocument/2006/relationships/hyperlink" Target="https://ref.ly/Acts27:1-Acts28:16" TargetMode="External"/><Relationship Id="rId695" Type="http://schemas.openxmlformats.org/officeDocument/2006/relationships/hyperlink" Target="https://ref.ly/Acts16:14-Acts16:15" TargetMode="External"/><Relationship Id="rId696" Type="http://schemas.openxmlformats.org/officeDocument/2006/relationships/hyperlink" Target="https://ref.ly/Acts16:16-Acts16:21" TargetMode="External"/><Relationship Id="rId697" Type="http://schemas.openxmlformats.org/officeDocument/2006/relationships/hyperlink" Target="https://ref.ly/Acts16:23-Acts16:36" TargetMode="External"/><Relationship Id="rId698" Type="http://schemas.openxmlformats.org/officeDocument/2006/relationships/hyperlink" Target="https://ref.ly/Acts16:32-Acts16:33" TargetMode="External"/><Relationship Id="rId699" Type="http://schemas.openxmlformats.org/officeDocument/2006/relationships/hyperlink" Target="https://ref.ly/Matt25:31-Matt25:46" TargetMode="External"/><Relationship Id="rId700" Type="http://schemas.openxmlformats.org/officeDocument/2006/relationships/hyperlink" Target="https://ref.ly/Rom12:13" TargetMode="External"/><Relationship Id="rId701" Type="http://schemas.openxmlformats.org/officeDocument/2006/relationships/hyperlink" Target="https://ref.ly/Rom16:23" TargetMode="External"/><Relationship Id="rId702" Type="http://schemas.openxmlformats.org/officeDocument/2006/relationships/hyperlink" Target="https://ref.ly/1Tim3:2" TargetMode="External"/><Relationship Id="rId703" Type="http://schemas.openxmlformats.org/officeDocument/2006/relationships/hyperlink" Target="https://ref.ly/Titus1:8" TargetMode="External"/><Relationship Id="rId704" Type="http://schemas.openxmlformats.org/officeDocument/2006/relationships/hyperlink" Target="https://ref.ly/Heb13:2" TargetMode="External"/><Relationship Id="rId705" Type="http://schemas.openxmlformats.org/officeDocument/2006/relationships/hyperlink" Target="https://ref.ly/1Pet4:9" TargetMode="External"/><Relationship Id="rId706" Type="http://schemas.openxmlformats.org/officeDocument/2006/relationships/hyperlink" Target="https://ref.ly/3John1:5-3John1:8" TargetMode="External"/><Relationship Id="rId707" Type="http://schemas.openxmlformats.org/officeDocument/2006/relationships/hyperlink" Target="https://ref.ly/Gen18:1-Gen18:8" TargetMode="External"/><Relationship Id="rId708" Type="http://schemas.openxmlformats.org/officeDocument/2006/relationships/hyperlink" Target="https://ref.ly/Gen19:1-Gen19:3" TargetMode="External"/><Relationship Id="rId709" Type="http://schemas.openxmlformats.org/officeDocument/2006/relationships/hyperlink" Target="https://ref.ly/Gen24:23-Gen24:33" TargetMode="External"/><Relationship Id="rId710" Type="http://schemas.openxmlformats.org/officeDocument/2006/relationships/hyperlink" Target="https://ref.ly/Mark1:25" TargetMode="External"/><Relationship Id="rId711" Type="http://schemas.openxmlformats.org/officeDocument/2006/relationships/hyperlink" Target="https://ref.ly/Mark1:34" TargetMode="External"/><Relationship Id="rId712" Type="http://schemas.openxmlformats.org/officeDocument/2006/relationships/hyperlink" Target="https://ref.ly/Mark3:11-Mark3:12" TargetMode="External"/><Relationship Id="rId713" Type="http://schemas.openxmlformats.org/officeDocument/2006/relationships/hyperlink" Target="https://ref.ly/Luke4:35" TargetMode="External"/><Relationship Id="rId714" Type="http://schemas.openxmlformats.org/officeDocument/2006/relationships/hyperlink" Target="https://ref.ly/Luke4:41" TargetMode="External"/><Relationship Id="rId715" Type="http://schemas.openxmlformats.org/officeDocument/2006/relationships/hyperlink" Target="https://ref.ly/Luke24:46-Luke24:49" TargetMode="External"/><Relationship Id="rId716" Type="http://schemas.openxmlformats.org/officeDocument/2006/relationships/hyperlink" Target="https://ref.ly/Acts19:25-Acts19:27" TargetMode="External"/><Relationship Id="rId717" Type="http://schemas.openxmlformats.org/officeDocument/2006/relationships/hyperlink" Target="https://ref.ly/Mark5:1-Mark5:20" TargetMode="External"/><Relationship Id="rId718" Type="http://schemas.openxmlformats.org/officeDocument/2006/relationships/hyperlink" Target="https://ref.ly/Acts22:24-Acts22:26" TargetMode="External"/><Relationship Id="rId719" Type="http://schemas.openxmlformats.org/officeDocument/2006/relationships/hyperlink" Target="https://ref.ly/2Cor6:5" TargetMode="External"/><Relationship Id="rId720" Type="http://schemas.openxmlformats.org/officeDocument/2006/relationships/hyperlink" Target="https://ref.ly/2Cor11:23-2Cor11:25" TargetMode="External"/><Relationship Id="rId721" Type="http://schemas.openxmlformats.org/officeDocument/2006/relationships/hyperlink" Target="https://ref.ly/Matt27:65" TargetMode="External"/><Relationship Id="rId722" Type="http://schemas.openxmlformats.org/officeDocument/2006/relationships/hyperlink" Target="https://ref.ly/Matt28:2-Matt28:3" TargetMode="External"/><Relationship Id="rId723" Type="http://schemas.openxmlformats.org/officeDocument/2006/relationships/hyperlink" Target="https://ref.ly/Acts12:19" TargetMode="External"/><Relationship Id="rId724" Type="http://schemas.openxmlformats.org/officeDocument/2006/relationships/hyperlink" Target="https://ref.ly/Acts27:42" TargetMode="External"/><Relationship Id="rId725" Type="http://schemas.openxmlformats.org/officeDocument/2006/relationships/hyperlink" Target="https://ref.ly/Acts16:28" TargetMode="External"/><Relationship Id="rId726" Type="http://schemas.openxmlformats.org/officeDocument/2006/relationships/hyperlink" Target="https://ref.ly/Acts16:22-Acts16:24" TargetMode="External"/><Relationship Id="rId727" Type="http://schemas.openxmlformats.org/officeDocument/2006/relationships/hyperlink" Target="https://ref.ly/Acts22:25-Acts22:27" TargetMode="External"/><Relationship Id="rId728" Type="http://schemas.openxmlformats.org/officeDocument/2006/relationships/hyperlink" Target="https://ref.ly/Rom1:16" TargetMode="External"/><Relationship Id="rId729" Type="http://schemas.openxmlformats.org/officeDocument/2006/relationships/hyperlink" Target="https://ref.ly/Acts17:34" TargetMode="External"/><Relationship Id="rId730" Type="http://schemas.openxmlformats.org/officeDocument/2006/relationships/hyperlink" Target="https://ref.ly/Acts8:12" TargetMode="External"/><Relationship Id="rId731" Type="http://schemas.openxmlformats.org/officeDocument/2006/relationships/hyperlink" Target="https://ref.ly/Acts16:13-Acts16:15" TargetMode="External"/><Relationship Id="rId732" Type="http://schemas.openxmlformats.org/officeDocument/2006/relationships/hyperlink" Target="https://ref.ly/Acts16:31-Acts16:34" TargetMode="External"/><Relationship Id="rId733" Type="http://schemas.openxmlformats.org/officeDocument/2006/relationships/hyperlink" Target="https://ref.ly/Acts21:9" TargetMode="External"/><Relationship Id="rId734" Type="http://schemas.openxmlformats.org/officeDocument/2006/relationships/hyperlink" Target="https://ref.ly/Acts16:19-Acts16:21" TargetMode="External"/><Relationship Id="rId735" Type="http://schemas.openxmlformats.org/officeDocument/2006/relationships/hyperlink" Target="https://ref.ly/Luke23:2" TargetMode="External"/><Relationship Id="rId736" Type="http://schemas.openxmlformats.org/officeDocument/2006/relationships/hyperlink" Target="https://ref.ly/1Thess2:14-1Thess2:16" TargetMode="External"/><Relationship Id="rId737" Type="http://schemas.openxmlformats.org/officeDocument/2006/relationships/hyperlink" Target="https://ref.ly/Col1:28" TargetMode="External"/><Relationship Id="rId738" Type="http://schemas.openxmlformats.org/officeDocument/2006/relationships/hyperlink" Target="https://ref.ly/Gal5:19-Gal5:23" TargetMode="External"/><Relationship Id="rId739" Type="http://schemas.openxmlformats.org/officeDocument/2006/relationships/hyperlink" Target="https://ref.ly/Eph5:22-Eph5:33" TargetMode="External"/><Relationship Id="rId740" Type="http://schemas.openxmlformats.org/officeDocument/2006/relationships/hyperlink" Target="https://ref.ly/Col3:18-Col4:1" TargetMode="External"/><Relationship Id="rId741" Type="http://schemas.openxmlformats.org/officeDocument/2006/relationships/hyperlink" Target="https://ref.ly/1Tim3:1-1Tim3:13" TargetMode="External"/><Relationship Id="rId742" Type="http://schemas.openxmlformats.org/officeDocument/2006/relationships/hyperlink" Target="https://ref.ly/1Tim5:1-1Tim5:6" TargetMode="External"/><Relationship Id="rId743" Type="http://schemas.openxmlformats.org/officeDocument/2006/relationships/hyperlink" Target="https://ref.ly/Rom11:14" TargetMode="External"/><Relationship Id="rId744" Type="http://schemas.openxmlformats.org/officeDocument/2006/relationships/hyperlink" Target="https://ref.ly/1Cor9:19-1Cor9:23" TargetMode="External"/><Relationship Id="rId745" Type="http://schemas.openxmlformats.org/officeDocument/2006/relationships/hyperlink" Target="https://ref.ly/1Cor10:33" TargetMode="External"/><Relationship Id="rId746" Type="http://schemas.openxmlformats.org/officeDocument/2006/relationships/hyperlink" Target="https://ref.ly/Acts16:3" TargetMode="External"/><Relationship Id="rId747" Type="http://schemas.openxmlformats.org/officeDocument/2006/relationships/hyperlink" Target="https://ref.ly/Acts17:2-Acts17:3" TargetMode="External"/><Relationship Id="rId748" Type="http://schemas.openxmlformats.org/officeDocument/2006/relationships/hyperlink" Target="https://ref.ly/Acts21:20-Acts21:26" TargetMode="External"/><Relationship Id="rId749" Type="http://schemas.openxmlformats.org/officeDocument/2006/relationships/hyperlink" Target="https://ref.ly/Acts17:22-Acts17:29" TargetMode="External"/><Relationship Id="rId750" Type="http://schemas.openxmlformats.org/officeDocument/2006/relationships/hyperlink" Target="https://ref.ly/Acts17:30-Acts17:31" TargetMode="External"/><Relationship Id="rId751" Type="http://schemas.openxmlformats.org/officeDocument/2006/relationships/hyperlink" Target="https://ref.ly/1Cor15:33" TargetMode="External"/><Relationship Id="rId752" Type="http://schemas.openxmlformats.org/officeDocument/2006/relationships/hyperlink" Target="https://ref.ly/Titus1:12" TargetMode="External"/><Relationship Id="rId753" Type="http://schemas.openxmlformats.org/officeDocument/2006/relationships/hyperlink" Target="https://ref.ly/Acts17:29" TargetMode="External"/><Relationship Id="rId754" Type="http://schemas.openxmlformats.org/officeDocument/2006/relationships/hyperlink" Target="https://ref.ly/Lev4:2" TargetMode="External"/><Relationship Id="rId755" Type="http://schemas.openxmlformats.org/officeDocument/2006/relationships/hyperlink" Target="https://ref.ly/Lev4:22" TargetMode="External"/><Relationship Id="rId756" Type="http://schemas.openxmlformats.org/officeDocument/2006/relationships/hyperlink" Target="https://ref.ly/Lev4:27" TargetMode="External"/><Relationship Id="rId757" Type="http://schemas.openxmlformats.org/officeDocument/2006/relationships/hyperlink" Target="https://ref.ly/Lev5:15" TargetMode="External"/><Relationship Id="rId758" Type="http://schemas.openxmlformats.org/officeDocument/2006/relationships/hyperlink" Target="https://ref.ly/Lev5:17" TargetMode="External"/><Relationship Id="rId759" Type="http://schemas.openxmlformats.org/officeDocument/2006/relationships/hyperlink" Target="https://ref.ly/Num15:25" TargetMode="External"/><Relationship Id="rId760" Type="http://schemas.openxmlformats.org/officeDocument/2006/relationships/hyperlink" Target="https://ref.ly/Num15:27" TargetMode="External"/><Relationship Id="rId761" Type="http://schemas.openxmlformats.org/officeDocument/2006/relationships/hyperlink" Target="https://ref.ly/Eph4:18" TargetMode="External"/><Relationship Id="rId762" Type="http://schemas.openxmlformats.org/officeDocument/2006/relationships/hyperlink" Target="https://ref.ly/1Pet1:14" TargetMode="External"/><Relationship Id="rId763" Type="http://schemas.openxmlformats.org/officeDocument/2006/relationships/hyperlink" Target="https://ref.ly/1Pet2:15" TargetMode="External"/><Relationship Id="rId764" Type="http://schemas.openxmlformats.org/officeDocument/2006/relationships/hyperlink" Target="https://ref.ly/2Pet3:5" TargetMode="External"/><Relationship Id="rId765" Type="http://schemas.openxmlformats.org/officeDocument/2006/relationships/hyperlink" Target="https://ref.ly/2Pet3:8" TargetMode="External"/><Relationship Id="rId766" Type="http://schemas.openxmlformats.org/officeDocument/2006/relationships/hyperlink" Target="https://ref.ly/Rom10:13-Rom10:15" TargetMode="External"/><Relationship Id="rId767" Type="http://schemas.openxmlformats.org/officeDocument/2006/relationships/hyperlink" Target="https://ref.ly/Rom11:25" TargetMode="External"/><Relationship Id="rId768" Type="http://schemas.openxmlformats.org/officeDocument/2006/relationships/hyperlink" Target="https://ref.ly/1Cor10:1" TargetMode="External"/><Relationship Id="rId769" Type="http://schemas.openxmlformats.org/officeDocument/2006/relationships/hyperlink" Target="https://ref.ly/1Cor12:1" TargetMode="External"/><Relationship Id="rId770" Type="http://schemas.openxmlformats.org/officeDocument/2006/relationships/hyperlink" Target="https://ref.ly/2Cor1:8" TargetMode="External"/><Relationship Id="rId771" Type="http://schemas.openxmlformats.org/officeDocument/2006/relationships/hyperlink" Target="https://ref.ly/1Thess4:13" TargetMode="External"/><Relationship Id="rId772" Type="http://schemas.openxmlformats.org/officeDocument/2006/relationships/hyperlink" Target="https://ref.ly/Acts17:31" TargetMode="External"/><Relationship Id="rId773" Type="http://schemas.openxmlformats.org/officeDocument/2006/relationships/hyperlink" Target="https://ref.ly/1Cor15:12-1Cor15:19" TargetMode="External"/><Relationship Id="rId774" Type="http://schemas.openxmlformats.org/officeDocument/2006/relationships/hyperlink" Target="https://ref.ly/Acts22:22" TargetMode="External"/><Relationship Id="rId775" Type="http://schemas.openxmlformats.org/officeDocument/2006/relationships/hyperlink" Target="https://ref.ly/1Cor1:20-1Cor1:25" TargetMode="External"/><Relationship Id="rId776" Type="http://schemas.openxmlformats.org/officeDocument/2006/relationships/hyperlink" Target="https://ref.ly/Acts5:1-Acts5:11" TargetMode="External"/><Relationship Id="rId777" Type="http://schemas.openxmlformats.org/officeDocument/2006/relationships/hyperlink" Target="https://ref.ly/Luke15:3-Luke15:10" TargetMode="External"/><Relationship Id="rId778" Type="http://schemas.openxmlformats.org/officeDocument/2006/relationships/hyperlink" Target="https://ref.ly/Acts18:1-Acts18:11" TargetMode="External"/><Relationship Id="rId779" Type="http://schemas.openxmlformats.org/officeDocument/2006/relationships/hyperlink" Target="https://ref.ly/Acts18:12-Acts18:17" TargetMode="External"/><Relationship Id="rId780" Type="http://schemas.openxmlformats.org/officeDocument/2006/relationships/hyperlink" Target="https://ref.ly/Acts18:11" TargetMode="External"/><Relationship Id="rId781" Type="http://schemas.openxmlformats.org/officeDocument/2006/relationships/hyperlink" Target="https://ref.ly/Rom16:3-Rom16:4" TargetMode="External"/><Relationship Id="rId782" Type="http://schemas.openxmlformats.org/officeDocument/2006/relationships/hyperlink" Target="https://ref.ly/1Cor16:19" TargetMode="External"/><Relationship Id="rId783" Type="http://schemas.openxmlformats.org/officeDocument/2006/relationships/hyperlink" Target="https://ref.ly/Acts13:42-Acts13:49" TargetMode="External"/><Relationship Id="rId784" Type="http://schemas.openxmlformats.org/officeDocument/2006/relationships/hyperlink" Target="https://ref.ly/Acts3:25-Acts3:26" TargetMode="External"/><Relationship Id="rId785" Type="http://schemas.openxmlformats.org/officeDocument/2006/relationships/hyperlink" Target="https://ref.ly/Rom2:10" TargetMode="External"/><Relationship Id="rId786" Type="http://schemas.openxmlformats.org/officeDocument/2006/relationships/hyperlink" Target="https://ref.ly/Rom3:29" TargetMode="External"/><Relationship Id="rId787" Type="http://schemas.openxmlformats.org/officeDocument/2006/relationships/hyperlink" Target="https://ref.ly/Rom3:30" TargetMode="External"/><Relationship Id="rId788" Type="http://schemas.openxmlformats.org/officeDocument/2006/relationships/hyperlink" Target="https://ref.ly/Rom4:9-Rom4:12" TargetMode="External"/><Relationship Id="rId789" Type="http://schemas.openxmlformats.org/officeDocument/2006/relationships/hyperlink" Target="https://ref.ly/1Thess3:6" TargetMode="External"/><Relationship Id="rId790" Type="http://schemas.openxmlformats.org/officeDocument/2006/relationships/hyperlink" Target="https://ref.ly/2Cor2:13" TargetMode="External"/><Relationship Id="rId791" Type="http://schemas.openxmlformats.org/officeDocument/2006/relationships/hyperlink" Target="https://ref.ly/2Cor7:6" TargetMode="External"/><Relationship Id="rId792" Type="http://schemas.openxmlformats.org/officeDocument/2006/relationships/hyperlink" Target="https://ref.ly/2Cor7:13" TargetMode="External"/><Relationship Id="rId793" Type="http://schemas.openxmlformats.org/officeDocument/2006/relationships/hyperlink" Target="https://ref.ly/2Cor8:6" TargetMode="External"/><Relationship Id="rId794" Type="http://schemas.openxmlformats.org/officeDocument/2006/relationships/hyperlink" Target="https://ref.ly/2Cor8:16" TargetMode="External"/><Relationship Id="rId795" Type="http://schemas.openxmlformats.org/officeDocument/2006/relationships/hyperlink" Target="https://ref.ly/2Cor8:23" TargetMode="External"/><Relationship Id="rId796" Type="http://schemas.openxmlformats.org/officeDocument/2006/relationships/hyperlink" Target="https://ref.ly/Ps34:4" TargetMode="External"/><Relationship Id="rId797" Type="http://schemas.openxmlformats.org/officeDocument/2006/relationships/hyperlink" Target="https://ref.ly/Ps34:7" TargetMode="External"/><Relationship Id="rId798" Type="http://schemas.openxmlformats.org/officeDocument/2006/relationships/hyperlink" Target="https://ref.ly/Ps34:19" TargetMode="External"/><Relationship Id="rId799" Type="http://schemas.openxmlformats.org/officeDocument/2006/relationships/hyperlink" Target="https://ref.ly/Matt28:20" TargetMode="External"/><Relationship Id="rId800" Type="http://schemas.openxmlformats.org/officeDocument/2006/relationships/hyperlink" Target="https://ref.ly/Ps91:11" TargetMode="External"/><Relationship Id="rId801" Type="http://schemas.openxmlformats.org/officeDocument/2006/relationships/hyperlink" Target="https://ref.ly/2Tim4:17" TargetMode="External"/><Relationship Id="rId802" Type="http://schemas.openxmlformats.org/officeDocument/2006/relationships/hyperlink" Target="https://ref.ly/1Cor1:1" TargetMode="External"/><Relationship Id="rId803" Type="http://schemas.openxmlformats.org/officeDocument/2006/relationships/hyperlink" Target="https://ref.ly/Acts21:23-Acts21:24" TargetMode="External"/><Relationship Id="rId804" Type="http://schemas.openxmlformats.org/officeDocument/2006/relationships/hyperlink" Target="https://ref.ly/Num6:1-Num6:21" TargetMode="External"/><Relationship Id="rId805" Type="http://schemas.openxmlformats.org/officeDocument/2006/relationships/hyperlink" Target="https://ref.ly/Judg13:4-Judg13:7" TargetMode="External"/><Relationship Id="rId806" Type="http://schemas.openxmlformats.org/officeDocument/2006/relationships/hyperlink" Target="https://ref.ly/Judg16:1" TargetMode="External"/><Relationship Id="rId807" Type="http://schemas.openxmlformats.org/officeDocument/2006/relationships/hyperlink" Target="https://ref.ly/Amos2:11-Amos2:12" TargetMode="External"/><Relationship Id="rId808" Type="http://schemas.openxmlformats.org/officeDocument/2006/relationships/hyperlink" Target="https://ref.ly/Luke1:15" TargetMode="External"/><Relationship Id="rId809" Type="http://schemas.openxmlformats.org/officeDocument/2006/relationships/hyperlink" Target="https://ref.ly/Eph6:10-Eph6:20" TargetMode="External"/><Relationship Id="rId810" Type="http://schemas.openxmlformats.org/officeDocument/2006/relationships/hyperlink" Target="https://ref.ly/1Tim1:18-1Tim1:20" TargetMode="External"/><Relationship Id="rId811" Type="http://schemas.openxmlformats.org/officeDocument/2006/relationships/hyperlink" Target="https://ref.ly/2Tim1:15" TargetMode="External"/><Relationship Id="rId812" Type="http://schemas.openxmlformats.org/officeDocument/2006/relationships/hyperlink" Target="https://ref.ly/2Tim4:10" TargetMode="External"/><Relationship Id="rId813" Type="http://schemas.openxmlformats.org/officeDocument/2006/relationships/hyperlink" Target="https://ref.ly/Acts19:1-Acts19:20" TargetMode="External"/><Relationship Id="rId814" Type="http://schemas.openxmlformats.org/officeDocument/2006/relationships/hyperlink" Target="https://ref.ly/Acts19:1" TargetMode="External"/><Relationship Id="rId815" Type="http://schemas.openxmlformats.org/officeDocument/2006/relationships/hyperlink" Target="https://ref.ly/Acts19:8-Acts19:10" TargetMode="External"/><Relationship Id="rId816" Type="http://schemas.openxmlformats.org/officeDocument/2006/relationships/hyperlink" Target="https://ref.ly/1Cor16:12" TargetMode="External"/><Relationship Id="rId817" Type="http://schemas.openxmlformats.org/officeDocument/2006/relationships/hyperlink" Target="https://ref.ly/Acts19:5" TargetMode="External"/><Relationship Id="rId818" Type="http://schemas.openxmlformats.org/officeDocument/2006/relationships/hyperlink" Target="https://ref.ly/Acts2:4" TargetMode="External"/><Relationship Id="rId819" Type="http://schemas.openxmlformats.org/officeDocument/2006/relationships/hyperlink" Target="https://ref.ly/Acts3:1-Acts3:11" TargetMode="External"/><Relationship Id="rId820" Type="http://schemas.openxmlformats.org/officeDocument/2006/relationships/hyperlink" Target="https://ref.ly/Acts4:22" TargetMode="External"/><Relationship Id="rId821" Type="http://schemas.openxmlformats.org/officeDocument/2006/relationships/hyperlink" Target="https://ref.ly/Acts8:6-Acts8:7" TargetMode="External"/><Relationship Id="rId822" Type="http://schemas.openxmlformats.org/officeDocument/2006/relationships/hyperlink" Target="https://ref.ly/Acts8:13" TargetMode="External"/><Relationship Id="rId823" Type="http://schemas.openxmlformats.org/officeDocument/2006/relationships/hyperlink" Target="https://ref.ly/Acts5:16" TargetMode="External"/><Relationship Id="rId824" Type="http://schemas.openxmlformats.org/officeDocument/2006/relationships/hyperlink" Target="https://ref.ly/Mark1:21-Mark1:34" TargetMode="External"/><Relationship Id="rId825" Type="http://schemas.openxmlformats.org/officeDocument/2006/relationships/hyperlink" Target="https://ref.ly/Luke4:31-Luke4:37" TargetMode="External"/><Relationship Id="rId826" Type="http://schemas.openxmlformats.org/officeDocument/2006/relationships/hyperlink" Target="https://ref.ly/Matt12:27" TargetMode="External"/><Relationship Id="rId827" Type="http://schemas.openxmlformats.org/officeDocument/2006/relationships/hyperlink" Target="https://ref.ly/Luke9:49-Luke9:50" TargetMode="External"/><Relationship Id="rId828" Type="http://schemas.openxmlformats.org/officeDocument/2006/relationships/hyperlink" Target="https://ref.ly/Luke11:19" TargetMode="External"/><Relationship Id="rId829" Type="http://schemas.openxmlformats.org/officeDocument/2006/relationships/hyperlink" Target="https://ref.ly/Acts2:43-Acts2:47" TargetMode="External"/><Relationship Id="rId830" Type="http://schemas.openxmlformats.org/officeDocument/2006/relationships/hyperlink" Target="https://ref.ly/Acts16:5" TargetMode="External"/><Relationship Id="rId831" Type="http://schemas.openxmlformats.org/officeDocument/2006/relationships/hyperlink" Target="https://ref.ly/1Cor4:17" TargetMode="External"/><Relationship Id="rId832" Type="http://schemas.openxmlformats.org/officeDocument/2006/relationships/hyperlink" Target="https://ref.ly/1Cor16:10-1Cor16:11" TargetMode="External"/><Relationship Id="rId833" Type="http://schemas.openxmlformats.org/officeDocument/2006/relationships/hyperlink" Target="https://ref.ly/Acts20:1-Acts20:3" TargetMode="External"/><Relationship Id="rId834" Type="http://schemas.openxmlformats.org/officeDocument/2006/relationships/hyperlink" Target="https://ref.ly/Rom15:25-Rom15:28" TargetMode="External"/><Relationship Id="rId835" Type="http://schemas.openxmlformats.org/officeDocument/2006/relationships/hyperlink" Target="https://ref.ly/2Cor8:1-2Cor9:15" TargetMode="External"/><Relationship Id="rId836" Type="http://schemas.openxmlformats.org/officeDocument/2006/relationships/hyperlink" Target="https://ref.ly/2Cor7:5-2Cor7:7" TargetMode="External"/><Relationship Id="rId837" Type="http://schemas.openxmlformats.org/officeDocument/2006/relationships/hyperlink" Target="https://ref.ly/Acts9:23-Acts9:25" TargetMode="External"/><Relationship Id="rId838" Type="http://schemas.openxmlformats.org/officeDocument/2006/relationships/hyperlink" Target="https://ref.ly/Acts9:28-Acts9:30" TargetMode="External"/><Relationship Id="rId839" Type="http://schemas.openxmlformats.org/officeDocument/2006/relationships/hyperlink" Target="https://ref.ly/Acts23:12-Acts23:35" TargetMode="External"/><Relationship Id="rId840" Type="http://schemas.openxmlformats.org/officeDocument/2006/relationships/hyperlink" Target="https://ref.ly/Acts25:3" TargetMode="External"/><Relationship Id="rId841" Type="http://schemas.openxmlformats.org/officeDocument/2006/relationships/hyperlink" Target="https://ref.ly/2Tim2:2" TargetMode="External"/><Relationship Id="rId842" Type="http://schemas.openxmlformats.org/officeDocument/2006/relationships/hyperlink" Target="https://ref.ly/Mark16:9" TargetMode="External"/><Relationship Id="rId843" Type="http://schemas.openxmlformats.org/officeDocument/2006/relationships/hyperlink" Target="https://ref.ly/John20:19" TargetMode="External"/><Relationship Id="rId844" Type="http://schemas.openxmlformats.org/officeDocument/2006/relationships/hyperlink" Target="https://ref.ly/Rev1:10" TargetMode="External"/><Relationship Id="rId845" Type="http://schemas.openxmlformats.org/officeDocument/2006/relationships/hyperlink" Target="https://ref.ly/Acts2:46" TargetMode="External"/><Relationship Id="rId846" Type="http://schemas.openxmlformats.org/officeDocument/2006/relationships/hyperlink" Target="https://ref.ly/Jude1:12" TargetMode="External"/><Relationship Id="rId847" Type="http://schemas.openxmlformats.org/officeDocument/2006/relationships/hyperlink" Target="https://ref.ly/Acts9:36-Acts9:41" TargetMode="External"/><Relationship Id="rId848" Type="http://schemas.openxmlformats.org/officeDocument/2006/relationships/hyperlink" Target="https://ref.ly/Acts20:18-Acts20:21" TargetMode="External"/><Relationship Id="rId849" Type="http://schemas.openxmlformats.org/officeDocument/2006/relationships/hyperlink" Target="https://ref.ly/Acts20:26" TargetMode="External"/><Relationship Id="rId850" Type="http://schemas.openxmlformats.org/officeDocument/2006/relationships/hyperlink" Target="https://ref.ly/Acts20:31" TargetMode="External"/><Relationship Id="rId851" Type="http://schemas.openxmlformats.org/officeDocument/2006/relationships/hyperlink" Target="https://ref.ly/Acts20:22-Acts20:23" TargetMode="External"/><Relationship Id="rId852" Type="http://schemas.openxmlformats.org/officeDocument/2006/relationships/hyperlink" Target="https://ref.ly/Acts20:25" TargetMode="External"/><Relationship Id="rId853" Type="http://schemas.openxmlformats.org/officeDocument/2006/relationships/hyperlink" Target="https://ref.ly/Acts20:29-Acts20:30" TargetMode="External"/><Relationship Id="rId854" Type="http://schemas.openxmlformats.org/officeDocument/2006/relationships/hyperlink" Target="https://ref.ly/Acts20:28" TargetMode="External"/><Relationship Id="rId855" Type="http://schemas.openxmlformats.org/officeDocument/2006/relationships/hyperlink" Target="https://ref.ly/Ezek3:16-Ezek3:21" TargetMode="External"/><Relationship Id="rId856" Type="http://schemas.openxmlformats.org/officeDocument/2006/relationships/hyperlink" Target="https://ref.ly/1Pet2:25" TargetMode="External"/><Relationship Id="rId857" Type="http://schemas.openxmlformats.org/officeDocument/2006/relationships/hyperlink" Target="https://ref.ly/1Pet5:2" TargetMode="External"/><Relationship Id="rId858" Type="http://schemas.openxmlformats.org/officeDocument/2006/relationships/hyperlink" Target="https://ref.ly/1Pet5:4" TargetMode="External"/><Relationship Id="rId859" Type="http://schemas.openxmlformats.org/officeDocument/2006/relationships/hyperlink" Target="https://ref.ly/1Cor12:27" TargetMode="External"/><Relationship Id="rId860" Type="http://schemas.openxmlformats.org/officeDocument/2006/relationships/hyperlink" Target="https://ref.ly/Eph1:23" TargetMode="External"/><Relationship Id="rId861" Type="http://schemas.openxmlformats.org/officeDocument/2006/relationships/hyperlink" Target="https://ref.ly/Eph4:12" TargetMode="External"/><Relationship Id="rId862" Type="http://schemas.openxmlformats.org/officeDocument/2006/relationships/hyperlink" Target="https://ref.ly/Col1:24" TargetMode="External"/><Relationship Id="rId863" Type="http://schemas.openxmlformats.org/officeDocument/2006/relationships/hyperlink" Target="https://ref.ly/2Cor11:2" TargetMode="External"/><Relationship Id="rId864" Type="http://schemas.openxmlformats.org/officeDocument/2006/relationships/hyperlink" Target="https://ref.ly/Rev19:7" TargetMode="External"/><Relationship Id="rId865" Type="http://schemas.openxmlformats.org/officeDocument/2006/relationships/hyperlink" Target="https://ref.ly/Eph5:25-Eph5:32" TargetMode="External"/><Relationship Id="rId866" Type="http://schemas.openxmlformats.org/officeDocument/2006/relationships/hyperlink" Target="https://ref.ly/1Cor3:16" TargetMode="External"/><Relationship Id="rId867" Type="http://schemas.openxmlformats.org/officeDocument/2006/relationships/hyperlink" Target="https://ref.ly/2Cor6:16" TargetMode="External"/><Relationship Id="rId868" Type="http://schemas.openxmlformats.org/officeDocument/2006/relationships/hyperlink" Target="https://ref.ly/1Pet2:9" TargetMode="External"/><Relationship Id="rId869" Type="http://schemas.openxmlformats.org/officeDocument/2006/relationships/hyperlink" Target="https://ref.ly/1Cor3:9" TargetMode="External"/><Relationship Id="rId870" Type="http://schemas.openxmlformats.org/officeDocument/2006/relationships/hyperlink" Target="https://ref.ly/Titus1:5-Titus1:7" TargetMode="External"/><Relationship Id="rId871" Type="http://schemas.openxmlformats.org/officeDocument/2006/relationships/hyperlink" Target="https://ref.ly/1Pet5:1-1Pet5:4" TargetMode="External"/><Relationship Id="rId872" Type="http://schemas.openxmlformats.org/officeDocument/2006/relationships/hyperlink" Target="https://ref.ly/Acts6:2-Acts6:4" TargetMode="External"/><Relationship Id="rId873" Type="http://schemas.openxmlformats.org/officeDocument/2006/relationships/hyperlink" Target="https://ref.ly/1Tim1:3-1Tim1:7" TargetMode="External"/><Relationship Id="rId874" Type="http://schemas.openxmlformats.org/officeDocument/2006/relationships/hyperlink" Target="https://ref.ly/1Tim1:19-1Tim1:20" TargetMode="External"/><Relationship Id="rId875" Type="http://schemas.openxmlformats.org/officeDocument/2006/relationships/hyperlink" Target="https://ref.ly/1Tim4:1-1Tim4:5" TargetMode="External"/><Relationship Id="rId876" Type="http://schemas.openxmlformats.org/officeDocument/2006/relationships/hyperlink" Target="https://ref.ly/Matt7:15" TargetMode="External"/><Relationship Id="rId877" Type="http://schemas.openxmlformats.org/officeDocument/2006/relationships/hyperlink" Target="https://ref.ly/Matt10:16" TargetMode="External"/><Relationship Id="rId878" Type="http://schemas.openxmlformats.org/officeDocument/2006/relationships/hyperlink" Target="https://ref.ly/Mark13:22" TargetMode="External"/><Relationship Id="rId879" Type="http://schemas.openxmlformats.org/officeDocument/2006/relationships/hyperlink" Target="https://ref.ly/Luke10:3" TargetMode="External"/><Relationship Id="rId880" Type="http://schemas.openxmlformats.org/officeDocument/2006/relationships/hyperlink" Target="https://ref.ly/2Pet2:1-2Pet2:22" TargetMode="External"/><Relationship Id="rId881" Type="http://schemas.openxmlformats.org/officeDocument/2006/relationships/hyperlink" Target="https://ref.ly/2Pet3:3" TargetMode="External"/><Relationship Id="rId882" Type="http://schemas.openxmlformats.org/officeDocument/2006/relationships/hyperlink" Target="https://ref.ly/Isa23:1-Isa23:18" TargetMode="External"/><Relationship Id="rId883" Type="http://schemas.openxmlformats.org/officeDocument/2006/relationships/hyperlink" Target="https://ref.ly/Jer25:15-Jer25:38" TargetMode="External"/><Relationship Id="rId884" Type="http://schemas.openxmlformats.org/officeDocument/2006/relationships/hyperlink" Target="https://ref.ly/Jer47:1-Jer47:7" TargetMode="External"/><Relationship Id="rId885" Type="http://schemas.openxmlformats.org/officeDocument/2006/relationships/hyperlink" Target="https://ref.ly/Zech9:1-Zech9:17" TargetMode="External"/><Relationship Id="rId886" Type="http://schemas.openxmlformats.org/officeDocument/2006/relationships/hyperlink" Target="https://ref.ly/Matt15:21-Matt15:28" TargetMode="External"/><Relationship Id="rId887" Type="http://schemas.openxmlformats.org/officeDocument/2006/relationships/hyperlink" Target="https://ref.ly/Mark7:24-Mark7:31" TargetMode="External"/><Relationship Id="rId888" Type="http://schemas.openxmlformats.org/officeDocument/2006/relationships/hyperlink" Target="https://ref.ly/Phil3:7-Phil3:10" TargetMode="External"/><Relationship Id="rId889" Type="http://schemas.openxmlformats.org/officeDocument/2006/relationships/hyperlink" Target="https://ref.ly/Acts8:4-Acts8:40" TargetMode="External"/><Relationship Id="rId890" Type="http://schemas.openxmlformats.org/officeDocument/2006/relationships/hyperlink" Target="https://ref.ly/2Tim4:5" TargetMode="External"/><Relationship Id="rId891" Type="http://schemas.openxmlformats.org/officeDocument/2006/relationships/hyperlink" Target="https://ref.ly/Acts2:17-Acts2:21" TargetMode="External"/><Relationship Id="rId892" Type="http://schemas.openxmlformats.org/officeDocument/2006/relationships/hyperlink" Target="https://ref.ly/Acts15:7-Acts15:21" TargetMode="External"/><Relationship Id="rId893" Type="http://schemas.openxmlformats.org/officeDocument/2006/relationships/hyperlink" Target="https://ref.ly/Acts15:22-Acts15:29" TargetMode="External"/><Relationship Id="rId894" Type="http://schemas.openxmlformats.org/officeDocument/2006/relationships/hyperlink" Target="https://ref.ly/Acts21:20-Acts21:25" TargetMode="External"/><Relationship Id="rId895" Type="http://schemas.openxmlformats.org/officeDocument/2006/relationships/hyperlink" Target="https://ref.ly/Acts20:4" TargetMode="External"/><Relationship Id="rId896" Type="http://schemas.openxmlformats.org/officeDocument/2006/relationships/hyperlink" Target="https://ref.ly/2Tim4:20" TargetMode="External"/><Relationship Id="rId897" Type="http://schemas.openxmlformats.org/officeDocument/2006/relationships/hyperlink" Target="https://ref.ly/Acts17:22-Acts17:31" TargetMode="External"/><Relationship Id="rId898" Type="http://schemas.openxmlformats.org/officeDocument/2006/relationships/hyperlink" Target="https://ref.ly/1Cor9:20-1Cor9:23" TargetMode="External"/><Relationship Id="rId899" Type="http://schemas.openxmlformats.org/officeDocument/2006/relationships/hyperlink" Target="https://ref.ly/Acts22:1-Acts22:3" TargetMode="External"/><Relationship Id="rId900" Type="http://schemas.openxmlformats.org/officeDocument/2006/relationships/hyperlink" Target="https://ref.ly/Acts22:4-Acts22:5" TargetMode="External"/><Relationship Id="rId901" Type="http://schemas.openxmlformats.org/officeDocument/2006/relationships/hyperlink" Target="https://ref.ly/Acts22:6-Acts22:10" TargetMode="External"/><Relationship Id="rId902" Type="http://schemas.openxmlformats.org/officeDocument/2006/relationships/hyperlink" Target="https://ref.ly/Acts22:11-Acts22:16" TargetMode="External"/><Relationship Id="rId903" Type="http://schemas.openxmlformats.org/officeDocument/2006/relationships/hyperlink" Target="https://ref.ly/Acts3:14" TargetMode="External"/><Relationship Id="rId904" Type="http://schemas.openxmlformats.org/officeDocument/2006/relationships/hyperlink" Target="https://ref.ly/Acts7:52" TargetMode="External"/><Relationship Id="rId905" Type="http://schemas.openxmlformats.org/officeDocument/2006/relationships/hyperlink" Target="https://ref.ly/1John2:1" TargetMode="External"/><Relationship Id="rId906" Type="http://schemas.openxmlformats.org/officeDocument/2006/relationships/hyperlink" Target="https://ref.ly/Isa32:1" TargetMode="External"/><Relationship Id="rId907" Type="http://schemas.openxmlformats.org/officeDocument/2006/relationships/hyperlink" Target="https://ref.ly/Isa53:11" TargetMode="External"/><Relationship Id="rId908" Type="http://schemas.openxmlformats.org/officeDocument/2006/relationships/hyperlink" Target="https://ref.ly/Acts22:22-Acts22:23" TargetMode="External"/><Relationship Id="rId909" Type="http://schemas.openxmlformats.org/officeDocument/2006/relationships/hyperlink" Target="https://ref.ly/Luke4:16-Luke4:30" TargetMode="External"/><Relationship Id="rId910" Type="http://schemas.openxmlformats.org/officeDocument/2006/relationships/hyperlink" Target="https://ref.ly/Acts25:11" TargetMode="External"/><Relationship Id="rId911" Type="http://schemas.openxmlformats.org/officeDocument/2006/relationships/hyperlink" Target="https://ref.ly/Acts16:35-Acts16:39" TargetMode="External"/><Relationship Id="rId912" Type="http://schemas.openxmlformats.org/officeDocument/2006/relationships/hyperlink" Target="https://ref.ly/Ezek13:10-Ezek13:17" TargetMode="External"/><Relationship Id="rId913" Type="http://schemas.openxmlformats.org/officeDocument/2006/relationships/hyperlink" Target="https://ref.ly/Matt23:27" TargetMode="External"/><Relationship Id="rId914" Type="http://schemas.openxmlformats.org/officeDocument/2006/relationships/hyperlink" Target="https://ref.ly/Exod22:28" TargetMode="External"/><Relationship Id="rId915" Type="http://schemas.openxmlformats.org/officeDocument/2006/relationships/hyperlink" Target="https://ref.ly/Acts15:5" TargetMode="External"/><Relationship Id="rId916" Type="http://schemas.openxmlformats.org/officeDocument/2006/relationships/hyperlink" Target="https://ref.ly/Acts10:34-Acts10:48" TargetMode="External"/><Relationship Id="rId917" Type="http://schemas.openxmlformats.org/officeDocument/2006/relationships/hyperlink" Target="https://ref.ly/Acts23:6" TargetMode="External"/><Relationship Id="rId918" Type="http://schemas.openxmlformats.org/officeDocument/2006/relationships/hyperlink" Target="https://ref.ly/Acts19:21" TargetMode="External"/><Relationship Id="rId919" Type="http://schemas.openxmlformats.org/officeDocument/2006/relationships/hyperlink" Target="https://ref.ly/1Sam14:24-1Sam14:46" TargetMode="External"/><Relationship Id="rId920" Type="http://schemas.openxmlformats.org/officeDocument/2006/relationships/hyperlink" Target="https://ref.ly/Matt14:6-Matt14:11" TargetMode="External"/><Relationship Id="rId921" Type="http://schemas.openxmlformats.org/officeDocument/2006/relationships/hyperlink" Target="https://ref.ly/Deut23:21-Deut23:23" TargetMode="External"/><Relationship Id="rId922" Type="http://schemas.openxmlformats.org/officeDocument/2006/relationships/hyperlink" Target="https://ref.ly/Matt5:33-Matt5:37" TargetMode="External"/><Relationship Id="rId923" Type="http://schemas.openxmlformats.org/officeDocument/2006/relationships/hyperlink" Target="https://ref.ly/Jas5:12" TargetMode="External"/><Relationship Id="rId924" Type="http://schemas.openxmlformats.org/officeDocument/2006/relationships/hyperlink" Target="https://ref.ly/Acts23:31" TargetMode="External"/><Relationship Id="rId925" Type="http://schemas.openxmlformats.org/officeDocument/2006/relationships/hyperlink" Target="https://ref.ly/Acts24:24-Acts24:27" TargetMode="External"/><Relationship Id="rId926" Type="http://schemas.openxmlformats.org/officeDocument/2006/relationships/hyperlink" Target="https://ref.ly/Acts24:5-Acts24:8" TargetMode="External"/><Relationship Id="rId927" Type="http://schemas.openxmlformats.org/officeDocument/2006/relationships/hyperlink" Target="https://ref.ly/Acts24:1-Acts24:9" TargetMode="External"/><Relationship Id="rId928" Type="http://schemas.openxmlformats.org/officeDocument/2006/relationships/hyperlink" Target="https://ref.ly/Acts24:10-Acts24:21" TargetMode="External"/><Relationship Id="rId929" Type="http://schemas.openxmlformats.org/officeDocument/2006/relationships/hyperlink" Target="https://ref.ly/Acts24:22-Acts24:27" TargetMode="External"/><Relationship Id="rId930" Type="http://schemas.openxmlformats.org/officeDocument/2006/relationships/hyperlink" Target="https://ref.ly/Acts16:21" TargetMode="External"/><Relationship Id="rId931" Type="http://schemas.openxmlformats.org/officeDocument/2006/relationships/hyperlink" Target="https://ref.ly/Acts17:7" TargetMode="External"/><Relationship Id="rId932" Type="http://schemas.openxmlformats.org/officeDocument/2006/relationships/hyperlink" Target="https://ref.ly/Acts18:13" TargetMode="External"/><Relationship Id="rId933" Type="http://schemas.openxmlformats.org/officeDocument/2006/relationships/hyperlink" Target="https://ref.ly/Luke23:5" TargetMode="External"/><Relationship Id="rId934" Type="http://schemas.openxmlformats.org/officeDocument/2006/relationships/hyperlink" Target="https://ref.ly/Luke23:14" TargetMode="External"/><Relationship Id="rId935" Type="http://schemas.openxmlformats.org/officeDocument/2006/relationships/hyperlink" Target="https://ref.ly/Acts24:15" TargetMode="External"/><Relationship Id="rId936" Type="http://schemas.openxmlformats.org/officeDocument/2006/relationships/hyperlink" Target="https://ref.ly/Acts24:21" TargetMode="External"/><Relationship Id="rId937" Type="http://schemas.openxmlformats.org/officeDocument/2006/relationships/hyperlink" Target="https://ref.ly/Acts24:16" TargetMode="External"/><Relationship Id="rId938" Type="http://schemas.openxmlformats.org/officeDocument/2006/relationships/hyperlink" Target="https://ref.ly/Acts24:25" TargetMode="External"/><Relationship Id="rId939" Type="http://schemas.openxmlformats.org/officeDocument/2006/relationships/hyperlink" Target="https://ref.ly/Acts20:27" TargetMode="External"/><Relationship Id="rId940" Type="http://schemas.openxmlformats.org/officeDocument/2006/relationships/hyperlink" Target="https://ref.ly/Acts20:33" TargetMode="External"/><Relationship Id="rId941" Type="http://schemas.openxmlformats.org/officeDocument/2006/relationships/hyperlink" Target="https://ref.ly/Acts23:1" TargetMode="External"/><Relationship Id="rId942" Type="http://schemas.openxmlformats.org/officeDocument/2006/relationships/hyperlink" Target="https://ref.ly/1Cor4:4" TargetMode="External"/><Relationship Id="rId943" Type="http://schemas.openxmlformats.org/officeDocument/2006/relationships/hyperlink" Target="https://ref.ly/2Cor1:12" TargetMode="External"/><Relationship Id="rId944" Type="http://schemas.openxmlformats.org/officeDocument/2006/relationships/hyperlink" Target="https://ref.ly/2Cor4:2" TargetMode="External"/><Relationship Id="rId945" Type="http://schemas.openxmlformats.org/officeDocument/2006/relationships/hyperlink" Target="https://ref.ly/2Tim1:3" TargetMode="External"/><Relationship Id="rId946" Type="http://schemas.openxmlformats.org/officeDocument/2006/relationships/hyperlink" Target="https://ref.ly/Rom15:25-Rom15:29" TargetMode="External"/><Relationship Id="rId947" Type="http://schemas.openxmlformats.org/officeDocument/2006/relationships/hyperlink" Target="https://ref.ly/1Cor16:1-1Cor16:2" TargetMode="External"/><Relationship Id="rId948" Type="http://schemas.openxmlformats.org/officeDocument/2006/relationships/hyperlink" Target="https://ref.ly/2Cor9:1-2Cor9:7" TargetMode="External"/><Relationship Id="rId949" Type="http://schemas.openxmlformats.org/officeDocument/2006/relationships/hyperlink" Target="https://ref.ly/Acts21:23-Acts21:26" TargetMode="External"/><Relationship Id="rId950" Type="http://schemas.openxmlformats.org/officeDocument/2006/relationships/hyperlink" Target="https://ref.ly/Acts24:26" TargetMode="External"/><Relationship Id="rId951" Type="http://schemas.openxmlformats.org/officeDocument/2006/relationships/hyperlink" Target="https://ref.ly/Acts25:13" TargetMode="External"/><Relationship Id="rId952" Type="http://schemas.openxmlformats.org/officeDocument/2006/relationships/hyperlink" Target="https://ref.ly/Mal2:16" TargetMode="External"/><Relationship Id="rId953" Type="http://schemas.openxmlformats.org/officeDocument/2006/relationships/hyperlink" Target="https://ref.ly/Mark10:12" TargetMode="External"/><Relationship Id="rId954" Type="http://schemas.openxmlformats.org/officeDocument/2006/relationships/hyperlink" Target="https://ref.ly/Acts24:26-Acts24:27" TargetMode="External"/><Relationship Id="rId955" Type="http://schemas.openxmlformats.org/officeDocument/2006/relationships/hyperlink" Target="https://ref.ly/Acts21:38" TargetMode="External"/><Relationship Id="rId956" Type="http://schemas.openxmlformats.org/officeDocument/2006/relationships/hyperlink" Target="https://ref.ly/Acts25:9" TargetMode="External"/><Relationship Id="rId957" Type="http://schemas.openxmlformats.org/officeDocument/2006/relationships/hyperlink" Target="https://ref.ly/Acts21:27-Acts21:28" TargetMode="External"/><Relationship Id="rId958" Type="http://schemas.openxmlformats.org/officeDocument/2006/relationships/hyperlink" Target="https://ref.ly/Acts24:5-Acts24:9" TargetMode="External"/><Relationship Id="rId959" Type="http://schemas.openxmlformats.org/officeDocument/2006/relationships/hyperlink" Target="https://ref.ly/Acts24:10-Acts24:13" TargetMode="External"/><Relationship Id="rId960" Type="http://schemas.openxmlformats.org/officeDocument/2006/relationships/hyperlink" Target="https://ref.ly/Acts25:17-Acts25:20" TargetMode="External"/><Relationship Id="rId961" Type="http://schemas.openxmlformats.org/officeDocument/2006/relationships/hyperlink" Target="https://ref.ly/Acts25:7" TargetMode="External"/><Relationship Id="rId962" Type="http://schemas.openxmlformats.org/officeDocument/2006/relationships/hyperlink" Target="https://ref.ly/Acts27:24" TargetMode="External"/><Relationship Id="rId963" Type="http://schemas.openxmlformats.org/officeDocument/2006/relationships/hyperlink" Target="https://ref.ly/Rom1:13-Rom1:15" TargetMode="External"/><Relationship Id="rId964" Type="http://schemas.openxmlformats.org/officeDocument/2006/relationships/hyperlink" Target="https://ref.ly/Rom15:22-Rom15:29" TargetMode="External"/><Relationship Id="rId965" Type="http://schemas.openxmlformats.org/officeDocument/2006/relationships/hyperlink" Target="https://ref.ly/Acts19:38-Acts19:39" TargetMode="External"/><Relationship Id="rId966" Type="http://schemas.openxmlformats.org/officeDocument/2006/relationships/hyperlink" Target="https://ref.ly/Acts26:2-Acts26:3" TargetMode="External"/><Relationship Id="rId967" Type="http://schemas.openxmlformats.org/officeDocument/2006/relationships/hyperlink" Target="https://ref.ly/Acts26:4-Acts26:5" TargetMode="External"/><Relationship Id="rId968" Type="http://schemas.openxmlformats.org/officeDocument/2006/relationships/hyperlink" Target="https://ref.ly/Acts26:6-Acts26:8" TargetMode="External"/><Relationship Id="rId969" Type="http://schemas.openxmlformats.org/officeDocument/2006/relationships/hyperlink" Target="https://ref.ly/Acts26:12-Acts26:18" TargetMode="External"/><Relationship Id="rId970" Type="http://schemas.openxmlformats.org/officeDocument/2006/relationships/hyperlink" Target="https://ref.ly/Acts9:1-Acts9:18" TargetMode="External"/><Relationship Id="rId971" Type="http://schemas.openxmlformats.org/officeDocument/2006/relationships/hyperlink" Target="https://ref.ly/Acts26:19-Acts26:20" TargetMode="External"/><Relationship Id="rId972" Type="http://schemas.openxmlformats.org/officeDocument/2006/relationships/hyperlink" Target="https://ref.ly/Acts26:22-Acts26:23" TargetMode="External"/><Relationship Id="rId973" Type="http://schemas.openxmlformats.org/officeDocument/2006/relationships/hyperlink" Target="https://ref.ly/Luke21:12-Luke21:15" TargetMode="External"/><Relationship Id="rId974" Type="http://schemas.openxmlformats.org/officeDocument/2006/relationships/hyperlink" Target="https://ref.ly/Acts26:23" TargetMode="External"/><Relationship Id="rId975" Type="http://schemas.openxmlformats.org/officeDocument/2006/relationships/hyperlink" Target="https://ref.ly/Matt10:19-Matt10:20" TargetMode="External"/><Relationship Id="rId976" Type="http://schemas.openxmlformats.org/officeDocument/2006/relationships/hyperlink" Target="https://ref.ly/Acts3:18" TargetMode="External"/><Relationship Id="rId977" Type="http://schemas.openxmlformats.org/officeDocument/2006/relationships/hyperlink" Target="https://ref.ly/Acts10:43" TargetMode="External"/><Relationship Id="rId978" Type="http://schemas.openxmlformats.org/officeDocument/2006/relationships/hyperlink" Target="https://ref.ly/Luke24:27" TargetMode="External"/><Relationship Id="rId979" Type="http://schemas.openxmlformats.org/officeDocument/2006/relationships/hyperlink" Target="https://ref.ly/Luke24:44" TargetMode="External"/><Relationship Id="rId980" Type="http://schemas.openxmlformats.org/officeDocument/2006/relationships/hyperlink" Target="https://ref.ly/Acts17:18" TargetMode="External"/><Relationship Id="rId981" Type="http://schemas.openxmlformats.org/officeDocument/2006/relationships/hyperlink" Target="https://ref.ly/Acts17:32" TargetMode="External"/><Relationship Id="rId982" Type="http://schemas.openxmlformats.org/officeDocument/2006/relationships/hyperlink" Target="https://ref.ly/Acts26:26" TargetMode="External"/><Relationship Id="rId983" Type="http://schemas.openxmlformats.org/officeDocument/2006/relationships/hyperlink" Target="https://ref.ly/Acts26:27" TargetMode="External"/><Relationship Id="rId984" Type="http://schemas.openxmlformats.org/officeDocument/2006/relationships/hyperlink" Target="https://ref.ly/Acts25:25" TargetMode="External"/><Relationship Id="rId985" Type="http://schemas.openxmlformats.org/officeDocument/2006/relationships/hyperlink" Target="https://ref.ly/Luke23:4" TargetMode="External"/><Relationship Id="rId986" Type="http://schemas.openxmlformats.org/officeDocument/2006/relationships/hyperlink" Target="https://ref.ly/Luke23:15" TargetMode="External"/><Relationship Id="rId987" Type="http://schemas.openxmlformats.org/officeDocument/2006/relationships/hyperlink" Target="https://ref.ly/Luke23:22" TargetMode="External"/><Relationship Id="rId988" Type="http://schemas.openxmlformats.org/officeDocument/2006/relationships/hyperlink" Target="https://ref.ly/Acts26:31" TargetMode="External"/><Relationship Id="rId989" Type="http://schemas.openxmlformats.org/officeDocument/2006/relationships/hyperlink" Target="https://ref.ly/Acts25:1-Acts25:11" TargetMode="External"/><Relationship Id="rId990" Type="http://schemas.openxmlformats.org/officeDocument/2006/relationships/hyperlink" Target="https://ref.ly/Acts19:29" TargetMode="External"/><Relationship Id="rId991" Type="http://schemas.openxmlformats.org/officeDocument/2006/relationships/hyperlink" Target="https://ref.ly/Acts20:6" TargetMode="External"/><Relationship Id="rId992" Type="http://schemas.openxmlformats.org/officeDocument/2006/relationships/hyperlink" Target="https://ref.ly/Phlm1:24" TargetMode="External"/><Relationship Id="rId993" Type="http://schemas.openxmlformats.org/officeDocument/2006/relationships/hyperlink" Target="https://ref.ly/Acts27:9" TargetMode="External"/><Relationship Id="rId994" Type="http://schemas.openxmlformats.org/officeDocument/2006/relationships/hyperlink" Target="https://ref.ly/Acts27:30-Acts27:36" TargetMode="External"/><Relationship Id="rId995" Type="http://schemas.openxmlformats.org/officeDocument/2006/relationships/hyperlink" Target="https://ref.ly/Acts27:42-Acts27:43" TargetMode="External"/><Relationship Id="rId996" Type="http://schemas.openxmlformats.org/officeDocument/2006/relationships/hyperlink" Target="https://ref.ly/Jonah1:5" TargetMode="External"/><Relationship Id="rId997" Type="http://schemas.openxmlformats.org/officeDocument/2006/relationships/hyperlink" Target="https://ref.ly/Acts27:10-Acts27:12" TargetMode="External"/><Relationship Id="rId998" Type="http://schemas.openxmlformats.org/officeDocument/2006/relationships/hyperlink" Target="https://ref.ly/Acts27:10-Acts27:11" TargetMode="External"/><Relationship Id="rId999" Type="http://schemas.openxmlformats.org/officeDocument/2006/relationships/hyperlink" Target="https://ref.ly/Neh1:1-Neh3:32" TargetMode="External"/><Relationship Id="rId1000" Type="http://schemas.openxmlformats.org/officeDocument/2006/relationships/hyperlink" Target="https://ref.ly/Jonah1:1-Jonah1:17" TargetMode="External"/><Relationship Id="rId1001" Type="http://schemas.openxmlformats.org/officeDocument/2006/relationships/hyperlink" Target="https://ref.ly/Acts27:22-Acts27:25" TargetMode="External"/><Relationship Id="rId1002" Type="http://schemas.openxmlformats.org/officeDocument/2006/relationships/hyperlink" Target="https://ref.ly/Acts27:32" TargetMode="External"/><Relationship Id="rId1003" Type="http://schemas.openxmlformats.org/officeDocument/2006/relationships/hyperlink" Target="https://ref.ly/Acts14:11-Acts14:12" TargetMode="External"/><Relationship Id="rId1004" Type="http://schemas.openxmlformats.org/officeDocument/2006/relationships/hyperlink" Target="https://ref.ly/Mark16:17-Mark16:18" TargetMode="External"/><Relationship Id="rId1005" Type="http://schemas.openxmlformats.org/officeDocument/2006/relationships/hyperlink" Target="https://ref.ly/Luke4:38-Luke4:40" TargetMode="External"/><Relationship Id="rId1006" Type="http://schemas.openxmlformats.org/officeDocument/2006/relationships/hyperlink" Target="https://ref.ly/2Tim2:9" TargetMode="External"/><Relationship Id="rId1007" Type="http://schemas.openxmlformats.org/officeDocument/2006/relationships/hyperlink" Target="https://ref.ly/Acts16:37-Acts16:38" TargetMode="External"/><Relationship Id="rId1008" Type="http://schemas.openxmlformats.org/officeDocument/2006/relationships/hyperlink" Target="https://ref.ly/Acts22:25-Acts22:28" TargetMode="External"/><Relationship Id="rId1009" Type="http://schemas.openxmlformats.org/officeDocument/2006/relationships/hyperlink" Target="https://ref.ly/Acts13:46" TargetMode="External"/><Relationship Id="rId1010" Type="http://schemas.openxmlformats.org/officeDocument/2006/relationships/hyperlink" Target="https://ref.ly/Matt4:12-Matt4:17" TargetMode="External"/><Relationship Id="rId1011" Type="http://schemas.openxmlformats.org/officeDocument/2006/relationships/hyperlink" Target="https://ref.ly/Luke4:14-Luke4:21" TargetMode="External"/><Relationship Id="rId1012" Type="http://schemas.openxmlformats.org/officeDocument/2006/relationships/hyperlink" Target="https://ref.ly/Acts13:40-Acts13:51" TargetMode="External"/><Relationship Id="rId1013" Type="http://schemas.openxmlformats.org/officeDocument/2006/relationships/hyperlink" Target="https://ref.ly/Acts17:11-Acts17:14" TargetMode="External"/><Relationship Id="rId1014" Type="http://schemas.openxmlformats.org/officeDocument/2006/relationships/hyperlink" Target="https://ref.ly/Matt13:14-Matt13:15" TargetMode="External"/><Relationship Id="rId1015" Type="http://schemas.openxmlformats.org/officeDocument/2006/relationships/hyperlink" Target="https://ref.ly/Mark4:12" TargetMode="External"/><Relationship Id="rId1016" Type="http://schemas.openxmlformats.org/officeDocument/2006/relationships/hyperlink" Target="https://ref.ly/Luke8:10" TargetMode="External"/><Relationship Id="rId1017" Type="http://schemas.openxmlformats.org/officeDocument/2006/relationships/hyperlink" Target="https://ref.ly/John12:38-John12:40" TargetMode="External"/><Relationship Id="rId1018" Type="http://schemas.openxmlformats.org/officeDocument/2006/relationships/hyperlink" Target="https://ref.ly/Rom11:1-Rom11:12" TargetMode="External"/><Relationship Id="rId1019" Type="http://schemas.openxmlformats.org/officeDocument/2006/relationships/hyperlink" Target="https://ref.ly/Rom11:25-Rom11:32" TargetMode="External"/><Relationship Id="rId1020" Type="http://schemas.openxmlformats.org/officeDocument/2006/relationships/hyperlink" Target="https://ref.ly/Phil1:12-Phil1:14" TargetMode="External"/><Relationship Id="rId1021" Type="http://schemas.openxmlformats.org/officeDocument/2006/relationships/hyperlink" Target="https://ref.ly/Acts3:1-Acts5:42" TargetMode="External"/><Relationship Id="rId1022" Type="http://schemas.openxmlformats.org/officeDocument/2006/relationships/hyperlink" Target="https://ref.ly/Acts8:1-Acts8:25" TargetMode="External"/><Relationship Id="rId1023" Type="http://schemas.openxmlformats.org/officeDocument/2006/relationships/hyperlink" Target="https://ref.ly/Acts8:26-Acts8:40" TargetMode="External"/><Relationship Id="rId1024" Type="http://schemas.openxmlformats.org/officeDocument/2006/relationships/hyperlink" Target="https://ref.ly/Acts9:32-Acts11:18" TargetMode="External"/><Relationship Id="rId1025"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