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hyperlink r:id="rId13">
        <w:r>
          <w:rPr>
            <w:lang w:val="pt_PT" w:bidi="pt_PT"/>
          </w:rPr>
          <w:rPr>
            <w:color w:val="0000EE"/>
            <w:u w:val="single"/>
          </w:rPr>
          <w:t>At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4">
        <w:r>
          <w:rPr>
            <w:lang w:val="pt_PT" w:bidi="pt_PT"/>
          </w:rPr>
          <w:rPr>
            <w:color w:val="0000EE"/>
            <w:u w:val="single"/>
          </w:rPr>
          <w:t>Gl 5.22</w:t>
        </w:r>
      </w:hyperlink>
      <w:r>
        <w:rPr>
          <w:lang w:val="pt_PT" w:bidi="pt_PT"/>
        </w:rPr>
        <w:t xml:space="preserve">). Juntas, a frase transmite dons entendidos como provenientes de Deus (veja </w:t>
      </w:r>
      <w:hyperlink r:id="rId15">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hyperlink r:id="rId16">
        <w:r>
          <w:rPr>
            <w:lang w:val="pt_PT" w:bidi="pt_PT"/>
          </w:rPr>
          <w:rPr>
            <w:color w:val="0000EE"/>
            <w:u w:val="single"/>
          </w:rPr>
          <w:t>Rm 3.24</w:t>
        </w:r>
      </w:hyperlink>
      <w:r>
        <w:rPr>
          <w:lang w:val="pt_PT" w:bidi="pt_PT"/>
        </w:rPr>
        <w:t xml:space="preserve">; </w:t>
      </w:r>
      <w:hyperlink r:id="rId17">
        <w:r>
          <w:rPr>
            <w:lang w:val="pt_PT" w:bidi="pt_PT"/>
          </w:rPr>
          <w:rPr>
            <w:color w:val="0000EE"/>
            <w:u w:val="single"/>
          </w:rPr>
          <w:t>Gl 2.4</w:t>
        </w:r>
      </w:hyperlink>
      <w:r>
        <w:rPr>
          <w:lang w:val="pt_PT" w:bidi="pt_PT"/>
        </w:rPr>
        <w:t xml:space="preserve">; </w:t>
      </w:r>
      <w:hyperlink r:id="rId18">
        <w:r>
          <w:rPr>
            <w:lang w:val="pt_PT" w:bidi="pt_PT"/>
          </w:rPr>
          <w:rPr>
            <w:color w:val="0000EE"/>
            <w:u w:val="single"/>
          </w:rPr>
          <w:t>Ef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hyperlink r:id="rId19">
        <w:r>
          <w:rPr>
            <w:lang w:val="pt_PT" w:bidi="pt_PT"/>
          </w:rPr>
          <w:rPr>
            <w:color w:val="0000EE"/>
            <w:u w:val="single"/>
          </w:rPr>
          <w:t>1.7</w:t>
        </w:r>
      </w:hyperlink>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hyperlink r:id="rId20">
        <w:r>
          <w:rPr>
            <w:lang w:val="pt_PT" w:bidi="pt_PT"/>
          </w:rPr>
          <w:rPr>
            <w:color w:val="0000EE"/>
            <w:u w:val="single"/>
          </w:rPr>
          <w:t>1.18–2.5</w:t>
        </w:r>
      </w:hyperlink>
      <w:r>
        <w:rPr>
          <w:lang w:val="pt_PT" w:bidi="pt_PT"/>
        </w:rPr>
        <w:t xml:space="preserve">; </w:t>
      </w:r>
      <w:hyperlink r:id="rId21">
        <w:r>
          <w:rPr>
            <w:lang w:val="pt_PT" w:bidi="pt_PT"/>
          </w:rPr>
          <w:rPr>
            <w:color w:val="0000EE"/>
            <w:u w:val="single"/>
          </w:rPr>
          <w:t>3.18–20</w:t>
        </w:r>
      </w:hyperlink>
      <w:r>
        <w:rPr>
          <w:lang w:val="pt_PT" w:bidi="pt_PT"/>
        </w:rPr>
        <w:t xml:space="preserve">; </w:t>
      </w:r>
      <w:hyperlink r:id="rId22">
        <w:r>
          <w:rPr>
            <w:lang w:val="pt_PT" w:bidi="pt_PT"/>
          </w:rPr>
          <w:rPr>
            <w:color w:val="0000EE"/>
            <w:u w:val="single"/>
          </w:rPr>
          <w:t>12.1–14.40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hyperlink r:id="rId23">
        <w:r>
          <w:rPr>
            <w:lang w:val="pt_PT" w:bidi="pt_PT"/>
          </w:rPr>
          <w:rPr>
            <w:color w:val="0000EE"/>
            <w:u w:val="single"/>
          </w:rPr>
          <w:t>12.8–10</w:t>
        </w:r>
      </w:hyperlink>
      <w:r>
        <w:rPr>
          <w:lang w:val="pt_PT" w:bidi="pt_PT"/>
        </w:rPr>
        <w:t xml:space="preserve">, </w:t>
      </w:r>
      <w:hyperlink r:id="rId2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hyperlink r:id="rId25">
        <w:r>
          <w:rPr>
            <w:lang w:val="pt_PT" w:bidi="pt_PT"/>
          </w:rPr>
          <w:rPr>
            <w:color w:val="0000EE"/>
            <w:u w:val="single"/>
          </w:rPr>
          <w:t>Rm 8.1</w:t>
        </w:r>
      </w:hyperlink>
      <w:r>
        <w:rPr>
          <w:lang w:val="pt_PT" w:bidi="pt_PT"/>
        </w:rPr>
        <w:t xml:space="preserve">), eles permanecem responsáveis perante Deus pela maneira como vivem (veja </w:t>
      </w:r>
      <w:hyperlink r:id="rId26">
        <w:r>
          <w:rPr>
            <w:lang w:val="pt_PT" w:bidi="pt_PT"/>
          </w:rPr>
          <w:rPr>
            <w:color w:val="0000EE"/>
            <w:u w:val="single"/>
          </w:rPr>
          <w:t>1Co 3.12–15</w:t>
        </w:r>
      </w:hyperlink>
      <w:r>
        <w:rPr>
          <w:lang w:val="pt_PT" w:bidi="pt_PT"/>
        </w:rPr>
        <w:t xml:space="preserve">; </w:t>
      </w:r>
      <w:hyperlink r:id="rId27">
        <w:r>
          <w:rPr>
            <w:lang w:val="pt_PT" w:bidi="pt_PT"/>
          </w:rPr>
          <w:rPr>
            <w:color w:val="0000EE"/>
            <w:u w:val="single"/>
          </w:rPr>
          <w:t>4.4–5</w:t>
        </w:r>
      </w:hyperlink>
      <w:r>
        <w:rPr>
          <w:lang w:val="pt_PT" w:bidi="pt_PT"/>
        </w:rPr>
        <w:t xml:space="preserve">; </w:t>
      </w:r>
      <w:hyperlink r:id="rId28">
        <w:r>
          <w:rPr>
            <w:lang w:val="pt_PT" w:bidi="pt_PT"/>
          </w:rPr>
          <w:rPr>
            <w:color w:val="0000EE"/>
            <w:u w:val="single"/>
          </w:rPr>
          <w:t>2Co 5.10</w:t>
        </w:r>
      </w:hyperlink>
      <w:r>
        <w:rPr>
          <w:lang w:val="pt_PT" w:bidi="pt_PT"/>
        </w:rPr>
        <w:t xml:space="preserve">). Paulo encoraja seus leitores a viverem uma vida santa para que sejam encontrados irrepreensíveis quando Cristo retornar (veja </w:t>
      </w:r>
      <w:hyperlink r:id="rId29">
        <w:r>
          <w:rPr>
            <w:lang w:val="pt_PT" w:bidi="pt_PT"/>
          </w:rPr>
          <w:rPr>
            <w:color w:val="0000EE"/>
            <w:u w:val="single"/>
          </w:rPr>
          <w:t>Fp 1.6</w:t>
        </w:r>
      </w:hyperlink>
      <w:r>
        <w:rPr>
          <w:lang w:val="pt_PT" w:bidi="pt_PT"/>
        </w:rPr>
        <w:t>,</w:t>
      </w:r>
      <w:hyperlink r:id="rId30">
        <w:r>
          <w:rPr>
            <w:lang w:val="pt_PT" w:bidi="pt_PT"/>
          </w:rPr>
          <w:rPr>
            <w:color w:val="0000EE"/>
            <w:u w:val="single"/>
          </w:rPr>
          <w:t>10</w:t>
        </w:r>
      </w:hyperlink>
      <w:r>
        <w:rPr>
          <w:lang w:val="pt_PT" w:bidi="pt_PT"/>
        </w:rPr>
        <w:t xml:space="preserve">; </w:t>
      </w:r>
      <w:hyperlink r:id="rId31">
        <w:r>
          <w:rPr>
            <w:lang w:val="pt_PT" w:bidi="pt_PT"/>
          </w:rPr>
          <w:rPr>
            <w:color w:val="0000EE"/>
            <w:u w:val="single"/>
          </w:rPr>
          <w:t>1Ts 3.13</w:t>
        </w:r>
      </w:hyperlink>
      <w:r>
        <w:rPr>
          <w:lang w:val="pt_PT" w:bidi="pt_PT"/>
        </w:rPr>
        <w:t xml:space="preserve">; </w:t>
      </w:r>
      <w:hyperlink r:id="rId32">
        <w:r>
          <w:rPr>
            <w:lang w:val="pt_PT" w:bidi="pt_PT"/>
          </w:rPr>
          <w:rPr>
            <w:color w:val="0000EE"/>
            <w:u w:val="single"/>
          </w:rPr>
          <w:t>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hyperlink r:id="rId33">
        <w:r>
          <w:rPr>
            <w:lang w:val="pt_PT" w:bidi="pt_PT"/>
          </w:rPr>
          <w:rPr>
            <w:color w:val="0000EE"/>
            <w:u w:val="single"/>
          </w:rPr>
          <w:t>10.13</w:t>
        </w:r>
      </w:hyperlink>
      <w:r>
        <w:rPr>
          <w:lang w:val="pt_PT" w:bidi="pt_PT"/>
        </w:rPr>
        <w:t xml:space="preserve">; </w:t>
      </w:r>
      <w:hyperlink r:id="rId34">
        <w:r>
          <w:rPr>
            <w:lang w:val="pt_PT" w:bidi="pt_PT"/>
          </w:rPr>
          <w:rPr>
            <w:color w:val="0000EE"/>
            <w:u w:val="single"/>
          </w:rPr>
          <w:t>Dt 7.9</w:t>
        </w:r>
      </w:hyperlink>
      <w:r>
        <w:rPr>
          <w:lang w:val="pt_PT" w:bidi="pt_PT"/>
        </w:rPr>
        <w:t xml:space="preserve">; </w:t>
      </w:r>
      <w:hyperlink r:id="rId35">
        <w:r>
          <w:rPr>
            <w:lang w:val="pt_PT" w:bidi="pt_PT"/>
          </w:rPr>
          <w:rPr>
            <w:color w:val="0000EE"/>
            <w:u w:val="single"/>
          </w:rPr>
          <w:t>1Ts 5.24</w:t>
        </w:r>
      </w:hyperlink>
      <w:r>
        <w:rPr>
          <w:lang w:val="pt_PT" w:bidi="pt_PT"/>
        </w:rPr>
        <w:t xml:space="preserve">. • Ele os convidou: Deus os escolheu e os trouxe para a parceria com seu Filho (cp. </w:t>
      </w:r>
      <w:hyperlink r:id="rId36">
        <w:r>
          <w:rPr>
            <w:lang w:val="pt_PT" w:bidi="pt_PT"/>
          </w:rPr>
          <w:rPr>
            <w:color w:val="0000EE"/>
            <w:u w:val="single"/>
          </w:rPr>
          <w:t>Rm 8.28–39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7">
        <w:r>
          <w:rPr>
            <w:lang w:val="pt_PT" w:bidi="pt_PT"/>
          </w:rPr>
          <w:rPr>
            <w:color w:val="0000EE"/>
            <w:u w:val="single"/>
          </w:rPr>
          <w:t>Fp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38">
        <w:r>
          <w:rPr>
            <w:lang w:val="pt_PT" w:bidi="pt_PT"/>
          </w:rPr>
          <w:rPr>
            <w:color w:val="0000EE"/>
            <w:u w:val="single"/>
          </w:rPr>
          <w:t>3.1–4.7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hyperlink r:id="rId39">
        <w:r>
          <w:rPr>
            <w:lang w:val="pt_PT" w:bidi="pt_PT"/>
          </w:rPr>
          <w:rPr>
            <w:color w:val="0000EE"/>
            <w:u w:val="single"/>
          </w:rPr>
          <w:t>16.12</w:t>
        </w:r>
      </w:hyperlink>
      <w:r>
        <w:rPr>
          <w:lang w:val="pt_PT" w:bidi="pt_PT"/>
        </w:rPr>
        <w:t xml:space="preserve">), era um eloquente judeu alexandrino que se tornou um poderoso evangelista cristão e ministrou em Corinto (veja </w:t>
      </w:r>
      <w:hyperlink r:id="rId40">
        <w:r>
          <w:rPr>
            <w:lang w:val="pt_PT" w:bidi="pt_PT"/>
          </w:rPr>
          <w:rPr>
            <w:color w:val="0000EE"/>
            <w:u w:val="single"/>
          </w:rPr>
          <w:t>At 18.24–19.1</w:t>
        </w:r>
      </w:hyperlink>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hyperlink r:id="rId41">
        <w:r>
          <w:rPr>
            <w:lang w:val="pt_PT" w:bidi="pt_PT"/>
          </w:rPr>
          <w:rPr>
            <w:color w:val="0000EE"/>
            <w:u w:val="single"/>
          </w:rPr>
          <w:t>Mt 16.18</w:t>
        </w:r>
      </w:hyperlink>
      <w:r>
        <w:rPr>
          <w:lang w:val="pt_PT" w:bidi="pt_PT"/>
        </w:rPr>
        <w:t xml:space="preserve">; </w:t>
      </w:r>
      <w:hyperlink r:id="rId42">
        <w:r>
          <w:rPr>
            <w:lang w:val="pt_PT" w:bidi="pt_PT"/>
          </w:rPr>
          <w:rPr>
            <w:color w:val="0000EE"/>
            <w:u w:val="single"/>
          </w:rPr>
          <w:t>Jo 1.42.</w:t>
        </w:r>
      </w:hyperlink>
      <w:r>
        <w:rPr>
          <w:lang w:val="pt_PT" w:bidi="pt_PT"/>
        </w:rPr>
        <w:t xml:space="preserve"> Pedro foi o principal evangelista inicial para os judeus. Ele representava uma perspectiva judaica mais tradicional e tinha o dom de falar em frente a multidões (veja </w:t>
      </w:r>
      <w:hyperlink r:id="rId43">
        <w:r>
          <w:rPr>
            <w:lang w:val="pt_PT" w:bidi="pt_PT"/>
          </w:rPr>
          <w:rPr>
            <w:color w:val="0000EE"/>
            <w:u w:val="single"/>
          </w:rPr>
          <w:t>At 1.15–22</w:t>
        </w:r>
      </w:hyperlink>
      <w:r>
        <w:rPr>
          <w:lang w:val="pt_PT" w:bidi="pt_PT"/>
        </w:rPr>
        <w:t xml:space="preserve">; </w:t>
      </w:r>
      <w:hyperlink r:id="rId44">
        <w:r>
          <w:rPr>
            <w:lang w:val="pt_PT" w:bidi="pt_PT"/>
          </w:rPr>
          <w:rPr>
            <w:color w:val="0000EE"/>
            <w:u w:val="single"/>
          </w:rPr>
          <w:t>2.14–40</w:t>
        </w:r>
      </w:hyperlink>
      <w:r>
        <w:rPr>
          <w:lang w:val="pt_PT" w:bidi="pt_PT"/>
        </w:rPr>
        <w:t xml:space="preserve">; </w:t>
      </w:r>
      <w:hyperlink r:id="rId45">
        <w:r>
          <w:rPr>
            <w:lang w:val="pt_PT" w:bidi="pt_PT"/>
          </w:rPr>
          <w:rPr>
            <w:color w:val="0000EE"/>
            <w:u w:val="single"/>
          </w:rPr>
          <w:t>3.12–26</w:t>
        </w:r>
      </w:hyperlink>
      <w:r>
        <w:rPr>
          <w:lang w:val="pt_PT" w:bidi="pt_PT"/>
        </w:rPr>
        <w:t xml:space="preserve">;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10.34–43</w:t>
        </w:r>
      </w:hyperlink>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hyperlink r:id="rId48">
        <w:r>
          <w:rPr>
            <w:lang w:val="pt_PT" w:bidi="pt_PT"/>
          </w:rPr>
          <w:rPr>
            <w:color w:val="0000EE"/>
            <w:u w:val="single"/>
          </w:rPr>
          <w:t>At 18.8</w:t>
        </w:r>
      </w:hyperlink>
      <w:r>
        <w:rPr>
          <w:lang w:val="pt_PT" w:bidi="pt_PT"/>
        </w:rPr>
        <w:t xml:space="preserve">), e Gaio mais tarde ofereceu a Paulo o uso de sua casa (veja </w:t>
      </w:r>
      <w:hyperlink r:id="rId49">
        <w:r>
          <w:rPr>
            <w:lang w:val="pt_PT" w:bidi="pt_PT"/>
          </w:rPr>
          <w:rPr>
            <w:color w:val="0000EE"/>
            <w:u w:val="single"/>
          </w:rPr>
          <w:t>Rm 16.23</w:t>
        </w:r>
      </w:hyperlink>
      <w:r>
        <w:rPr>
          <w:lang w:val="pt_PT" w:bidi="pt_PT"/>
        </w:rPr>
        <w:t xml:space="preserve">). Isso pode identificá-lo com Tício Justo, um convertido anterior ao judaísmo que morava ao lado da sinagoga (veja </w:t>
      </w:r>
      <w:hyperlink r:id="rId50">
        <w:r>
          <w:rPr>
            <w:lang w:val="pt_PT" w:bidi="pt_PT"/>
          </w:rPr>
          <w:rPr>
            <w:color w:val="0000EE"/>
            <w:u w:val="single"/>
          </w:rPr>
          <w:t>At 18.7</w:t>
        </w:r>
      </w:hyperlink>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hyperlink r:id="rId51">
        <w:r>
          <w:rPr>
            <w:lang w:val="pt_PT" w:bidi="pt_PT"/>
          </w:rPr>
          <w:rPr>
            <w:color w:val="0000EE"/>
            <w:u w:val="single"/>
          </w:rPr>
          <w:t>16.15</w:t>
        </w:r>
      </w:hyperlink>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2">
        <w:r>
          <w:rPr>
            <w:lang w:val="pt_PT" w:bidi="pt_PT"/>
          </w:rPr>
          <w:rPr>
            <w:color w:val="0000EE"/>
            <w:u w:val="single"/>
          </w:rPr>
          <w:t>1Co 2.1–5</w:t>
        </w:r>
      </w:hyperlink>
      <w:r>
        <w:rPr>
          <w:lang w:val="pt_PT" w:bidi="pt_PT"/>
        </w:rPr>
        <w:t xml:space="preserve">; </w:t>
      </w:r>
      <w:hyperlink r:id="rId5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hyperlink r:id="rId54">
        <w:r>
          <w:rPr>
            <w:lang w:val="pt_PT" w:bidi="pt_PT"/>
          </w:rPr>
          <w:rPr>
            <w:color w:val="0000EE"/>
            <w:u w:val="single"/>
          </w:rPr>
          <w:t>2Co 4.4</w:t>
        </w:r>
      </w:hyperlink>
      <w:r>
        <w:rPr>
          <w:lang w:val="pt_PT" w:bidi="pt_PT"/>
        </w:rPr>
        <w:t xml:space="preserve">). Para os crentes, cujos olhos foram abertos por Deus, a mensagem da cruz soa verdadeira, e eles conhecem seu poder de convencer o coração humano (veja </w:t>
      </w:r>
      <w:hyperlink r:id="rId55">
        <w:r>
          <w:rPr>
            <w:lang w:val="pt_PT" w:bidi="pt_PT"/>
          </w:rPr>
          <w:rPr>
            <w:color w:val="0000EE"/>
            <w:u w:val="single"/>
          </w:rPr>
          <w:t>1Co 1.23–24</w:t>
        </w:r>
      </w:hyperlink>
      <w:r>
        <w:rPr>
          <w:lang w:val="pt_PT" w:bidi="pt_PT"/>
        </w:rPr>
        <w:t xml:space="preserve">; </w:t>
      </w:r>
      <w:hyperlink r:id="rId56">
        <w:r>
          <w:rPr>
            <w:lang w:val="pt_PT" w:bidi="pt_PT"/>
          </w:rPr>
          <w:rPr>
            <w:color w:val="0000EE"/>
            <w:u w:val="single"/>
          </w:rPr>
          <w:t>Rm 1.16</w:t>
        </w:r>
      </w:hyperlink>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hyperlink r:id="rId57">
        <w:r>
          <w:rPr>
            <w:lang w:val="pt_PT" w:bidi="pt_PT"/>
          </w:rPr>
          <w:rPr>
            <w:color w:val="0000EE"/>
            <w:u w:val="single"/>
          </w:rPr>
          <w:t>1.12</w:t>
        </w:r>
      </w:hyperlink>
      <w:r>
        <w:rPr>
          <w:lang w:val="pt_PT" w:bidi="pt_PT"/>
        </w:rPr>
        <w:t xml:space="preserve">), provavelmente eram atraídos por suas habilidades retóricas e abordagem intelectual ao ministério (veja </w:t>
      </w:r>
      <w:hyperlink r:id="rId58">
        <w:r>
          <w:rPr>
            <w:lang w:val="pt_PT" w:bidi="pt_PT"/>
          </w:rPr>
          <w:rPr>
            <w:color w:val="0000EE"/>
            <w:u w:val="single"/>
          </w:rPr>
          <w:t>At 18.24–28</w:t>
        </w:r>
      </w:hyperlink>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hyperlink r:id="rId59">
        <w:r>
          <w:rPr>
            <w:lang w:val="pt_PT" w:bidi="pt_PT"/>
          </w:rPr>
          <w:rPr>
            <w:color w:val="0000EE"/>
            <w:u w:val="single"/>
          </w:rPr>
          <w:t>Is 29.14</w:t>
        </w:r>
      </w:hyperlink>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hyperlink r:id="rId60">
        <w:r>
          <w:rPr>
            <w:lang w:val="pt_PT" w:bidi="pt_PT"/>
          </w:rPr>
          <w:rPr>
            <w:color w:val="0000EE"/>
            <w:u w:val="single"/>
          </w:rPr>
          <w:t>1.24</w:t>
        </w:r>
      </w:hyperlink>
      <w:r>
        <w:rPr>
          <w:lang w:val="pt_PT" w:bidi="pt_PT"/>
        </w:rPr>
        <w:t xml:space="preserve">, </w:t>
      </w:r>
      <w:hyperlink r:id="rId61">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hyperlink r:id="rId62">
        <w:r>
          <w:rPr>
            <w:lang w:val="pt_PT" w:bidi="pt_PT"/>
          </w:rPr>
          <w:rPr>
            <w:color w:val="0000EE"/>
            <w:u w:val="single"/>
          </w:rPr>
          <w:t>Mt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hyperlink r:id="rId63">
        <w:r>
          <w:rPr>
            <w:lang w:val="pt_PT" w:bidi="pt_PT"/>
          </w:rPr>
          <w:rPr>
            <w:color w:val="0000EE"/>
            <w:u w:val="single"/>
          </w:rPr>
          <w:t>Mt 12.38–39</w:t>
        </w:r>
      </w:hyperlink>
      <w:r>
        <w:rPr>
          <w:lang w:val="pt_PT" w:bidi="pt_PT"/>
        </w:rPr>
        <w:t xml:space="preserve">; </w:t>
      </w:r>
      <w:hyperlink r:id="rId64">
        <w:r>
          <w:rPr>
            <w:lang w:val="pt_PT" w:bidi="pt_PT"/>
          </w:rPr>
          <w:rPr>
            <w:color w:val="0000EE"/>
            <w:u w:val="single"/>
          </w:rPr>
          <w:t>16.1–4</w:t>
        </w:r>
      </w:hyperlink>
      <w:r>
        <w:rPr>
          <w:lang w:val="pt_PT" w:bidi="pt_PT"/>
        </w:rPr>
        <w:t xml:space="preserve">; </w:t>
      </w:r>
      <w:hyperlink r:id="rId65">
        <w:r>
          <w:rPr>
            <w:lang w:val="pt_PT" w:bidi="pt_PT"/>
          </w:rPr>
          <w:rPr>
            <w:color w:val="0000EE"/>
            <w:u w:val="single"/>
          </w:rPr>
          <w:t>Jo 2.18</w:t>
        </w:r>
      </w:hyperlink>
      <w:r>
        <w:rPr>
          <w:lang w:val="pt_PT" w:bidi="pt_PT"/>
        </w:rPr>
        <w:t>,</w:t>
      </w:r>
      <w:hyperlink r:id="rId66">
        <w:r>
          <w:rPr>
            <w:lang w:val="pt_PT" w:bidi="pt_PT"/>
          </w:rPr>
          <w:rPr>
            <w:color w:val="0000EE"/>
            <w:u w:val="single"/>
          </w:rPr>
          <w:t>23</w:t>
        </w:r>
      </w:hyperlink>
      <w:r>
        <w:rPr>
          <w:lang w:val="pt_PT" w:bidi="pt_PT"/>
        </w:rPr>
        <w:t xml:space="preserve">; </w:t>
      </w:r>
      <w:hyperlink r:id="rId67">
        <w:r>
          <w:rPr>
            <w:lang w:val="pt_PT" w:bidi="pt_PT"/>
          </w:rPr>
          <w:rPr>
            <w:color w:val="0000EE"/>
            <w:u w:val="single"/>
          </w:rPr>
          <w:t>4.48</w:t>
        </w:r>
      </w:hyperlink>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68">
        <w:r>
          <w:rPr>
            <w:lang w:val="pt_PT" w:bidi="pt_PT"/>
          </w:rPr>
          <w:rPr>
            <w:color w:val="0000EE"/>
            <w:u w:val="single"/>
          </w:rPr>
          <w:t>Gl 3.13</w:t>
        </w:r>
      </w:hyperlink>
      <w:r>
        <w:rPr>
          <w:lang w:val="pt_PT" w:bidi="pt_PT"/>
        </w:rPr>
        <w:t xml:space="preserve">; cp. </w:t>
      </w:r>
      <w:hyperlink r:id="rId69">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hyperlink r:id="rId62">
        <w:r>
          <w:rPr>
            <w:lang w:val="pt_PT" w:bidi="pt_PT"/>
          </w:rPr>
          <w:rPr>
            <w:color w:val="0000EE"/>
            <w:u w:val="single"/>
          </w:rPr>
          <w:t>Mt 11.25</w:t>
        </w:r>
      </w:hyperlink>
      <w:r>
        <w:rPr>
          <w:lang w:val="pt_PT" w:bidi="pt_PT"/>
        </w:rPr>
        <w:t xml:space="preserve">). Apenas alguns cristãos, como Erasto, o tesoureiro da cidade em Corinto (veja </w:t>
      </w:r>
      <w:hyperlink r:id="rId49">
        <w:r>
          <w:rPr>
            <w:lang w:val="pt_PT" w:bidi="pt_PT"/>
          </w:rPr>
          <w:rPr>
            <w:color w:val="0000EE"/>
            <w:u w:val="single"/>
          </w:rPr>
          <w:t>Rm 16.23</w:t>
        </w:r>
      </w:hyperlink>
      <w:r>
        <w:rPr>
          <w:lang w:val="pt_PT" w:bidi="pt_PT"/>
        </w:rPr>
        <w:t xml:space="preserve">), eram ricos (ou </w:t>
      </w:r>
      <w:r>
        <w:rPr>
          <w:i/>
          <w:lang w:val="pt_PT" w:bidi="pt_PT"/>
        </w:rPr>
        <w:t>de alta linhagem;</w:t>
      </w:r>
      <w:r>
        <w:rPr>
          <w:lang w:val="pt_PT" w:bidi="pt_PT"/>
        </w:rPr>
        <w:t xml:space="preserve"> cf. </w:t>
      </w:r>
      <w:hyperlink r:id="rId70">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hyperlink r:id="rId71">
        <w:r>
          <w:rPr>
            <w:lang w:val="pt_PT" w:bidi="pt_PT"/>
          </w:rPr>
          <w:rPr>
            <w:color w:val="0000EE"/>
            <w:u w:val="single"/>
          </w:rPr>
          <w:t>Rm 3.27</w:t>
        </w:r>
      </w:hyperlink>
      <w:r>
        <w:rPr>
          <w:lang w:val="pt_PT" w:bidi="pt_PT"/>
        </w:rPr>
        <w:t xml:space="preserve">; </w:t>
      </w:r>
      <w:hyperlink r:id="rId72">
        <w:r>
          <w:rPr>
            <w:lang w:val="pt_PT" w:bidi="pt_PT"/>
          </w:rPr>
          <w:rPr>
            <w:color w:val="0000EE"/>
            <w:u w:val="single"/>
          </w:rPr>
          <w:t>4.2</w:t>
        </w:r>
      </w:hyperlink>
      <w:r>
        <w:rPr>
          <w:lang w:val="pt_PT" w:bidi="pt_PT"/>
        </w:rPr>
        <w:t xml:space="preserve">; </w:t>
      </w:r>
      <w:hyperlink r:id="rId73">
        <w:r>
          <w:rPr>
            <w:lang w:val="pt_PT" w:bidi="pt_PT"/>
          </w:rPr>
          <w:rPr>
            <w:color w:val="0000EE"/>
            <w:u w:val="single"/>
          </w:rPr>
          <w:t>2Co 4.7–11</w:t>
        </w:r>
      </w:hyperlink>
      <w:r>
        <w:rPr>
          <w:lang w:val="pt_PT" w:bidi="pt_PT"/>
        </w:rPr>
        <w:t xml:space="preserve">; </w:t>
      </w:r>
      <w:hyperlink r:id="rId74">
        <w:r>
          <w:rPr>
            <w:lang w:val="pt_PT" w:bidi="pt_PT"/>
          </w:rPr>
          <w:rPr>
            <w:color w:val="0000EE"/>
            <w:u w:val="single"/>
          </w:rPr>
          <w:t>12.8–10</w:t>
        </w:r>
      </w:hyperlink>
      <w:r>
        <w:rPr>
          <w:lang w:val="pt_PT" w:bidi="pt_PT"/>
        </w:rPr>
        <w:t xml:space="preserve">; </w:t>
      </w:r>
      <w:hyperlink r:id="rId75">
        <w:r>
          <w:rPr>
            <w:lang w:val="pt_PT" w:bidi="pt_PT"/>
          </w:rPr>
          <w:rPr>
            <w:color w:val="0000EE"/>
            <w:u w:val="single"/>
          </w:rPr>
          <w:t>Ef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hyperlink r:id="rId76">
        <w:r>
          <w:rPr>
            <w:lang w:val="pt_PT" w:bidi="pt_PT"/>
          </w:rPr>
          <w:rPr>
            <w:color w:val="0000EE"/>
            <w:u w:val="single"/>
          </w:rPr>
          <w:t>6.11</w:t>
        </w:r>
      </w:hyperlink>
      <w:r>
        <w:rPr>
          <w:lang w:val="pt_PT" w:bidi="pt_PT"/>
        </w:rPr>
        <w:t xml:space="preserve">; </w:t>
      </w:r>
      <w:hyperlink r:id="rId77">
        <w:r>
          <w:rPr>
            <w:lang w:val="pt_PT" w:bidi="pt_PT"/>
          </w:rPr>
          <w:rPr>
            <w:color w:val="0000EE"/>
            <w:u w:val="single"/>
          </w:rPr>
          <w:t>Rm 3.21–26</w:t>
        </w:r>
      </w:hyperlink>
      <w:r>
        <w:rPr>
          <w:lang w:val="pt_PT" w:bidi="pt_PT"/>
        </w:rPr>
        <w:t xml:space="preserve">; </w:t>
      </w:r>
      <w:hyperlink r:id="rId78">
        <w:r>
          <w:rPr>
            <w:lang w:val="pt_PT" w:bidi="pt_PT"/>
          </w:rPr>
          <w:rPr>
            <w:color w:val="0000EE"/>
            <w:u w:val="single"/>
          </w:rPr>
          <w:t>5.17–21</w:t>
        </w:r>
      </w:hyperlink>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hyperlink r:id="rId79">
        <w:r>
          <w:rPr>
            <w:lang w:val="pt_PT" w:bidi="pt_PT"/>
          </w:rPr>
          <w:rPr>
            <w:color w:val="0000EE"/>
            <w:u w:val="single"/>
          </w:rPr>
          <w:t>Jr 9.24</w:t>
        </w:r>
      </w:hyperlink>
      <w:r>
        <w:rPr>
          <w:lang w:val="pt_PT" w:bidi="pt_PT"/>
        </w:rPr>
        <w:t xml:space="preserve"> (cp. </w:t>
      </w:r>
      <w:hyperlink r:id="rId80">
        <w:r>
          <w:rPr>
            <w:lang w:val="pt_PT" w:bidi="pt_PT"/>
          </w:rPr>
          <w:rPr>
            <w:color w:val="0000EE"/>
            <w:u w:val="single"/>
          </w:rPr>
          <w:t>2Co 10.17</w:t>
        </w:r>
      </w:hyperlink>
      <w:r>
        <w:rPr>
          <w:lang w:val="pt_PT" w:bidi="pt_PT"/>
        </w:rPr>
        <w:t>). Como a salvação é resultado do poder soberano de Deus (</w:t>
      </w:r>
      <w:hyperlink r:id="rId81">
        <w:r>
          <w:rPr>
            <w:lang w:val="pt_PT" w:bidi="pt_PT"/>
          </w:rPr>
          <w:rPr>
            <w:color w:val="0000EE"/>
            <w:u w:val="single"/>
          </w:rPr>
          <w:t>1Co 2.5</w:t>
        </w:r>
      </w:hyperlink>
      <w:r>
        <w:rPr>
          <w:lang w:val="pt_PT" w:bidi="pt_PT"/>
        </w:rPr>
        <w:t xml:space="preserve">) e de sua decisão de salvar seu povo, não há absolutamente espaço para o orgulho humano (veja </w:t>
      </w:r>
      <w:hyperlink r:id="rId8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hyperlink r:id="rId83">
        <w:r>
          <w:rPr>
            <w:lang w:val="pt_PT" w:bidi="pt_PT"/>
          </w:rPr>
          <w:rPr>
            <w:color w:val="0000EE"/>
            <w:u w:val="single"/>
          </w:rPr>
          <w:t>At 18.1–17</w:t>
        </w:r>
      </w:hyperlink>
      <w:r>
        <w:rPr>
          <w:lang w:val="pt_PT" w:bidi="pt_PT"/>
        </w:rPr>
        <w:t xml:space="preserve">. palavras elevadas e sabedoria impressionante: A sabedoria humana e a filosofia não trazem as pessoas a Cristo (veja </w:t>
      </w:r>
      <w:hyperlink r:id="rId84">
        <w:r>
          <w:rPr>
            <w:lang w:val="pt_PT" w:bidi="pt_PT"/>
          </w:rPr>
          <w:rPr>
            <w:color w:val="0000EE"/>
            <w:u w:val="single"/>
          </w:rPr>
          <w:t>1Co 1.17</w:t>
        </w:r>
      </w:hyperlink>
      <w:r>
        <w:rPr>
          <w:lang w:val="pt_PT" w:bidi="pt_PT"/>
        </w:rPr>
        <w:t>,</w:t>
      </w:r>
      <w:hyperlink r:id="rId85">
        <w:r>
          <w:rPr>
            <w:lang w:val="pt_PT" w:bidi="pt_PT"/>
          </w:rPr>
          <w:rPr>
            <w:color w:val="0000EE"/>
            <w:u w:val="single"/>
          </w:rPr>
          <w:t>21</w:t>
        </w:r>
      </w:hyperlink>
      <w:r>
        <w:rPr>
          <w:lang w:val="pt_PT" w:bidi="pt_PT"/>
        </w:rPr>
        <w:t xml:space="preserve">; </w:t>
      </w:r>
      <w:hyperlink r:id="rId86">
        <w:r>
          <w:rPr>
            <w:lang w:val="pt_PT" w:bidi="pt_PT"/>
          </w:rPr>
          <w:rPr>
            <w:color w:val="0000EE"/>
            <w:u w:val="single"/>
          </w:rPr>
          <w:t>2.2</w:t>
        </w:r>
      </w:hyperlink>
      <w:r>
        <w:rPr>
          <w:lang w:val="pt_PT" w:bidi="pt_PT"/>
        </w:rPr>
        <w:t xml:space="preserve">). A mensagem da cruz tem seu próprio poder para converter o coração humano (veja </w:t>
      </w:r>
      <w:hyperlink r:id="rId84">
        <w:r>
          <w:rPr>
            <w:lang w:val="pt_PT" w:bidi="pt_PT"/>
          </w:rPr>
          <w:rPr>
            <w:color w:val="0000EE"/>
            <w:u w:val="single"/>
          </w:rPr>
          <w:t>1.17</w:t>
        </w:r>
      </w:hyperlink>
      <w:r>
        <w:rPr>
          <w:lang w:val="pt_PT" w:bidi="pt_PT"/>
        </w:rPr>
        <w:t xml:space="preserve">; </w:t>
      </w:r>
      <w:hyperlink r:id="rId56">
        <w:r>
          <w:rPr>
            <w:lang w:val="pt_PT" w:bidi="pt_PT"/>
          </w:rPr>
          <w:rPr>
            <w:color w:val="0000EE"/>
            <w:u w:val="single"/>
          </w:rPr>
          <w:t>Rm 1.16</w:t>
        </w:r>
      </w:hyperlink>
      <w:r>
        <w:rPr>
          <w:lang w:val="pt_PT" w:bidi="pt_PT"/>
        </w:rPr>
        <w:t xml:space="preserve">; </w:t>
      </w:r>
      <w:hyperlink r:id="rId87">
        <w:r>
          <w:rPr>
            <w:lang w:val="pt_PT" w:bidi="pt_PT"/>
          </w:rPr>
          <w:rPr>
            <w:color w:val="0000EE"/>
            <w:u w:val="single"/>
          </w:rPr>
          <w:t>Gl 6.14</w:t>
        </w:r>
      </w:hyperlink>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hyperlink r:id="rId88">
        <w:r>
          <w:rPr>
            <w:lang w:val="pt_PT" w:bidi="pt_PT"/>
          </w:rPr>
          <w:rPr>
            <w:color w:val="0000EE"/>
            <w:u w:val="single"/>
          </w:rPr>
          <w:t>2Co 12.7–10</w:t>
        </w:r>
      </w:hyperlink>
      <w:r>
        <w:rPr>
          <w:lang w:val="pt_PT" w:bidi="pt_PT"/>
        </w:rPr>
        <w:t xml:space="preserve">). O verdadeiro poder não está na pregação carismática, na elegância da apresentação ou na persuasão lógica (cp. </w:t>
      </w:r>
      <w:hyperlink r:id="rId89">
        <w:r>
          <w:rPr>
            <w:lang w:val="pt_PT" w:bidi="pt_PT"/>
          </w:rPr>
          <w:rPr>
            <w:color w:val="0000EE"/>
            <w:u w:val="single"/>
          </w:rPr>
          <w:t>2Co 10.10</w:t>
        </w:r>
      </w:hyperlink>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hyperlink r:id="rId90">
        <w:r>
          <w:rPr>
            <w:lang w:val="pt_PT" w:bidi="pt_PT"/>
          </w:rPr>
          <w:rPr>
            <w:color w:val="0000EE"/>
            <w:u w:val="single"/>
          </w:rPr>
          <w:t>3.1–3</w:t>
        </w:r>
      </w:hyperlink>
      <w:r>
        <w:rPr>
          <w:lang w:val="pt_PT" w:bidi="pt_PT"/>
        </w:rPr>
        <w:t xml:space="preserve">). • Os governantes deste mundo (veja também </w:t>
      </w:r>
      <w:hyperlink r:id="rId91">
        <w:r>
          <w:rPr>
            <w:lang w:val="pt_PT" w:bidi="pt_PT"/>
          </w:rPr>
          <w:rPr>
            <w:color w:val="0000EE"/>
            <w:u w:val="single"/>
          </w:rPr>
          <w:t>2.8</w:t>
        </w:r>
      </w:hyperlink>
      <w:r>
        <w:rPr>
          <w:lang w:val="pt_PT" w:bidi="pt_PT"/>
        </w:rPr>
        <w:t xml:space="preserve">)... são logo esquecidos porque Cristo agora reina — seus inimigos foram derrotados por sua morte na cruz (veja </w:t>
      </w:r>
      <w:hyperlink r:id="rId92">
        <w:r>
          <w:rPr>
            <w:lang w:val="pt_PT" w:bidi="pt_PT"/>
          </w:rPr>
          <w:rPr>
            <w:color w:val="0000EE"/>
            <w:u w:val="single"/>
          </w:rPr>
          <w:t>15.24–25</w:t>
        </w:r>
      </w:hyperlink>
      <w:r>
        <w:rPr>
          <w:lang w:val="pt_PT" w:bidi="pt_PT"/>
        </w:rPr>
        <w:t xml:space="preserve">; </w:t>
      </w:r>
      <w:hyperlink r:id="rId93">
        <w:r>
          <w:rPr>
            <w:lang w:val="pt_PT" w:bidi="pt_PT"/>
          </w:rPr>
          <w:rPr>
            <w:color w:val="0000EE"/>
            <w:u w:val="single"/>
          </w:rPr>
          <w:t>Col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hyperlink r:id="rId94">
        <w:r>
          <w:rPr>
            <w:lang w:val="pt_PT" w:bidi="pt_PT"/>
          </w:rPr>
          <w:rPr>
            <w:color w:val="0000EE"/>
            <w:u w:val="single"/>
          </w:rPr>
          <w:t>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hyperlink r:id="rId95">
        <w:r>
          <w:rPr>
            <w:lang w:val="pt_PT" w:bidi="pt_PT"/>
          </w:rPr>
          <w:rPr>
            <w:color w:val="0000EE"/>
            <w:u w:val="single"/>
          </w:rPr>
          <w:t>Rm 11.25–27</w:t>
        </w:r>
      </w:hyperlink>
      <w:r>
        <w:rPr>
          <w:lang w:val="pt_PT" w:bidi="pt_PT"/>
        </w:rPr>
        <w:t xml:space="preserve">; </w:t>
      </w:r>
      <w:hyperlink r:id="rId96">
        <w:r>
          <w:rPr>
            <w:lang w:val="pt_PT" w:bidi="pt_PT"/>
          </w:rPr>
          <w:rPr>
            <w:color w:val="0000EE"/>
            <w:u w:val="single"/>
          </w:rPr>
          <w:t>1Tm 3.9</w:t>
        </w:r>
      </w:hyperlink>
      <w:r>
        <w:rPr>
          <w:lang w:val="pt_PT" w:bidi="pt_PT"/>
        </w:rPr>
        <w:t>,</w:t>
      </w:r>
      <w:hyperlink r:id="rId97">
        <w:r>
          <w:rPr>
            <w:lang w:val="pt_PT" w:bidi="pt_PT"/>
          </w:rPr>
          <w:rPr>
            <w:color w:val="0000EE"/>
            <w:u w:val="single"/>
          </w:rPr>
          <w:t>16</w:t>
        </w:r>
      </w:hyperlink>
      <w:r>
        <w:rPr>
          <w:lang w:val="pt_PT" w:bidi="pt_PT"/>
        </w:rPr>
        <w:t xml:space="preserve">). • antes do começo do mundo: Desde o princípio, tem sido o desejo de Deus salvar seu povo escolhido através de Cristo (veja </w:t>
      </w:r>
      <w:hyperlink r:id="rId98">
        <w:r>
          <w:rPr>
            <w:lang w:val="pt_PT" w:bidi="pt_PT"/>
          </w:rPr>
          <w:rPr>
            <w:color w:val="0000EE"/>
            <w:u w:val="single"/>
          </w:rPr>
          <w:t>Rm 16.25–26</w:t>
        </w:r>
      </w:hyperlink>
      <w:r>
        <w:rPr>
          <w:lang w:val="pt_PT" w:bidi="pt_PT"/>
        </w:rPr>
        <w:t xml:space="preserve">; </w:t>
      </w:r>
      <w:hyperlink r:id="rId99">
        <w:r>
          <w:rPr>
            <w:lang w:val="pt_PT" w:bidi="pt_PT"/>
          </w:rPr>
          <w:rPr>
            <w:color w:val="0000EE"/>
            <w:u w:val="single"/>
          </w:rPr>
          <w:t>Ef 1.9–12</w:t>
        </w:r>
      </w:hyperlink>
      <w:r>
        <w:rPr>
          <w:lang w:val="pt_PT" w:bidi="pt_PT"/>
        </w:rPr>
        <w:t xml:space="preserve">; </w:t>
      </w:r>
      <w:hyperlink r:id="rId100">
        <w:r>
          <w:rPr>
            <w:lang w:val="pt_PT" w:bidi="pt_PT"/>
          </w:rPr>
          <w:rPr>
            <w:color w:val="0000EE"/>
            <w:u w:val="single"/>
          </w:rPr>
          <w:t>3.3–12</w:t>
        </w:r>
      </w:hyperlink>
      <w:r>
        <w:rPr>
          <w:lang w:val="pt_PT" w:bidi="pt_PT"/>
        </w:rPr>
        <w:t xml:space="preserve">; </w:t>
      </w:r>
      <w:hyperlink r:id="rId101">
        <w:r>
          <w:rPr>
            <w:lang w:val="pt_PT" w:bidi="pt_PT"/>
          </w:rPr>
          <w:rPr>
            <w:color w:val="0000EE"/>
            <w:u w:val="single"/>
          </w:rPr>
          <w:t>Cl 1.25–27</w:t>
        </w:r>
      </w:hyperlink>
      <w:r>
        <w:rPr>
          <w:lang w:val="pt_PT" w:bidi="pt_PT"/>
        </w:rPr>
        <w:t xml:space="preserve">) e trazê-los à glória final na era vindoura (veja </w:t>
      </w:r>
      <w:hyperlink r:id="rId102">
        <w:r>
          <w:rPr>
            <w:lang w:val="pt_PT" w:bidi="pt_PT"/>
          </w:rPr>
          <w:rPr>
            <w:color w:val="0000EE"/>
            <w:u w:val="single"/>
          </w:rPr>
          <w:t>Rm 5.2</w:t>
        </w:r>
      </w:hyperlink>
      <w:r>
        <w:rPr>
          <w:lang w:val="pt_PT" w:bidi="pt_PT"/>
        </w:rPr>
        <w:t xml:space="preserve">; </w:t>
      </w:r>
      <w:hyperlink r:id="rId103">
        <w:r>
          <w:rPr>
            <w:lang w:val="pt_PT" w:bidi="pt_PT"/>
          </w:rPr>
          <w:rPr>
            <w:color w:val="0000EE"/>
            <w:u w:val="single"/>
          </w:rPr>
          <w:t>8.18–21</w:t>
        </w:r>
      </w:hyperlink>
      <w:r>
        <w:rPr>
          <w:lang w:val="pt_PT" w:bidi="pt_PT"/>
        </w:rPr>
        <w:t xml:space="preserve">, </w:t>
      </w:r>
      <w:hyperlink r:id="rId104">
        <w:r>
          <w:rPr>
            <w:lang w:val="pt_PT" w:bidi="pt_PT"/>
          </w:rPr>
          <w:rPr>
            <w:color w:val="0000EE"/>
            <w:u w:val="single"/>
          </w:rPr>
          <w:t>29–30</w:t>
        </w:r>
      </w:hyperlink>
      <w:r>
        <w:rPr>
          <w:lang w:val="pt_PT" w:bidi="pt_PT"/>
        </w:rPr>
        <w:t xml:space="preserve">; </w:t>
      </w:r>
      <w:hyperlink r:id="rId105">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hyperlink r:id="rId106">
        <w:r>
          <w:rPr>
            <w:lang w:val="pt_PT" w:bidi="pt_PT"/>
          </w:rPr>
          <w:rPr>
            <w:color w:val="0000EE"/>
            <w:u w:val="single"/>
          </w:rPr>
          <w:t>15.24</w:t>
        </w:r>
      </w:hyperlink>
      <w:r>
        <w:rPr>
          <w:lang w:val="pt_PT" w:bidi="pt_PT"/>
        </w:rPr>
        <w:t xml:space="preserve">; cp. </w:t>
      </w:r>
      <w:hyperlink r:id="rId107">
        <w:r>
          <w:rPr>
            <w:lang w:val="pt_PT" w:bidi="pt_PT"/>
          </w:rPr>
          <w:rPr>
            <w:color w:val="0000EE"/>
            <w:u w:val="single"/>
          </w:rPr>
          <w:t>At 3.14–15</w:t>
        </w:r>
      </w:hyperlink>
      <w:r>
        <w:rPr>
          <w:lang w:val="pt_PT" w:bidi="pt_PT"/>
        </w:rPr>
        <w:t xml:space="preserve">; </w:t>
      </w:r>
      <w:hyperlink r:id="rId108">
        <w:r>
          <w:rPr>
            <w:lang w:val="pt_PT" w:bidi="pt_PT"/>
          </w:rPr>
          <w:rPr>
            <w:color w:val="0000EE"/>
            <w:u w:val="single"/>
          </w:rPr>
          <w:t>4.10</w:t>
        </w:r>
      </w:hyperlink>
      <w:r>
        <w:rPr>
          <w:lang w:val="pt_PT" w:bidi="pt_PT"/>
        </w:rPr>
        <w:t xml:space="preserve">; </w:t>
      </w:r>
      <w:hyperlink r:id="rId109">
        <w:r>
          <w:rPr>
            <w:lang w:val="pt_PT" w:bidi="pt_PT"/>
          </w:rPr>
          <w:rPr>
            <w:color w:val="0000EE"/>
            <w:u w:val="single"/>
          </w:rPr>
          <w:t>5.29–32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hyperlink r:id="rId110">
        <w:r>
          <w:rPr>
            <w:lang w:val="pt_PT" w:bidi="pt_PT"/>
          </w:rPr>
          <w:rPr>
            <w:color w:val="0000EE"/>
            <w:u w:val="single"/>
          </w:rPr>
          <w:t>Is 64.4</w:t>
        </w:r>
      </w:hyperlink>
      <w:r>
        <w:rPr>
          <w:lang w:val="pt_PT" w:bidi="pt_PT"/>
        </w:rPr>
        <w:t>) apoia o ponto de Paulo (</w:t>
      </w:r>
      <w:hyperlink r:id="rId91">
        <w:r>
          <w:rPr>
            <w:lang w:val="pt_PT" w:bidi="pt_PT"/>
          </w:rPr>
          <w:rPr>
            <w:color w:val="0000EE"/>
            <w:u w:val="single"/>
          </w:rPr>
          <w:t>1Co 2.8</w:t>
        </w:r>
      </w:hyperlink>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hyperlink r:id="rId111">
        <w:r>
          <w:rPr>
            <w:lang w:val="pt_PT" w:bidi="pt_PT"/>
          </w:rPr>
          <w:rPr>
            <w:color w:val="0000EE"/>
            <w:u w:val="single"/>
          </w:rPr>
          <w:t>6.19</w:t>
        </w:r>
      </w:hyperlink>
      <w:r>
        <w:rPr>
          <w:lang w:val="pt_PT" w:bidi="pt_PT"/>
        </w:rPr>
        <w:t xml:space="preserve">; </w:t>
      </w:r>
      <w:hyperlink r:id="rId112">
        <w:r>
          <w:rPr>
            <w:lang w:val="pt_PT" w:bidi="pt_PT"/>
          </w:rPr>
          <w:rPr>
            <w:color w:val="0000EE"/>
            <w:u w:val="single"/>
          </w:rPr>
          <w:t>12.13</w:t>
        </w:r>
      </w:hyperlink>
      <w:r>
        <w:rPr>
          <w:lang w:val="pt_PT" w:bidi="pt_PT"/>
        </w:rPr>
        <w:t xml:space="preserve">; </w:t>
      </w:r>
      <w:hyperlink r:id="rId113">
        <w:r>
          <w:rPr>
            <w:lang w:val="pt_PT" w:bidi="pt_PT"/>
          </w:rPr>
          <w:rPr>
            <w:color w:val="0000EE"/>
            <w:u w:val="single"/>
          </w:rPr>
          <w:t>Gl 3.2</w:t>
        </w:r>
      </w:hyperlink>
      <w:r>
        <w:rPr>
          <w:lang w:val="pt_PT" w:bidi="pt_PT"/>
        </w:rPr>
        <w:t xml:space="preserve">; </w:t>
      </w:r>
      <w:hyperlink r:id="rId114">
        <w:r>
          <w:rPr>
            <w:lang w:val="pt_PT" w:bidi="pt_PT"/>
          </w:rPr>
          <w:rPr>
            <w:color w:val="0000EE"/>
            <w:u w:val="single"/>
          </w:rPr>
          <w:t>Ef 1.13</w:t>
        </w:r>
      </w:hyperlink>
      <w:r>
        <w:rPr>
          <w:lang w:val="pt_PT" w:bidi="pt_PT"/>
        </w:rPr>
        <w:t xml:space="preserve">; </w:t>
      </w:r>
      <w:hyperlink r:id="rId115">
        <w:r>
          <w:rPr>
            <w:lang w:val="pt_PT" w:bidi="pt_PT"/>
          </w:rPr>
          <w:rPr>
            <w:color w:val="0000EE"/>
            <w:u w:val="single"/>
          </w:rPr>
          <w:t>Tt 3.5</w:t>
        </w:r>
      </w:hyperlink>
      <w:r>
        <w:rPr>
          <w:lang w:val="pt_PT" w:bidi="pt_PT"/>
        </w:rPr>
        <w:t>) são contrastados com os governantes deste mundo (</w:t>
      </w:r>
      <w:hyperlink r:id="rId91">
        <w:r>
          <w:rPr>
            <w:lang w:val="pt_PT" w:bidi="pt_PT"/>
          </w:rPr>
          <w:rPr>
            <w:color w:val="0000EE"/>
            <w:u w:val="single"/>
          </w:rPr>
          <w:t>1Co 2.8</w:t>
        </w:r>
      </w:hyperlink>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hyperlink r:id="rId116">
        <w:r>
          <w:rPr>
            <w:lang w:val="pt_PT" w:bidi="pt_PT"/>
          </w:rPr>
          <w:rPr>
            <w:color w:val="0000EE"/>
            <w:u w:val="single"/>
          </w:rPr>
          <w:t>1Jo 2.20</w:t>
        </w:r>
      </w:hyperlink>
      <w:r>
        <w:rPr>
          <w:lang w:val="pt_PT" w:bidi="pt_PT"/>
        </w:rPr>
        <w:t>,</w:t>
      </w:r>
      <w:hyperlink r:id="rId117">
        <w:r>
          <w:rPr>
            <w:lang w:val="pt_PT" w:bidi="pt_PT"/>
          </w:rPr>
          <w:rPr>
            <w:color w:val="0000EE"/>
            <w:u w:val="single"/>
          </w:rPr>
          <w:t>27</w:t>
        </w:r>
      </w:hyperlink>
      <w:r>
        <w:rPr>
          <w:lang w:val="pt_PT" w:bidi="pt_PT"/>
        </w:rPr>
        <w:t xml:space="preserve">; cp. </w:t>
      </w:r>
      <w:hyperlink r:id="rId118">
        <w:r>
          <w:rPr>
            <w:lang w:val="pt_PT" w:bidi="pt_PT"/>
          </w:rPr>
          <w:rPr>
            <w:color w:val="0000EE"/>
            <w:u w:val="single"/>
          </w:rPr>
          <w:t>Mt 11.25–27</w:t>
        </w:r>
      </w:hyperlink>
      <w:r>
        <w:rPr>
          <w:lang w:val="pt_PT" w:bidi="pt_PT"/>
        </w:rPr>
        <w:t xml:space="preserve">). Deus graciosamente deu seu Espírito ao seu povo para que eles possam conhecer as coisas maravilhosas que Deus lhes deu gratuitamente (cp. </w:t>
      </w:r>
      <w:hyperlink r:id="rId119">
        <w:r>
          <w:rPr>
            <w:lang w:val="pt_PT" w:bidi="pt_PT"/>
          </w:rPr>
          <w:rPr>
            <w:color w:val="0000EE"/>
            <w:u w:val="single"/>
          </w:rPr>
          <w:t>Jo 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hyperlink r:id="rId54">
        <w:r>
          <w:rPr>
            <w:lang w:val="pt_PT" w:bidi="pt_PT"/>
          </w:rPr>
          <w:rPr>
            <w:color w:val="0000EE"/>
            <w:u w:val="single"/>
          </w:rPr>
          <w:t>2Co 4.4</w:t>
        </w:r>
      </w:hyperlink>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hyperlink r:id="rId120">
        <w:r>
          <w:rPr>
            <w:lang w:val="pt_PT" w:bidi="pt_PT"/>
          </w:rPr>
          <w:rPr>
            <w:color w:val="0000EE"/>
            <w:u w:val="single"/>
          </w:rPr>
          <w:t>Is 40.13</w:t>
        </w:r>
      </w:hyperlink>
      <w:r>
        <w:rPr>
          <w:lang w:val="pt_PT" w:bidi="pt_PT"/>
        </w:rPr>
        <w:t xml:space="preserve"> mostra como a sabedoria divina transcende as limitações do raciocínio humano (cp. </w:t>
      </w:r>
      <w:hyperlink r:id="rId121">
        <w:r>
          <w:rPr>
            <w:lang w:val="pt_PT" w:bidi="pt_PT"/>
          </w:rPr>
          <w:rPr>
            <w:color w:val="0000EE"/>
            <w:u w:val="single"/>
          </w:rPr>
          <w:t>Rm 11.34</w:t>
        </w:r>
      </w:hyperlink>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hyperlink r:id="rId122">
        <w:r>
          <w:rPr>
            <w:lang w:val="pt_PT" w:bidi="pt_PT"/>
          </w:rPr>
          <w:rPr>
            <w:color w:val="0000EE"/>
            <w:u w:val="single"/>
          </w:rPr>
          <w:t>2.15</w:t>
        </w:r>
      </w:hyperlink>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hyperlink r:id="rId123">
        <w:r>
          <w:rPr>
            <w:lang w:val="pt_PT" w:bidi="pt_PT"/>
          </w:rPr>
          <w:rPr>
            <w:color w:val="0000EE"/>
            <w:u w:val="single"/>
          </w:rPr>
          <w:t>1.10–12</w:t>
        </w:r>
      </w:hyperlink>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hyperlink r:id="rId124">
        <w:r>
          <w:rPr>
            <w:lang w:val="pt_PT" w:bidi="pt_PT"/>
          </w:rPr>
          <w:rPr>
            <w:color w:val="0000EE"/>
            <w:u w:val="single"/>
          </w:rPr>
          <w:t>2.6–7</w:t>
        </w:r>
      </w:hyperlink>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hyperlink r:id="rId125">
        <w:r>
          <w:rPr>
            <w:lang w:val="pt_PT" w:bidi="pt_PT"/>
          </w:rPr>
          <w:rPr>
            <w:color w:val="0000EE"/>
            <w:u w:val="single"/>
          </w:rPr>
          <w:t>Hb 5.12–14</w:t>
        </w:r>
      </w:hyperlink>
      <w:r>
        <w:rPr>
          <w:lang w:val="pt_PT" w:bidi="pt_PT"/>
        </w:rPr>
        <w:t xml:space="preserve">; </w:t>
      </w:r>
      <w:hyperlink r:id="rId126">
        <w:r>
          <w:rPr>
            <w:lang w:val="pt_PT" w:bidi="pt_PT"/>
          </w:rPr>
          <w:rPr>
            <w:color w:val="0000EE"/>
            <w:u w:val="single"/>
          </w:rPr>
          <w:t>6.1–3</w:t>
        </w:r>
      </w:hyperlink>
      <w:r>
        <w:rPr>
          <w:lang w:val="pt_PT" w:bidi="pt_PT"/>
        </w:rPr>
        <w:t xml:space="preserve">; </w:t>
      </w:r>
      <w:hyperlink r:id="rId127">
        <w:r>
          <w:rPr>
            <w:lang w:val="pt_PT" w:bidi="pt_PT"/>
          </w:rPr>
          <w:rPr>
            <w:color w:val="0000EE"/>
            <w:u w:val="single"/>
          </w:rPr>
          <w:t>1Pe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hyperlink r:id="rId123">
        <w:r>
          <w:rPr>
            <w:lang w:val="pt_PT" w:bidi="pt_PT"/>
          </w:rPr>
          <w:rPr>
            <w:color w:val="0000EE"/>
            <w:u w:val="single"/>
          </w:rPr>
          <w:t>1.10–12</w:t>
        </w:r>
      </w:hyperlink>
      <w:r>
        <w:rPr>
          <w:lang w:val="pt_PT" w:bidi="pt_PT"/>
        </w:rPr>
        <w:t xml:space="preserve">) mostraram que eles ainda eram como descrentes, controlados por sua natureza pecaminosa em vez do Espírito de Deus (cf. </w:t>
      </w:r>
      <w:hyperlink r:id="rId128">
        <w:r>
          <w:rPr>
            <w:lang w:val="pt_PT" w:bidi="pt_PT"/>
          </w:rPr>
          <w:rPr>
            <w:color w:val="0000EE"/>
            <w:u w:val="single"/>
          </w:rPr>
          <w:t>2Co 12.20</w:t>
        </w:r>
      </w:hyperlink>
      <w:r>
        <w:rPr>
          <w:lang w:val="pt_PT" w:bidi="pt_PT"/>
        </w:rPr>
        <w:t xml:space="preserve">; </w:t>
      </w:r>
      <w:hyperlink r:id="rId129">
        <w:r>
          <w:rPr>
            <w:lang w:val="pt_PT" w:bidi="pt_PT"/>
          </w:rPr>
          <w:rPr>
            <w:color w:val="0000EE"/>
            <w:u w:val="single"/>
          </w:rPr>
          <w:t>Gl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hyperlink r:id="rId57">
        <w:r>
          <w:rPr>
            <w:lang w:val="pt_PT" w:bidi="pt_PT"/>
          </w:rPr>
          <w:rPr>
            <w:color w:val="0000EE"/>
            <w:u w:val="single"/>
          </w:rPr>
          <w:t>1.12</w:t>
        </w:r>
      </w:hyperlink>
      <w:r>
        <w:rPr>
          <w:lang w:val="pt_PT" w:bidi="pt_PT"/>
        </w:rPr>
        <w:t>) era comum na cultura grega, mas não está de acordo com a mente de Cristo (</w:t>
      </w:r>
      <w:hyperlink r:id="rId130">
        <w:r>
          <w:rPr>
            <w:lang w:val="pt_PT" w:bidi="pt_PT"/>
          </w:rPr>
          <w:rPr>
            <w:color w:val="0000EE"/>
            <w:u w:val="single"/>
          </w:rPr>
          <w:t>3.5–9</w:t>
        </w:r>
      </w:hyperlink>
      <w:r>
        <w:rPr>
          <w:lang w:val="pt_PT" w:bidi="pt_PT"/>
        </w:rPr>
        <w:t xml:space="preserve">; cp. </w:t>
      </w:r>
      <w:hyperlink r:id="rId131">
        <w:r>
          <w:rPr>
            <w:lang w:val="pt_PT" w:bidi="pt_PT"/>
          </w:rPr>
          <w:rPr>
            <w:color w:val="0000EE"/>
            <w:u w:val="single"/>
          </w:rPr>
          <w:t>Mt 23.8–10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hyperlink r:id="rId132">
        <w:r>
          <w:rPr>
            <w:lang w:val="pt_PT" w:bidi="pt_PT"/>
          </w:rPr>
          <w:rPr>
            <w:color w:val="0000EE"/>
            <w:u w:val="single"/>
          </w:rPr>
          <w:t>2Co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hyperlink r:id="rId133">
        <w:r>
          <w:rPr>
            <w:lang w:val="pt_PT" w:bidi="pt_PT"/>
          </w:rPr>
          <w:rPr>
            <w:color w:val="0000EE"/>
            <w:u w:val="single"/>
          </w:rPr>
          <w:t>At 18.1–11</w:t>
        </w:r>
      </w:hyperlink>
      <w:r>
        <w:rPr>
          <w:lang w:val="pt_PT" w:bidi="pt_PT"/>
        </w:rPr>
        <w:t xml:space="preserve">. • Apolo regou: Veja </w:t>
      </w:r>
      <w:hyperlink r:id="rId134">
        <w:r>
          <w:rPr>
            <w:lang w:val="pt_PT" w:bidi="pt_PT"/>
          </w:rPr>
          <w:rPr>
            <w:color w:val="0000EE"/>
            <w:u w:val="single"/>
          </w:rPr>
          <w:t>At 18.27–19.1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hyperlink r:id="rId135">
        <w:r>
          <w:rPr>
            <w:lang w:val="pt_PT" w:bidi="pt_PT"/>
          </w:rPr>
          <w:rPr>
            <w:color w:val="0000EE"/>
            <w:u w:val="single"/>
          </w:rPr>
          <w:t>Is 28.16</w:t>
        </w:r>
      </w:hyperlink>
      <w:r>
        <w:rPr>
          <w:lang w:val="pt_PT" w:bidi="pt_PT"/>
        </w:rPr>
        <w:t xml:space="preserve">; </w:t>
      </w:r>
      <w:hyperlink r:id="rId136">
        <w:r>
          <w:rPr>
            <w:lang w:val="pt_PT" w:bidi="pt_PT"/>
          </w:rPr>
          <w:rPr>
            <w:color w:val="0000EE"/>
            <w:u w:val="single"/>
          </w:rPr>
          <w:t>1Pe 2.4–8</w:t>
        </w:r>
      </w:hyperlink>
      <w:r>
        <w:rPr>
          <w:lang w:val="pt_PT" w:bidi="pt_PT"/>
        </w:rPr>
        <w:t xml:space="preserve">; cp. </w:t>
      </w:r>
      <w:hyperlink r:id="rId137">
        <w:r>
          <w:rPr>
            <w:lang w:val="pt_PT" w:bidi="pt_PT"/>
          </w:rPr>
          <w:rPr>
            <w:color w:val="0000EE"/>
            <w:u w:val="single"/>
          </w:rPr>
          <w:t>Rm 9.33</w:t>
        </w:r>
      </w:hyperlink>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hyperlink r:id="rId138">
        <w:r>
          <w:rPr>
            <w:lang w:val="pt_PT" w:bidi="pt_PT"/>
          </w:rPr>
          <w:rPr>
            <w:color w:val="0000EE"/>
            <w:u w:val="single"/>
          </w:rPr>
          <w:t>Ml 4.1</w:t>
        </w:r>
      </w:hyperlink>
      <w:r>
        <w:rPr>
          <w:lang w:val="pt_PT" w:bidi="pt_PT"/>
        </w:rPr>
        <w:t>). No dia do julgamento</w:t>
      </w:r>
      <w:r>
        <w:rPr>
          <w:i/>
          <w:lang w:val="pt_PT" w:bidi="pt_PT"/>
        </w:rPr>
        <w:t>,</w:t>
      </w:r>
      <w:r>
        <w:rPr>
          <w:lang w:val="pt_PT" w:bidi="pt_PT"/>
        </w:rPr>
        <w:t xml:space="preserve"> o trabalho de cada construtor que instrui a igreja será avaliado (cf. </w:t>
      </w:r>
      <w:hyperlink r:id="rId139">
        <w:r>
          <w:rPr>
            <w:lang w:val="pt_PT" w:bidi="pt_PT"/>
          </w:rPr>
          <w:rPr>
            <w:color w:val="0000EE"/>
            <w:u w:val="single"/>
          </w:rPr>
          <w:t>Tg 3.1</w:t>
        </w:r>
      </w:hyperlink>
      <w:r>
        <w:rPr>
          <w:lang w:val="pt_PT" w:bidi="pt_PT"/>
        </w:rPr>
        <w:t xml:space="preserve">; veja também </w:t>
      </w:r>
      <w:hyperlink r:id="rId140">
        <w:r>
          <w:rPr>
            <w:lang w:val="pt_PT" w:bidi="pt_PT"/>
          </w:rPr>
          <w:rPr>
            <w:color w:val="0000EE"/>
            <w:u w:val="single"/>
          </w:rPr>
          <w:t>Rm 14.10–12</w:t>
        </w:r>
      </w:hyperlink>
      <w:r>
        <w:rPr>
          <w:lang w:val="pt_PT" w:bidi="pt_PT"/>
        </w:rPr>
        <w:t xml:space="preserve">; </w:t>
      </w:r>
      <w:hyperlink r:id="rId28">
        <w:r>
          <w:rPr>
            <w:lang w:val="pt_PT" w:bidi="pt_PT"/>
          </w:rPr>
          <w:rPr>
            <w:color w:val="0000EE"/>
            <w:u w:val="single"/>
          </w:rPr>
          <w:t>2Co 5.10</w:t>
        </w:r>
      </w:hyperlink>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hyperlink r:id="rId141">
        <w:r>
          <w:rPr>
            <w:lang w:val="pt_PT" w:bidi="pt_PT"/>
          </w:rPr>
          <w:rPr>
            <w:color w:val="0000EE"/>
            <w:u w:val="single"/>
          </w:rPr>
          <w:t>Am 4.11</w:t>
        </w:r>
      </w:hyperlink>
      <w:r>
        <w:rPr>
          <w:lang w:val="pt_PT" w:bidi="pt_PT"/>
        </w:rPr>
        <w:t xml:space="preserve">; </w:t>
      </w:r>
      <w:hyperlink r:id="rId142">
        <w:r>
          <w:rPr>
            <w:lang w:val="pt_PT" w:bidi="pt_PT"/>
          </w:rPr>
          <w:rPr>
            <w:color w:val="0000EE"/>
            <w:u w:val="single"/>
          </w:rPr>
          <w:t>Zc 3.2</w:t>
        </w:r>
      </w:hyperlink>
      <w:r>
        <w:rPr>
          <w:lang w:val="pt_PT" w:bidi="pt_PT"/>
        </w:rPr>
        <w:t xml:space="preserve">; </w:t>
      </w:r>
      <w:hyperlink r:id="rId143">
        <w:r>
          <w:rPr>
            <w:lang w:val="pt_PT" w:bidi="pt_PT"/>
          </w:rPr>
          <w:rPr>
            <w:color w:val="0000EE"/>
            <w:u w:val="single"/>
          </w:rPr>
          <w:t>Jd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hyperlink r:id="rId144">
        <w:r>
          <w:rPr>
            <w:lang w:val="pt_PT" w:bidi="pt_PT"/>
          </w:rPr>
          <w:rPr>
            <w:color w:val="0000EE"/>
            <w:u w:val="single"/>
          </w:rPr>
          <w:t>Ef 2.21–22</w:t>
        </w:r>
      </w:hyperlink>
      <w:r>
        <w:rPr>
          <w:lang w:val="pt_PT" w:bidi="pt_PT"/>
        </w:rPr>
        <w:t xml:space="preserve">), e o templo de Deus é santo (veja </w:t>
      </w:r>
      <w:hyperlink r:id="rId145">
        <w:r>
          <w:rPr>
            <w:lang w:val="pt_PT" w:bidi="pt_PT"/>
          </w:rPr>
          <w:rPr>
            <w:color w:val="0000EE"/>
            <w:u w:val="single"/>
          </w:rPr>
          <w:t>1Co 1.2</w:t>
        </w:r>
      </w:hyperlink>
      <w:r>
        <w:rPr>
          <w:lang w:val="pt_PT" w:bidi="pt_PT"/>
        </w:rPr>
        <w:t xml:space="preserve">). Há consequências terríveis para quem destrói o templo de Deus com coisas como ciúmes, argumentação e divisões (veja </w:t>
      </w:r>
      <w:hyperlink r:id="rId146">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hyperlink r:id="rId147">
        <w:r>
          <w:rPr>
            <w:lang w:val="pt_PT" w:bidi="pt_PT"/>
          </w:rPr>
          <w:rPr>
            <w:color w:val="0000EE"/>
            <w:u w:val="single"/>
          </w:rPr>
          <w:t>1.18–25</w:t>
        </w:r>
      </w:hyperlink>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hyperlink r:id="rId148">
        <w:r>
          <w:rPr>
            <w:lang w:val="pt_PT" w:bidi="pt_PT"/>
          </w:rPr>
          <w:rPr>
            <w:color w:val="0000EE"/>
            <w:u w:val="single"/>
          </w:rPr>
          <w:t>Rm 8.38–39</w:t>
        </w:r>
      </w:hyperlink>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hyperlink r:id="rId149">
        <w:r>
          <w:rPr>
            <w:lang w:val="pt_PT" w:bidi="pt_PT"/>
          </w:rPr>
          <w:rPr>
            <w:color w:val="0000EE"/>
            <w:u w:val="single"/>
          </w:rPr>
          <w:t>Rm 14.7–9</w:t>
        </w:r>
      </w:hyperlink>
      <w:r>
        <w:rPr>
          <w:lang w:val="pt_PT" w:bidi="pt_PT"/>
        </w:rPr>
        <w:t xml:space="preserve">), e em Cristo eles são, em última instância, reivindicados por Deus (veja </w:t>
      </w:r>
      <w:hyperlink r:id="rId150">
        <w:r>
          <w:rPr>
            <w:lang w:val="pt_PT" w:bidi="pt_PT"/>
          </w:rPr>
          <w:rPr>
            <w:color w:val="0000EE"/>
            <w:u w:val="single"/>
          </w:rPr>
          <w:t>1Co 6.19–20</w:t>
        </w:r>
      </w:hyperlink>
      <w:r>
        <w:rPr>
          <w:lang w:val="pt_PT" w:bidi="pt_PT"/>
        </w:rPr>
        <w:t xml:space="preserve">; </w:t>
      </w:r>
      <w:hyperlink r:id="rId151">
        <w:r>
          <w:rPr>
            <w:lang w:val="pt_PT" w:bidi="pt_PT"/>
          </w:rPr>
          <w:rPr>
            <w:color w:val="0000EE"/>
            <w:u w:val="single"/>
          </w:rPr>
          <w:t>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2">
        <w:r>
          <w:rPr>
            <w:lang w:val="pt_PT" w:bidi="pt_PT"/>
          </w:rPr>
          <w:rPr>
            <w:color w:val="0000EE"/>
            <w:u w:val="single"/>
          </w:rPr>
          <w:t>Lc 12.42</w:t>
        </w:r>
      </w:hyperlink>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hyperlink r:id="rId153">
        <w:r>
          <w:rPr>
            <w:lang w:val="pt_PT" w:bidi="pt_PT"/>
          </w:rPr>
          <w:rPr>
            <w:color w:val="0000EE"/>
            <w:u w:val="single"/>
          </w:rPr>
          <w:t>2Co 5.9–10</w:t>
        </w:r>
      </w:hyperlink>
      <w:r>
        <w:rPr>
          <w:lang w:val="pt_PT" w:bidi="pt_PT"/>
        </w:rPr>
        <w:t xml:space="preserve">; </w:t>
      </w:r>
      <w:hyperlink r:id="rId154">
        <w:r>
          <w:rPr>
            <w:lang w:val="pt_PT" w:bidi="pt_PT"/>
          </w:rPr>
          <w:rPr>
            <w:color w:val="0000EE"/>
            <w:u w:val="single"/>
          </w:rPr>
          <w:t>Fp 2.16</w:t>
        </w:r>
      </w:hyperlink>
      <w:r>
        <w:rPr>
          <w:lang w:val="pt_PT" w:bidi="pt_PT"/>
        </w:rPr>
        <w:t xml:space="preserve">; </w:t>
      </w:r>
      <w:hyperlink r:id="rId155">
        <w:r>
          <w:rPr>
            <w:lang w:val="pt_PT" w:bidi="pt_PT"/>
          </w:rPr>
          <w:rPr>
            <w:color w:val="0000EE"/>
            <w:u w:val="single"/>
          </w:rPr>
          <w:t>1Ts 2.19–20</w:t>
        </w:r>
      </w:hyperlink>
      <w:r>
        <w:rPr>
          <w:lang w:val="pt_PT" w:bidi="pt_PT"/>
        </w:rPr>
        <w:t xml:space="preserve">; cp. </w:t>
      </w:r>
      <w:hyperlink r:id="rId156">
        <w:r>
          <w:rPr>
            <w:lang w:val="pt_PT" w:bidi="pt_PT"/>
          </w:rPr>
          <w:rPr>
            <w:color w:val="0000EE"/>
            <w:u w:val="single"/>
          </w:rPr>
          <w:t>2Co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hyperlink r:id="rId157">
        <w:r>
          <w:rPr>
            <w:lang w:val="pt_PT" w:bidi="pt_PT"/>
          </w:rPr>
          <w:rPr>
            <w:color w:val="0000EE"/>
            <w:u w:val="single"/>
          </w:rPr>
          <w:t>4.6–13</w:t>
        </w:r>
      </w:hyperlink>
      <w:r>
        <w:rPr>
          <w:lang w:val="pt_PT" w:bidi="pt_PT"/>
        </w:rPr>
        <w:t>) e então os admoesta como um pai (</w:t>
      </w:r>
      <w:hyperlink r:id="rId158">
        <w:r>
          <w:rPr>
            <w:lang w:val="pt_PT" w:bidi="pt_PT"/>
          </w:rPr>
          <w:rPr>
            <w:color w:val="0000EE"/>
            <w:u w:val="single"/>
          </w:rPr>
          <w:t>4.14–21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59">
        <w:r>
          <w:rPr>
            <w:lang w:val="pt_PT" w:bidi="pt_PT"/>
          </w:rPr>
          <w:rPr>
            <w:color w:val="0000EE"/>
            <w:u w:val="single"/>
          </w:rPr>
          <w:t>Ap 3.17–18</w:t>
        </w:r>
      </w:hyperlink>
      <w:r>
        <w:rPr>
          <w:lang w:val="pt_PT" w:bidi="pt_PT"/>
        </w:rPr>
        <w:t xml:space="preserve">; contraste </w:t>
      </w:r>
      <w:hyperlink r:id="rId160">
        <w:r>
          <w:rPr>
            <w:lang w:val="pt_PT" w:bidi="pt_PT"/>
          </w:rPr>
          <w:rPr>
            <w:color w:val="0000EE"/>
            <w:u w:val="single"/>
          </w:rPr>
          <w:t>Fip 3.12–14</w:t>
        </w:r>
      </w:hyperlink>
      <w:r>
        <w:rPr>
          <w:lang w:val="pt_PT" w:bidi="pt_PT"/>
        </w:rPr>
        <w:t>). Se realmente tivessem alcançado, estariam compartilhando mais do sofrimento que Paulo experimentou (</w:t>
      </w:r>
      <w:hyperlink r:id="rId161">
        <w:r>
          <w:rPr>
            <w:lang w:val="pt_PT" w:bidi="pt_PT"/>
          </w:rPr>
          <w:rPr>
            <w:color w:val="0000EE"/>
            <w:u w:val="single"/>
          </w:rPr>
          <w:t>1Co 4.11–13</w:t>
        </w:r>
      </w:hyperlink>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hyperlink r:id="rId162">
        <w:r>
          <w:rPr>
            <w:lang w:val="pt_PT" w:bidi="pt_PT"/>
          </w:rPr>
          <w:rPr>
            <w:color w:val="0000EE"/>
            <w:u w:val="single"/>
          </w:rPr>
          <w:t>2Co 1.4–7</w:t>
        </w:r>
      </w:hyperlink>
      <w:r>
        <w:rPr>
          <w:lang w:val="pt_PT" w:bidi="pt_PT"/>
        </w:rPr>
        <w:t xml:space="preserve">; </w:t>
      </w:r>
      <w:hyperlink r:id="rId163">
        <w:r>
          <w:rPr>
            <w:lang w:val="pt_PT" w:bidi="pt_PT"/>
          </w:rPr>
          <w:rPr>
            <w:color w:val="0000EE"/>
            <w:u w:val="single"/>
          </w:rPr>
          <w:t>4.7–12</w:t>
        </w:r>
      </w:hyperlink>
      <w:r>
        <w:rPr>
          <w:lang w:val="pt_PT" w:bidi="pt_PT"/>
        </w:rPr>
        <w:t xml:space="preserve">; </w:t>
      </w:r>
      <w:hyperlink r:id="rId164">
        <w:r>
          <w:rPr>
            <w:lang w:val="pt_PT" w:bidi="pt_PT"/>
          </w:rPr>
          <w:rPr>
            <w:color w:val="0000EE"/>
            <w:u w:val="single"/>
          </w:rPr>
          <w:t>Fp 2.17</w:t>
        </w:r>
      </w:hyperlink>
      <w:r>
        <w:rPr>
          <w:lang w:val="pt_PT" w:bidi="pt_PT"/>
        </w:rPr>
        <w:t xml:space="preserve">; </w:t>
      </w:r>
      <w:hyperlink r:id="rId165">
        <w:r>
          <w:rPr>
            <w:lang w:val="pt_PT" w:bidi="pt_PT"/>
          </w:rPr>
          <w:rPr>
            <w:color w:val="0000EE"/>
            <w:u w:val="single"/>
          </w:rPr>
          <w:t>Cl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hyperlink r:id="rId166">
        <w:r>
          <w:rPr>
            <w:lang w:val="pt_PT" w:bidi="pt_PT"/>
          </w:rPr>
          <w:rPr>
            <w:color w:val="0000EE"/>
            <w:u w:val="single"/>
          </w:rPr>
          <w:t>2Co 6.4–5</w:t>
        </w:r>
      </w:hyperlink>
      <w:r>
        <w:rPr>
          <w:lang w:val="pt_PT" w:bidi="pt_PT"/>
        </w:rPr>
        <w:t xml:space="preserve">; </w:t>
      </w:r>
      <w:hyperlink r:id="rId167">
        <w:r>
          <w:rPr>
            <w:lang w:val="pt_PT" w:bidi="pt_PT"/>
          </w:rPr>
          <w:rPr>
            <w:color w:val="0000EE"/>
            <w:u w:val="single"/>
          </w:rPr>
          <w:t>11.23–28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hyperlink r:id="rId168">
        <w:r>
          <w:rPr>
            <w:lang w:val="pt_PT" w:bidi="pt_PT"/>
          </w:rPr>
          <w:rPr>
            <w:color w:val="0000EE"/>
            <w:u w:val="single"/>
          </w:rPr>
          <w:t>9.3–18</w:t>
        </w:r>
      </w:hyperlink>
      <w:r>
        <w:rPr>
          <w:lang w:val="pt_PT" w:bidi="pt_PT"/>
        </w:rPr>
        <w:t xml:space="preserve">; </w:t>
      </w:r>
      <w:hyperlink r:id="rId169">
        <w:r>
          <w:rPr>
            <w:lang w:val="pt_PT" w:bidi="pt_PT"/>
          </w:rPr>
          <w:rPr>
            <w:color w:val="0000EE"/>
            <w:u w:val="single"/>
          </w:rPr>
          <w:t>At 18.3</w:t>
        </w:r>
      </w:hyperlink>
      <w:r>
        <w:rPr>
          <w:lang w:val="pt_PT" w:bidi="pt_PT"/>
        </w:rPr>
        <w:t xml:space="preserve">; </w:t>
      </w:r>
      <w:hyperlink r:id="rId170">
        <w:r>
          <w:rPr>
            <w:lang w:val="pt_PT" w:bidi="pt_PT"/>
          </w:rPr>
          <w:rPr>
            <w:color w:val="0000EE"/>
            <w:u w:val="single"/>
          </w:rPr>
          <w:t>20.33–35</w:t>
        </w:r>
      </w:hyperlink>
      <w:r>
        <w:rPr>
          <w:lang w:val="pt_PT" w:bidi="pt_PT"/>
        </w:rPr>
        <w:t>). • Abençoamos aqueles que nos amaldiçoam: A resposta de Paulo estava alinhada com o ensinamento de Jesus (</w:t>
      </w:r>
      <w:hyperlink r:id="rId171">
        <w:r>
          <w:rPr>
            <w:lang w:val="pt_PT" w:bidi="pt_PT"/>
          </w:rPr>
          <w:rPr>
            <w:color w:val="0000EE"/>
            <w:u w:val="single"/>
          </w:rPr>
          <w:t>Mt 5.44–45</w:t>
        </w:r>
      </w:hyperlink>
      <w:r>
        <w:rPr>
          <w:lang w:val="pt_PT" w:bidi="pt_PT"/>
        </w:rPr>
        <w:t xml:space="preserve">; cp. </w:t>
      </w:r>
      <w:hyperlink r:id="rId172">
        <w:r>
          <w:rPr>
            <w:lang w:val="pt_PT" w:bidi="pt_PT"/>
          </w:rPr>
          <w:rPr>
            <w:color w:val="0000EE"/>
            <w:u w:val="single"/>
          </w:rPr>
          <w:t>Rm 12.14</w:t>
        </w:r>
      </w:hyperlink>
      <w:r>
        <w:rPr>
          <w:lang w:val="pt_PT" w:bidi="pt_PT"/>
        </w:rPr>
        <w:t>,</w:t>
      </w:r>
      <w:hyperlink r:id="rId173">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hyperlink r:id="rId174">
        <w:r>
          <w:rPr>
            <w:lang w:val="pt_PT" w:bidi="pt_PT"/>
          </w:rPr>
          <w:rPr>
            <w:color w:val="0000EE"/>
            <w:u w:val="single"/>
          </w:rPr>
          <w:t>1Ts 2.11–12</w:t>
        </w:r>
      </w:hyperlink>
      <w:r>
        <w:rPr>
          <w:lang w:val="pt_PT" w:bidi="pt_PT"/>
        </w:rPr>
        <w:t>). Como seus filhos amados</w:t>
      </w:r>
      <w:r>
        <w:rPr>
          <w:i/>
          <w:lang w:val="pt_PT" w:bidi="pt_PT"/>
        </w:rPr>
        <w:t>,</w:t>
      </w:r>
      <w:r>
        <w:rPr>
          <w:lang w:val="pt_PT" w:bidi="pt_PT"/>
        </w:rPr>
        <w:t xml:space="preserve"> eles devem ouvir seu pai e imitar seu exemplo e ensinamentos (veja </w:t>
      </w:r>
      <w:hyperlink r:id="rId175">
        <w:r>
          <w:rPr>
            <w:lang w:val="pt_PT" w:bidi="pt_PT"/>
          </w:rPr>
          <w:rPr>
            <w:color w:val="0000EE"/>
            <w:u w:val="single"/>
          </w:rPr>
          <w:t>1Co 11.1</w:t>
        </w:r>
      </w:hyperlink>
      <w:r>
        <w:rPr>
          <w:lang w:val="pt_PT" w:bidi="pt_PT"/>
        </w:rPr>
        <w:t xml:space="preserve">; </w:t>
      </w:r>
      <w:hyperlink r:id="rId176">
        <w:r>
          <w:rPr>
            <w:lang w:val="pt_PT" w:bidi="pt_PT"/>
          </w:rPr>
          <w:rPr>
            <w:color w:val="0000EE"/>
            <w:u w:val="single"/>
          </w:rPr>
          <w:t>Gl 4.12</w:t>
        </w:r>
      </w:hyperlink>
      <w:r>
        <w:rPr>
          <w:lang w:val="pt_PT" w:bidi="pt_PT"/>
        </w:rPr>
        <w:t xml:space="preserve">; </w:t>
      </w:r>
      <w:hyperlink r:id="rId177">
        <w:r>
          <w:rPr>
            <w:lang w:val="pt_PT" w:bidi="pt_PT"/>
          </w:rPr>
          <w:rPr>
            <w:color w:val="0000EE"/>
            <w:u w:val="single"/>
          </w:rPr>
          <w:t>Fp 3.17</w:t>
        </w:r>
      </w:hyperlink>
      <w:r>
        <w:rPr>
          <w:lang w:val="pt_PT" w:bidi="pt_PT"/>
        </w:rPr>
        <w:t xml:space="preserve">; </w:t>
      </w:r>
      <w:hyperlink r:id="rId178">
        <w:r>
          <w:rPr>
            <w:lang w:val="pt_PT" w:bidi="pt_PT"/>
          </w:rPr>
          <w:rPr>
            <w:color w:val="0000EE"/>
            <w:u w:val="single"/>
          </w:rPr>
          <w:t>4.9</w:t>
        </w:r>
      </w:hyperlink>
      <w:r>
        <w:rPr>
          <w:lang w:val="pt_PT" w:bidi="pt_PT"/>
        </w:rPr>
        <w:t xml:space="preserve">; </w:t>
      </w:r>
      <w:hyperlink r:id="rId179">
        <w:r>
          <w:rPr>
            <w:lang w:val="pt_PT" w:bidi="pt_PT"/>
          </w:rPr>
          <w:rPr>
            <w:color w:val="0000EE"/>
            <w:u w:val="single"/>
          </w:rPr>
          <w:t>1Ts 1.6</w:t>
        </w:r>
      </w:hyperlink>
      <w:r>
        <w:rPr>
          <w:lang w:val="pt_PT" w:bidi="pt_PT"/>
        </w:rPr>
        <w:t xml:space="preserve">; </w:t>
      </w:r>
      <w:hyperlink r:id="rId180">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hyperlink r:id="rId181">
        <w:r>
          <w:rPr>
            <w:lang w:val="pt_PT" w:bidi="pt_PT"/>
          </w:rPr>
          <w:rPr>
            <w:color w:val="0000EE"/>
            <w:u w:val="single"/>
          </w:rPr>
          <w:t>1.10–4.21</w:t>
        </w:r>
      </w:hyperlink>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hyperlink r:id="rId182">
        <w:r>
          <w:rPr>
            <w:lang w:val="pt_PT" w:bidi="pt_PT"/>
          </w:rPr>
          <w:rPr>
            <w:color w:val="0000EE"/>
            <w:u w:val="single"/>
          </w:rPr>
          <w:t>2Co 1.19</w:t>
        </w:r>
      </w:hyperlink>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hyperlink r:id="rId183">
        <w:r>
          <w:rPr>
            <w:lang w:val="pt_PT" w:bidi="pt_PT"/>
          </w:rPr>
          <w:rPr>
            <w:color w:val="0000EE"/>
            <w:u w:val="single"/>
          </w:rPr>
          <w:t>At 19.8–20</w:t>
        </w:r>
      </w:hyperlink>
      <w:r>
        <w:rPr>
          <w:lang w:val="pt_PT" w:bidi="pt_PT"/>
        </w:rPr>
        <w:t xml:space="preserve">; veja </w:t>
      </w:r>
      <w:r>
        <w:rPr>
          <w:lang w:val="pt_PT" w:bidi="pt_PT"/>
        </w:rPr>
        <w:t>nota de estudo em At 19.10</w:t>
      </w:r>
      <w:r>
        <w:rPr>
          <w:lang w:val="pt_PT" w:bidi="pt_PT"/>
        </w:rPr>
        <w:t xml:space="preserve">). Ele de fato os visitaria em breve (veja </w:t>
      </w:r>
      <w:hyperlink r:id="rId184">
        <w:r>
          <w:rPr>
            <w:lang w:val="pt_PT" w:bidi="pt_PT"/>
          </w:rPr>
          <w:rPr>
            <w:color w:val="0000EE"/>
            <w:u w:val="single"/>
          </w:rPr>
          <w:t>1Co 16.5–9</w:t>
        </w:r>
      </w:hyperlink>
      <w:r>
        <w:rPr>
          <w:lang w:val="pt_PT" w:bidi="pt_PT"/>
        </w:rPr>
        <w:t xml:space="preserve">; </w:t>
      </w:r>
      <w:hyperlink r:id="rId185">
        <w:r>
          <w:rPr>
            <w:lang w:val="pt_PT" w:bidi="pt_PT"/>
          </w:rPr>
          <w:rPr>
            <w:color w:val="0000EE"/>
            <w:u w:val="single"/>
          </w:rPr>
          <w:t>At 19.21–22</w:t>
        </w:r>
      </w:hyperlink>
      <w:r>
        <w:rPr>
          <w:lang w:val="pt_PT" w:bidi="pt_PT"/>
        </w:rPr>
        <w:t xml:space="preserve">; </w:t>
      </w:r>
      <w:hyperlink r:id="rId186">
        <w:r>
          <w:rPr>
            <w:lang w:val="pt_PT" w:bidi="pt_PT"/>
          </w:rPr>
          <w:rPr>
            <w:color w:val="0000EE"/>
            <w:u w:val="single"/>
          </w:rPr>
          <w:t>20.1–3</w:t>
        </w:r>
      </w:hyperlink>
      <w:r>
        <w:rPr>
          <w:lang w:val="pt_PT" w:bidi="pt_PT"/>
        </w:rPr>
        <w:t xml:space="preserve">; cp. </w:t>
      </w:r>
      <w:hyperlink r:id="rId187">
        <w:r>
          <w:rPr>
            <w:lang w:val="pt_PT" w:bidi="pt_PT"/>
          </w:rPr>
          <w:rPr>
            <w:color w:val="0000EE"/>
            <w:u w:val="single"/>
          </w:rPr>
          <w:t>2Co 1.15–2.4</w:t>
        </w:r>
      </w:hyperlink>
      <w:r>
        <w:rPr>
          <w:lang w:val="pt_PT" w:bidi="pt_PT"/>
        </w:rPr>
        <w:t xml:space="preserve">) e confrontaria aqueles que se opuseram publicamente a ele, mostrando que não eram nada mais do que grandes faladores. Sua vida e palavras demonstrariam a realidade do poder de Deus (veja também </w:t>
      </w:r>
      <w:hyperlink r:id="rId188">
        <w:r>
          <w:rPr>
            <w:lang w:val="pt_PT" w:bidi="pt_PT"/>
          </w:rPr>
          <w:rPr>
            <w:color w:val="0000EE"/>
            <w:u w:val="single"/>
          </w:rPr>
          <w:t>1Co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hyperlink r:id="rId189">
        <w:r>
          <w:rPr>
            <w:lang w:val="pt_PT" w:bidi="pt_PT"/>
          </w:rPr>
          <w:rPr>
            <w:color w:val="0000EE"/>
            <w:u w:val="single"/>
          </w:rPr>
          <w:t>Lv 18.7–8</w:t>
        </w:r>
      </w:hyperlink>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hyperlink r:id="rId190">
        <w:r>
          <w:rPr>
            <w:lang w:val="pt_PT" w:bidi="pt_PT"/>
          </w:rPr>
          <w:rPr>
            <w:color w:val="0000EE"/>
            <w:u w:val="single"/>
          </w:rPr>
          <w:t>4.8</w:t>
        </w:r>
      </w:hyperlink>
      <w:r>
        <w:rPr>
          <w:lang w:val="pt_PT" w:bidi="pt_PT"/>
        </w:rPr>
        <w:t>,</w:t>
      </w:r>
      <w:hyperlink r:id="rId191">
        <w:r>
          <w:rPr>
            <w:lang w:val="pt_PT" w:bidi="pt_PT"/>
          </w:rPr>
          <w:rPr>
            <w:color w:val="0000EE"/>
            <w:u w:val="single"/>
          </w:rPr>
          <w:t>10</w:t>
        </w:r>
      </w:hyperlink>
      <w:r>
        <w:rPr>
          <w:lang w:val="pt_PT" w:bidi="pt_PT"/>
        </w:rPr>
        <w:t>,</w:t>
      </w:r>
      <w:hyperlink r:id="rId192">
        <w:r>
          <w:rPr>
            <w:lang w:val="pt_PT" w:bidi="pt_PT"/>
          </w:rPr>
          <w:rPr>
            <w:color w:val="0000EE"/>
            <w:u w:val="single"/>
          </w:rPr>
          <w:t>18</w:t>
        </w:r>
      </w:hyperlink>
      <w:r>
        <w:rPr>
          <w:lang w:val="pt_PT" w:bidi="pt_PT"/>
        </w:rPr>
        <w:t xml:space="preserve">; </w:t>
      </w:r>
      <w:hyperlink r:id="rId193">
        <w:r>
          <w:rPr>
            <w:lang w:val="pt_PT" w:bidi="pt_PT"/>
          </w:rPr>
          <w:rPr>
            <w:color w:val="0000EE"/>
            <w:u w:val="single"/>
          </w:rPr>
          <w:t>5.6</w:t>
        </w:r>
      </w:hyperlink>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4">
        <w:r>
          <w:rPr>
            <w:lang w:val="pt_PT" w:bidi="pt_PT"/>
          </w:rPr>
          <w:rPr>
            <w:color w:val="0000EE"/>
            <w:u w:val="single"/>
          </w:rPr>
          <w:t>Mt 18.15–18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hyperlink r:id="rId195">
        <w:r>
          <w:rPr>
            <w:lang w:val="pt_PT" w:bidi="pt_PT"/>
          </w:rPr>
          <w:rPr>
            <w:color w:val="0000EE"/>
            <w:u w:val="single"/>
          </w:rPr>
          <w:t>5.2</w:t>
        </w:r>
      </w:hyperlink>
      <w:r>
        <w:rPr>
          <w:lang w:val="pt_PT" w:bidi="pt_PT"/>
        </w:rPr>
        <w:t>,</w:t>
      </w:r>
      <w:hyperlink r:id="rId196">
        <w:r>
          <w:rPr>
            <w:lang w:val="pt_PT" w:bidi="pt_PT"/>
          </w:rPr>
          <w:rPr>
            <w:color w:val="0000EE"/>
            <w:u w:val="single"/>
          </w:rPr>
          <w:t>13</w:t>
        </w:r>
      </w:hyperlink>
      <w:r>
        <w:rPr>
          <w:lang w:val="pt_PT" w:bidi="pt_PT"/>
        </w:rPr>
        <w:t xml:space="preserve">. • e entregá-lo a Satanás: Cf. </w:t>
      </w:r>
      <w:hyperlink r:id="rId197">
        <w:r>
          <w:rPr>
            <w:lang w:val="pt_PT" w:bidi="pt_PT"/>
          </w:rPr>
          <w:rPr>
            <w:color w:val="0000EE"/>
            <w:u w:val="single"/>
          </w:rPr>
          <w:t>1Tm 1.20</w:t>
        </w:r>
      </w:hyperlink>
      <w:r>
        <w:rPr>
          <w:lang w:val="pt_PT" w:bidi="pt_PT"/>
        </w:rPr>
        <w:t xml:space="preserve">. Aqueles que estão fora da igreja de Deus estão sob o poder e controle de Satanás (veja </w:t>
      </w:r>
      <w:hyperlink r:id="rId198">
        <w:r>
          <w:rPr>
            <w:lang w:val="pt_PT" w:bidi="pt_PT"/>
          </w:rPr>
          <w:rPr>
            <w:color w:val="0000EE"/>
            <w:u w:val="single"/>
          </w:rPr>
          <w:t>Ef 2.2</w:t>
        </w:r>
      </w:hyperlink>
      <w:r>
        <w:rPr>
          <w:lang w:val="pt_PT" w:bidi="pt_PT"/>
        </w:rPr>
        <w:t xml:space="preserve">; </w:t>
      </w:r>
      <w:hyperlink r:id="rId199">
        <w:r>
          <w:rPr>
            <w:lang w:val="pt_PT" w:bidi="pt_PT"/>
          </w:rPr>
          <w:rPr>
            <w:color w:val="0000EE"/>
            <w:u w:val="single"/>
          </w:rPr>
          <w:t>1Jo 5.19</w:t>
        </w:r>
      </w:hyperlink>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hyperlink r:id="rId200">
        <w:r>
          <w:rPr>
            <w:lang w:val="pt_PT" w:bidi="pt_PT"/>
          </w:rPr>
          <w:rPr>
            <w:color w:val="0000EE"/>
            <w:u w:val="single"/>
          </w:rPr>
          <w:t>2Co 2.5–8</w:t>
        </w:r>
      </w:hyperlink>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hyperlink r:id="rId201">
        <w:r>
          <w:rPr>
            <w:lang w:val="pt_PT" w:bidi="pt_PT"/>
          </w:rPr>
          <w:rPr>
            <w:color w:val="0000EE"/>
            <w:u w:val="single"/>
          </w:rPr>
          <w:t>Mt 16.6</w:t>
        </w:r>
      </w:hyperlink>
      <w:r>
        <w:rPr>
          <w:lang w:val="pt_PT" w:bidi="pt_PT"/>
        </w:rPr>
        <w:t>,</w:t>
      </w:r>
      <w:hyperlink r:id="rId202">
        <w:r>
          <w:rPr>
            <w:lang w:val="pt_PT" w:bidi="pt_PT"/>
          </w:rPr>
          <w:rPr>
            <w:color w:val="0000EE"/>
            <w:u w:val="single"/>
          </w:rPr>
          <w:t>12</w:t>
        </w:r>
      </w:hyperlink>
      <w:r>
        <w:rPr>
          <w:lang w:val="pt_PT" w:bidi="pt_PT"/>
        </w:rPr>
        <w:t xml:space="preserve">; </w:t>
      </w:r>
      <w:hyperlink r:id="rId203">
        <w:r>
          <w:rPr>
            <w:lang w:val="pt_PT" w:bidi="pt_PT"/>
          </w:rPr>
          <w:rPr>
            <w:color w:val="0000EE"/>
            <w:u w:val="single"/>
          </w:rPr>
          <w:t>Mc 8.15</w:t>
        </w:r>
      </w:hyperlink>
      <w:r>
        <w:rPr>
          <w:lang w:val="pt_PT" w:bidi="pt_PT"/>
        </w:rPr>
        <w:t xml:space="preserve">; </w:t>
      </w:r>
      <w:hyperlink r:id="rId204">
        <w:r>
          <w:rPr>
            <w:lang w:val="pt_PT" w:bidi="pt_PT"/>
          </w:rPr>
          <w:rPr>
            <w:color w:val="0000EE"/>
            <w:u w:val="single"/>
          </w:rPr>
          <w:t>Lc 12.1</w:t>
        </w:r>
      </w:hyperlink>
      <w:r>
        <w:rPr>
          <w:lang w:val="pt_PT" w:bidi="pt_PT"/>
        </w:rPr>
        <w:t xml:space="preserve">; </w:t>
      </w:r>
      <w:hyperlink r:id="rId205">
        <w:r>
          <w:rPr>
            <w:lang w:val="pt_PT" w:bidi="pt_PT"/>
          </w:rPr>
          <w:rPr>
            <w:color w:val="0000EE"/>
            <w:u w:val="single"/>
          </w:rPr>
          <w:t>Gl 5.9</w:t>
        </w:r>
      </w:hyperlink>
      <w:r>
        <w:rPr>
          <w:lang w:val="pt_PT" w:bidi="pt_PT"/>
        </w:rPr>
        <w:t>). Os judeus cerimonialmente limpavam suas casas do fermento antes da refeição anual da Páscoa (</w:t>
      </w:r>
      <w:hyperlink r:id="rId206">
        <w:r>
          <w:rPr>
            <w:lang w:val="pt_PT" w:bidi="pt_PT"/>
          </w:rPr>
          <w:rPr>
            <w:color w:val="0000EE"/>
            <w:u w:val="single"/>
          </w:rPr>
          <w:t>Êx 12.19</w:t>
        </w:r>
      </w:hyperlink>
      <w:r>
        <w:rPr>
          <w:lang w:val="pt_PT" w:bidi="pt_PT"/>
        </w:rPr>
        <w:t xml:space="preserve">; </w:t>
      </w:r>
      <w:hyperlink r:id="rId207">
        <w:r>
          <w:rPr>
            <w:lang w:val="pt_PT" w:bidi="pt_PT"/>
          </w:rPr>
          <w:rPr>
            <w:color w:val="0000EE"/>
            <w:u w:val="single"/>
          </w:rPr>
          <w:t>13.7</w:t>
        </w:r>
      </w:hyperlink>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hyperlink r:id="rId208">
        <w:r>
          <w:rPr>
            <w:lang w:val="pt_PT" w:bidi="pt_PT"/>
          </w:rPr>
          <w:rPr>
            <w:color w:val="0000EE"/>
            <w:u w:val="single"/>
          </w:rPr>
          <w:t>Êx 12.1–27</w:t>
        </w:r>
      </w:hyperlink>
      <w:r>
        <w:rPr>
          <w:lang w:val="pt_PT" w:bidi="pt_PT"/>
        </w:rPr>
        <w:t xml:space="preserve">; </w:t>
      </w:r>
      <w:hyperlink r:id="rId209">
        <w:r>
          <w:rPr>
            <w:lang w:val="pt_PT" w:bidi="pt_PT"/>
          </w:rPr>
          <w:rPr>
            <w:color w:val="0000EE"/>
            <w:u w:val="single"/>
          </w:rPr>
          <w:t>13.3–7</w:t>
        </w:r>
      </w:hyperlink>
      <w:r>
        <w:rPr>
          <w:lang w:val="pt_PT" w:bidi="pt_PT"/>
        </w:rPr>
        <w:t>). O sacrifício de Cristo, que ocorreu na Páscoa (</w:t>
      </w:r>
      <w:hyperlink r:id="rId210">
        <w:r>
          <w:rPr>
            <w:lang w:val="pt_PT" w:bidi="pt_PT"/>
          </w:rPr>
          <w:rPr>
            <w:color w:val="0000EE"/>
            <w:u w:val="single"/>
          </w:rPr>
          <w:t>Mt 26.2</w:t>
        </w:r>
      </w:hyperlink>
      <w:r>
        <w:rPr>
          <w:lang w:val="pt_PT" w:bidi="pt_PT"/>
        </w:rPr>
        <w:t xml:space="preserve">; cp. </w:t>
      </w:r>
      <w:hyperlink r:id="rId211">
        <w:r>
          <w:rPr>
            <w:lang w:val="pt_PT" w:bidi="pt_PT"/>
          </w:rPr>
          <w:rPr>
            <w:color w:val="0000EE"/>
            <w:u w:val="single"/>
          </w:rPr>
          <w:t>Jo 1.29</w:t>
        </w:r>
      </w:hyperlink>
      <w:r>
        <w:rPr>
          <w:lang w:val="pt_PT" w:bidi="pt_PT"/>
        </w:rPr>
        <w:t xml:space="preserve">; </w:t>
      </w:r>
      <w:hyperlink r:id="rId212">
        <w:r>
          <w:rPr>
            <w:lang w:val="pt_PT" w:bidi="pt_PT"/>
          </w:rPr>
          <w:rPr>
            <w:color w:val="0000EE"/>
            <w:u w:val="single"/>
          </w:rPr>
          <w:t>1Pe 1.19</w:t>
        </w:r>
      </w:hyperlink>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hyperlink r:id="rId21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5">
        <w:r>
          <w:rPr>
            <w:lang w:val="pt_PT" w:bidi="pt_PT"/>
          </w:rPr>
          <w:rPr>
            <w:color w:val="0000EE"/>
            <w:u w:val="single"/>
          </w:rPr>
          <w:t>2Ts 3.6</w:t>
        </w:r>
      </w:hyperlink>
      <w:r>
        <w:rPr>
          <w:lang w:val="pt_PT" w:bidi="pt_PT"/>
        </w:rPr>
        <w:t>,</w:t>
      </w:r>
      <w:hyperlink r:id="rId21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hyperlink r:id="rId217">
        <w:r>
          <w:rPr>
            <w:lang w:val="pt_PT" w:bidi="pt_PT"/>
          </w:rPr>
          <w:rPr>
            <w:color w:val="0000EE"/>
            <w:u w:val="single"/>
          </w:rPr>
          <w:t>Dn 7.13</w:t>
        </w:r>
      </w:hyperlink>
      <w:r>
        <w:rPr>
          <w:lang w:val="pt_PT" w:bidi="pt_PT"/>
        </w:rPr>
        <w:t>,</w:t>
      </w:r>
      <w:hyperlink r:id="rId218">
        <w:r>
          <w:rPr>
            <w:lang w:val="pt_PT" w:bidi="pt_PT"/>
          </w:rPr>
          <w:rPr>
            <w:color w:val="0000EE"/>
            <w:u w:val="single"/>
          </w:rPr>
          <w:t>22</w:t>
        </w:r>
      </w:hyperlink>
      <w:r>
        <w:rPr>
          <w:lang w:val="pt_PT" w:bidi="pt_PT"/>
        </w:rPr>
        <w:t>,</w:t>
      </w:r>
      <w:hyperlink r:id="rId219">
        <w:r>
          <w:rPr>
            <w:lang w:val="pt_PT" w:bidi="pt_PT"/>
          </w:rPr>
          <w:rPr>
            <w:color w:val="0000EE"/>
            <w:u w:val="single"/>
          </w:rPr>
          <w:t>27</w:t>
        </w:r>
      </w:hyperlink>
      <w:r>
        <w:rPr>
          <w:lang w:val="pt_PT" w:bidi="pt_PT"/>
        </w:rPr>
        <w:t xml:space="preserve">; </w:t>
      </w:r>
      <w:hyperlink r:id="rId220">
        <w:r>
          <w:rPr>
            <w:lang w:val="pt_PT" w:bidi="pt_PT"/>
          </w:rPr>
          <w:rPr>
            <w:color w:val="0000EE"/>
            <w:u w:val="single"/>
          </w:rPr>
          <w:t>Mt 19.28</w:t>
        </w:r>
      </w:hyperlink>
      <w:r>
        <w:rPr>
          <w:lang w:val="pt_PT" w:bidi="pt_PT"/>
        </w:rPr>
        <w:t xml:space="preserve">; </w:t>
      </w:r>
      <w:hyperlink r:id="rId221">
        <w:r>
          <w:rPr>
            <w:lang w:val="pt_PT" w:bidi="pt_PT"/>
          </w:rPr>
          <w:rPr>
            <w:color w:val="0000EE"/>
            <w:u w:val="single"/>
          </w:rPr>
          <w:t>Jo 5.27</w:t>
        </w:r>
      </w:hyperlink>
      <w:r>
        <w:rPr>
          <w:lang w:val="pt_PT" w:bidi="pt_PT"/>
        </w:rPr>
        <w:t xml:space="preserve">; </w:t>
      </w:r>
      <w:hyperlink r:id="rId222">
        <w:r>
          <w:rPr>
            <w:lang w:val="pt_PT" w:bidi="pt_PT"/>
          </w:rPr>
          <w:rPr>
            <w:color w:val="0000EE"/>
            <w:u w:val="single"/>
          </w:rPr>
          <w:t>At 17.31</w:t>
        </w:r>
      </w:hyperlink>
      <w:r>
        <w:rPr>
          <w:lang w:val="pt_PT" w:bidi="pt_PT"/>
        </w:rPr>
        <w:t xml:space="preserve">; </w:t>
      </w:r>
      <w:hyperlink r:id="rId223">
        <w:r>
          <w:rPr>
            <w:lang w:val="pt_PT" w:bidi="pt_PT"/>
          </w:rPr>
          <w:rPr>
            <w:color w:val="0000EE"/>
            <w:u w:val="single"/>
          </w:rPr>
          <w:t>Ap 3.21</w:t>
        </w:r>
      </w:hyperlink>
      <w:r>
        <w:rPr>
          <w:lang w:val="pt_PT" w:bidi="pt_PT"/>
        </w:rPr>
        <w:t xml:space="preserve">; </w:t>
      </w:r>
      <w:hyperlink r:id="rId224">
        <w:r>
          <w:rPr>
            <w:lang w:val="pt_PT" w:bidi="pt_PT"/>
          </w:rPr>
          <w:rPr>
            <w:color w:val="0000EE"/>
            <w:u w:val="single"/>
          </w:rPr>
          <w:t>20.4</w:t>
        </w:r>
      </w:hyperlink>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5">
        <w:r>
          <w:rPr>
            <w:lang w:val="pt_PT" w:bidi="pt_PT"/>
          </w:rPr>
          <w:rPr>
            <w:color w:val="0000EE"/>
            <w:u w:val="single"/>
          </w:rPr>
          <w:t>Mt 5.38–42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hyperlink r:id="rId226">
        <w:r>
          <w:rPr>
            <w:lang w:val="pt_PT" w:bidi="pt_PT"/>
          </w:rPr>
          <w:rPr>
            <w:color w:val="0000EE"/>
            <w:u w:val="single"/>
          </w:rPr>
          <w:t>Jr 17.9</w:t>
        </w:r>
      </w:hyperlink>
      <w:r>
        <w:rPr>
          <w:lang w:val="pt_PT" w:bidi="pt_PT"/>
        </w:rPr>
        <w:t xml:space="preserve">). • Continuar a se entregar de forma impenitente ao pecado sexual indica um coração que não foi renovado pelo Espírito Santo. Os pecados sexuais incluem adultério (veja </w:t>
      </w:r>
      <w:hyperlink r:id="rId227">
        <w:r>
          <w:rPr>
            <w:lang w:val="pt_PT" w:bidi="pt_PT"/>
          </w:rPr>
          <w:rPr>
            <w:color w:val="0000EE"/>
            <w:u w:val="single"/>
          </w:rPr>
          <w:t>Êx 20.14</w:t>
        </w:r>
      </w:hyperlink>
      <w:r>
        <w:rPr>
          <w:lang w:val="pt_PT" w:bidi="pt_PT"/>
        </w:rPr>
        <w:t xml:space="preserve">; </w:t>
      </w:r>
      <w:hyperlink r:id="rId228">
        <w:r>
          <w:rPr>
            <w:lang w:val="pt_PT" w:bidi="pt_PT"/>
          </w:rPr>
          <w:rPr>
            <w:color w:val="0000EE"/>
            <w:u w:val="single"/>
          </w:rPr>
          <w:t>Mt 5.27–28</w:t>
        </w:r>
      </w:hyperlink>
      <w:r>
        <w:rPr>
          <w:lang w:val="pt_PT" w:bidi="pt_PT"/>
        </w:rPr>
        <w:t xml:space="preserve">) e praticar a homossexualidade (cp. </w:t>
      </w:r>
      <w:hyperlink r:id="rId229">
        <w:r>
          <w:rPr>
            <w:lang w:val="pt_PT" w:bidi="pt_PT"/>
          </w:rPr>
          <w:rPr>
            <w:color w:val="0000EE"/>
            <w:u w:val="single"/>
          </w:rPr>
          <w:t>Lv 18.22</w:t>
        </w:r>
      </w:hyperlink>
      <w:r>
        <w:rPr>
          <w:lang w:val="pt_PT" w:bidi="pt_PT"/>
        </w:rPr>
        <w:t xml:space="preserve">; </w:t>
      </w:r>
      <w:hyperlink r:id="rId230">
        <w:r>
          <w:rPr>
            <w:lang w:val="pt_PT" w:bidi="pt_PT"/>
          </w:rPr>
          <w:rPr>
            <w:color w:val="0000EE"/>
            <w:u w:val="single"/>
          </w:rPr>
          <w:t>20.13</w:t>
        </w:r>
      </w:hyperlink>
      <w:r>
        <w:rPr>
          <w:lang w:val="pt_PT" w:bidi="pt_PT"/>
        </w:rPr>
        <w:t xml:space="preserve">; </w:t>
      </w:r>
      <w:hyperlink r:id="rId231">
        <w:r>
          <w:rPr>
            <w:lang w:val="pt_PT" w:bidi="pt_PT"/>
          </w:rPr>
          <w:rPr>
            <w:color w:val="0000EE"/>
            <w:u w:val="single"/>
          </w:rPr>
          <w:t>Rm 1.26–27</w:t>
        </w:r>
      </w:hyperlink>
      <w:r>
        <w:rPr>
          <w:lang w:val="pt_PT" w:bidi="pt_PT"/>
        </w:rPr>
        <w:t xml:space="preserve">; </w:t>
      </w:r>
      <w:hyperlink r:id="rId232">
        <w:r>
          <w:rPr>
            <w:lang w:val="pt_PT" w:bidi="pt_PT"/>
          </w:rPr>
          <w:rPr>
            <w:color w:val="0000EE"/>
            <w:u w:val="single"/>
          </w:rPr>
          <w:t>1Tm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hyperlink r:id="rId213">
        <w:r>
          <w:rPr>
            <w:lang w:val="pt_PT" w:bidi="pt_PT"/>
          </w:rPr>
          <w:rPr>
            <w:color w:val="0000EE"/>
            <w:u w:val="single"/>
          </w:rPr>
          <w:t>6.9</w:t>
        </w:r>
      </w:hyperlink>
      <w:r>
        <w:rPr>
          <w:lang w:val="pt_PT" w:bidi="pt_PT"/>
        </w:rPr>
        <w:t xml:space="preserve">) enfatiza as graves consequências de viver no pecado (para avisos semelhantes, veja </w:t>
      </w:r>
      <w:hyperlink r:id="rId129">
        <w:r>
          <w:rPr>
            <w:lang w:val="pt_PT" w:bidi="pt_PT"/>
          </w:rPr>
          <w:rPr>
            <w:color w:val="0000EE"/>
            <w:u w:val="single"/>
          </w:rPr>
          <w:t>Gl 5.19–21</w:t>
        </w:r>
      </w:hyperlink>
      <w:r>
        <w:rPr>
          <w:lang w:val="pt_PT" w:bidi="pt_PT"/>
        </w:rPr>
        <w:t xml:space="preserve">; </w:t>
      </w:r>
      <w:hyperlink r:id="rId233">
        <w:r>
          <w:rPr>
            <w:lang w:val="pt_PT" w:bidi="pt_PT"/>
          </w:rPr>
          <w:rPr>
            <w:color w:val="0000EE"/>
            <w:u w:val="single"/>
          </w:rPr>
          <w:t>Ef 5.5</w:t>
        </w:r>
      </w:hyperlink>
      <w:r>
        <w:rPr>
          <w:lang w:val="pt_PT" w:bidi="pt_PT"/>
        </w:rPr>
        <w:t xml:space="preserve">; cp. </w:t>
      </w:r>
      <w:hyperlink r:id="rId234">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hyperlink r:id="rId235">
        <w:r>
          <w:rPr>
            <w:lang w:val="pt_PT" w:bidi="pt_PT"/>
          </w:rPr>
          <w:rPr>
            <w:color w:val="0000EE"/>
            <w:u w:val="single"/>
          </w:rPr>
          <w:t>6.9–10</w:t>
        </w:r>
      </w:hyperlink>
      <w:r>
        <w:rPr>
          <w:lang w:val="pt_PT" w:bidi="pt_PT"/>
        </w:rPr>
        <w:t xml:space="preserve">, Paulo reafirma sua confiança na genuinidade da conversão de seus leitores. • vocês foram purificados (cp. </w:t>
      </w:r>
      <w:hyperlink r:id="rId236">
        <w:r>
          <w:rPr>
            <w:lang w:val="pt_PT" w:bidi="pt_PT"/>
          </w:rPr>
          <w:rPr>
            <w:color w:val="0000EE"/>
            <w:u w:val="single"/>
          </w:rPr>
          <w:t>At 22.16</w:t>
        </w:r>
      </w:hyperlink>
      <w:r>
        <w:rPr>
          <w:lang w:val="pt_PT" w:bidi="pt_PT"/>
        </w:rPr>
        <w:t xml:space="preserve">): A limpeza é uma metáfora para a justiça que vem do perdão (veja </w:t>
      </w:r>
      <w:hyperlink r:id="rId115">
        <w:r>
          <w:rPr>
            <w:lang w:val="pt_PT" w:bidi="pt_PT"/>
          </w:rPr>
          <w:rPr>
            <w:color w:val="0000EE"/>
            <w:u w:val="single"/>
          </w:rPr>
          <w:t>Tt 3.5</w:t>
        </w:r>
      </w:hyperlink>
      <w:r>
        <w:rPr>
          <w:lang w:val="pt_PT" w:bidi="pt_PT"/>
        </w:rPr>
        <w:t xml:space="preserve">). Eles foram santificados pelo próprio Deus (veja </w:t>
      </w:r>
      <w:hyperlink r:id="rId145">
        <w:r>
          <w:rPr>
            <w:lang w:val="pt_PT" w:bidi="pt_PT"/>
          </w:rPr>
          <w:rPr>
            <w:color w:val="0000EE"/>
            <w:u w:val="single"/>
          </w:rPr>
          <w:t>1Co 1.2</w:t>
        </w:r>
      </w:hyperlink>
      <w:r>
        <w:rPr>
          <w:lang w:val="pt_PT" w:bidi="pt_PT"/>
        </w:rPr>
        <w:t xml:space="preserve">). • Eles foram justificados com Deus por sua identificação com o Senhor Jesus Cristo e pelo trabalho transformador do Espírito do nosso Deus. Deus os perdoou e os vê como justos (veja </w:t>
      </w:r>
      <w:hyperlink r:id="rId237">
        <w:r>
          <w:rPr>
            <w:lang w:val="pt_PT" w:bidi="pt_PT"/>
          </w:rPr>
          <w:rPr>
            <w:color w:val="0000EE"/>
            <w:u w:val="single"/>
          </w:rPr>
          <w:t>Rm 1.17</w:t>
        </w:r>
      </w:hyperlink>
      <w:r>
        <w:rPr>
          <w:lang w:val="pt_PT" w:bidi="pt_PT"/>
        </w:rPr>
        <w:t xml:space="preserve">; </w:t>
      </w:r>
      <w:hyperlink r:id="rId77">
        <w:r>
          <w:rPr>
            <w:lang w:val="pt_PT" w:bidi="pt_PT"/>
          </w:rPr>
          <w:rPr>
            <w:color w:val="0000EE"/>
            <w:u w:val="single"/>
          </w:rPr>
          <w:t>3.21–26</w:t>
        </w:r>
      </w:hyperlink>
      <w:r>
        <w:rPr>
          <w:lang w:val="pt_PT" w:bidi="pt_PT"/>
        </w:rPr>
        <w:t xml:space="preserve">), e suas vidas realmente foram mudadas para melhor (veja </w:t>
      </w:r>
      <w:hyperlink r:id="rId238">
        <w:r>
          <w:rPr>
            <w:lang w:val="pt_PT" w:bidi="pt_PT"/>
          </w:rPr>
          <w:rPr>
            <w:color w:val="0000EE"/>
            <w:u w:val="single"/>
          </w:rPr>
          <w:t>Tt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39">
        <w:r>
          <w:rPr>
            <w:lang w:val="pt_PT" w:bidi="pt_PT"/>
          </w:rPr>
          <w:rPr>
            <w:color w:val="0000EE"/>
            <w:u w:val="single"/>
          </w:rPr>
          <w:t>10.23</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hyperlink r:id="rId241">
        <w:r>
          <w:rPr>
            <w:lang w:val="pt_PT" w:bidi="pt_PT"/>
          </w:rPr>
          <w:rPr>
            <w:color w:val="0000EE"/>
            <w:u w:val="single"/>
          </w:rPr>
          <w:t>Rm 6.3–11</w:t>
        </w:r>
      </w:hyperlink>
      <w:r>
        <w:rPr>
          <w:lang w:val="pt_PT" w:bidi="pt_PT"/>
        </w:rPr>
        <w:t xml:space="preserve">). Como resultado, os corpos dos crentes tornaram-se partes de Cristo (cp. </w:t>
      </w:r>
      <w:hyperlink r:id="rId242">
        <w:r>
          <w:rPr>
            <w:lang w:val="pt_PT" w:bidi="pt_PT"/>
          </w:rPr>
          <w:rPr>
            <w:color w:val="0000EE"/>
            <w:u w:val="single"/>
          </w:rPr>
          <w:t>1Co 12.12–28</w:t>
        </w:r>
      </w:hyperlink>
      <w:r>
        <w:rPr>
          <w:lang w:val="pt_PT" w:bidi="pt_PT"/>
        </w:rPr>
        <w:t xml:space="preserve">; </w:t>
      </w:r>
      <w:hyperlink r:id="rId243">
        <w:r>
          <w:rPr>
            <w:lang w:val="pt_PT" w:bidi="pt_PT"/>
          </w:rPr>
          <w:rPr>
            <w:color w:val="0000EE"/>
            <w:u w:val="single"/>
          </w:rPr>
          <w:t>Rm 12.4–5</w:t>
        </w:r>
      </w:hyperlink>
      <w:r>
        <w:rPr>
          <w:lang w:val="pt_PT" w:bidi="pt_PT"/>
        </w:rPr>
        <w:t xml:space="preserve">). Esta união espiritual (cp. </w:t>
      </w:r>
      <w:hyperlink r:id="rId244">
        <w:r>
          <w:rPr>
            <w:lang w:val="pt_PT" w:bidi="pt_PT"/>
          </w:rPr>
          <w:rPr>
            <w:color w:val="0000EE"/>
            <w:u w:val="single"/>
          </w:rPr>
          <w:t>Jo 14.20</w:t>
        </w:r>
      </w:hyperlink>
      <w:r>
        <w:rPr>
          <w:lang w:val="pt_PT" w:bidi="pt_PT"/>
        </w:rPr>
        <w:t xml:space="preserve">; </w:t>
      </w:r>
      <w:hyperlink r:id="rId245">
        <w:r>
          <w:rPr>
            <w:lang w:val="pt_PT" w:bidi="pt_PT"/>
          </w:rPr>
          <w:rPr>
            <w:color w:val="0000EE"/>
            <w:u w:val="single"/>
          </w:rPr>
          <w:t>17.21–23</w:t>
        </w:r>
      </w:hyperlink>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hyperlink r:id="rId246">
        <w:r>
          <w:rPr>
            <w:lang w:val="pt_PT" w:bidi="pt_PT"/>
          </w:rPr>
          <w:rPr>
            <w:color w:val="0000EE"/>
            <w:u w:val="single"/>
          </w:rPr>
          <w:t>2Co 6.16</w:t>
        </w:r>
      </w:hyperlink>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hyperlink r:id="rId151">
        <w:r>
          <w:rPr>
            <w:lang w:val="pt_PT" w:bidi="pt_PT"/>
          </w:rPr>
          <w:rPr>
            <w:color w:val="0000EE"/>
            <w:u w:val="single"/>
          </w:rPr>
          <w:t>1Co 7.23</w:t>
        </w:r>
      </w:hyperlink>
      <w:r>
        <w:rPr>
          <w:lang w:val="pt_PT" w:bidi="pt_PT"/>
        </w:rPr>
        <w:t xml:space="preserve">; </w:t>
      </w:r>
      <w:hyperlink r:id="rId247">
        <w:r>
          <w:rPr>
            <w:lang w:val="pt_PT" w:bidi="pt_PT"/>
          </w:rPr>
          <w:rPr>
            <w:color w:val="0000EE"/>
            <w:u w:val="single"/>
          </w:rPr>
          <w:t>Ap 5.9</w:t>
        </w:r>
      </w:hyperlink>
      <w:r>
        <w:rPr>
          <w:lang w:val="pt_PT" w:bidi="pt_PT"/>
        </w:rPr>
        <w:t xml:space="preserve">), e cada parte de suas vidas foi reivindicada por Cristo para a glória de Deus (veja </w:t>
      </w:r>
      <w:hyperlink r:id="rId149">
        <w:r>
          <w:rPr>
            <w:lang w:val="pt_PT" w:bidi="pt_PT"/>
          </w:rPr>
          <w:rPr>
            <w:color w:val="0000EE"/>
            <w:u w:val="single"/>
          </w:rPr>
          <w:t>Rm 14.7–9</w:t>
        </w:r>
      </w:hyperlink>
      <w:r>
        <w:rPr>
          <w:lang w:val="pt_PT" w:bidi="pt_PT"/>
        </w:rPr>
        <w:t xml:space="preserve">; </w:t>
      </w:r>
      <w:hyperlink r:id="rId248">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hyperlink r:id="rId249">
        <w:r>
          <w:rPr>
            <w:lang w:val="pt_PT" w:bidi="pt_PT"/>
          </w:rPr>
          <w:rPr>
            <w:color w:val="0000EE"/>
            <w:u w:val="single"/>
          </w:rPr>
          <w:t>Mt 19.10–12</w:t>
        </w:r>
      </w:hyperlink>
      <w:r>
        <w:rPr>
          <w:lang w:val="pt_PT" w:bidi="pt_PT"/>
        </w:rPr>
        <w:t xml:space="preserve">). A ênfase de Paulo no celibato é moldada por sua expectativa de que o fim dos tempos está próximo (veja </w:t>
      </w:r>
      <w:hyperlink r:id="rId250">
        <w:r>
          <w:rPr>
            <w:lang w:val="pt_PT" w:bidi="pt_PT"/>
          </w:rPr>
          <w:rPr>
            <w:color w:val="0000EE"/>
            <w:u w:val="single"/>
          </w:rPr>
          <w:t>1Co 7.29–31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hyperlink r:id="rId251">
        <w:r>
          <w:rPr>
            <w:lang w:val="pt_PT" w:bidi="pt_PT"/>
          </w:rPr>
          <w:rPr>
            <w:color w:val="0000EE"/>
            <w:u w:val="single"/>
          </w:rPr>
          <w:t>7.25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253">
        <w:r>
          <w:rPr>
            <w:lang w:val="pt_PT" w:bidi="pt_PT"/>
          </w:rPr>
          <w:rPr>
            <w:color w:val="0000EE"/>
            <w:u w:val="single"/>
          </w:rPr>
          <w:t>12.1</w:t>
        </w:r>
      </w:hyperlink>
      <w:r>
        <w:rPr>
          <w:lang w:val="pt_PT" w:bidi="pt_PT"/>
        </w:rPr>
        <w:t xml:space="preserve">; </w:t>
      </w:r>
      <w:hyperlink r:id="rId254">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hyperlink r:id="rId255">
        <w:r>
          <w:rPr>
            <w:lang w:val="pt_PT" w:bidi="pt_PT"/>
          </w:rPr>
          <w:rPr>
            <w:color w:val="0000EE"/>
            <w:u w:val="single"/>
          </w:rPr>
          <w:t>7.9</w:t>
        </w:r>
      </w:hyperlink>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hyperlink r:id="rId256">
        <w:r>
          <w:rPr>
            <w:lang w:val="pt_PT" w:bidi="pt_PT"/>
          </w:rPr>
          <w:rPr>
            <w:color w:val="0000EE"/>
            <w:u w:val="single"/>
          </w:rPr>
          <w:t>7.32–35</w:t>
        </w:r>
      </w:hyperlink>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hyperlink r:id="rId257">
        <w:r>
          <w:rPr>
            <w:lang w:val="pt_PT" w:bidi="pt_PT"/>
          </w:rPr>
          <w:rPr>
            <w:color w:val="0000EE"/>
            <w:u w:val="single"/>
          </w:rPr>
          <w:t>7.12</w:t>
        </w:r>
      </w:hyperlink>
      <w:r>
        <w:rPr>
          <w:lang w:val="pt_PT" w:bidi="pt_PT"/>
        </w:rPr>
        <w:t>,</w:t>
      </w:r>
      <w:hyperlink r:id="rId251">
        <w:r>
          <w:rPr>
            <w:lang w:val="pt_PT" w:bidi="pt_PT"/>
          </w:rPr>
          <w:rPr>
            <w:color w:val="0000EE"/>
            <w:u w:val="single"/>
          </w:rPr>
          <w:t>25</w:t>
        </w:r>
      </w:hyperlink>
      <w:r>
        <w:rPr>
          <w:lang w:val="pt_PT" w:bidi="pt_PT"/>
        </w:rPr>
        <w:t>,</w:t>
      </w:r>
      <w:hyperlink r:id="rId258">
        <w:r>
          <w:rPr>
            <w:lang w:val="pt_PT" w:bidi="pt_PT"/>
          </w:rPr>
          <w:rPr>
            <w:color w:val="0000EE"/>
            <w:u w:val="single"/>
          </w:rPr>
          <w:t>40</w:t>
        </w:r>
      </w:hyperlink>
      <w:r>
        <w:rPr>
          <w:lang w:val="pt_PT" w:bidi="pt_PT"/>
        </w:rPr>
        <w:t xml:space="preserve">) tenham menos autoridade. Significa que este conselho específico está fundamentado em ditos conhecidos de Jesus (veja </w:t>
      </w:r>
      <w:hyperlink r:id="rId259">
        <w:r>
          <w:rPr>
            <w:lang w:val="pt_PT" w:bidi="pt_PT"/>
          </w:rPr>
          <w:rPr>
            <w:color w:val="0000EE"/>
            <w:u w:val="single"/>
          </w:rPr>
          <w:t>Mt 5.32</w:t>
        </w:r>
      </w:hyperlink>
      <w:r>
        <w:rPr>
          <w:lang w:val="pt_PT" w:bidi="pt_PT"/>
        </w:rPr>
        <w:t xml:space="preserve">; </w:t>
      </w:r>
      <w:hyperlink r:id="rId260">
        <w:r>
          <w:rPr>
            <w:lang w:val="pt_PT" w:bidi="pt_PT"/>
          </w:rPr>
          <w:rPr>
            <w:color w:val="0000EE"/>
            <w:u w:val="single"/>
          </w:rPr>
          <w:t>19.9</w:t>
        </w:r>
      </w:hyperlink>
      <w:r>
        <w:rPr>
          <w:lang w:val="pt_PT" w:bidi="pt_PT"/>
        </w:rPr>
        <w:t xml:space="preserve">; </w:t>
      </w:r>
      <w:hyperlink r:id="rId261">
        <w:r>
          <w:rPr>
            <w:lang w:val="pt_PT" w:bidi="pt_PT"/>
          </w:rPr>
          <w:rPr>
            <w:color w:val="0000EE"/>
            <w:u w:val="single"/>
          </w:rPr>
          <w:t>Mc 10.11–12</w:t>
        </w:r>
      </w:hyperlink>
      <w:r>
        <w:rPr>
          <w:lang w:val="pt_PT" w:bidi="pt_PT"/>
        </w:rPr>
        <w:t xml:space="preserve">; </w:t>
      </w:r>
      <w:hyperlink r:id="rId262">
        <w:r>
          <w:rPr>
            <w:lang w:val="pt_PT" w:bidi="pt_PT"/>
          </w:rPr>
          <w:rPr>
            <w:color w:val="0000EE"/>
            <w:u w:val="single"/>
          </w:rPr>
          <w:t>Lc 16.18</w:t>
        </w:r>
      </w:hyperlink>
      <w:r>
        <w:rPr>
          <w:lang w:val="pt_PT" w:bidi="pt_PT"/>
        </w:rPr>
        <w:t xml:space="preserve">). • Mas se ela o deixar: Paulo reconhece que alguns casais têm grande dificuldade em viver juntos, mas mesmo nesse caso eles devem honrar seus votos matrimoniais de serem fiéis apenas ao seu cônjuge (veja </w:t>
      </w:r>
      <w:hyperlink r:id="rId263">
        <w:r>
          <w:rPr>
            <w:lang w:val="pt_PT" w:bidi="pt_PT"/>
          </w:rPr>
          <w:rPr>
            <w:color w:val="0000EE"/>
            <w:u w:val="single"/>
          </w:rPr>
          <w:t>1Co 7.27</w:t>
        </w:r>
      </w:hyperlink>
      <w:r>
        <w:rPr>
          <w:lang w:val="pt_PT" w:bidi="pt_PT"/>
        </w:rPr>
        <w:t xml:space="preserve">; </w:t>
      </w:r>
      <w:hyperlink r:id="rId264">
        <w:r>
          <w:rPr>
            <w:lang w:val="pt_PT" w:bidi="pt_PT"/>
          </w:rPr>
          <w:rPr>
            <w:color w:val="0000EE"/>
            <w:u w:val="single"/>
          </w:rPr>
          <w:t>Rm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hyperlink r:id="rId265">
        <w:r>
          <w:rPr>
            <w:lang w:val="pt_PT" w:bidi="pt_PT"/>
          </w:rPr>
          <w:rPr>
            <w:color w:val="0000EE"/>
            <w:u w:val="single"/>
          </w:rPr>
          <w:t>Ml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hyperlink r:id="rId266">
        <w:r>
          <w:rPr>
            <w:lang w:val="pt_PT" w:bidi="pt_PT"/>
          </w:rPr>
          <w:rPr>
            <w:color w:val="0000EE"/>
            <w:u w:val="single"/>
          </w:rPr>
          <w:t>7.20</w:t>
        </w:r>
      </w:hyperlink>
      <w:r>
        <w:rPr>
          <w:lang w:val="pt_PT" w:bidi="pt_PT"/>
        </w:rPr>
        <w:t>,</w:t>
      </w:r>
      <w:hyperlink r:id="rId26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hyperlink r:id="rId268">
        <w:r>
          <w:rPr>
            <w:lang w:val="pt_PT" w:bidi="pt_PT"/>
          </w:rPr>
          <w:rPr>
            <w:color w:val="0000EE"/>
            <w:u w:val="single"/>
          </w:rPr>
          <w:t>7.17</w:t>
        </w:r>
      </w:hyperlink>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hyperlink r:id="rId269">
        <w:r>
          <w:rPr>
            <w:lang w:val="pt_PT" w:bidi="pt_PT"/>
          </w:rPr>
          <w:rPr>
            <w:color w:val="0000EE"/>
            <w:u w:val="single"/>
          </w:rPr>
          <w:t>Rm 2.28–29</w:t>
        </w:r>
      </w:hyperlink>
      <w:r>
        <w:rPr>
          <w:lang w:val="pt_PT" w:bidi="pt_PT"/>
        </w:rPr>
        <w:t xml:space="preserve">; </w:t>
      </w:r>
      <w:hyperlink r:id="rId270">
        <w:r>
          <w:rPr>
            <w:lang w:val="pt_PT" w:bidi="pt_PT"/>
          </w:rPr>
          <w:rPr>
            <w:color w:val="0000EE"/>
            <w:u w:val="single"/>
          </w:rPr>
          <w:t>4.9–12</w:t>
        </w:r>
      </w:hyperlink>
      <w:r>
        <w:rPr>
          <w:lang w:val="pt_PT" w:bidi="pt_PT"/>
        </w:rPr>
        <w:t xml:space="preserve">; </w:t>
      </w:r>
      <w:hyperlink r:id="rId271">
        <w:r>
          <w:rPr>
            <w:lang w:val="pt_PT" w:bidi="pt_PT"/>
          </w:rPr>
          <w:rPr>
            <w:color w:val="0000EE"/>
            <w:u w:val="single"/>
          </w:rPr>
          <w:t>Gl 5.2–6</w:t>
        </w:r>
      </w:hyperlink>
      <w:r>
        <w:rPr>
          <w:lang w:val="pt_PT" w:bidi="pt_PT"/>
        </w:rPr>
        <w:t xml:space="preserve">; </w:t>
      </w:r>
      <w:hyperlink r:id="rId272">
        <w:r>
          <w:rPr>
            <w:lang w:val="pt_PT" w:bidi="pt_PT"/>
          </w:rPr>
          <w:rPr>
            <w:color w:val="0000EE"/>
            <w:u w:val="single"/>
          </w:rPr>
          <w:t>6.12–15</w:t>
        </w:r>
      </w:hyperlink>
      <w:r>
        <w:rPr>
          <w:lang w:val="pt_PT" w:bidi="pt_PT"/>
        </w:rPr>
        <w:t xml:space="preserve">; </w:t>
      </w:r>
      <w:hyperlink r:id="rId273">
        <w:r>
          <w:rPr>
            <w:lang w:val="pt_PT" w:bidi="pt_PT"/>
          </w:rPr>
          <w:rPr>
            <w:color w:val="0000EE"/>
            <w:u w:val="single"/>
          </w:rPr>
          <w:t>Fp 3.2–3</w:t>
        </w:r>
      </w:hyperlink>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hyperlink r:id="rId268">
        <w:r>
          <w:rPr>
            <w:lang w:val="pt_PT" w:bidi="pt_PT"/>
          </w:rPr>
          <w:rPr>
            <w:color w:val="0000EE"/>
            <w:u w:val="single"/>
          </w:rPr>
          <w:t>7.17</w:t>
        </w:r>
      </w:hyperlink>
      <w:r>
        <w:rPr>
          <w:lang w:val="pt_PT" w:bidi="pt_PT"/>
        </w:rPr>
        <w:t>,</w:t>
      </w:r>
      <w:hyperlink r:id="rId266">
        <w:r>
          <w:rPr>
            <w:lang w:val="pt_PT" w:bidi="pt_PT"/>
          </w:rPr>
          <w:rPr>
            <w:color w:val="0000EE"/>
            <w:u w:val="single"/>
          </w:rPr>
          <w:t>20</w:t>
        </w:r>
      </w:hyperlink>
      <w:r>
        <w:rPr>
          <w:lang w:val="pt_PT" w:bidi="pt_PT"/>
        </w:rPr>
        <w:t>,</w:t>
      </w:r>
      <w:hyperlink r:id="rId267">
        <w:r>
          <w:rPr>
            <w:lang w:val="pt_PT" w:bidi="pt_PT"/>
          </w:rPr>
          <w:rPr>
            <w:color w:val="0000EE"/>
            <w:u w:val="single"/>
          </w:rPr>
          <w:t>24</w:t>
        </w:r>
      </w:hyperlink>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4">
        <w:r>
          <w:rPr>
            <w:lang w:val="pt_PT" w:bidi="pt_PT"/>
          </w:rPr>
          <w:rPr>
            <w:color w:val="0000EE"/>
            <w:u w:val="single"/>
          </w:rPr>
          <w:t>Rm 6.14</w:t>
        </w:r>
      </w:hyperlink>
      <w:r>
        <w:rPr>
          <w:lang w:val="pt_PT" w:bidi="pt_PT"/>
        </w:rPr>
        <w:t xml:space="preserve">; </w:t>
      </w:r>
      <w:hyperlink r:id="rId275">
        <w:r>
          <w:rPr>
            <w:lang w:val="pt_PT" w:bidi="pt_PT"/>
          </w:rPr>
          <w:rPr>
            <w:color w:val="0000EE"/>
            <w:u w:val="single"/>
          </w:rPr>
          <w:t>7.4–6</w:t>
        </w:r>
      </w:hyperlink>
      <w:r>
        <w:rPr>
          <w:lang w:val="pt_PT" w:bidi="pt_PT"/>
        </w:rPr>
        <w:t xml:space="preserve">; </w:t>
      </w:r>
      <w:hyperlink r:id="rId276">
        <w:r>
          <w:rPr>
            <w:lang w:val="pt_PT" w:bidi="pt_PT"/>
          </w:rPr>
          <w:rPr>
            <w:color w:val="0000EE"/>
            <w:u w:val="single"/>
          </w:rPr>
          <w:t>8.2</w:t>
        </w:r>
      </w:hyperlink>
      <w:r>
        <w:rPr>
          <w:lang w:val="pt_PT" w:bidi="pt_PT"/>
        </w:rPr>
        <w:t xml:space="preserve">). E como homem livre, o crente ainda é um escravo de Cristo (veja </w:t>
      </w:r>
      <w:hyperlink r:id="rId277">
        <w:r>
          <w:rPr>
            <w:lang w:val="pt_PT" w:bidi="pt_PT"/>
          </w:rPr>
          <w:rPr>
            <w:color w:val="0000EE"/>
            <w:u w:val="single"/>
          </w:rPr>
          <w:t>Ef 6.5–6</w:t>
        </w:r>
      </w:hyperlink>
      <w:r>
        <w:rPr>
          <w:lang w:val="pt_PT" w:bidi="pt_PT"/>
        </w:rPr>
        <w:t xml:space="preserve">; </w:t>
      </w:r>
      <w:hyperlink r:id="rId278">
        <w:r>
          <w:rPr>
            <w:lang w:val="pt_PT" w:bidi="pt_PT"/>
          </w:rPr>
          <w:rPr>
            <w:color w:val="0000EE"/>
            <w:u w:val="single"/>
          </w:rPr>
          <w:t>1Pe 2.16</w:t>
        </w:r>
      </w:hyperlink>
      <w:r>
        <w:rPr>
          <w:lang w:val="pt_PT" w:bidi="pt_PT"/>
        </w:rPr>
        <w:t xml:space="preserve">). • Como alguém que foi comprado por um alto preço (veja </w:t>
      </w:r>
      <w:hyperlink r:id="rId279">
        <w:r>
          <w:rPr>
            <w:lang w:val="pt_PT" w:bidi="pt_PT"/>
          </w:rPr>
          <w:rPr>
            <w:color w:val="0000EE"/>
            <w:u w:val="single"/>
          </w:rPr>
          <w:t>1Co 6.20</w:t>
        </w:r>
      </w:hyperlink>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1">
        <w:r>
          <w:rPr>
            <w:lang w:val="pt_PT" w:bidi="pt_PT"/>
          </w:rPr>
          <w:rPr>
            <w:color w:val="0000EE"/>
            <w:u w:val="single"/>
          </w:rPr>
          <w:t>At 15.20</w:t>
        </w:r>
      </w:hyperlink>
      <w:r>
        <w:rPr>
          <w:lang w:val="pt_PT" w:bidi="pt_PT"/>
        </w:rPr>
        <w:t>,</w:t>
      </w:r>
      <w:hyperlink r:id="rId282">
        <w:r>
          <w:rPr>
            <w:lang w:val="pt_PT" w:bidi="pt_PT"/>
          </w:rPr>
          <w:rPr>
            <w:color w:val="0000EE"/>
            <w:u w:val="single"/>
          </w:rPr>
          <w:t>29</w:t>
        </w:r>
      </w:hyperlink>
      <w:r>
        <w:rPr>
          <w:lang w:val="pt_PT" w:bidi="pt_PT"/>
        </w:rPr>
        <w:t>, mas enfatiza que as ações de uma pessoa devem ser governadas, acima de tudo, pela consideração amorosa pelos outros. Após introduzir o tópico (</w:t>
      </w:r>
      <w:hyperlink r:id="rId283">
        <w:r>
          <w:rPr>
            <w:lang w:val="pt_PT" w:bidi="pt_PT"/>
          </w:rPr>
          <w:rPr>
            <w:color w:val="0000EE"/>
            <w:u w:val="single"/>
          </w:rPr>
          <w:t>1Co 8.1–13</w:t>
        </w:r>
      </w:hyperlink>
      <w:r>
        <w:rPr>
          <w:lang w:val="pt_PT" w:bidi="pt_PT"/>
        </w:rPr>
        <w:t>), ele fornece várias ilustrações do princípio de abrir mão dos próprios direitos em prol dos outros (</w:t>
      </w:r>
      <w:hyperlink r:id="rId284">
        <w:r>
          <w:rPr>
            <w:lang w:val="pt_PT" w:bidi="pt_PT"/>
          </w:rPr>
          <w:rPr>
            <w:color w:val="0000EE"/>
            <w:u w:val="single"/>
          </w:rPr>
          <w:t>9.1–27</w:t>
        </w:r>
      </w:hyperlink>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hyperlink r:id="rId285">
        <w:r>
          <w:rPr>
            <w:lang w:val="pt_PT" w:bidi="pt_PT"/>
          </w:rPr>
          <w:rPr>
            <w:color w:val="0000EE"/>
            <w:u w:val="single"/>
          </w:rPr>
          <w:t>13.12</w:t>
        </w:r>
      </w:hyperlink>
      <w:r>
        <w:rPr>
          <w:lang w:val="pt_PT" w:bidi="pt_PT"/>
        </w:rPr>
        <w:t xml:space="preserve">; </w:t>
      </w:r>
      <w:hyperlink r:id="rId286">
        <w:r>
          <w:rPr>
            <w:lang w:val="pt_PT" w:bidi="pt_PT"/>
          </w:rPr>
          <w:rPr>
            <w:color w:val="0000EE"/>
            <w:u w:val="single"/>
          </w:rPr>
          <w:t>Gl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hyperlink r:id="rId287">
        <w:r>
          <w:rPr>
            <w:lang w:val="pt_PT" w:bidi="pt_PT"/>
          </w:rPr>
          <w:rPr>
            <w:color w:val="0000EE"/>
            <w:u w:val="single"/>
          </w:rPr>
          <w:t>Dt 6.4</w:t>
        </w:r>
      </w:hyperlink>
      <w:r>
        <w:rPr>
          <w:lang w:val="pt_PT" w:bidi="pt_PT"/>
        </w:rPr>
        <w:t xml:space="preserve">; cp. </w:t>
      </w:r>
      <w:hyperlink r:id="rId288">
        <w:r>
          <w:rPr>
            <w:lang w:val="pt_PT" w:bidi="pt_PT"/>
          </w:rPr>
          <w:rPr>
            <w:color w:val="0000EE"/>
            <w:u w:val="single"/>
          </w:rPr>
          <w:t>Dt 4.35</w:t>
        </w:r>
      </w:hyperlink>
      <w:r>
        <w:rPr>
          <w:lang w:val="pt_PT" w:bidi="pt_PT"/>
        </w:rPr>
        <w:t>,</w:t>
      </w:r>
      <w:hyperlink r:id="rId289">
        <w:r>
          <w:rPr>
            <w:lang w:val="pt_PT" w:bidi="pt_PT"/>
          </w:rPr>
          <w:rPr>
            <w:color w:val="0000EE"/>
            <w:u w:val="single"/>
          </w:rPr>
          <w:t>39</w:t>
        </w:r>
      </w:hyperlink>
      <w:r>
        <w:rPr>
          <w:lang w:val="pt_PT" w:bidi="pt_PT"/>
        </w:rPr>
        <w:t xml:space="preserve">; </w:t>
      </w:r>
      <w:hyperlink r:id="rId290">
        <w:r>
          <w:rPr>
            <w:lang w:val="pt_PT" w:bidi="pt_PT"/>
          </w:rPr>
          <w:rPr>
            <w:color w:val="0000EE"/>
            <w:u w:val="single"/>
          </w:rPr>
          <w:t>10.19–20</w:t>
        </w:r>
      </w:hyperlink>
      <w:r>
        <w:rPr>
          <w:lang w:val="pt_PT" w:bidi="pt_PT"/>
        </w:rPr>
        <w:t xml:space="preserve">). Ele é o Criador de tudo, incluindo a carne em questão. A única realidade última é Deus, o Pai, e o único Senhor, Jesus Cristo, por meio de quem todas as coisas foram criadas (cp. </w:t>
      </w:r>
      <w:hyperlink r:id="rId291">
        <w:r>
          <w:rPr>
            <w:lang w:val="pt_PT" w:bidi="pt_PT"/>
          </w:rPr>
          <w:rPr>
            <w:color w:val="0000EE"/>
            <w:u w:val="single"/>
          </w:rPr>
          <w:t>Jo 1.3</w:t>
        </w:r>
      </w:hyperlink>
      <w:r>
        <w:rPr>
          <w:lang w:val="pt_PT" w:bidi="pt_PT"/>
        </w:rPr>
        <w:t xml:space="preserve">; </w:t>
      </w:r>
      <w:hyperlink r:id="rId292">
        <w:r>
          <w:rPr>
            <w:lang w:val="pt_PT" w:bidi="pt_PT"/>
          </w:rPr>
          <w:rPr>
            <w:color w:val="0000EE"/>
            <w:u w:val="single"/>
          </w:rPr>
          <w:t>Cl 1.16</w:t>
        </w:r>
      </w:hyperlink>
      <w:r>
        <w:rPr>
          <w:lang w:val="pt_PT" w:bidi="pt_PT"/>
        </w:rPr>
        <w:t xml:space="preserve">; </w:t>
      </w:r>
      <w:hyperlink r:id="rId293">
        <w:r>
          <w:rPr>
            <w:lang w:val="pt_PT" w:bidi="pt_PT"/>
          </w:rPr>
          <w:rPr>
            <w:color w:val="0000EE"/>
            <w:u w:val="single"/>
          </w:rPr>
          <w:t>Hb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4">
        <w:r>
          <w:rPr>
            <w:lang w:val="pt_PT" w:bidi="pt_PT"/>
          </w:rPr>
          <w:rPr>
            <w:color w:val="0000EE"/>
            <w:u w:val="single"/>
          </w:rPr>
          <w:t>8.10–12</w:t>
        </w:r>
      </w:hyperlink>
      <w:r>
        <w:rPr>
          <w:lang w:val="pt_PT" w:bidi="pt_PT"/>
        </w:rPr>
        <w:t xml:space="preserve">; </w:t>
      </w:r>
      <w:hyperlink r:id="rId295">
        <w:r>
          <w:rPr>
            <w:lang w:val="pt_PT" w:bidi="pt_PT"/>
          </w:rPr>
          <w:rPr>
            <w:color w:val="0000EE"/>
            <w:u w:val="single"/>
          </w:rPr>
          <w:t>10.28–29</w:t>
        </w:r>
      </w:hyperlink>
      <w:r>
        <w:rPr>
          <w:lang w:val="pt_PT" w:bidi="pt_PT"/>
        </w:rPr>
        <w:t xml:space="preserve">; </w:t>
      </w:r>
      <w:hyperlink r:id="rId296">
        <w:r>
          <w:rPr>
            <w:lang w:val="pt_PT" w:bidi="pt_PT"/>
          </w:rPr>
          <w:rPr>
            <w:color w:val="0000EE"/>
            <w:u w:val="single"/>
          </w:rPr>
          <w:t>Rm 14.13–23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hyperlink r:id="rId297">
        <w:r>
          <w:rPr>
            <w:lang w:val="pt_PT" w:bidi="pt_PT"/>
          </w:rPr>
          <w:rPr>
            <w:color w:val="0000EE"/>
            <w:u w:val="single"/>
          </w:rPr>
          <w:t>Rm 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hyperlink r:id="rId298">
        <w:r>
          <w:rPr>
            <w:lang w:val="pt_PT" w:bidi="pt_PT"/>
          </w:rPr>
          <w:rPr>
            <w:color w:val="0000EE"/>
            <w:u w:val="single"/>
          </w:rPr>
          <w:t>Rm 14.13</w:t>
        </w:r>
      </w:hyperlink>
      <w:r>
        <w:rPr>
          <w:lang w:val="pt_PT" w:bidi="pt_PT"/>
        </w:rPr>
        <w:t>,</w:t>
      </w:r>
      <w:hyperlink r:id="rId299">
        <w:r>
          <w:rPr>
            <w:lang w:val="pt_PT" w:bidi="pt_PT"/>
          </w:rPr>
          <w:rPr>
            <w:color w:val="0000EE"/>
            <w:u w:val="single"/>
          </w:rPr>
          <w:t>20–21</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0">
        <w:r>
          <w:rPr>
            <w:lang w:val="pt_PT" w:bidi="pt_PT"/>
          </w:rPr>
          <w:rPr>
            <w:color w:val="0000EE"/>
            <w:u w:val="single"/>
          </w:rPr>
          <w:t>Rm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hyperlink r:id="rId301">
        <w:r>
          <w:rPr>
            <w:lang w:val="pt_PT" w:bidi="pt_PT"/>
          </w:rPr>
          <w:rPr>
            <w:color w:val="0000EE"/>
            <w:u w:val="single"/>
          </w:rPr>
          <w:t>Mt 25.40</w:t>
        </w:r>
      </w:hyperlink>
      <w:r>
        <w:rPr>
          <w:lang w:val="pt_PT" w:bidi="pt_PT"/>
        </w:rPr>
        <w:t>,</w:t>
      </w:r>
      <w:hyperlink r:id="rId30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hyperlink r:id="rId283">
        <w:r>
          <w:rPr>
            <w:lang w:val="pt_PT" w:bidi="pt_PT"/>
          </w:rPr>
          <w:rPr>
            <w:color w:val="0000EE"/>
            <w:u w:val="single"/>
          </w:rPr>
          <w:t>8.1–13</w:t>
        </w:r>
      </w:hyperlink>
      <w:r>
        <w:rPr>
          <w:lang w:val="pt_PT" w:bidi="pt_PT"/>
        </w:rPr>
        <w:t xml:space="preserve">, é uma afirmação da liberdade de Paulo em relação às obrigações rituais judaicas — embora, como ele enfatiza mais tarde (veja </w:t>
      </w:r>
      <w:hyperlink r:id="rId303">
        <w:r>
          <w:rPr>
            <w:lang w:val="pt_PT" w:bidi="pt_PT"/>
          </w:rPr>
          <w:rPr>
            <w:color w:val="0000EE"/>
            <w:u w:val="single"/>
          </w:rPr>
          <w:t>9.19–23</w:t>
        </w:r>
      </w:hyperlink>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4">
        <w:r>
          <w:rPr>
            <w:lang w:val="pt_PT" w:bidi="pt_PT"/>
          </w:rPr>
          <w:rPr>
            <w:color w:val="0000EE"/>
            <w:u w:val="single"/>
          </w:rPr>
          <w:t>15.8</w:t>
        </w:r>
      </w:hyperlink>
      <w:r>
        <w:rPr>
          <w:lang w:val="pt_PT" w:bidi="pt_PT"/>
        </w:rPr>
        <w:t xml:space="preserve">; </w:t>
      </w:r>
      <w:hyperlink r:id="rId305">
        <w:r>
          <w:rPr>
            <w:lang w:val="pt_PT" w:bidi="pt_PT"/>
          </w:rPr>
          <w:rPr>
            <w:color w:val="0000EE"/>
            <w:u w:val="single"/>
          </w:rPr>
          <w:t>At 9.3–6</w:t>
        </w:r>
      </w:hyperlink>
      <w:r>
        <w:rPr>
          <w:lang w:val="pt_PT" w:bidi="pt_PT"/>
        </w:rPr>
        <w:t>,</w:t>
      </w:r>
      <w:hyperlink r:id="rId306">
        <w:r>
          <w:rPr>
            <w:lang w:val="pt_PT" w:bidi="pt_PT"/>
          </w:rPr>
          <w:rPr>
            <w:color w:val="0000EE"/>
            <w:u w:val="single"/>
          </w:rPr>
          <w:t>17</w:t>
        </w:r>
      </w:hyperlink>
      <w:r>
        <w:rPr>
          <w:lang w:val="pt_PT" w:bidi="pt_PT"/>
        </w:rPr>
        <w:t xml:space="preserve">). Além disso, os próprios coríntios, que chegaram à fé através da evangelização de Paulo (veja </w:t>
      </w:r>
      <w:hyperlink r:id="rId133">
        <w:r>
          <w:rPr>
            <w:lang w:val="pt_PT" w:bidi="pt_PT"/>
          </w:rPr>
          <w:rPr>
            <w:color w:val="0000EE"/>
            <w:u w:val="single"/>
          </w:rPr>
          <w:t>At 18.1–11</w:t>
        </w:r>
      </w:hyperlink>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hyperlink r:id="rId252">
        <w:r>
          <w:rPr>
            <w:lang w:val="pt_PT" w:bidi="pt_PT"/>
          </w:rPr>
          <w:rPr>
            <w:color w:val="0000EE"/>
            <w:u w:val="single"/>
          </w:rPr>
          <w:t>8.1</w:t>
        </w:r>
      </w:hyperlink>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hyperlink r:id="rId307">
        <w:r>
          <w:rPr>
            <w:lang w:val="pt_PT" w:bidi="pt_PT"/>
          </w:rPr>
          <w:rPr>
            <w:color w:val="0000EE"/>
            <w:u w:val="single"/>
          </w:rPr>
          <w:t>2Co 11–12</w:t>
        </w:r>
      </w:hyperlink>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hyperlink r:id="rId308">
        <w:r>
          <w:rPr>
            <w:lang w:val="pt_PT" w:bidi="pt_PT"/>
          </w:rPr>
          <w:rPr>
            <w:color w:val="0000EE"/>
            <w:u w:val="single"/>
          </w:rPr>
          <w:t>9.14</w:t>
        </w:r>
      </w:hyperlink>
      <w:r>
        <w:rPr>
          <w:lang w:val="pt_PT" w:bidi="pt_PT"/>
        </w:rPr>
        <w:t xml:space="preserve">; </w:t>
      </w:r>
      <w:hyperlink r:id="rId309">
        <w:r>
          <w:rPr>
            <w:lang w:val="pt_PT" w:bidi="pt_PT"/>
          </w:rPr>
          <w:rPr>
            <w:color w:val="0000EE"/>
            <w:u w:val="single"/>
          </w:rPr>
          <w:t>Lc 10.7–8</w:t>
        </w:r>
      </w:hyperlink>
      <w:r>
        <w:rPr>
          <w:lang w:val="pt_PT" w:bidi="pt_PT"/>
        </w:rPr>
        <w:t xml:space="preserve">). No entanto, para evitar qualquer possível crítica, ele não aproveitou esse privilégio (veja </w:t>
      </w:r>
      <w:hyperlink r:id="rId310">
        <w:r>
          <w:rPr>
            <w:lang w:val="pt_PT" w:bidi="pt_PT"/>
          </w:rPr>
          <w:rPr>
            <w:color w:val="0000EE"/>
            <w:u w:val="single"/>
          </w:rPr>
          <w:t>9.6</w:t>
        </w:r>
      </w:hyperlink>
      <w:r>
        <w:rPr>
          <w:lang w:val="pt_PT" w:bidi="pt_PT"/>
        </w:rPr>
        <w:t>,</w:t>
      </w:r>
      <w:hyperlink r:id="rId311">
        <w:r>
          <w:rPr>
            <w:lang w:val="pt_PT" w:bidi="pt_PT"/>
          </w:rPr>
          <w:rPr>
            <w:color w:val="0000EE"/>
            <w:u w:val="single"/>
          </w:rPr>
          <w:t>12</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hyperlink r:id="rId316">
        <w:r>
          <w:rPr>
            <w:lang w:val="pt_PT" w:bidi="pt_PT"/>
          </w:rPr>
          <w:rPr>
            <w:color w:val="0000EE"/>
            <w:u w:val="single"/>
          </w:rPr>
          <w:t>Mc 6.3</w:t>
        </w:r>
      </w:hyperlink>
      <w:r>
        <w:rPr>
          <w:lang w:val="pt_PT" w:bidi="pt_PT"/>
        </w:rPr>
        <w:t xml:space="preserve"> para seus nomes. • Pedro: </w:t>
      </w:r>
      <w:hyperlink r:id="rId317">
        <w:r>
          <w:rPr>
            <w:lang w:val="pt_PT" w:bidi="pt_PT"/>
          </w:rPr>
          <w:rPr>
            <w:color w:val="0000EE"/>
            <w:u w:val="single"/>
          </w:rPr>
          <w:t>Mc 1.30</w:t>
        </w:r>
      </w:hyperlink>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0">
        <w:r>
          <w:rPr>
            <w:lang w:val="pt_PT" w:bidi="pt_PT"/>
          </w:rPr>
          <w:rPr>
            <w:color w:val="0000EE"/>
            <w:u w:val="single"/>
          </w:rPr>
          <w:t>9.6</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cp. </w:t>
      </w:r>
      <w:hyperlink r:id="rId169">
        <w:r>
          <w:rPr>
            <w:lang w:val="pt_PT" w:bidi="pt_PT"/>
          </w:rPr>
          <w:rPr>
            <w:color w:val="0000EE"/>
            <w:u w:val="single"/>
          </w:rPr>
          <w:t>At 18.3</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hyperlink r:id="rId318">
        <w:r>
          <w:rPr>
            <w:lang w:val="pt_PT" w:bidi="pt_PT"/>
          </w:rPr>
          <w:rPr>
            <w:color w:val="0000EE"/>
            <w:u w:val="single"/>
          </w:rPr>
          <w:t>Dt 18.1–4</w:t>
        </w:r>
      </w:hyperlink>
      <w:r>
        <w:rPr>
          <w:lang w:val="pt_PT" w:bidi="pt_PT"/>
        </w:rPr>
        <w:t xml:space="preserve">; cp. </w:t>
      </w:r>
      <w:hyperlink r:id="rId319">
        <w:r>
          <w:rPr>
            <w:lang w:val="pt_PT" w:bidi="pt_PT"/>
          </w:rPr>
          <w:rPr>
            <w:color w:val="0000EE"/>
            <w:u w:val="single"/>
          </w:rPr>
          <w:t>Lv 6.16–17</w:t>
        </w:r>
      </w:hyperlink>
      <w:r>
        <w:rPr>
          <w:lang w:val="pt_PT" w:bidi="pt_PT"/>
        </w:rPr>
        <w:t>,</w:t>
      </w:r>
      <w:hyperlink r:id="rId320">
        <w:r>
          <w:rPr>
            <w:lang w:val="pt_PT" w:bidi="pt_PT"/>
          </w:rPr>
          <w:rPr>
            <w:color w:val="0000EE"/>
            <w:u w:val="single"/>
          </w:rPr>
          <w:t>26</w:t>
        </w:r>
      </w:hyperlink>
      <w:r>
        <w:rPr>
          <w:lang w:val="pt_PT" w:bidi="pt_PT"/>
        </w:rPr>
        <w:t xml:space="preserve">; </w:t>
      </w:r>
      <w:hyperlink r:id="rId321">
        <w:r>
          <w:rPr>
            <w:lang w:val="pt_PT" w:bidi="pt_PT"/>
          </w:rPr>
          <w:rPr>
            <w:color w:val="0000EE"/>
            <w:u w:val="single"/>
          </w:rPr>
          <w:t>Nm 18.8–32</w:t>
        </w:r>
      </w:hyperlink>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hyperlink r:id="rId322">
        <w:r>
          <w:rPr>
            <w:lang w:val="pt_PT" w:bidi="pt_PT"/>
          </w:rPr>
          <w:rPr>
            <w:color w:val="0000EE"/>
            <w:u w:val="single"/>
          </w:rPr>
          <w:t>Mt 10.10</w:t>
        </w:r>
      </w:hyperlink>
      <w:r>
        <w:rPr>
          <w:lang w:val="pt_PT" w:bidi="pt_PT"/>
        </w:rPr>
        <w:t xml:space="preserve">; </w:t>
      </w:r>
      <w:hyperlink r:id="rId323">
        <w:r>
          <w:rPr>
            <w:lang w:val="pt_PT" w:bidi="pt_PT"/>
          </w:rPr>
          <w:rPr>
            <w:color w:val="0000EE"/>
            <w:u w:val="single"/>
          </w:rPr>
          <w:t>Lc 10.7</w:t>
        </w:r>
      </w:hyperlink>
      <w:r>
        <w:rPr>
          <w:lang w:val="pt_PT" w:bidi="pt_PT"/>
        </w:rPr>
        <w:t xml:space="preserve">; veja também </w:t>
      </w:r>
      <w:hyperlink r:id="rId324">
        <w:r>
          <w:rPr>
            <w:lang w:val="pt_PT" w:bidi="pt_PT"/>
          </w:rPr>
          <w:rPr>
            <w:color w:val="0000EE"/>
            <w:u w:val="single"/>
          </w:rPr>
          <w:t>Gl 6.6</w:t>
        </w:r>
      </w:hyperlink>
      <w:r>
        <w:rPr>
          <w:lang w:val="pt_PT" w:bidi="pt_PT"/>
        </w:rPr>
        <w:t xml:space="preserve">; </w:t>
      </w:r>
      <w:hyperlink r:id="rId325">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hyperlink r:id="rId327">
        <w:r>
          <w:rPr>
            <w:lang w:val="pt_PT" w:bidi="pt_PT"/>
          </w:rPr>
          <w:rPr>
            <w:color w:val="0000EE"/>
            <w:u w:val="single"/>
          </w:rPr>
          <w:t>At 22.14–15</w:t>
        </w:r>
      </w:hyperlink>
      <w:r>
        <w:rPr>
          <w:lang w:val="pt_PT" w:bidi="pt_PT"/>
        </w:rPr>
        <w:t xml:space="preserve">; </w:t>
      </w:r>
      <w:hyperlink r:id="rId328">
        <w:r>
          <w:rPr>
            <w:lang w:val="pt_PT" w:bidi="pt_PT"/>
          </w:rPr>
          <w:rPr>
            <w:color w:val="0000EE"/>
            <w:u w:val="single"/>
          </w:rPr>
          <w:t>26.16–18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29">
        <w:r>
          <w:rPr>
            <w:lang w:val="pt_PT" w:bidi="pt_PT"/>
          </w:rPr>
          <w:rPr>
            <w:color w:val="0000EE"/>
            <w:u w:val="single"/>
          </w:rPr>
          <w:t>Gl 5.22–23</w:t>
        </w:r>
      </w:hyperlink>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0">
        <w:r>
          <w:rPr>
            <w:lang w:val="pt_PT" w:bidi="pt_PT"/>
          </w:rPr>
          <w:rPr>
            <w:color w:val="0000EE"/>
            <w:u w:val="single"/>
          </w:rPr>
          <w:t>2Tm 4.8</w:t>
        </w:r>
      </w:hyperlink>
      <w:r>
        <w:rPr>
          <w:lang w:val="pt_PT" w:bidi="pt_PT"/>
        </w:rPr>
        <w:t xml:space="preserve">; </w:t>
      </w:r>
      <w:hyperlink r:id="rId331">
        <w:r>
          <w:rPr>
            <w:lang w:val="pt_PT" w:bidi="pt_PT"/>
          </w:rPr>
          <w:rPr>
            <w:color w:val="0000EE"/>
            <w:u w:val="single"/>
          </w:rPr>
          <w:t>Tg 1.12</w:t>
        </w:r>
      </w:hyperlink>
      <w:r>
        <w:rPr>
          <w:lang w:val="pt_PT" w:bidi="pt_PT"/>
        </w:rPr>
        <w:t xml:space="preserve">; </w:t>
      </w:r>
      <w:hyperlink r:id="rId332">
        <w:r>
          <w:rPr>
            <w:lang w:val="pt_PT" w:bidi="pt_PT"/>
          </w:rPr>
          <w:rPr>
            <w:color w:val="0000EE"/>
            <w:u w:val="single"/>
          </w:rPr>
          <w:t>1Pe 5.4</w:t>
        </w:r>
      </w:hyperlink>
      <w:r>
        <w:rPr>
          <w:lang w:val="pt_PT" w:bidi="pt_PT"/>
        </w:rPr>
        <w:t xml:space="preserve">; </w:t>
      </w:r>
      <w:hyperlink r:id="rId333">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4">
        <w:r>
          <w:rPr>
            <w:lang w:val="pt_PT" w:bidi="pt_PT"/>
          </w:rPr>
          <w:rPr>
            <w:color w:val="0000EE"/>
            <w:u w:val="single"/>
          </w:rPr>
          <w:t>9.25</w:t>
        </w:r>
      </w:hyperlink>
      <w:r>
        <w:rPr>
          <w:lang w:val="pt_PT" w:bidi="pt_PT"/>
        </w:rPr>
        <w:t xml:space="preserve">; </w:t>
      </w:r>
      <w:hyperlink r:id="rId335">
        <w:r>
          <w:rPr>
            <w:lang w:val="pt_PT" w:bidi="pt_PT"/>
          </w:rPr>
          <w:rPr>
            <w:color w:val="0000EE"/>
            <w:u w:val="single"/>
          </w:rPr>
          <w:t>Hb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hyperlink r:id="rId336">
        <w:r>
          <w:rPr>
            <w:lang w:val="pt_PT" w:bidi="pt_PT"/>
          </w:rPr>
          <w:rPr>
            <w:color w:val="0000EE"/>
            <w:u w:val="single"/>
          </w:rPr>
          <w:t>Êx 13.21–22</w:t>
        </w:r>
      </w:hyperlink>
      <w:r>
        <w:rPr>
          <w:lang w:val="pt_PT" w:bidi="pt_PT"/>
        </w:rPr>
        <w:t xml:space="preserve">; </w:t>
      </w:r>
      <w:hyperlink r:id="rId337">
        <w:r>
          <w:rPr>
            <w:lang w:val="pt_PT" w:bidi="pt_PT"/>
          </w:rPr>
          <w:rPr>
            <w:color w:val="0000EE"/>
            <w:u w:val="single"/>
          </w:rPr>
          <w:t>14.21–29</w:t>
        </w:r>
      </w:hyperlink>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hyperlink r:id="rId284">
        <w:r>
          <w:rPr>
            <w:lang w:val="pt_PT" w:bidi="pt_PT"/>
          </w:rPr>
          <w:rPr>
            <w:color w:val="0000EE"/>
            <w:u w:val="single"/>
          </w:rPr>
          <w:t>9</w:t>
        </w:r>
      </w:hyperlink>
      <w:r>
        <w:rPr>
          <w:lang w:val="pt_PT" w:bidi="pt_PT"/>
        </w:rPr>
        <w:t>), Paulo retorna à questão específica de comer carne sacrificada a ídolos (</w:t>
      </w:r>
      <w:hyperlink r:id="rId283">
        <w:r>
          <w:rPr>
            <w:lang w:val="pt_PT" w:bidi="pt_PT"/>
          </w:rPr>
          <w:rPr>
            <w:color w:val="0000EE"/>
            <w:u w:val="single"/>
          </w:rPr>
          <w:t>8.1–13</w:t>
        </w:r>
      </w:hyperlink>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hyperlink r:id="rId338">
        <w:r>
          <w:rPr>
            <w:lang w:val="pt_PT" w:bidi="pt_PT"/>
          </w:rPr>
          <w:rPr>
            <w:color w:val="0000EE"/>
            <w:u w:val="single"/>
          </w:rPr>
          <w:t>Êx 16.4–35</w:t>
        </w:r>
      </w:hyperlink>
      <w:r>
        <w:rPr>
          <w:lang w:val="pt_PT" w:bidi="pt_PT"/>
        </w:rPr>
        <w:t xml:space="preserve">; </w:t>
      </w:r>
      <w:hyperlink r:id="rId339">
        <w:r>
          <w:rPr>
            <w:lang w:val="pt_PT" w:bidi="pt_PT"/>
          </w:rPr>
          <w:rPr>
            <w:color w:val="0000EE"/>
            <w:u w:val="single"/>
          </w:rPr>
          <w:t>17.1–7</w:t>
        </w:r>
      </w:hyperlink>
      <w:r>
        <w:rPr>
          <w:lang w:val="pt_PT" w:bidi="pt_PT"/>
        </w:rPr>
        <w:t xml:space="preserve">; </w:t>
      </w:r>
      <w:hyperlink r:id="rId340">
        <w:r>
          <w:rPr>
            <w:lang w:val="pt_PT" w:bidi="pt_PT"/>
          </w:rPr>
          <w:rPr>
            <w:color w:val="0000EE"/>
            <w:u w:val="single"/>
          </w:rPr>
          <w:t>Nm 20.2–17</w:t>
        </w:r>
      </w:hyperlink>
      <w:r>
        <w:rPr>
          <w:lang w:val="pt_PT" w:bidi="pt_PT"/>
        </w:rPr>
        <w:t>). A situação dos coríntios era semelhante. • A rocha espiritual que viajava com eles alude à rocha que Moisés feriu para obter água (</w:t>
      </w:r>
      <w:hyperlink r:id="rId339">
        <w:r>
          <w:rPr>
            <w:lang w:val="pt_PT" w:bidi="pt_PT"/>
          </w:rPr>
          <w:rPr>
            <w:color w:val="0000EE"/>
            <w:u w:val="single"/>
          </w:rPr>
          <w:t>Êx 17.1–7</w:t>
        </w:r>
      </w:hyperlink>
      <w:r>
        <w:rPr>
          <w:lang w:val="pt_PT" w:bidi="pt_PT"/>
        </w:rPr>
        <w:t xml:space="preserve">; </w:t>
      </w:r>
      <w:hyperlink r:id="rId340">
        <w:r>
          <w:rPr>
            <w:lang w:val="pt_PT" w:bidi="pt_PT"/>
          </w:rPr>
          <w:rPr>
            <w:color w:val="0000EE"/>
            <w:u w:val="single"/>
          </w:rPr>
          <w:t>Nm 20.2–17</w:t>
        </w:r>
      </w:hyperlink>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1">
        <w:r>
          <w:rPr>
            <w:lang w:val="pt_PT" w:bidi="pt_PT"/>
          </w:rPr>
          <w:rPr>
            <w:color w:val="0000EE"/>
            <w:u w:val="single"/>
          </w:rPr>
          <w:t>1Co 10.14–18</w:t>
        </w:r>
      </w:hyperlink>
      <w:r>
        <w:rPr>
          <w:lang w:val="pt_PT" w:bidi="pt_PT"/>
        </w:rPr>
        <w:t xml:space="preserve">; cp. </w:t>
      </w:r>
      <w:hyperlink r:id="rId342">
        <w:r>
          <w:rPr>
            <w:lang w:val="pt_PT" w:bidi="pt_PT"/>
          </w:rPr>
          <w:rPr>
            <w:color w:val="0000EE"/>
            <w:u w:val="single"/>
          </w:rPr>
          <w:t>Jo 4.14</w:t>
        </w:r>
      </w:hyperlink>
      <w:r>
        <w:rPr>
          <w:lang w:val="pt_PT" w:bidi="pt_PT"/>
        </w:rPr>
        <w:t xml:space="preserve">; </w:t>
      </w:r>
      <w:hyperlink r:id="rId343">
        <w:r>
          <w:rPr>
            <w:lang w:val="pt_PT" w:bidi="pt_PT"/>
          </w:rPr>
          <w:rPr>
            <w:color w:val="0000EE"/>
            <w:u w:val="single"/>
          </w:rPr>
          <w:t>7.37–39</w:t>
        </w:r>
      </w:hyperlink>
      <w:r>
        <w:rPr>
          <w:lang w:val="pt_PT" w:bidi="pt_PT"/>
        </w:rPr>
        <w:t xml:space="preserve">; </w:t>
      </w:r>
      <w:hyperlink r:id="rId344">
        <w:r>
          <w:rPr>
            <w:lang w:val="pt_PT" w:bidi="pt_PT"/>
          </w:rPr>
          <w:rPr>
            <w:color w:val="0000EE"/>
            <w:u w:val="single"/>
          </w:rPr>
          <w:t>Ap 22.17</w:t>
        </w:r>
      </w:hyperlink>
      <w:r>
        <w:rPr>
          <w:lang w:val="pt_PT" w:bidi="pt_PT"/>
        </w:rPr>
        <w:t>). Tanto os israelitas quanto os cristãos compartilham das provisões espirituais de Cristo; e assim como os israelitas foram julgados por seus pecados, os cristãos também serão julgados se pecarem (</w:t>
      </w:r>
      <w:hyperlink r:id="rId345">
        <w:r>
          <w:rPr>
            <w:lang w:val="pt_PT" w:bidi="pt_PT"/>
          </w:rPr>
          <w:rPr>
            <w:color w:val="0000EE"/>
            <w:u w:val="single"/>
          </w:rPr>
          <w:t>1Co 10.5–22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hyperlink r:id="rId346">
        <w:r>
          <w:rPr>
            <w:lang w:val="pt_PT" w:bidi="pt_PT"/>
          </w:rPr>
          <w:rPr>
            <w:color w:val="0000EE"/>
            <w:u w:val="single"/>
          </w:rPr>
          <w:t>Nm 11.4–6</w:t>
        </w:r>
      </w:hyperlink>
      <w:r>
        <w:rPr>
          <w:lang w:val="pt_PT" w:bidi="pt_PT"/>
        </w:rPr>
        <w:t>,</w:t>
      </w:r>
      <w:hyperlink r:id="rId347">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hyperlink r:id="rId348">
        <w:r>
          <w:rPr>
            <w:lang w:val="pt_PT" w:bidi="pt_PT"/>
          </w:rPr>
          <w:rPr>
            <w:color w:val="0000EE"/>
            <w:u w:val="single"/>
          </w:rPr>
          <w:t>Nm 25.1–9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hyperlink r:id="rId349">
        <w:r>
          <w:rPr>
            <w:lang w:val="pt_PT" w:bidi="pt_PT"/>
          </w:rPr>
          <w:rPr>
            <w:color w:val="0000EE"/>
            <w:u w:val="single"/>
          </w:rPr>
          <w:t>Dt 6.16</w:t>
        </w:r>
      </w:hyperlink>
      <w:r>
        <w:rPr>
          <w:lang w:val="pt_PT" w:bidi="pt_PT"/>
        </w:rPr>
        <w:t xml:space="preserve">; </w:t>
      </w:r>
      <w:hyperlink r:id="rId350">
        <w:r>
          <w:rPr>
            <w:lang w:val="pt_PT" w:bidi="pt_PT"/>
          </w:rPr>
          <w:rPr>
            <w:color w:val="0000EE"/>
            <w:u w:val="single"/>
          </w:rPr>
          <w:t>Sl 78.18–20</w:t>
        </w:r>
      </w:hyperlink>
      <w:r>
        <w:rPr>
          <w:lang w:val="pt_PT" w:bidi="pt_PT"/>
        </w:rPr>
        <w:t xml:space="preserve">; </w:t>
      </w:r>
      <w:hyperlink r:id="rId351">
        <w:r>
          <w:rPr>
            <w:lang w:val="pt_PT" w:bidi="pt_PT"/>
          </w:rPr>
          <w:rPr>
            <w:color w:val="0000EE"/>
            <w:u w:val="single"/>
          </w:rPr>
          <w:t>Mt 4.7</w:t>
        </w:r>
      </w:hyperlink>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hyperlink r:id="rId352">
        <w:r>
          <w:rPr>
            <w:lang w:val="pt_PT" w:bidi="pt_PT"/>
          </w:rPr>
          <w:rPr>
            <w:color w:val="0000EE"/>
            <w:u w:val="single"/>
          </w:rPr>
          <w:t>Nm 16.13–14</w:t>
        </w:r>
      </w:hyperlink>
      <w:r>
        <w:rPr>
          <w:lang w:val="pt_PT" w:bidi="pt_PT"/>
        </w:rPr>
        <w:t>,</w:t>
      </w:r>
      <w:hyperlink r:id="rId353">
        <w:r>
          <w:rPr>
            <w:lang w:val="pt_PT" w:bidi="pt_PT"/>
          </w:rPr>
          <w:rPr>
            <w:color w:val="0000EE"/>
            <w:u w:val="single"/>
          </w:rPr>
          <w:t>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hyperlink r:id="rId354">
        <w:r>
          <w:rPr>
            <w:lang w:val="pt_PT" w:bidi="pt_PT"/>
          </w:rPr>
          <w:rPr>
            <w:color w:val="0000EE"/>
            <w:u w:val="single"/>
          </w:rPr>
          <w:t>Rm 11.20–22</w:t>
        </w:r>
      </w:hyperlink>
      <w:r>
        <w:rPr>
          <w:lang w:val="pt_PT" w:bidi="pt_PT"/>
        </w:rPr>
        <w:t xml:space="preserve">) e os lembra de que Deus é fiel (veja </w:t>
      </w:r>
      <w:hyperlink r:id="rId355">
        <w:r>
          <w:rPr>
            <w:lang w:val="pt_PT" w:bidi="pt_PT"/>
          </w:rPr>
          <w:rPr>
            <w:color w:val="0000EE"/>
            <w:u w:val="single"/>
          </w:rPr>
          <w:t>1Co 1.9</w:t>
        </w:r>
      </w:hyperlink>
      <w:r>
        <w:rPr>
          <w:lang w:val="pt_PT" w:bidi="pt_PT"/>
        </w:rPr>
        <w:t xml:space="preserve">; cf. </w:t>
      </w:r>
      <w:hyperlink r:id="rId34">
        <w:r>
          <w:rPr>
            <w:lang w:val="pt_PT" w:bidi="pt_PT"/>
          </w:rPr>
          <w:rPr>
            <w:color w:val="0000EE"/>
            <w:u w:val="single"/>
          </w:rPr>
          <w:t>Dt 7.9</w:t>
        </w:r>
      </w:hyperlink>
      <w:r>
        <w:rPr>
          <w:lang w:val="pt_PT" w:bidi="pt_PT"/>
        </w:rPr>
        <w:t xml:space="preserve">; </w:t>
      </w:r>
      <w:hyperlink r:id="rId356">
        <w:r>
          <w:rPr>
            <w:lang w:val="pt_PT" w:bidi="pt_PT"/>
          </w:rPr>
          <w:rPr>
            <w:color w:val="0000EE"/>
            <w:u w:val="single"/>
          </w:rPr>
          <w:t>1Pe 4.19</w:t>
        </w:r>
      </w:hyperlink>
      <w:r>
        <w:rPr>
          <w:lang w:val="pt_PT" w:bidi="pt_PT"/>
        </w:rPr>
        <w:t xml:space="preserve">). Deus não permitirá que sejam tentados (ou </w:t>
      </w:r>
      <w:r>
        <w:rPr>
          <w:i/>
          <w:lang w:val="pt_PT" w:bidi="pt_PT"/>
        </w:rPr>
        <w:t>testados;</w:t>
      </w:r>
      <w:r>
        <w:rPr>
          <w:lang w:val="pt_PT" w:bidi="pt_PT"/>
        </w:rPr>
        <w:t xml:space="preserve"> cf. </w:t>
      </w:r>
      <w:hyperlink r:id="rId357">
        <w:r>
          <w:rPr>
            <w:lang w:val="pt_PT" w:bidi="pt_PT"/>
          </w:rPr>
          <w:rPr>
            <w:color w:val="0000EE"/>
            <w:u w:val="single"/>
          </w:rPr>
          <w:t>Tg 1.2–4</w:t>
        </w:r>
      </w:hyperlink>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hyperlink r:id="rId358">
        <w:r>
          <w:rPr>
            <w:lang w:val="pt_PT" w:bidi="pt_PT"/>
          </w:rPr>
          <w:rPr>
            <w:color w:val="0000EE"/>
            <w:u w:val="single"/>
          </w:rPr>
          <w:t>1Jo 5.21</w:t>
        </w:r>
      </w:hyperlink>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hyperlink r:id="rId359">
        <w:r>
          <w:rPr>
            <w:lang w:val="pt_PT" w:bidi="pt_PT"/>
          </w:rPr>
          <w:rPr>
            <w:color w:val="0000EE"/>
            <w:u w:val="single"/>
          </w:rPr>
          <w:t>11.17–34</w:t>
        </w:r>
      </w:hyperlink>
      <w:r>
        <w:rPr>
          <w:lang w:val="pt_PT" w:bidi="pt_PT"/>
        </w:rPr>
        <w:t xml:space="preserve">; </w:t>
      </w:r>
      <w:hyperlink r:id="rId360">
        <w:r>
          <w:rPr>
            <w:lang w:val="pt_PT" w:bidi="pt_PT"/>
          </w:rPr>
          <w:rPr>
            <w:color w:val="0000EE"/>
            <w:u w:val="single"/>
          </w:rPr>
          <w:t>Mt 26.26–28</w:t>
        </w:r>
      </w:hyperlink>
      <w:r>
        <w:rPr>
          <w:lang w:val="pt_PT" w:bidi="pt_PT"/>
        </w:rPr>
        <w:t xml:space="preserve">; </w:t>
      </w:r>
      <w:hyperlink r:id="rId361">
        <w:r>
          <w:rPr>
            <w:lang w:val="pt_PT" w:bidi="pt_PT"/>
          </w:rPr>
          <w:rPr>
            <w:color w:val="0000EE"/>
            <w:u w:val="single"/>
          </w:rPr>
          <w:t>Mc 14.22–24</w:t>
        </w:r>
      </w:hyperlink>
      <w:r>
        <w:rPr>
          <w:lang w:val="pt_PT" w:bidi="pt_PT"/>
        </w:rPr>
        <w:t xml:space="preserve">; </w:t>
      </w:r>
      <w:hyperlink r:id="rId362">
        <w:r>
          <w:rPr>
            <w:lang w:val="pt_PT" w:bidi="pt_PT"/>
          </w:rPr>
          <w:rPr>
            <w:color w:val="0000EE"/>
            <w:u w:val="single"/>
          </w:rPr>
          <w:t>Lc 22.19–20</w:t>
        </w:r>
      </w:hyperlink>
      <w:r>
        <w:rPr>
          <w:lang w:val="pt_PT" w:bidi="pt_PT"/>
        </w:rPr>
        <w:t xml:space="preserve">). Compartilhar um pão une os crentes como um só corpo em Cristo, assim como as refeições religiosas dos pagãos os unem aos deuses que adoram (veja </w:t>
      </w:r>
      <w:hyperlink r:id="rId363">
        <w:r>
          <w:rPr>
            <w:lang w:val="pt_PT" w:bidi="pt_PT"/>
          </w:rPr>
          <w:rPr>
            <w:color w:val="0000EE"/>
            <w:u w:val="single"/>
          </w:rPr>
          <w:t>1Co 10.19–21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hyperlink r:id="rId364">
        <w:r>
          <w:rPr>
            <w:lang w:val="pt_PT" w:bidi="pt_PT"/>
          </w:rPr>
          <w:rPr>
            <w:color w:val="0000EE"/>
            <w:u w:val="single"/>
          </w:rPr>
          <w:t>8.4–6</w:t>
        </w:r>
      </w:hyperlink>
      <w:r>
        <w:rPr>
          <w:lang w:val="pt_PT" w:bidi="pt_PT"/>
        </w:rPr>
        <w:t xml:space="preserve">), e os sacrifícios feitos a eles não realizam nada. Os sacrifícios que os pagãos fazem aos ídolos são, na verdade, feitos sem saber a demônios (veja </w:t>
      </w:r>
      <w:hyperlink r:id="rId365">
        <w:r>
          <w:rPr>
            <w:lang w:val="pt_PT" w:bidi="pt_PT"/>
          </w:rPr>
          <w:rPr>
            <w:color w:val="0000EE"/>
            <w:u w:val="single"/>
          </w:rPr>
          <w:t>Dt 32.16–17</w:t>
        </w:r>
      </w:hyperlink>
      <w:r>
        <w:rPr>
          <w:lang w:val="pt_PT" w:bidi="pt_PT"/>
        </w:rPr>
        <w:t xml:space="preserve">; </w:t>
      </w:r>
      <w:hyperlink r:id="rId366">
        <w:r>
          <w:rPr>
            <w:lang w:val="pt_PT" w:bidi="pt_PT"/>
          </w:rPr>
          <w:rPr>
            <w:color w:val="0000EE"/>
            <w:u w:val="single"/>
          </w:rPr>
          <w:t>Sl 106.37</w:t>
        </w:r>
      </w:hyperlink>
      <w:r>
        <w:rPr>
          <w:lang w:val="pt_PT" w:bidi="pt_PT"/>
        </w:rPr>
        <w:t xml:space="preserve">; </w:t>
      </w:r>
      <w:hyperlink r:id="rId367">
        <w:r>
          <w:rPr>
            <w:lang w:val="pt_PT" w:bidi="pt_PT"/>
          </w:rPr>
          <w:rPr>
            <w:color w:val="0000EE"/>
            <w:u w:val="single"/>
          </w:rPr>
          <w:t>Ap 9.20</w:t>
        </w:r>
      </w:hyperlink>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hyperlink r:id="rId368">
        <w:r>
          <w:rPr>
            <w:lang w:val="pt_PT" w:bidi="pt_PT"/>
          </w:rPr>
          <w:rPr>
            <w:color w:val="0000EE"/>
            <w:u w:val="single"/>
          </w:rPr>
          <w:t>8.10</w:t>
        </w:r>
      </w:hyperlink>
      <w:r>
        <w:rPr>
          <w:lang w:val="pt_PT" w:bidi="pt_PT"/>
        </w:rPr>
        <w:t xml:space="preserve">), porque aqueles unidos ao Senhor (Cristo) não podem simultaneamente estar unidos aos demônios (veja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hyperlink r:id="rId369">
        <w:r>
          <w:rPr>
            <w:lang w:val="pt_PT" w:bidi="pt_PT"/>
          </w:rPr>
          <w:rPr>
            <w:color w:val="0000EE"/>
            <w:u w:val="single"/>
          </w:rPr>
          <w:t>10.6–11</w:t>
        </w:r>
      </w:hyperlink>
      <w:r>
        <w:rPr>
          <w:lang w:val="pt_PT" w:bidi="pt_PT"/>
        </w:rPr>
        <w:t xml:space="preserve">; </w:t>
      </w:r>
      <w:hyperlink r:id="rId370">
        <w:r>
          <w:rPr>
            <w:lang w:val="pt_PT" w:bidi="pt_PT"/>
          </w:rPr>
          <w:rPr>
            <w:color w:val="0000EE"/>
            <w:u w:val="single"/>
          </w:rPr>
          <w:t>Êx 20.5</w:t>
        </w:r>
      </w:hyperlink>
      <w:r>
        <w:rPr>
          <w:lang w:val="pt_PT" w:bidi="pt_PT"/>
        </w:rPr>
        <w:t xml:space="preserve">; </w:t>
      </w:r>
      <w:hyperlink r:id="rId371">
        <w:r>
          <w:rPr>
            <w:lang w:val="pt_PT" w:bidi="pt_PT"/>
          </w:rPr>
          <w:rPr>
            <w:color w:val="0000EE"/>
            <w:u w:val="single"/>
          </w:rPr>
          <w:t>Dt 32.21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2">
        <w:r>
          <w:rPr>
            <w:lang w:val="pt_PT" w:bidi="pt_PT"/>
          </w:rPr>
          <w:rPr>
            <w:color w:val="0000EE"/>
            <w:u w:val="single"/>
          </w:rPr>
          <w:t>6.12</w:t>
        </w:r>
      </w:hyperlink>
      <w:r>
        <w:rPr>
          <w:lang w:val="pt_PT" w:bidi="pt_PT"/>
        </w:rPr>
        <w:t xml:space="preserve">; </w:t>
      </w:r>
      <w:hyperlink r:id="rId373">
        <w:r>
          <w:rPr>
            <w:lang w:val="pt_PT" w:bidi="pt_PT"/>
          </w:rPr>
          <w:rPr>
            <w:color w:val="0000EE"/>
            <w:u w:val="single"/>
          </w:rPr>
          <w:t>10.32–33</w:t>
        </w:r>
      </w:hyperlink>
      <w:r>
        <w:rPr>
          <w:lang w:val="pt_PT" w:bidi="pt_PT"/>
        </w:rPr>
        <w:t xml:space="preserve">;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xml:space="preserve">; cp. </w:t>
      </w:r>
      <w:hyperlink r:id="rId377">
        <w:r>
          <w:rPr>
            <w:lang w:val="pt_PT" w:bidi="pt_PT"/>
          </w:rPr>
          <w:rPr>
            <w:color w:val="0000EE"/>
            <w:u w:val="single"/>
          </w:rPr>
          <w:t>Fp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hyperlink r:id="rId252">
        <w:r>
          <w:rPr>
            <w:lang w:val="pt_PT" w:bidi="pt_PT"/>
          </w:rPr>
          <w:rPr>
            <w:color w:val="0000EE"/>
            <w:u w:val="single"/>
          </w:rPr>
          <w:t>8.1</w:t>
        </w:r>
      </w:hyperlink>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hyperlink r:id="rId378">
        <w:r>
          <w:rPr>
            <w:lang w:val="pt_PT" w:bidi="pt_PT"/>
          </w:rPr>
          <w:rPr>
            <w:color w:val="0000EE"/>
            <w:u w:val="single"/>
          </w:rPr>
          <w:t>8.13–9.23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79">
        <w:r>
          <w:rPr>
            <w:lang w:val="pt_PT" w:bidi="pt_PT"/>
          </w:rPr>
          <w:rPr>
            <w:color w:val="0000EE"/>
            <w:u w:val="single"/>
          </w:rPr>
          <w:t>8.7</w:t>
        </w:r>
      </w:hyperlink>
      <w:r>
        <w:rPr>
          <w:lang w:val="pt_PT" w:bidi="pt_PT"/>
        </w:rPr>
        <w:t>,</w:t>
      </w:r>
      <w:hyperlink r:id="rId380">
        <w:r>
          <w:rPr>
            <w:lang w:val="pt_PT" w:bidi="pt_PT"/>
          </w:rPr>
          <w:rPr>
            <w:color w:val="0000EE"/>
            <w:u w:val="single"/>
          </w:rPr>
          <w:t>9–10</w:t>
        </w:r>
      </w:hyperlink>
      <w:r>
        <w:rPr>
          <w:lang w:val="pt_PT" w:bidi="pt_PT"/>
        </w:rPr>
        <w:t xml:space="preserve">; cp. </w:t>
      </w:r>
      <w:hyperlink r:id="rId374">
        <w:r>
          <w:rPr>
            <w:lang w:val="pt_PT" w:bidi="pt_PT"/>
          </w:rPr>
          <w:rPr>
            <w:color w:val="0000EE"/>
            <w:u w:val="single"/>
          </w:rPr>
          <w:t>Rm 14.13–15</w:t>
        </w:r>
      </w:hyperlink>
      <w:r>
        <w:rPr>
          <w:lang w:val="pt_PT" w:bidi="pt_PT"/>
        </w:rPr>
        <w:t>,</w:t>
      </w:r>
      <w:hyperlink r:id="rId38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hyperlink r:id="rId295">
        <w:r>
          <w:rPr>
            <w:lang w:val="pt_PT" w:bidi="pt_PT"/>
          </w:rPr>
          <w:rPr>
            <w:color w:val="0000EE"/>
            <w:u w:val="single"/>
          </w:rPr>
          <w:t>10.28–29a</w:t>
        </w:r>
      </w:hyperlink>
      <w:r>
        <w:rPr>
          <w:lang w:val="pt_PT" w:bidi="pt_PT"/>
        </w:rPr>
        <w:t xml:space="preserve">. Uma versão em inglês, por exemplo, colocou </w:t>
      </w:r>
      <w:hyperlink r:id="rId295">
        <w:r>
          <w:rPr>
            <w:lang w:val="pt_PT" w:bidi="pt_PT"/>
          </w:rPr>
          <w:rPr>
            <w:color w:val="0000EE"/>
            <w:u w:val="single"/>
          </w:rPr>
          <w:t>10.28–29a</w:t>
        </w:r>
      </w:hyperlink>
      <w:r>
        <w:rPr>
          <w:lang w:val="pt_PT" w:bidi="pt_PT"/>
        </w:rPr>
        <w:t xml:space="preserve"> entre parênteses, interpretando essas perguntas como expressando as próprias convicções de Paulo, seguindo a partir de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hyperlink r:id="rId382">
        <w:r>
          <w:rPr>
            <w:lang w:val="pt_PT" w:bidi="pt_PT"/>
          </w:rPr>
          <w:rPr>
            <w:color w:val="0000EE"/>
            <w:u w:val="single"/>
          </w:rPr>
          <w:t>Cl 3.17</w:t>
        </w:r>
      </w:hyperlink>
      <w:r>
        <w:rPr>
          <w:lang w:val="pt_PT" w:bidi="pt_PT"/>
        </w:rPr>
        <w:t xml:space="preserve">; </w:t>
      </w:r>
      <w:hyperlink r:id="rId383">
        <w:r>
          <w:rPr>
            <w:lang w:val="pt_PT" w:bidi="pt_PT"/>
          </w:rPr>
          <w:rPr>
            <w:color w:val="0000EE"/>
            <w:u w:val="single"/>
          </w:rPr>
          <w:t>1Pe 4.11</w:t>
        </w:r>
      </w:hyperlink>
      <w:r>
        <w:rPr>
          <w:lang w:val="pt_PT" w:bidi="pt_PT"/>
        </w:rPr>
        <w:t xml:space="preserve">); (2) os crentes não devem causar ofensa e devem evitar fazer qualquer coisa que prejudique a fé cristã de outra pessoa (cf. </w:t>
      </w:r>
      <w:hyperlink r:id="rId384">
        <w:r>
          <w:rPr>
            <w:lang w:val="pt_PT" w:bidi="pt_PT"/>
          </w:rPr>
          <w:rPr>
            <w:color w:val="0000EE"/>
            <w:u w:val="single"/>
          </w:rPr>
          <w:t>1Co 8.9</w:t>
        </w:r>
      </w:hyperlink>
      <w:r>
        <w:rPr>
          <w:lang w:val="pt_PT" w:bidi="pt_PT"/>
        </w:rPr>
        <w:t>,</w:t>
      </w:r>
      <w:hyperlink r:id="rId326">
        <w:r>
          <w:rPr>
            <w:lang w:val="pt_PT" w:bidi="pt_PT"/>
          </w:rPr>
          <w:rPr>
            <w:color w:val="0000EE"/>
            <w:u w:val="single"/>
          </w:rPr>
          <w:t>13</w:t>
        </w:r>
      </w:hyperlink>
      <w:r>
        <w:rPr>
          <w:lang w:val="pt_PT" w:bidi="pt_PT"/>
        </w:rPr>
        <w:t xml:space="preserve">; </w:t>
      </w:r>
      <w:hyperlink r:id="rId385">
        <w:r>
          <w:rPr>
            <w:lang w:val="pt_PT" w:bidi="pt_PT"/>
          </w:rPr>
          <w:rPr>
            <w:color w:val="0000EE"/>
            <w:u w:val="single"/>
          </w:rPr>
          <w:t>1Jo 2.10</w:t>
        </w:r>
      </w:hyperlink>
      <w:r>
        <w:rPr>
          <w:lang w:val="pt_PT" w:bidi="pt_PT"/>
        </w:rPr>
        <w:t xml:space="preserve">). O comportamento dos cristãos deve ser guiado pelo que é melhor para os outros, em vez de por privilégios pessoais (cf.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hyperlink r:id="rId386">
        <w:r>
          <w:rPr>
            <w:lang w:val="pt_PT" w:bidi="pt_PT"/>
          </w:rPr>
          <w:rPr>
            <w:color w:val="0000EE"/>
            <w:u w:val="single"/>
          </w:rPr>
          <w:t>4.16</w:t>
        </w:r>
      </w:hyperlink>
      <w:r>
        <w:rPr>
          <w:lang w:val="pt_PT" w:bidi="pt_PT"/>
        </w:rPr>
        <w:t xml:space="preserve">; </w:t>
      </w:r>
      <w:hyperlink r:id="rId177">
        <w:r>
          <w:rPr>
            <w:lang w:val="pt_PT" w:bidi="pt_PT"/>
          </w:rPr>
          <w:rPr>
            <w:color w:val="0000EE"/>
            <w:u w:val="single"/>
          </w:rPr>
          <w:t>Fp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hyperlink r:id="rId387">
        <w:r>
          <w:rPr>
            <w:lang w:val="pt_PT" w:bidi="pt_PT"/>
          </w:rPr>
          <w:rPr>
            <w:color w:val="0000EE"/>
            <w:u w:val="single"/>
          </w:rPr>
          <w:t>11.23</w:t>
        </w:r>
      </w:hyperlink>
      <w:r>
        <w:rPr>
          <w:lang w:val="pt_PT" w:bidi="pt_PT"/>
        </w:rPr>
        <w:t xml:space="preserve">; </w:t>
      </w:r>
      <w:hyperlink r:id="rId53">
        <w:r>
          <w:rPr>
            <w:lang w:val="pt_PT" w:bidi="pt_PT"/>
          </w:rPr>
          <w:rPr>
            <w:color w:val="0000EE"/>
            <w:u w:val="single"/>
          </w:rPr>
          <w:t>15.1–3</w:t>
        </w:r>
      </w:hyperlink>
      <w:r>
        <w:rPr>
          <w:lang w:val="pt_PT" w:bidi="pt_PT"/>
        </w:rPr>
        <w:t xml:space="preserve">; </w:t>
      </w:r>
      <w:hyperlink r:id="rId388">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hyperlink r:id="rId389">
        <w:r>
          <w:rPr>
            <w:lang w:val="pt_PT" w:bidi="pt_PT"/>
          </w:rPr>
          <w:rPr>
            <w:color w:val="0000EE"/>
            <w:u w:val="single"/>
          </w:rPr>
          <w:t>Gn 3.16</w:t>
        </w:r>
      </w:hyperlink>
      <w:r>
        <w:rPr>
          <w:lang w:val="pt_PT" w:bidi="pt_PT"/>
        </w:rPr>
        <w:t xml:space="preserve">; </w:t>
      </w:r>
      <w:hyperlink r:id="rId390">
        <w:r>
          <w:rPr>
            <w:lang w:val="pt_PT" w:bidi="pt_PT"/>
          </w:rPr>
          <w:rPr>
            <w:color w:val="0000EE"/>
            <w:u w:val="single"/>
          </w:rPr>
          <w:t>Ef 5.21–23</w:t>
        </w:r>
      </w:hyperlink>
      <w:r>
        <w:rPr>
          <w:lang w:val="pt_PT" w:bidi="pt_PT"/>
        </w:rPr>
        <w:t xml:space="preserve">; </w:t>
      </w:r>
      <w:hyperlink r:id="rId391">
        <w:r>
          <w:rPr>
            <w:lang w:val="pt_PT" w:bidi="pt_PT"/>
          </w:rPr>
          <w:rPr>
            <w:color w:val="0000EE"/>
            <w:u w:val="single"/>
          </w:rPr>
          <w:t>Cl 3.18</w:t>
        </w:r>
      </w:hyperlink>
      <w:r>
        <w:rPr>
          <w:lang w:val="pt_PT" w:bidi="pt_PT"/>
        </w:rPr>
        <w:t xml:space="preserve">; </w:t>
      </w:r>
      <w:hyperlink r:id="rId392">
        <w:r>
          <w:rPr>
            <w:lang w:val="pt_PT" w:bidi="pt_PT"/>
          </w:rPr>
          <w:rPr>
            <w:color w:val="0000EE"/>
            <w:u w:val="single"/>
          </w:rPr>
          <w:t>1Pe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hyperlink r:id="rId393">
        <w:r>
          <w:rPr>
            <w:lang w:val="pt_PT" w:bidi="pt_PT"/>
          </w:rPr>
          <w:rPr>
            <w:color w:val="0000EE"/>
            <w:u w:val="single"/>
          </w:rPr>
          <w:t>1Tm 2.9</w:t>
        </w:r>
      </w:hyperlink>
      <w:r>
        <w:rPr>
          <w:lang w:val="pt_PT" w:bidi="pt_PT"/>
        </w:rPr>
        <w:t xml:space="preserve">; </w:t>
      </w:r>
      <w:hyperlink r:id="rId394">
        <w:r>
          <w:rPr>
            <w:lang w:val="pt_PT" w:bidi="pt_PT"/>
          </w:rPr>
          <w:rPr>
            <w:color w:val="0000EE"/>
            <w:u w:val="single"/>
          </w:rPr>
          <w:t>1Pe 3.3</w:t>
        </w:r>
      </w:hyperlink>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5">
        <w:r>
          <w:rPr>
            <w:lang w:val="pt_PT" w:bidi="pt_PT"/>
          </w:rPr>
          <w:rPr>
            <w:color w:val="0000EE"/>
            <w:u w:val="single"/>
          </w:rPr>
          <w:t>12.10</w:t>
        </w:r>
      </w:hyperlink>
      <w:r>
        <w:rPr>
          <w:lang w:val="pt_PT" w:bidi="pt_PT"/>
        </w:rPr>
        <w:t xml:space="preserve">; </w:t>
      </w:r>
      <w:hyperlink r:id="rId396">
        <w:r>
          <w:rPr>
            <w:lang w:val="pt_PT" w:bidi="pt_PT"/>
          </w:rPr>
          <w:rPr>
            <w:color w:val="0000EE"/>
            <w:u w:val="single"/>
          </w:rPr>
          <w:t>14.1–5</w:t>
        </w:r>
      </w:hyperlink>
      <w:r>
        <w:rPr>
          <w:lang w:val="pt_PT" w:bidi="pt_PT"/>
        </w:rPr>
        <w:t xml:space="preserve">; </w:t>
      </w:r>
      <w:hyperlink r:id="rId397">
        <w:r>
          <w:rPr>
            <w:lang w:val="pt_PT" w:bidi="pt_PT"/>
          </w:rPr>
          <w:rPr>
            <w:color w:val="0000EE"/>
            <w:u w:val="single"/>
          </w:rPr>
          <w:t>1Ts 5.20</w:t>
        </w:r>
      </w:hyperlink>
      <w:r>
        <w:rPr>
          <w:lang w:val="pt_PT" w:bidi="pt_PT"/>
        </w:rPr>
        <w:t xml:space="preserve">). • Se ela ora ou profetiza: As mulheres eram permitidas a participar de orações públicas e profecias na igreja (cf. </w:t>
      </w:r>
      <w:hyperlink r:id="rId398">
        <w:r>
          <w:rPr>
            <w:lang w:val="pt_PT" w:bidi="pt_PT"/>
          </w:rPr>
          <w:rPr>
            <w:color w:val="0000EE"/>
            <w:u w:val="single"/>
          </w:rPr>
          <w:t>At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hyperlink r:id="rId399">
        <w:r>
          <w:rPr>
            <w:lang w:val="pt_PT" w:bidi="pt_PT"/>
          </w:rPr>
          <w:rPr>
            <w:color w:val="0000EE"/>
            <w:u w:val="single"/>
          </w:rPr>
          <w:t>Gn 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hyperlink r:id="rId400">
        <w:r>
          <w:rPr>
            <w:lang w:val="pt_PT" w:bidi="pt_PT"/>
          </w:rPr>
          <w:rPr>
            <w:color w:val="0000EE"/>
            <w:u w:val="single"/>
          </w:rPr>
          <w:t>Gn 19.1–21</w:t>
        </w:r>
      </w:hyperlink>
      <w:r>
        <w:rPr>
          <w:lang w:val="pt_PT" w:bidi="pt_PT"/>
        </w:rPr>
        <w:t xml:space="preserve">; </w:t>
      </w:r>
      <w:hyperlink r:id="rId401">
        <w:r>
          <w:rPr>
            <w:lang w:val="pt_PT" w:bidi="pt_PT"/>
          </w:rPr>
          <w:rPr>
            <w:color w:val="0000EE"/>
            <w:u w:val="single"/>
          </w:rPr>
          <w:t>22.11–12</w:t>
        </w:r>
      </w:hyperlink>
      <w:r>
        <w:rPr>
          <w:lang w:val="pt_PT" w:bidi="pt_PT"/>
        </w:rPr>
        <w:t xml:space="preserve">; </w:t>
      </w:r>
      <w:hyperlink r:id="rId402">
        <w:r>
          <w:rPr>
            <w:lang w:val="pt_PT" w:bidi="pt_PT"/>
          </w:rPr>
          <w:rPr>
            <w:color w:val="0000EE"/>
            <w:u w:val="single"/>
          </w:rPr>
          <w:t>Êx 23.20</w:t>
        </w:r>
      </w:hyperlink>
      <w:r>
        <w:rPr>
          <w:lang w:val="pt_PT" w:bidi="pt_PT"/>
        </w:rPr>
        <w:t xml:space="preserve">; </w:t>
      </w:r>
      <w:hyperlink r:id="rId403">
        <w:r>
          <w:rPr>
            <w:lang w:val="pt_PT" w:bidi="pt_PT"/>
          </w:rPr>
          <w:rPr>
            <w:color w:val="0000EE"/>
            <w:u w:val="single"/>
          </w:rPr>
          <w:t>Nm 22.22–23</w:t>
        </w:r>
      </w:hyperlink>
      <w:r>
        <w:rPr>
          <w:lang w:val="pt_PT" w:bidi="pt_PT"/>
        </w:rPr>
        <w:t xml:space="preserve">; </w:t>
      </w:r>
      <w:hyperlink r:id="rId404">
        <w:r>
          <w:rPr>
            <w:lang w:val="pt_PT" w:bidi="pt_PT"/>
          </w:rPr>
          <w:rPr>
            <w:color w:val="0000EE"/>
            <w:u w:val="single"/>
          </w:rPr>
          <w:t>Sl 34.7</w:t>
        </w:r>
      </w:hyperlink>
      <w:r>
        <w:rPr>
          <w:lang w:val="pt_PT" w:bidi="pt_PT"/>
        </w:rPr>
        <w:t xml:space="preserve">; </w:t>
      </w:r>
      <w:hyperlink r:id="rId405">
        <w:r>
          <w:rPr>
            <w:lang w:val="pt_PT" w:bidi="pt_PT"/>
          </w:rPr>
          <w:rPr>
            <w:color w:val="0000EE"/>
            <w:u w:val="single"/>
          </w:rPr>
          <w:t>91.11</w:t>
        </w:r>
      </w:hyperlink>
      <w:r>
        <w:rPr>
          <w:lang w:val="pt_PT" w:bidi="pt_PT"/>
        </w:rPr>
        <w:t xml:space="preserve">; </w:t>
      </w:r>
      <w:hyperlink r:id="rId406">
        <w:r>
          <w:rPr>
            <w:lang w:val="pt_PT" w:bidi="pt_PT"/>
          </w:rPr>
          <w:rPr>
            <w:color w:val="0000EE"/>
            <w:u w:val="single"/>
          </w:rPr>
          <w:t>103.20–21</w:t>
        </w:r>
      </w:hyperlink>
      <w:r>
        <w:rPr>
          <w:lang w:val="pt_PT" w:bidi="pt_PT"/>
        </w:rPr>
        <w:t xml:space="preserve">; </w:t>
      </w:r>
      <w:hyperlink r:id="rId407">
        <w:r>
          <w:rPr>
            <w:lang w:val="pt_PT" w:bidi="pt_PT"/>
          </w:rPr>
          <w:rPr>
            <w:color w:val="0000EE"/>
            <w:u w:val="single"/>
          </w:rPr>
          <w:t>Hb 1.7</w:t>
        </w:r>
      </w:hyperlink>
      <w:r>
        <w:rPr>
          <w:lang w:val="pt_PT" w:bidi="pt_PT"/>
        </w:rPr>
        <w:t>,</w:t>
      </w:r>
      <w:hyperlink r:id="rId408">
        <w:r>
          <w:rPr>
            <w:lang w:val="pt_PT" w:bidi="pt_PT"/>
          </w:rPr>
          <w:rPr>
            <w:color w:val="0000EE"/>
            <w:u w:val="single"/>
          </w:rPr>
          <w:t>14</w:t>
        </w:r>
      </w:hyperlink>
      <w:r>
        <w:rPr>
          <w:lang w:val="pt_PT" w:bidi="pt_PT"/>
        </w:rPr>
        <w:t xml:space="preserve">). Os crentes devem agir de maneira apropriada à vista dos outros humanos e dos anjos observadores de Deus (cp. </w:t>
      </w:r>
      <w:hyperlink r:id="rId409">
        <w:r>
          <w:rPr>
            <w:lang w:val="pt_PT" w:bidi="pt_PT"/>
          </w:rPr>
          <w:rPr>
            <w:color w:val="0000EE"/>
            <w:u w:val="single"/>
          </w:rPr>
          <w:t>1Tm 5.21</w:t>
        </w:r>
      </w:hyperlink>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hyperlink r:id="rId410">
        <w:r>
          <w:rPr>
            <w:lang w:val="pt_PT" w:bidi="pt_PT"/>
          </w:rPr>
          <w:rPr>
            <w:color w:val="0000EE"/>
            <w:u w:val="single"/>
          </w:rPr>
          <w:t>8.6</w:t>
        </w:r>
      </w:hyperlink>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hyperlink r:id="rId411">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hyperlink r:id="rId123">
        <w:r>
          <w:rPr>
            <w:lang w:val="pt_PT" w:bidi="pt_PT"/>
          </w:rPr>
          <w:rPr>
            <w:color w:val="0000EE"/>
            <w:u w:val="single"/>
          </w:rPr>
          <w:t>1.10–12</w:t>
        </w:r>
      </w:hyperlink>
      <w:r>
        <w:rPr>
          <w:lang w:val="pt_PT" w:bidi="pt_PT"/>
        </w:rPr>
        <w:t xml:space="preserve"> (cp. </w:t>
      </w:r>
      <w:hyperlink r:id="rId412">
        <w:r>
          <w:rPr>
            <w:lang w:val="pt_PT" w:bidi="pt_PT"/>
          </w:rPr>
          <w:rPr>
            <w:color w:val="0000EE"/>
            <w:u w:val="single"/>
          </w:rPr>
          <w:t>Tt 3.10</w:t>
        </w:r>
      </w:hyperlink>
      <w:r>
        <w:rPr>
          <w:lang w:val="pt_PT" w:bidi="pt_PT"/>
        </w:rPr>
        <w:t xml:space="preserve">), ou (mais provavelmente) o resultado de discriminação social quando compartilhavam refeições (veja </w:t>
      </w:r>
      <w:hyperlink r:id="rId413">
        <w:r>
          <w:rPr>
            <w:lang w:val="pt_PT" w:bidi="pt_PT"/>
          </w:rPr>
          <w:rPr>
            <w:color w:val="0000EE"/>
            <w:u w:val="single"/>
          </w:rPr>
          <w:t>1Co 11.21–22</w:t>
        </w:r>
      </w:hyperlink>
      <w:r>
        <w:rPr>
          <w:lang w:val="pt_PT" w:bidi="pt_PT"/>
        </w:rPr>
        <w:t>,</w:t>
      </w:r>
      <w:hyperlink r:id="rId414">
        <w:r>
          <w:rPr>
            <w:lang w:val="pt_PT" w:bidi="pt_PT"/>
          </w:rPr>
          <w:rPr>
            <w:color w:val="0000EE"/>
            <w:u w:val="single"/>
          </w:rPr>
          <w:t>33</w:t>
        </w:r>
      </w:hyperlink>
      <w:r>
        <w:rPr>
          <w:lang w:val="pt_PT" w:bidi="pt_PT"/>
        </w:rPr>
        <w:t xml:space="preserve">; </w:t>
      </w:r>
      <w:hyperlink r:id="rId415">
        <w:r>
          <w:rPr>
            <w:lang w:val="pt_PT" w:bidi="pt_PT"/>
          </w:rPr>
          <w:rPr>
            <w:color w:val="0000EE"/>
            <w:u w:val="single"/>
          </w:rPr>
          <w:t>At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hyperlink r:id="rId416">
        <w:r>
          <w:rPr>
            <w:lang w:val="pt_PT" w:bidi="pt_PT"/>
          </w:rPr>
          <w:rPr>
            <w:color w:val="0000EE"/>
            <w:u w:val="single"/>
          </w:rPr>
          <w:t>7.10</w:t>
        </w:r>
      </w:hyperlink>
      <w:r>
        <w:rPr>
          <w:lang w:val="pt_PT" w:bidi="pt_PT"/>
        </w:rPr>
        <w:t xml:space="preserve">; </w:t>
      </w:r>
      <w:hyperlink r:id="rId308">
        <w:r>
          <w:rPr>
            <w:lang w:val="pt_PT" w:bidi="pt_PT"/>
          </w:rPr>
          <w:rPr>
            <w:color w:val="0000EE"/>
            <w:u w:val="single"/>
          </w:rPr>
          <w:t>9.14</w:t>
        </w:r>
      </w:hyperlink>
      <w:r>
        <w:rPr>
          <w:lang w:val="pt_PT" w:bidi="pt_PT"/>
        </w:rPr>
        <w:t xml:space="preserve">; cp. </w:t>
      </w:r>
      <w:hyperlink r:id="rId417">
        <w:r>
          <w:rPr>
            <w:lang w:val="pt_PT" w:bidi="pt_PT"/>
          </w:rPr>
          <w:rPr>
            <w:color w:val="0000EE"/>
            <w:u w:val="single"/>
          </w:rPr>
          <w:t>1Ts 4.15–17</w:t>
        </w:r>
      </w:hyperlink>
      <w:r>
        <w:rPr>
          <w:lang w:val="pt_PT" w:bidi="pt_PT"/>
        </w:rPr>
        <w:t xml:space="preserve">). • Na noite em que foi traído: Veja </w:t>
      </w:r>
      <w:hyperlink r:id="rId418">
        <w:r>
          <w:rPr>
            <w:lang w:val="pt_PT" w:bidi="pt_PT"/>
          </w:rPr>
          <w:rPr>
            <w:color w:val="0000EE"/>
            <w:u w:val="single"/>
          </w:rPr>
          <w:t>Mc 14.43–46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hyperlink r:id="rId419">
        <w:r>
          <w:rPr>
            <w:lang w:val="pt_PT" w:bidi="pt_PT"/>
          </w:rPr>
          <w:rPr>
            <w:color w:val="0000EE"/>
            <w:u w:val="single"/>
          </w:rPr>
          <w:t>Jo 6.32–35</w:t>
        </w:r>
      </w:hyperlink>
      <w:r>
        <w:rPr>
          <w:lang w:val="pt_PT" w:bidi="pt_PT"/>
        </w:rPr>
        <w:t>,</w:t>
      </w:r>
      <w:hyperlink r:id="rId420">
        <w:r>
          <w:rPr>
            <w:lang w:val="pt_PT" w:bidi="pt_PT"/>
          </w:rPr>
          <w:rPr>
            <w:color w:val="0000EE"/>
            <w:u w:val="single"/>
          </w:rPr>
          <w:t>48–58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hyperlink r:id="rId421">
        <w:r>
          <w:rPr>
            <w:lang w:val="pt_PT" w:bidi="pt_PT"/>
          </w:rPr>
          <w:rPr>
            <w:color w:val="0000EE"/>
            <w:u w:val="single"/>
          </w:rPr>
          <w:t>Lc 22.20</w:t>
        </w:r>
      </w:hyperlink>
      <w:r>
        <w:rPr>
          <w:lang w:val="pt_PT" w:bidi="pt_PT"/>
        </w:rPr>
        <w:t xml:space="preserve">). • A nova aliança é a promessa de Deus de perdoar pecados por causa da morte sacrificial de Jesus (cp. </w:t>
      </w:r>
      <w:hyperlink r:id="rId422">
        <w:r>
          <w:rPr>
            <w:lang w:val="pt_PT" w:bidi="pt_PT"/>
          </w:rPr>
          <w:rPr>
            <w:color w:val="0000EE"/>
            <w:u w:val="single"/>
          </w:rPr>
          <w:t>Jr 31.31–34</w:t>
        </w:r>
      </w:hyperlink>
      <w:r>
        <w:rPr>
          <w:lang w:val="pt_PT" w:bidi="pt_PT"/>
        </w:rPr>
        <w:t xml:space="preserve">; </w:t>
      </w:r>
      <w:hyperlink r:id="rId423">
        <w:r>
          <w:rPr>
            <w:lang w:val="pt_PT" w:bidi="pt_PT"/>
          </w:rPr>
          <w:rPr>
            <w:color w:val="0000EE"/>
            <w:u w:val="single"/>
          </w:rPr>
          <w:t>32.40</w:t>
        </w:r>
      </w:hyperlink>
      <w:r>
        <w:rPr>
          <w:lang w:val="pt_PT" w:bidi="pt_PT"/>
        </w:rPr>
        <w:t xml:space="preserve">; </w:t>
      </w:r>
      <w:hyperlink r:id="rId421">
        <w:r>
          <w:rPr>
            <w:lang w:val="pt_PT" w:bidi="pt_PT"/>
          </w:rPr>
          <w:rPr>
            <w:color w:val="0000EE"/>
            <w:u w:val="single"/>
          </w:rPr>
          <w:t>Lc 22.20</w:t>
        </w:r>
      </w:hyperlink>
      <w:r>
        <w:rPr>
          <w:lang w:val="pt_PT" w:bidi="pt_PT"/>
        </w:rPr>
        <w:t xml:space="preserve">; </w:t>
      </w:r>
      <w:hyperlink r:id="rId424">
        <w:r>
          <w:rPr>
            <w:lang w:val="pt_PT" w:bidi="pt_PT"/>
          </w:rPr>
          <w:rPr>
            <w:color w:val="0000EE"/>
            <w:u w:val="single"/>
          </w:rPr>
          <w:t>Hb 7.22</w:t>
        </w:r>
      </w:hyperlink>
      <w:r>
        <w:rPr>
          <w:lang w:val="pt_PT" w:bidi="pt_PT"/>
        </w:rPr>
        <w:t xml:space="preserve">; </w:t>
      </w:r>
      <w:hyperlink r:id="rId425">
        <w:r>
          <w:rPr>
            <w:lang w:val="pt_PT" w:bidi="pt_PT"/>
          </w:rPr>
          <w:rPr>
            <w:color w:val="0000EE"/>
            <w:u w:val="single"/>
          </w:rPr>
          <w:t>8.8–10</w:t>
        </w:r>
      </w:hyperlink>
      <w:r>
        <w:rPr>
          <w:lang w:val="pt_PT" w:bidi="pt_PT"/>
        </w:rPr>
        <w:t xml:space="preserve">; </w:t>
      </w:r>
      <w:hyperlink r:id="rId426">
        <w:r>
          <w:rPr>
            <w:lang w:val="pt_PT" w:bidi="pt_PT"/>
          </w:rPr>
          <w:rPr>
            <w:color w:val="0000EE"/>
            <w:u w:val="single"/>
          </w:rPr>
          <w:t>9.15</w:t>
        </w:r>
      </w:hyperlink>
      <w:r>
        <w:rPr>
          <w:lang w:val="pt_PT" w:bidi="pt_PT"/>
        </w:rPr>
        <w:t xml:space="preserve">; </w:t>
      </w:r>
      <w:hyperlink r:id="rId427">
        <w:r>
          <w:rPr>
            <w:lang w:val="pt_PT" w:bidi="pt_PT"/>
          </w:rPr>
          <w:rPr>
            <w:color w:val="0000EE"/>
            <w:u w:val="single"/>
          </w:rPr>
          <w:t>10.12–18</w:t>
        </w:r>
      </w:hyperlink>
      <w:r>
        <w:rPr>
          <w:lang w:val="pt_PT" w:bidi="pt_PT"/>
        </w:rPr>
        <w:t xml:space="preserve">; </w:t>
      </w:r>
      <w:hyperlink r:id="rId428">
        <w:r>
          <w:rPr>
            <w:lang w:val="pt_PT" w:bidi="pt_PT"/>
          </w:rPr>
          <w:rPr>
            <w:color w:val="0000EE"/>
            <w:u w:val="single"/>
          </w:rPr>
          <w:t>12.24</w:t>
        </w:r>
      </w:hyperlink>
      <w:r>
        <w:rPr>
          <w:lang w:val="pt_PT" w:bidi="pt_PT"/>
        </w:rPr>
        <w:t xml:space="preserve">; </w:t>
      </w:r>
      <w:hyperlink r:id="rId429">
        <w:r>
          <w:rPr>
            <w:lang w:val="pt_PT" w:bidi="pt_PT"/>
          </w:rPr>
          <w:rPr>
            <w:color w:val="0000EE"/>
            <w:u w:val="single"/>
          </w:rPr>
          <w:t>13.20</w:t>
        </w:r>
      </w:hyperlink>
      <w:r>
        <w:rPr>
          <w:lang w:val="pt_PT" w:bidi="pt_PT"/>
        </w:rPr>
        <w:t xml:space="preserve">). O sangue de um sacrifício confirmava um acordo ou aliança (veja </w:t>
      </w:r>
      <w:hyperlink r:id="rId430">
        <w:r>
          <w:rPr>
            <w:lang w:val="pt_PT" w:bidi="pt_PT"/>
          </w:rPr>
          <w:rPr>
            <w:color w:val="0000EE"/>
            <w:u w:val="single"/>
          </w:rPr>
          <w:t>Êx 24.8</w:t>
        </w:r>
      </w:hyperlink>
      <w:r>
        <w:rPr>
          <w:lang w:val="pt_PT" w:bidi="pt_PT"/>
        </w:rPr>
        <w:t xml:space="preserve">; </w:t>
      </w:r>
      <w:hyperlink r:id="rId431">
        <w:r>
          <w:rPr>
            <w:lang w:val="pt_PT" w:bidi="pt_PT"/>
          </w:rPr>
          <w:rPr>
            <w:color w:val="0000EE"/>
            <w:u w:val="single"/>
          </w:rPr>
          <w:t>Zc 9.11</w:t>
        </w:r>
      </w:hyperlink>
      <w:r>
        <w:rPr>
          <w:lang w:val="pt_PT" w:bidi="pt_PT"/>
        </w:rPr>
        <w:t xml:space="preserve">; </w:t>
      </w:r>
      <w:hyperlink r:id="rId432">
        <w:r>
          <w:rPr>
            <w:lang w:val="pt_PT" w:bidi="pt_PT"/>
          </w:rPr>
          <w:rPr>
            <w:color w:val="0000EE"/>
            <w:u w:val="single"/>
          </w:rPr>
          <w:t>Hb 9.12</w:t>
        </w:r>
      </w:hyperlink>
      <w:r>
        <w:rPr>
          <w:lang w:val="pt_PT" w:bidi="pt_PT"/>
        </w:rPr>
        <w:t xml:space="preserve">; </w:t>
      </w:r>
      <w:hyperlink r:id="rId429">
        <w:r>
          <w:rPr>
            <w:lang w:val="pt_PT" w:bidi="pt_PT"/>
          </w:rPr>
          <w:rPr>
            <w:color w:val="0000EE"/>
            <w:u w:val="single"/>
          </w:rPr>
          <w:t>13.20</w:t>
        </w:r>
      </w:hyperlink>
      <w:r>
        <w:rPr>
          <w:lang w:val="pt_PT" w:bidi="pt_PT"/>
        </w:rPr>
        <w:t xml:space="preserve">; cp. </w:t>
      </w:r>
      <w:hyperlink r:id="rId433">
        <w:r>
          <w:rPr>
            <w:lang w:val="pt_PT" w:bidi="pt_PT"/>
          </w:rPr>
          <w:rPr>
            <w:color w:val="0000EE"/>
            <w:u w:val="single"/>
          </w:rPr>
          <w:t>Rm 3.25</w:t>
        </w:r>
      </w:hyperlink>
      <w:r>
        <w:rPr>
          <w:lang w:val="pt_PT" w:bidi="pt_PT"/>
        </w:rPr>
        <w:t xml:space="preserve">; </w:t>
      </w:r>
      <w:hyperlink r:id="rId43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hyperlink r:id="rId435">
        <w:r>
          <w:rPr>
            <w:lang w:val="pt_PT" w:bidi="pt_PT"/>
          </w:rPr>
          <w:rPr>
            <w:color w:val="0000EE"/>
            <w:u w:val="single"/>
          </w:rPr>
          <w:t>1.7–8</w:t>
        </w:r>
      </w:hyperlink>
      <w:r>
        <w:rPr>
          <w:lang w:val="pt_PT" w:bidi="pt_PT"/>
        </w:rPr>
        <w:t xml:space="preserve">; cp. </w:t>
      </w:r>
      <w:hyperlink r:id="rId436">
        <w:r>
          <w:rPr>
            <w:lang w:val="pt_PT" w:bidi="pt_PT"/>
          </w:rPr>
          <w:rPr>
            <w:color w:val="0000EE"/>
            <w:u w:val="single"/>
          </w:rPr>
          <w:t>1Ts 1.9–10</w:t>
        </w:r>
      </w:hyperlink>
      <w:r>
        <w:rPr>
          <w:lang w:val="pt_PT" w:bidi="pt_PT"/>
        </w:rPr>
        <w:t xml:space="preserve">; </w:t>
      </w:r>
      <w:hyperlink r:id="rId437">
        <w:r>
          <w:rPr>
            <w:lang w:val="pt_PT" w:bidi="pt_PT"/>
          </w:rPr>
          <w:rPr>
            <w:color w:val="0000EE"/>
            <w:u w:val="single"/>
          </w:rPr>
          <w:t>3.12</w:t>
        </w:r>
      </w:hyperlink>
      <w:r>
        <w:rPr>
          <w:lang w:val="pt_PT" w:bidi="pt_PT"/>
        </w:rPr>
        <w:t xml:space="preserve">; </w:t>
      </w:r>
      <w:hyperlink r:id="rId438">
        <w:r>
          <w:rPr>
            <w:lang w:val="pt_PT" w:bidi="pt_PT"/>
          </w:rPr>
          <w:rPr>
            <w:color w:val="0000EE"/>
            <w:u w:val="single"/>
          </w:rPr>
          <w:t>4.13–18</w:t>
        </w:r>
      </w:hyperlink>
      <w:r>
        <w:rPr>
          <w:lang w:val="pt_PT" w:bidi="pt_PT"/>
        </w:rPr>
        <w:t xml:space="preserve">; </w:t>
      </w:r>
      <w:hyperlink r:id="rId43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hyperlink r:id="rId440">
        <w:r>
          <w:rPr>
            <w:lang w:val="pt_PT" w:bidi="pt_PT"/>
          </w:rPr>
          <w:rPr>
            <w:color w:val="0000EE"/>
            <w:u w:val="single"/>
          </w:rPr>
          <w:t>11.28–31</w:t>
        </w:r>
      </w:hyperlink>
      <w:r>
        <w:rPr>
          <w:lang w:val="pt_PT" w:bidi="pt_PT"/>
        </w:rPr>
        <w:t xml:space="preserve">). Isso equivale a pecar contra o corpo e o sangue do próprio Senhor; trata sua morte sacrificial como trivial (cp. </w:t>
      </w:r>
      <w:hyperlink r:id="rId441">
        <w:r>
          <w:rPr>
            <w:lang w:val="pt_PT" w:bidi="pt_PT"/>
          </w:rPr>
          <w:rPr>
            <w:color w:val="0000EE"/>
            <w:u w:val="single"/>
          </w:rPr>
          <w:t>Hb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hyperlink r:id="rId442">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hyperlink r:id="rId443">
        <w:r>
          <w:rPr>
            <w:lang w:val="pt_PT" w:bidi="pt_PT"/>
          </w:rPr>
          <w:rPr>
            <w:color w:val="0000EE"/>
            <w:u w:val="single"/>
          </w:rPr>
          <w:t>11.27</w:t>
        </w:r>
      </w:hyperlink>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4">
        <w:r>
          <w:rPr>
            <w:lang w:val="pt_PT" w:bidi="pt_PT"/>
          </w:rPr>
          <w:rPr>
            <w:color w:val="0000EE"/>
            <w:u w:val="single"/>
          </w:rPr>
          <w:t>At 5.5</w:t>
        </w:r>
      </w:hyperlink>
      <w:r>
        <w:rPr>
          <w:lang w:val="pt_PT" w:bidi="pt_PT"/>
        </w:rPr>
        <w:t>,</w:t>
      </w:r>
      <w:hyperlink r:id="rId4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hyperlink r:id="rId446">
        <w:r>
          <w:rPr>
            <w:lang w:val="pt_PT" w:bidi="pt_PT"/>
          </w:rPr>
          <w:rPr>
            <w:color w:val="0000EE"/>
            <w:u w:val="single"/>
          </w:rPr>
          <w:t>Dt 8.5</w:t>
        </w:r>
      </w:hyperlink>
      <w:r>
        <w:rPr>
          <w:lang w:val="pt_PT" w:bidi="pt_PT"/>
        </w:rPr>
        <w:t xml:space="preserve">; </w:t>
      </w:r>
      <w:hyperlink r:id="rId447">
        <w:r>
          <w:rPr>
            <w:lang w:val="pt_PT" w:bidi="pt_PT"/>
          </w:rPr>
          <w:rPr>
            <w:color w:val="0000EE"/>
            <w:u w:val="single"/>
          </w:rPr>
          <w:t>Hb 12.5–11</w:t>
        </w:r>
      </w:hyperlink>
      <w:r>
        <w:rPr>
          <w:lang w:val="pt_PT" w:bidi="pt_PT"/>
        </w:rPr>
        <w:t xml:space="preserve">), é para o seu bem maior, para que não sejam condenados junto com o mundo (veja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hyperlink r:id="rId449">
        <w:r>
          <w:rPr>
            <w:lang w:val="pt_PT" w:bidi="pt_PT"/>
          </w:rPr>
          <w:rPr>
            <w:color w:val="0000EE"/>
            <w:u w:val="single"/>
          </w:rPr>
          <w:t>4.19</w:t>
        </w:r>
      </w:hyperlink>
      <w:r>
        <w:rPr>
          <w:lang w:val="pt_PT" w:bidi="pt_PT"/>
        </w:rPr>
        <w:t xml:space="preserve">; </w:t>
      </w:r>
      <w:hyperlink r:id="rId450">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compare as listas em </w:t>
      </w:r>
      <w:hyperlink r:id="rId23">
        <w:r>
          <w:rPr>
            <w:lang w:val="pt_PT" w:bidi="pt_PT"/>
          </w:rPr>
          <w:rPr>
            <w:color w:val="0000EE"/>
            <w:u w:val="single"/>
          </w:rPr>
          <w:t>12.8–10</w:t>
        </w:r>
      </w:hyperlink>
      <w:r>
        <w:rPr>
          <w:lang w:val="pt_PT" w:bidi="pt_PT"/>
        </w:rPr>
        <w:t>,</w:t>
      </w:r>
      <w:hyperlink r:id="rId24">
        <w:r>
          <w:rPr>
            <w:lang w:val="pt_PT" w:bidi="pt_PT"/>
          </w:rPr>
          <w:rPr>
            <w:color w:val="0000EE"/>
            <w:u w:val="single"/>
          </w:rPr>
          <w:t>28</w:t>
        </w:r>
      </w:hyperlink>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3">
        <w:r>
          <w:rPr>
            <w:lang w:val="pt_PT" w:bidi="pt_PT"/>
          </w:rPr>
          <w:rPr>
            <w:color w:val="0000EE"/>
            <w:u w:val="single"/>
          </w:rPr>
          <w:t>Rm 10.9</w:t>
        </w:r>
      </w:hyperlink>
      <w:r>
        <w:rPr>
          <w:lang w:val="pt_PT" w:bidi="pt_PT"/>
        </w:rPr>
        <w:t>,</w:t>
      </w:r>
      <w:hyperlink r:id="rId454">
        <w:r>
          <w:rPr>
            <w:lang w:val="pt_PT" w:bidi="pt_PT"/>
          </w:rPr>
          <w:rPr>
            <w:color w:val="0000EE"/>
            <w:u w:val="single"/>
          </w:rPr>
          <w:t>13</w:t>
        </w:r>
      </w:hyperlink>
      <w:r>
        <w:rPr>
          <w:lang w:val="pt_PT" w:bidi="pt_PT"/>
        </w:rPr>
        <w:t xml:space="preserve">; </w:t>
      </w:r>
      <w:hyperlink r:id="rId132">
        <w:r>
          <w:rPr>
            <w:lang w:val="pt_PT" w:bidi="pt_PT"/>
          </w:rPr>
          <w:rPr>
            <w:color w:val="0000EE"/>
            <w:u w:val="single"/>
          </w:rPr>
          <w:t>2Co 4.5</w:t>
        </w:r>
      </w:hyperlink>
      <w:r>
        <w:rPr>
          <w:lang w:val="pt_PT" w:bidi="pt_PT"/>
        </w:rPr>
        <w:t xml:space="preserve">; </w:t>
      </w:r>
      <w:hyperlink r:id="rId455">
        <w:r>
          <w:rPr>
            <w:lang w:val="pt_PT" w:bidi="pt_PT"/>
          </w:rPr>
          <w:rPr>
            <w:color w:val="0000EE"/>
            <w:u w:val="single"/>
          </w:rPr>
          <w:t>Fp 2.11</w:t>
        </w:r>
      </w:hyperlink>
      <w:r>
        <w:rPr>
          <w:lang w:val="pt_PT" w:bidi="pt_PT"/>
        </w:rPr>
        <w:t xml:space="preserve">; </w:t>
      </w:r>
      <w:hyperlink r:id="rId456">
        <w:r>
          <w:rPr>
            <w:lang w:val="pt_PT" w:bidi="pt_PT"/>
          </w:rPr>
          <w:rPr>
            <w:color w:val="0000EE"/>
            <w:u w:val="single"/>
          </w:rPr>
          <w:t>1Jo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hyperlink r:id="rId457">
        <w:r>
          <w:rPr>
            <w:lang w:val="pt_PT" w:bidi="pt_PT"/>
          </w:rPr>
          <w:rPr>
            <w:color w:val="0000EE"/>
            <w:u w:val="single"/>
          </w:rPr>
          <w:t>7.7</w:t>
        </w:r>
      </w:hyperlink>
      <w:r>
        <w:rPr>
          <w:lang w:val="pt_PT" w:bidi="pt_PT"/>
        </w:rPr>
        <w:t xml:space="preserve">; </w:t>
      </w:r>
      <w:hyperlink r:id="rId458">
        <w:r>
          <w:rPr>
            <w:lang w:val="pt_PT" w:bidi="pt_PT"/>
          </w:rPr>
          <w:rPr>
            <w:color w:val="0000EE"/>
            <w:u w:val="single"/>
          </w:rPr>
          <w:t>12.7–11</w:t>
        </w:r>
      </w:hyperlink>
      <w:r>
        <w:rPr>
          <w:lang w:val="pt_PT" w:bidi="pt_PT"/>
        </w:rPr>
        <w:t>,</w:t>
      </w:r>
      <w:hyperlink r:id="rId459">
        <w:r>
          <w:rPr>
            <w:lang w:val="pt_PT" w:bidi="pt_PT"/>
          </w:rPr>
          <w:rPr>
            <w:color w:val="0000EE"/>
            <w:u w:val="single"/>
          </w:rPr>
          <w:t>28–31</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hyperlink r:id="rId462">
        <w:r>
          <w:rPr>
            <w:lang w:val="pt_PT" w:bidi="pt_PT"/>
          </w:rPr>
          <w:rPr>
            <w:color w:val="0000EE"/>
            <w:u w:val="single"/>
          </w:rPr>
          <w:t>15.10</w:t>
        </w:r>
      </w:hyperlink>
      <w:r>
        <w:rPr>
          <w:lang w:val="pt_PT" w:bidi="pt_PT"/>
        </w:rPr>
        <w:t xml:space="preserve">; </w:t>
      </w:r>
      <w:hyperlink r:id="rId463">
        <w:r>
          <w:rPr>
            <w:lang w:val="pt_PT" w:bidi="pt_PT"/>
          </w:rPr>
          <w:rPr>
            <w:color w:val="0000EE"/>
            <w:u w:val="single"/>
          </w:rPr>
          <w:t>2Co 4.7</w:t>
        </w:r>
      </w:hyperlink>
      <w:r>
        <w:rPr>
          <w:lang w:val="pt_PT" w:bidi="pt_PT"/>
        </w:rPr>
        <w:t xml:space="preserve">; </w:t>
      </w:r>
      <w:hyperlink r:id="rId464">
        <w:r>
          <w:rPr>
            <w:lang w:val="pt_PT" w:bidi="pt_PT"/>
          </w:rPr>
          <w:rPr>
            <w:color w:val="0000EE"/>
            <w:u w:val="single"/>
          </w:rPr>
          <w:t>Gl 2.8</w:t>
        </w:r>
      </w:hyperlink>
      <w:r>
        <w:rPr>
          <w:lang w:val="pt_PT" w:bidi="pt_PT"/>
        </w:rPr>
        <w:t xml:space="preserve">; </w:t>
      </w:r>
      <w:hyperlink r:id="rId465">
        <w:r>
          <w:rPr>
            <w:lang w:val="pt_PT" w:bidi="pt_PT"/>
          </w:rPr>
          <w:rPr>
            <w:color w:val="0000EE"/>
            <w:u w:val="single"/>
          </w:rPr>
          <w:t>Fp 2.13</w:t>
        </w:r>
      </w:hyperlink>
      <w:r>
        <w:rPr>
          <w:lang w:val="pt_PT" w:bidi="pt_PT"/>
        </w:rPr>
        <w:t xml:space="preserve">; cp. </w:t>
      </w:r>
      <w:hyperlink r:id="rId466">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hyperlink r:id="rId467">
        <w:r>
          <w:rPr>
            <w:lang w:val="pt_PT" w:bidi="pt_PT"/>
          </w:rPr>
          <w:rPr>
            <w:color w:val="0000EE"/>
            <w:u w:val="single"/>
          </w:rPr>
          <w:t>1Pe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hyperlink r:id="rId468">
        <w:r>
          <w:rPr>
            <w:lang w:val="pt_PT" w:bidi="pt_PT"/>
          </w:rPr>
          <w:rPr>
            <w:color w:val="0000EE"/>
            <w:u w:val="single"/>
          </w:rPr>
          <w:t>1.5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hyperlink r:id="rId471">
        <w:r>
          <w:rPr>
            <w:lang w:val="pt_PT" w:bidi="pt_PT"/>
          </w:rPr>
          <w:rPr>
            <w:color w:val="0000EE"/>
            <w:u w:val="single"/>
          </w:rPr>
          <w:t>12.28–30</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hyperlink r:id="rId469">
        <w:r>
          <w:rPr>
            <w:lang w:val="pt_PT" w:bidi="pt_PT"/>
          </w:rPr>
          <w:rPr>
            <w:color w:val="0000EE"/>
            <w:u w:val="single"/>
          </w:rPr>
          <w:t>13.2</w:t>
        </w:r>
      </w:hyperlink>
      <w:r>
        <w:rPr>
          <w:lang w:val="pt_PT" w:bidi="pt_PT"/>
        </w:rPr>
        <w:t xml:space="preserve">; </w:t>
      </w:r>
      <w:hyperlink r:id="rId472">
        <w:r>
          <w:rPr>
            <w:lang w:val="pt_PT" w:bidi="pt_PT"/>
          </w:rPr>
          <w:rPr>
            <w:color w:val="0000EE"/>
            <w:u w:val="single"/>
          </w:rPr>
          <w:t>Mt 17.19–20</w:t>
        </w:r>
      </w:hyperlink>
      <w:r>
        <w:rPr>
          <w:lang w:val="pt_PT" w:bidi="pt_PT"/>
        </w:rPr>
        <w:t xml:space="preserve">; cp. </w:t>
      </w:r>
      <w:hyperlink r:id="rId473">
        <w:r>
          <w:rPr>
            <w:lang w:val="pt_PT" w:bidi="pt_PT"/>
          </w:rPr>
          <w:rPr>
            <w:color w:val="0000EE"/>
            <w:u w:val="single"/>
          </w:rPr>
          <w:t>At 6.5</w:t>
        </w:r>
      </w:hyperlink>
      <w:r>
        <w:rPr>
          <w:lang w:val="pt_PT" w:bidi="pt_PT"/>
        </w:rPr>
        <w:t xml:space="preserve">; </w:t>
      </w:r>
      <w:hyperlink r:id="rId474">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hyperlink r:id="rId475">
        <w:r>
          <w:rPr>
            <w:lang w:val="pt_PT" w:bidi="pt_PT"/>
          </w:rPr>
          <w:rPr>
            <w:color w:val="0000EE"/>
            <w:u w:val="single"/>
          </w:rPr>
          <w:t>11.4–5</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76">
        <w:r>
          <w:rPr>
            <w:lang w:val="pt_PT" w:bidi="pt_PT"/>
          </w:rPr>
          <w:rPr>
            <w:color w:val="0000EE"/>
            <w:u w:val="single"/>
          </w:rPr>
          <w:t>29–33</w:t>
        </w:r>
      </w:hyperlink>
      <w:r>
        <w:rPr>
          <w:lang w:val="pt_PT" w:bidi="pt_PT"/>
        </w:rPr>
        <w:t xml:space="preserve">; </w:t>
      </w:r>
      <w:hyperlink r:id="rId397">
        <w:r>
          <w:rPr>
            <w:lang w:val="pt_PT" w:bidi="pt_PT"/>
          </w:rPr>
          <w:rPr>
            <w:color w:val="0000EE"/>
            <w:u w:val="single"/>
          </w:rPr>
          <w:t>1Ts 5.20</w:t>
        </w:r>
      </w:hyperlink>
      <w:r>
        <w:rPr>
          <w:lang w:val="pt_PT" w:bidi="pt_PT"/>
        </w:rPr>
        <w:t xml:space="preserve">; cp. </w:t>
      </w:r>
      <w:hyperlink r:id="rId477">
        <w:r>
          <w:rPr>
            <w:lang w:val="pt_PT" w:bidi="pt_PT"/>
          </w:rPr>
          <w:rPr>
            <w:color w:val="0000EE"/>
            <w:u w:val="single"/>
          </w:rPr>
          <w:t>At 13.1–2</w:t>
        </w:r>
      </w:hyperlink>
      <w:r>
        <w:rPr>
          <w:lang w:val="pt_PT" w:bidi="pt_PT"/>
        </w:rPr>
        <w:t xml:space="preserve">; </w:t>
      </w:r>
      <w:hyperlink r:id="rId478">
        <w:r>
          <w:rPr>
            <w:lang w:val="pt_PT" w:bidi="pt_PT"/>
          </w:rPr>
          <w:rPr>
            <w:color w:val="0000EE"/>
            <w:u w:val="single"/>
          </w:rPr>
          <w:t>21.4</w:t>
        </w:r>
      </w:hyperlink>
      <w:r>
        <w:rPr>
          <w:lang w:val="pt_PT" w:bidi="pt_PT"/>
        </w:rPr>
        <w:t>,</w:t>
      </w:r>
      <w:hyperlink r:id="rId479">
        <w:r>
          <w:rPr>
            <w:lang w:val="pt_PT" w:bidi="pt_PT"/>
          </w:rPr>
          <w:rPr>
            <w:color w:val="0000EE"/>
            <w:u w:val="single"/>
          </w:rPr>
          <w:t>10–11</w:t>
        </w:r>
      </w:hyperlink>
      <w:r>
        <w:rPr>
          <w:lang w:val="pt_PT" w:bidi="pt_PT"/>
        </w:rPr>
        <w:t xml:space="preserve">). • A capacidade de discernir se uma mensagem é do Espírito de Deus ou de outro espírito é um dom necessário para qualquer comunidade cristã que esteja aberta a ouvir uma palavra diretamente de Deus (veja </w:t>
      </w:r>
      <w:hyperlink r:id="rId480">
        <w:r>
          <w:rPr>
            <w:lang w:val="pt_PT" w:bidi="pt_PT"/>
          </w:rPr>
          <w:rPr>
            <w:color w:val="0000EE"/>
            <w:u w:val="single"/>
          </w:rPr>
          <w:t>1Co 14.29</w:t>
        </w:r>
      </w:hyperlink>
      <w:r>
        <w:rPr>
          <w:lang w:val="pt_PT" w:bidi="pt_PT"/>
        </w:rPr>
        <w:t xml:space="preserve">; </w:t>
      </w:r>
      <w:hyperlink r:id="rId481">
        <w:r>
          <w:rPr>
            <w:lang w:val="pt_PT" w:bidi="pt_PT"/>
          </w:rPr>
          <w:rPr>
            <w:color w:val="0000EE"/>
            <w:u w:val="single"/>
          </w:rPr>
          <w:t>1Ts 5.19–21</w:t>
        </w:r>
      </w:hyperlink>
      <w:r>
        <w:rPr>
          <w:lang w:val="pt_PT" w:bidi="pt_PT"/>
        </w:rPr>
        <w:t xml:space="preserve">; cp. </w:t>
      </w:r>
      <w:hyperlink r:id="rId482">
        <w:r>
          <w:rPr>
            <w:lang w:val="pt_PT" w:bidi="pt_PT"/>
          </w:rPr>
          <w:rPr>
            <w:color w:val="0000EE"/>
            <w:u w:val="single"/>
          </w:rPr>
          <w:t>At 16.16–18</w:t>
        </w:r>
      </w:hyperlink>
      <w:r>
        <w:rPr>
          <w:lang w:val="pt_PT" w:bidi="pt_PT"/>
        </w:rPr>
        <w:t xml:space="preserve">; </w:t>
      </w:r>
      <w:hyperlink r:id="rId483">
        <w:r>
          <w:rPr>
            <w:lang w:val="pt_PT" w:bidi="pt_PT"/>
          </w:rPr>
          <w:rPr>
            <w:color w:val="0000EE"/>
            <w:u w:val="single"/>
          </w:rPr>
          <w:t>1Jo 4.1–3</w:t>
        </w:r>
      </w:hyperlink>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hyperlink r:id="rId24">
        <w:r>
          <w:rPr>
            <w:lang w:val="pt_PT" w:bidi="pt_PT"/>
          </w:rPr>
          <w:rPr>
            <w:color w:val="0000EE"/>
            <w:u w:val="single"/>
          </w:rPr>
          <w:t>1Co 12.28</w:t>
        </w:r>
      </w:hyperlink>
      <w:r>
        <w:rPr>
          <w:lang w:val="pt_PT" w:bidi="pt_PT"/>
        </w:rPr>
        <w:t xml:space="preserve">), Paulo mostra a menor prioridade a ser atribuída ao dom de línguas, com o qual a igreja de Corinto havia se tornado excessivamente encantada (cp. </w:t>
      </w:r>
      <w:hyperlink r:id="rId484">
        <w:r>
          <w:rPr>
            <w:lang w:val="pt_PT" w:bidi="pt_PT"/>
          </w:rPr>
          <w:rPr>
            <w:color w:val="0000EE"/>
            <w:u w:val="single"/>
          </w:rPr>
          <w:t>13.1</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hyperlink r:id="rId485">
        <w:r>
          <w:rPr>
            <w:lang w:val="pt_PT" w:bidi="pt_PT"/>
          </w:rPr>
          <w:rPr>
            <w:color w:val="0000EE"/>
            <w:u w:val="single"/>
          </w:rPr>
          <w:t>14.5</w:t>
        </w:r>
      </w:hyperlink>
      <w:r>
        <w:rPr>
          <w:lang w:val="pt_PT" w:bidi="pt_PT"/>
        </w:rPr>
        <w:t>,</w:t>
      </w:r>
      <w:hyperlink r:id="rId486">
        <w:r>
          <w:rPr>
            <w:lang w:val="pt_PT" w:bidi="pt_PT"/>
          </w:rPr>
          <w:rPr>
            <w:color w:val="0000EE"/>
            <w:u w:val="single"/>
          </w:rPr>
          <w:t>13</w:t>
        </w:r>
      </w:hyperlink>
      <w:r>
        <w:rPr>
          <w:lang w:val="pt_PT" w:bidi="pt_PT"/>
        </w:rPr>
        <w:t>,</w:t>
      </w:r>
      <w:hyperlink r:id="rId487">
        <w:r>
          <w:rPr>
            <w:lang w:val="pt_PT" w:bidi="pt_PT"/>
          </w:rPr>
          <w:rPr>
            <w:color w:val="0000EE"/>
            <w:u w:val="single"/>
          </w:rPr>
          <w:t>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hyperlink r:id="rId488">
        <w:r>
          <w:rPr>
            <w:lang w:val="pt_PT" w:bidi="pt_PT"/>
          </w:rPr>
          <w:rPr>
            <w:color w:val="0000EE"/>
            <w:u w:val="single"/>
          </w:rPr>
          <w:t>12.4</w:t>
        </w:r>
      </w:hyperlink>
      <w:r>
        <w:rPr>
          <w:lang w:val="pt_PT" w:bidi="pt_PT"/>
        </w:rPr>
        <w:t>,</w:t>
      </w:r>
      <w:hyperlink r:id="rId489">
        <w:r>
          <w:rPr>
            <w:lang w:val="pt_PT" w:bidi="pt_PT"/>
          </w:rPr>
          <w:rPr>
            <w:color w:val="0000EE"/>
            <w:u w:val="single"/>
          </w:rPr>
          <w:t>6</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Paulo, paradoxalmente, afirma tanto a escolha soberana de Deus em conceder dons espirituais quanto a responsabilidade humana de “desejar ardentemente os dons mais úteis”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hyperlink r:id="rId492">
        <w:r>
          <w:rPr>
            <w:lang w:val="pt_PT" w:bidi="pt_PT"/>
          </w:rPr>
          <w:rPr>
            <w:color w:val="0000EE"/>
            <w:u w:val="single"/>
          </w:rPr>
          <w:t>12.27</w:t>
        </w:r>
      </w:hyperlink>
      <w:r>
        <w:rPr>
          <w:lang w:val="pt_PT" w:bidi="pt_PT"/>
        </w:rPr>
        <w:t>) composto de muitas partes diferentes</w:t>
      </w:r>
      <w:r>
        <w:rPr>
          <w:i/>
          <w:lang w:val="pt_PT" w:bidi="pt_PT"/>
        </w:rPr>
        <w:t>,</w:t>
      </w:r>
      <w:r>
        <w:rPr>
          <w:lang w:val="pt_PT" w:bidi="pt_PT"/>
        </w:rPr>
        <w:t xml:space="preserve"> cada uma com sua própria função conforme determinado por Deus (veja </w:t>
      </w:r>
      <w:hyperlink r:id="rId493">
        <w:r>
          <w:rPr>
            <w:lang w:val="pt_PT" w:bidi="pt_PT"/>
          </w:rPr>
          <w:rPr>
            <w:color w:val="0000EE"/>
            <w:u w:val="single"/>
          </w:rPr>
          <w:t>12.11</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w:t>
      </w:r>
      <w:hyperlink r:id="rId243">
        <w:r>
          <w:rPr>
            <w:lang w:val="pt_PT" w:bidi="pt_PT"/>
          </w:rPr>
          <w:rPr>
            <w:color w:val="0000EE"/>
            <w:u w:val="single"/>
          </w:rPr>
          <w:t>Rm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hyperlink r:id="rId494">
        <w:r>
          <w:rPr>
            <w:lang w:val="pt_PT" w:bidi="pt_PT"/>
          </w:rPr>
          <w:rPr>
            <w:color w:val="0000EE"/>
            <w:u w:val="single"/>
          </w:rPr>
          <w:t>Gl 3.28</w:t>
        </w:r>
      </w:hyperlink>
      <w:r>
        <w:rPr>
          <w:lang w:val="pt_PT" w:bidi="pt_PT"/>
        </w:rPr>
        <w:t xml:space="preserve">; </w:t>
      </w:r>
      <w:hyperlink r:id="rId495">
        <w:r>
          <w:rPr>
            <w:lang w:val="pt_PT" w:bidi="pt_PT"/>
          </w:rPr>
          <w:rPr>
            <w:color w:val="0000EE"/>
            <w:u w:val="single"/>
          </w:rPr>
          <w:t>Cl 3.11</w:t>
        </w:r>
      </w:hyperlink>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hyperlink r:id="rId461">
        <w:r>
          <w:rPr>
            <w:lang w:val="pt_PT" w:bidi="pt_PT"/>
          </w:rPr>
          <w:rPr>
            <w:color w:val="0000EE"/>
            <w:u w:val="single"/>
          </w:rPr>
          <w:t>Ef 4.11</w:t>
        </w:r>
      </w:hyperlink>
      <w:r>
        <w:rPr>
          <w:lang w:val="pt_PT" w:bidi="pt_PT"/>
        </w:rPr>
        <w:t xml:space="preserve">). • Profetas transmitem uma palavra de Deus (veja </w:t>
      </w:r>
      <w:hyperlink r:id="rId395">
        <w:r>
          <w:rPr>
            <w:lang w:val="pt_PT" w:bidi="pt_PT"/>
          </w:rPr>
          <w:rPr>
            <w:color w:val="0000EE"/>
            <w:u w:val="single"/>
          </w:rPr>
          <w:t>12.10</w:t>
        </w:r>
      </w:hyperlink>
      <w:r>
        <w:rPr>
          <w:lang w:val="pt_PT" w:bidi="pt_PT"/>
        </w:rPr>
        <w:t xml:space="preserve"> e </w:t>
      </w:r>
      <w:r>
        <w:rPr>
          <w:lang w:val="pt_PT" w:bidi="pt_PT"/>
        </w:rPr>
        <w:t>nota de estudo correspondente</w:t>
      </w:r>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77">
        <w:r>
          <w:rPr>
            <w:lang w:val="pt_PT" w:bidi="pt_PT"/>
          </w:rPr>
          <w:rPr>
            <w:color w:val="0000EE"/>
            <w:u w:val="single"/>
          </w:rPr>
          <w:t>At 13.1–2</w:t>
        </w:r>
      </w:hyperlink>
      <w:r>
        <w:rPr>
          <w:lang w:val="pt_PT" w:bidi="pt_PT"/>
        </w:rPr>
        <w:t>). • Mestres instruem outros na fé (</w:t>
      </w:r>
      <w:hyperlink r:id="rId496">
        <w:r>
          <w:rPr>
            <w:lang w:val="pt_PT" w:bidi="pt_PT"/>
          </w:rPr>
          <w:rPr>
            <w:color w:val="0000EE"/>
            <w:u w:val="single"/>
          </w:rPr>
          <w:t>Rm 12.7</w:t>
        </w:r>
      </w:hyperlink>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97">
        <w:r>
          <w:rPr>
            <w:lang w:val="pt_PT" w:bidi="pt_PT"/>
          </w:rPr>
          <w:rPr>
            <w:color w:val="0000EE"/>
            <w:u w:val="single"/>
          </w:rPr>
          <w:t>At 13.1</w:t>
        </w:r>
      </w:hyperlink>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hyperlink r:id="rId23">
        <w:r>
          <w:rPr>
            <w:lang w:val="pt_PT" w:bidi="pt_PT"/>
          </w:rPr>
          <w:rPr>
            <w:color w:val="0000EE"/>
            <w:u w:val="single"/>
          </w:rPr>
          <w:t>12.8–10</w:t>
        </w:r>
      </w:hyperlink>
      <w:r>
        <w:rPr>
          <w:lang w:val="pt_PT" w:bidi="pt_PT"/>
        </w:rPr>
        <w:t xml:space="preserve">; cp.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hyperlink r:id="rId498">
        <w:r>
          <w:rPr>
            <w:lang w:val="pt_PT" w:bidi="pt_PT"/>
          </w:rPr>
          <w:rPr>
            <w:color w:val="0000EE"/>
            <w:u w:val="single"/>
          </w:rPr>
          <w:t>14.12</w:t>
        </w:r>
      </w:hyperlink>
      <w:r>
        <w:rPr>
          <w:lang w:val="pt_PT" w:bidi="pt_PT"/>
        </w:rPr>
        <w:t>), enquanto reconhecem que Deus é quem distribui os dons como Ele escolhe (</w:t>
      </w:r>
      <w:hyperlink r:id="rId493">
        <w:r>
          <w:rPr>
            <w:lang w:val="pt_PT" w:bidi="pt_PT"/>
          </w:rPr>
          <w:rPr>
            <w:color w:val="0000EE"/>
            <w:u w:val="single"/>
          </w:rPr>
          <w:t>12.11</w:t>
        </w:r>
      </w:hyperlink>
      <w:r>
        <w:rPr>
          <w:lang w:val="pt_PT" w:bidi="pt_PT"/>
        </w:rPr>
        <w:t xml:space="preserve">, </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Paulo encoraja os coríntios a irem além do desejo pelo dom de línguas (cf.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veja </w:t>
      </w:r>
      <w:hyperlink r:id="rId395">
        <w:r>
          <w:rPr>
            <w:lang w:val="pt_PT" w:bidi="pt_PT"/>
          </w:rPr>
          <w:rPr>
            <w:color w:val="0000EE"/>
            <w:u w:val="single"/>
          </w:rPr>
          <w:t>12.10</w:t>
        </w:r>
      </w:hyperlink>
      <w:r>
        <w:rPr>
          <w:lang w:val="pt_PT" w:bidi="pt_PT"/>
        </w:rPr>
        <w:t xml:space="preserve">) porque ele tem o menor potencial, de todos os dons, para edificar a igreja. • Passo agora a mostrar-lhes: Esta declaração faz a transição para a descrição de Paulo sobre o amor em </w:t>
      </w:r>
      <w:hyperlink r:id="rId499">
        <w:r>
          <w:rPr>
            <w:lang w:val="pt_PT" w:bidi="pt_PT"/>
          </w:rPr>
          <w:rPr>
            <w:color w:val="0000EE"/>
            <w:u w:val="single"/>
          </w:rPr>
          <w:t>13.1–13</w:t>
        </w:r>
      </w:hyperlink>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hyperlink r:id="rId395">
        <w:r>
          <w:rPr>
            <w:lang w:val="pt_PT" w:bidi="pt_PT"/>
          </w:rPr>
          <w:rPr>
            <w:color w:val="0000EE"/>
            <w:u w:val="single"/>
          </w:rPr>
          <w:t>12.10</w:t>
        </w:r>
      </w:hyperlink>
      <w:r>
        <w:rPr>
          <w:lang w:val="pt_PT" w:bidi="pt_PT"/>
        </w:rPr>
        <w:t>,</w:t>
      </w:r>
      <w:hyperlink r:id="rId24">
        <w:r>
          <w:rPr>
            <w:lang w:val="pt_PT" w:bidi="pt_PT"/>
          </w:rPr>
          <w:rPr>
            <w:color w:val="0000EE"/>
            <w:u w:val="single"/>
          </w:rPr>
          <w:t>28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hyperlink r:id="rId500">
        <w:r>
          <w:rPr>
            <w:lang w:val="pt_PT" w:bidi="pt_PT"/>
          </w:rPr>
          <w:rPr>
            <w:color w:val="0000EE"/>
            <w:u w:val="single"/>
          </w:rPr>
          <w:t>At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hyperlink r:id="rId501">
        <w:r>
          <w:rPr>
            <w:lang w:val="pt_PT" w:bidi="pt_PT"/>
          </w:rPr>
          <w:rPr>
            <w:color w:val="0000EE"/>
            <w:u w:val="single"/>
          </w:rPr>
          <w:t>14</w:t>
        </w:r>
      </w:hyperlink>
      <w:r>
        <w:rPr>
          <w:lang w:val="pt_PT" w:bidi="pt_PT"/>
        </w:rPr>
        <w:t xml:space="preserve">) para enfatizar que o amor é mais importante do que qualquer dom espiritual (cf. </w:t>
      </w:r>
      <w:hyperlink r:id="rId502">
        <w:r>
          <w:rPr>
            <w:lang w:val="pt_PT" w:bidi="pt_PT"/>
          </w:rPr>
          <w:rPr>
            <w:color w:val="0000EE"/>
            <w:u w:val="single"/>
          </w:rPr>
          <w:t>8.1–3</w:t>
        </w:r>
      </w:hyperlink>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hyperlink r:id="rId503">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hyperlink r:id="rId504">
        <w:r>
          <w:rPr>
            <w:lang w:val="pt_PT" w:bidi="pt_PT"/>
          </w:rPr>
          <w:rPr>
            <w:color w:val="0000EE"/>
            <w:u w:val="single"/>
          </w:rPr>
          <w:t>8.1–10.33</w:t>
        </w:r>
      </w:hyperlink>
      <w:r>
        <w:rPr>
          <w:lang w:val="pt_PT" w:bidi="pt_PT"/>
        </w:rPr>
        <w:t xml:space="preserve">; </w:t>
      </w:r>
      <w:hyperlink r:id="rId505">
        <w:r>
          <w:rPr>
            <w:lang w:val="pt_PT" w:bidi="pt_PT"/>
          </w:rPr>
          <w:rPr>
            <w:color w:val="0000EE"/>
            <w:u w:val="single"/>
          </w:rPr>
          <w:t>Rm 5.6–8</w:t>
        </w:r>
      </w:hyperlink>
      <w:r>
        <w:rPr>
          <w:lang w:val="pt_PT" w:bidi="pt_PT"/>
        </w:rPr>
        <w:t xml:space="preserve">; </w:t>
      </w:r>
      <w:hyperlink r:id="rId506">
        <w:r>
          <w:rPr>
            <w:lang w:val="pt_PT" w:bidi="pt_PT"/>
          </w:rPr>
          <w:rPr>
            <w:color w:val="0000EE"/>
            <w:u w:val="single"/>
          </w:rPr>
          <w:t>15.3</w:t>
        </w:r>
      </w:hyperlink>
      <w:r>
        <w:rPr>
          <w:lang w:val="pt_PT" w:bidi="pt_PT"/>
        </w:rPr>
        <w:t xml:space="preserve">; </w:t>
      </w:r>
      <w:hyperlink r:id="rId507">
        <w:r>
          <w:rPr>
            <w:lang w:val="pt_PT" w:bidi="pt_PT"/>
          </w:rPr>
          <w:rPr>
            <w:color w:val="0000EE"/>
            <w:u w:val="single"/>
          </w:rPr>
          <w:t>2Co 8.9</w:t>
        </w:r>
      </w:hyperlink>
      <w:r>
        <w:rPr>
          <w:lang w:val="pt_PT" w:bidi="pt_PT"/>
        </w:rPr>
        <w:t xml:space="preserve">;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hyperlink r:id="rId509">
        <w:r>
          <w:rPr>
            <w:lang w:val="pt_PT" w:bidi="pt_PT"/>
          </w:rPr>
          <w:rPr>
            <w:color w:val="0000EE"/>
            <w:u w:val="single"/>
          </w:rPr>
          <w:t>1Jo 4.7–12</w:t>
        </w:r>
      </w:hyperlink>
      <w:r>
        <w:rPr>
          <w:lang w:val="pt_PT" w:bidi="pt_PT"/>
        </w:rPr>
        <w:t>,</w:t>
      </w:r>
      <w:hyperlink r:id="rId5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hyperlink r:id="rId511">
        <w:r>
          <w:rPr>
            <w:lang w:val="pt_PT" w:bidi="pt_PT"/>
          </w:rPr>
          <w:rPr>
            <w:color w:val="0000EE"/>
            <w:u w:val="single"/>
          </w:rPr>
          <w:t>Rm 5.1–5</w:t>
        </w:r>
      </w:hyperlink>
      <w:r>
        <w:rPr>
          <w:lang w:val="pt_PT" w:bidi="pt_PT"/>
        </w:rPr>
        <w:t xml:space="preserve">; </w:t>
      </w:r>
      <w:hyperlink r:id="rId512">
        <w:r>
          <w:rPr>
            <w:lang w:val="pt_PT" w:bidi="pt_PT"/>
          </w:rPr>
          <w:rPr>
            <w:color w:val="0000EE"/>
            <w:u w:val="single"/>
          </w:rPr>
          <w:t>Gl 5.5–6</w:t>
        </w:r>
      </w:hyperlink>
      <w:r>
        <w:rPr>
          <w:lang w:val="pt_PT" w:bidi="pt_PT"/>
        </w:rPr>
        <w:t xml:space="preserve">; </w:t>
      </w:r>
      <w:hyperlink r:id="rId513">
        <w:r>
          <w:rPr>
            <w:lang w:val="pt_PT" w:bidi="pt_PT"/>
          </w:rPr>
          <w:rPr>
            <w:color w:val="0000EE"/>
            <w:u w:val="single"/>
          </w:rPr>
          <w:t>Cl 1.4–5</w:t>
        </w:r>
      </w:hyperlink>
      <w:r>
        <w:rPr>
          <w:lang w:val="pt_PT" w:bidi="pt_PT"/>
        </w:rPr>
        <w:t xml:space="preserve">; </w:t>
      </w:r>
      <w:hyperlink r:id="rId514">
        <w:r>
          <w:rPr>
            <w:lang w:val="pt_PT" w:bidi="pt_PT"/>
          </w:rPr>
          <w:rPr>
            <w:color w:val="0000EE"/>
            <w:u w:val="single"/>
          </w:rPr>
          <w:t>1Ts 1.3</w:t>
        </w:r>
      </w:hyperlink>
      <w:r>
        <w:rPr>
          <w:lang w:val="pt_PT" w:bidi="pt_PT"/>
        </w:rPr>
        <w:t xml:space="preserve">; </w:t>
      </w:r>
      <w:hyperlink r:id="rId515">
        <w:r>
          <w:rPr>
            <w:lang w:val="pt_PT" w:bidi="pt_PT"/>
          </w:rPr>
          <w:rPr>
            <w:color w:val="0000EE"/>
            <w:u w:val="single"/>
          </w:rPr>
          <w:t>5.8</w:t>
        </w:r>
      </w:hyperlink>
      <w:r>
        <w:rPr>
          <w:lang w:val="pt_PT" w:bidi="pt_PT"/>
        </w:rPr>
        <w:t>). Dos três, o maior é o amor</w:t>
      </w:r>
      <w:r>
        <w:rPr>
          <w:i/>
          <w:lang w:val="pt_PT" w:bidi="pt_PT"/>
        </w:rPr>
        <w:t>,</w:t>
      </w:r>
      <w:r>
        <w:rPr>
          <w:lang w:val="pt_PT" w:bidi="pt_PT"/>
        </w:rPr>
        <w:t xml:space="preserve"> porque o amor é a natureza quintessencial do próprio Deus (veja </w:t>
      </w:r>
      <w:hyperlink r:id="rId509">
        <w:r>
          <w:rPr>
            <w:lang w:val="pt_PT" w:bidi="pt_PT"/>
          </w:rPr>
          <w:rPr>
            <w:color w:val="0000EE"/>
            <w:u w:val="single"/>
          </w:rPr>
          <w:t>1Jo 4.7–12</w:t>
        </w:r>
      </w:hyperlink>
      <w:r>
        <w:rPr>
          <w:lang w:val="pt_PT" w:bidi="pt_PT"/>
        </w:rPr>
        <w:t>,</w:t>
      </w:r>
      <w:hyperlink r:id="rId516">
        <w:r>
          <w:rPr>
            <w:lang w:val="pt_PT" w:bidi="pt_PT"/>
          </w:rPr>
          <w:rPr>
            <w:color w:val="0000EE"/>
            <w:u w:val="single"/>
          </w:rPr>
          <w:t>16–21</w:t>
        </w:r>
      </w:hyperlink>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hyperlink r:id="rId395">
        <w:r>
          <w:rPr>
            <w:lang w:val="pt_PT" w:bidi="pt_PT"/>
          </w:rPr>
          <w:rPr>
            <w:color w:val="0000EE"/>
            <w:u w:val="single"/>
          </w:rPr>
          <w:t>12.10</w:t>
        </w:r>
      </w:hyperlink>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hyperlink r:id="rId499">
        <w:r>
          <w:rPr>
            <w:lang w:val="pt_PT" w:bidi="pt_PT"/>
          </w:rPr>
          <w:rPr>
            <w:color w:val="0000EE"/>
            <w:u w:val="single"/>
          </w:rPr>
          <w:t>13</w:t>
        </w:r>
      </w:hyperlink>
      <w:r>
        <w:rPr>
          <w:lang w:val="pt_PT" w:bidi="pt_PT"/>
        </w:rPr>
        <w:t xml:space="preserve">), Paulo retorna ao assunto dos dons espirituais. Seu valor relativo é definido pelo benefício que proporcionam aos outros, o que é característico do amor (cap </w:t>
      </w:r>
      <w:hyperlink r:id="rId499">
        <w:r>
          <w:rPr>
            <w:lang w:val="pt_PT" w:bidi="pt_PT"/>
          </w:rPr>
          <w:rPr>
            <w:color w:val="0000EE"/>
            <w:u w:val="single"/>
          </w:rPr>
          <w:t>13</w:t>
        </w:r>
      </w:hyperlink>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hyperlink r:id="rId517">
        <w:r>
          <w:rPr>
            <w:lang w:val="pt_PT" w:bidi="pt_PT"/>
          </w:rPr>
          <w:rPr>
            <w:color w:val="0000EE"/>
            <w:u w:val="single"/>
          </w:rPr>
          <w:t>12.7</w:t>
        </w:r>
      </w:hyperlink>
      <w:r>
        <w:rPr>
          <w:lang w:val="pt_PT" w:bidi="pt_PT"/>
        </w:rPr>
        <w:t xml:space="preserve">; cp. </w:t>
      </w:r>
      <w:hyperlink r:id="rId252">
        <w:r>
          <w:rPr>
            <w:lang w:val="pt_PT" w:bidi="pt_PT"/>
          </w:rPr>
          <w:rPr>
            <w:color w:val="0000EE"/>
            <w:u w:val="single"/>
          </w:rPr>
          <w:t>8.1</w:t>
        </w:r>
      </w:hyperlink>
      <w:r>
        <w:rPr>
          <w:lang w:val="pt_PT" w:bidi="pt_PT"/>
        </w:rPr>
        <w:t xml:space="preserve">; </w:t>
      </w:r>
      <w:hyperlink r:id="rId498">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hyperlink r:id="rId517">
        <w:r>
          <w:rPr>
            <w:lang w:val="pt_PT" w:bidi="pt_PT"/>
          </w:rPr>
          <w:rPr>
            <w:color w:val="0000EE"/>
            <w:u w:val="single"/>
          </w:rPr>
          <w:t>12.7</w:t>
        </w:r>
      </w:hyperlink>
      <w:r>
        <w:rPr>
          <w:lang w:val="pt_PT" w:bidi="pt_PT"/>
        </w:rPr>
        <w:t xml:space="preserve">; </w:t>
      </w:r>
      <w:hyperlink r:id="rId518">
        <w:r>
          <w:rPr>
            <w:lang w:val="pt_PT" w:bidi="pt_PT"/>
          </w:rPr>
          <w:rPr>
            <w:color w:val="0000EE"/>
            <w:u w:val="single"/>
          </w:rPr>
          <w:t>14.4</w:t>
        </w:r>
      </w:hyperlink>
      <w:r>
        <w:rPr>
          <w:lang w:val="pt_PT" w:bidi="pt_PT"/>
        </w:rPr>
        <w:t xml:space="preserve">; cp. </w:t>
      </w:r>
      <w:hyperlink r:id="rId519">
        <w:r>
          <w:rPr>
            <w:lang w:val="pt_PT" w:bidi="pt_PT"/>
          </w:rPr>
          <w:rPr>
            <w:color w:val="0000EE"/>
            <w:u w:val="single"/>
          </w:rPr>
          <w:t>Ef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hyperlink r:id="rId520">
        <w:r>
          <w:rPr>
            <w:lang w:val="pt_PT" w:bidi="pt_PT"/>
          </w:rPr>
          <w:rPr>
            <w:color w:val="0000EE"/>
            <w:u w:val="single"/>
          </w:rPr>
          <w:t>14.39</w:t>
        </w:r>
      </w:hyperlink>
      <w:r>
        <w:rPr>
          <w:lang w:val="pt_PT" w:bidi="pt_PT"/>
        </w:rPr>
        <w:t xml:space="preserve">), mas a capacidade de interpretar é crucial, especialmente no culto público (veja </w:t>
      </w:r>
      <w:hyperlink r:id="rId521">
        <w:r>
          <w:rPr>
            <w:lang w:val="pt_PT" w:bidi="pt_PT"/>
          </w:rPr>
          <w:rPr>
            <w:color w:val="0000EE"/>
            <w:u w:val="single"/>
          </w:rPr>
          <w:t>14.27–28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18">
        <w:r>
          <w:rPr>
            <w:lang w:val="pt_PT" w:bidi="pt_PT"/>
          </w:rPr>
          <w:rPr>
            <w:color w:val="0000EE"/>
            <w:u w:val="single"/>
          </w:rPr>
          <w:t>14.4</w:t>
        </w:r>
      </w:hyperlink>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hyperlink r:id="rId522">
        <w:r>
          <w:rPr>
            <w:lang w:val="pt_PT" w:bidi="pt_PT"/>
          </w:rPr>
          <w:rPr>
            <w:color w:val="0000EE"/>
            <w:u w:val="single"/>
          </w:rPr>
          <w:t>Is 28.11–12</w:t>
        </w:r>
      </w:hyperlink>
      <w:r>
        <w:rPr>
          <w:lang w:val="pt_PT" w:bidi="pt_PT"/>
        </w:rPr>
        <w:t xml:space="preserve"> para mostrar que falar em línguas é um sinal, não para os crentes, mas para os descrentes. No entanto, em </w:t>
      </w:r>
      <w:hyperlink r:id="rId523">
        <w:r>
          <w:rPr>
            <w:lang w:val="pt_PT" w:bidi="pt_PT"/>
          </w:rPr>
          <w:rPr>
            <w:color w:val="0000EE"/>
            <w:u w:val="single"/>
          </w:rPr>
          <w:t>1Co 14.23–25</w:t>
        </w:r>
      </w:hyperlink>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hyperlink r:id="rId524">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hyperlink r:id="rId525">
        <w:r>
          <w:rPr>
            <w:lang w:val="pt_PT" w:bidi="pt_PT"/>
          </w:rPr>
          <w:rPr>
            <w:color w:val="0000EE"/>
            <w:u w:val="single"/>
          </w:rPr>
          <w:t>Ef 5.19</w:t>
        </w:r>
      </w:hyperlink>
      <w:r>
        <w:rPr>
          <w:lang w:val="pt_PT" w:bidi="pt_PT"/>
        </w:rPr>
        <w:t xml:space="preserve">; </w:t>
      </w:r>
      <w:hyperlink r:id="rId526">
        <w:r>
          <w:rPr>
            <w:lang w:val="pt_PT" w:bidi="pt_PT"/>
          </w:rPr>
          <w:rPr>
            <w:color w:val="0000EE"/>
            <w:u w:val="single"/>
          </w:rPr>
          <w:t>Cl 3.16</w:t>
        </w:r>
      </w:hyperlink>
      <w:r>
        <w:rPr>
          <w:lang w:val="pt_PT" w:bidi="pt_PT"/>
        </w:rPr>
        <w:t xml:space="preserve">). • Tudo o que é feito no culto público deve ter o propósito de fortalecer a igreja (veja </w:t>
      </w:r>
      <w:hyperlink r:id="rId517">
        <w:r>
          <w:rPr>
            <w:lang w:val="pt_PT" w:bidi="pt_PT"/>
          </w:rPr>
          <w:rPr>
            <w:color w:val="0000EE"/>
            <w:u w:val="single"/>
          </w:rPr>
          <w:t>1Co 12.7</w:t>
        </w:r>
      </w:hyperlink>
      <w:r>
        <w:rPr>
          <w:lang w:val="pt_PT" w:bidi="pt_PT"/>
        </w:rPr>
        <w:t xml:space="preserve">; </w:t>
      </w:r>
      <w:hyperlink r:id="rId518">
        <w:r>
          <w:rPr>
            <w:lang w:val="pt_PT" w:bidi="pt_PT"/>
          </w:rPr>
          <w:rPr>
            <w:color w:val="0000EE"/>
            <w:u w:val="single"/>
          </w:rPr>
          <w:t>14.4</w:t>
        </w:r>
      </w:hyperlink>
      <w:r>
        <w:rPr>
          <w:lang w:val="pt_PT" w:bidi="pt_PT"/>
        </w:rPr>
        <w:t>,</w:t>
      </w:r>
      <w:hyperlink r:id="rId527">
        <w:r>
          <w:rPr>
            <w:lang w:val="pt_PT" w:bidi="pt_PT"/>
          </w:rPr>
          <w:rPr>
            <w:color w:val="0000EE"/>
            <w:u w:val="single"/>
          </w:rPr>
          <w:t>6</w:t>
        </w:r>
      </w:hyperlink>
      <w:r>
        <w:rPr>
          <w:lang w:val="pt_PT" w:bidi="pt_PT"/>
        </w:rPr>
        <w:t>,</w:t>
      </w:r>
      <w:hyperlink r:id="rId498">
        <w:r>
          <w:rPr>
            <w:lang w:val="pt_PT" w:bidi="pt_PT"/>
          </w:rPr>
          <w:rPr>
            <w:color w:val="0000EE"/>
            <w:u w:val="single"/>
          </w:rPr>
          <w:t>12</w:t>
        </w:r>
      </w:hyperlink>
      <w:r>
        <w:rPr>
          <w:lang w:val="pt_PT" w:bidi="pt_PT"/>
        </w:rPr>
        <w:t>,</w:t>
      </w:r>
      <w:hyperlink r:id="rId528">
        <w:r>
          <w:rPr>
            <w:lang w:val="pt_PT" w:bidi="pt_PT"/>
          </w:rPr>
          <w:rPr>
            <w:color w:val="0000EE"/>
            <w:u w:val="single"/>
          </w:rPr>
          <w:t>26</w:t>
        </w:r>
      </w:hyperlink>
      <w:r>
        <w:rPr>
          <w:lang w:val="pt_PT" w:bidi="pt_PT"/>
        </w:rPr>
        <w:t xml:space="preserve">; cf. </w:t>
      </w:r>
      <w:hyperlink r:id="rId252">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hyperlink r:id="rId395">
        <w:r>
          <w:rPr>
            <w:lang w:val="pt_PT" w:bidi="pt_PT"/>
          </w:rPr>
          <w:rPr>
            <w:color w:val="0000EE"/>
            <w:u w:val="single"/>
          </w:rPr>
          <w:t>12.10</w:t>
        </w:r>
      </w:hyperlink>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hyperlink r:id="rId481">
        <w:r>
          <w:rPr>
            <w:lang w:val="pt_PT" w:bidi="pt_PT"/>
          </w:rPr>
          <w:rPr>
            <w:color w:val="0000EE"/>
            <w:u w:val="single"/>
          </w:rPr>
          <w:t>1Ts 5.19–21</w:t>
        </w:r>
      </w:hyperlink>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hyperlink r:id="rId529">
        <w:r>
          <w:rPr>
            <w:lang w:val="pt_PT" w:bidi="pt_PT"/>
          </w:rPr>
          <w:rPr>
            <w:color w:val="0000EE"/>
            <w:u w:val="single"/>
          </w:rPr>
          <w:t>1Tm 2.11–15</w:t>
        </w:r>
      </w:hyperlink>
      <w:r>
        <w:rPr>
          <w:lang w:val="pt_PT" w:bidi="pt_PT"/>
        </w:rPr>
        <w:t xml:space="preserve">). • Paulo aconselha as mulheres a serem silenciosas e submissas nas reuniões da igreja. Esta instrução deve ser entendida à luz de </w:t>
      </w:r>
      <w:hyperlink r:id="rId530">
        <w:r>
          <w:rPr>
            <w:lang w:val="pt_PT" w:bidi="pt_PT"/>
          </w:rPr>
          <w:rPr>
            <w:color w:val="0000EE"/>
            <w:u w:val="single"/>
          </w:rPr>
          <w:t>1Co 11.5</w:t>
        </w:r>
      </w:hyperlink>
      <w:r>
        <w:rPr>
          <w:lang w:val="pt_PT" w:bidi="pt_PT"/>
        </w:rPr>
        <w:t xml:space="preserve">, que claramente implica que as mulheres têm permissão para orar e profetizar publicamente. • assim como a lei diz: Possivelmente referindo-se a </w:t>
      </w:r>
      <w:hyperlink r:id="rId389">
        <w:r>
          <w:rPr>
            <w:lang w:val="pt_PT" w:bidi="pt_PT"/>
          </w:rPr>
          <w:rPr>
            <w:color w:val="0000EE"/>
            <w:u w:val="single"/>
          </w:rPr>
          <w:t>Gn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hyperlink r:id="rId22">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hyperlink r:id="rId531">
        <w:r>
          <w:rPr>
            <w:lang w:val="pt_PT" w:bidi="pt_PT"/>
          </w:rPr>
          <w:rPr>
            <w:color w:val="0000EE"/>
            <w:u w:val="single"/>
          </w:rPr>
          <w:t>15.3–4</w:t>
        </w:r>
      </w:hyperlink>
      <w:r>
        <w:rPr>
          <w:lang w:val="pt_PT" w:bidi="pt_PT"/>
        </w:rPr>
        <w:t xml:space="preserve">; </w:t>
      </w:r>
      <w:hyperlink r:id="rId532">
        <w:r>
          <w:rPr>
            <w:lang w:val="pt_PT" w:bidi="pt_PT"/>
          </w:rPr>
          <w:rPr>
            <w:color w:val="0000EE"/>
            <w:u w:val="single"/>
          </w:rPr>
          <w:t>Rm 5.8–10</w:t>
        </w:r>
      </w:hyperlink>
      <w:r>
        <w:rPr>
          <w:lang w:val="pt_PT" w:bidi="pt_PT"/>
        </w:rPr>
        <w:t xml:space="preserve">; </w:t>
      </w:r>
      <w:hyperlink r:id="rId533">
        <w:r>
          <w:rPr>
            <w:lang w:val="pt_PT" w:bidi="pt_PT"/>
          </w:rPr>
          <w:rPr>
            <w:color w:val="0000EE"/>
            <w:u w:val="single"/>
          </w:rPr>
          <w:t>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hyperlink r:id="rId534">
        <w:r>
          <w:rPr>
            <w:lang w:val="pt_PT" w:bidi="pt_PT"/>
          </w:rPr>
          <w:rPr>
            <w:color w:val="0000EE"/>
            <w:u w:val="single"/>
          </w:rPr>
          <w:t>Mt 10.22</w:t>
        </w:r>
      </w:hyperlink>
      <w:r>
        <w:rPr>
          <w:lang w:val="pt_PT" w:bidi="pt_PT"/>
        </w:rPr>
        <w:t xml:space="preserve">; </w:t>
      </w:r>
      <w:hyperlink r:id="rId535">
        <w:r>
          <w:rPr>
            <w:lang w:val="pt_PT" w:bidi="pt_PT"/>
          </w:rPr>
          <w:rPr>
            <w:color w:val="0000EE"/>
            <w:u w:val="single"/>
          </w:rPr>
          <w:t>24.13</w:t>
        </w:r>
      </w:hyperlink>
      <w:r>
        <w:rPr>
          <w:lang w:val="pt_PT" w:bidi="pt_PT"/>
        </w:rPr>
        <w:t xml:space="preserve">; </w:t>
      </w:r>
      <w:hyperlink r:id="rId536">
        <w:r>
          <w:rPr>
            <w:lang w:val="pt_PT" w:bidi="pt_PT"/>
          </w:rPr>
          <w:rPr>
            <w:color w:val="0000EE"/>
            <w:u w:val="single"/>
          </w:rPr>
          <w:t>Jo 15.6</w:t>
        </w:r>
      </w:hyperlink>
      <w:r>
        <w:rPr>
          <w:lang w:val="pt_PT" w:bidi="pt_PT"/>
        </w:rPr>
        <w:t xml:space="preserve">; </w:t>
      </w:r>
      <w:hyperlink r:id="rId537">
        <w:r>
          <w:rPr>
            <w:lang w:val="pt_PT" w:bidi="pt_PT"/>
          </w:rPr>
          <w:rPr>
            <w:color w:val="0000EE"/>
            <w:u w:val="single"/>
          </w:rPr>
          <w:t>Gl 5.4</w:t>
        </w:r>
      </w:hyperlink>
      <w:r>
        <w:rPr>
          <w:lang w:val="pt_PT" w:bidi="pt_PT"/>
        </w:rPr>
        <w:t xml:space="preserve">; </w:t>
      </w:r>
      <w:hyperlink r:id="rId538">
        <w:r>
          <w:rPr>
            <w:lang w:val="pt_PT" w:bidi="pt_PT"/>
          </w:rPr>
          <w:rPr>
            <w:color w:val="0000EE"/>
            <w:u w:val="single"/>
          </w:rPr>
          <w:t>Cl 1.23</w:t>
        </w:r>
      </w:hyperlink>
      <w:r>
        <w:rPr>
          <w:lang w:val="pt_PT" w:bidi="pt_PT"/>
        </w:rPr>
        <w:t xml:space="preserve">; </w:t>
      </w:r>
      <w:hyperlink r:id="rId539">
        <w:r>
          <w:rPr>
            <w:lang w:val="pt_PT" w:bidi="pt_PT"/>
          </w:rPr>
          <w:rPr>
            <w:color w:val="0000EE"/>
            <w:u w:val="single"/>
          </w:rPr>
          <w:t>Hb 6.4–6</w:t>
        </w:r>
      </w:hyperlink>
      <w:r>
        <w:rPr>
          <w:lang w:val="pt_PT" w:bidi="pt_PT"/>
        </w:rPr>
        <w:t xml:space="preserve">; contraste </w:t>
      </w:r>
      <w:hyperlink r:id="rId540">
        <w:r>
          <w:rPr>
            <w:lang w:val="pt_PT" w:bidi="pt_PT"/>
          </w:rPr>
          <w:rPr>
            <w:color w:val="0000EE"/>
            <w:u w:val="single"/>
          </w:rPr>
          <w:t>1Co 1.8</w:t>
        </w:r>
      </w:hyperlink>
      <w:r>
        <w:rPr>
          <w:lang w:val="pt_PT" w:bidi="pt_PT"/>
        </w:rPr>
        <w:t xml:space="preserve">; </w:t>
      </w:r>
      <w:hyperlink r:id="rId148">
        <w:r>
          <w:rPr>
            <w:lang w:val="pt_PT" w:bidi="pt_PT"/>
          </w:rPr>
          <w:rPr>
            <w:color w:val="0000EE"/>
            <w:u w:val="single"/>
          </w:rPr>
          <w:t>Rm 8.38–39</w:t>
        </w:r>
      </w:hyperlink>
      <w:r>
        <w:rPr>
          <w:lang w:val="pt_PT" w:bidi="pt_PT"/>
        </w:rPr>
        <w:t xml:space="preserve">; </w:t>
      </w:r>
      <w:hyperlink r:id="rId29">
        <w:r>
          <w:rPr>
            <w:lang w:val="pt_PT" w:bidi="pt_PT"/>
          </w:rPr>
          <w:rPr>
            <w:color w:val="0000EE"/>
            <w:u w:val="single"/>
          </w:rPr>
          <w:t>Fp 1.6</w:t>
        </w:r>
      </w:hyperlink>
      <w:r>
        <w:rPr>
          <w:lang w:val="pt_PT" w:bidi="pt_PT"/>
        </w:rPr>
        <w:t xml:space="preserve">; </w:t>
      </w:r>
      <w:hyperlink r:id="rId541">
        <w:r>
          <w:rPr>
            <w:lang w:val="pt_PT" w:bidi="pt_PT"/>
          </w:rPr>
          <w:rPr>
            <w:color w:val="0000EE"/>
            <w:u w:val="single"/>
          </w:rPr>
          <w:t>Hb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hyperlink r:id="rId542">
        <w:r>
          <w:rPr>
            <w:lang w:val="pt_PT" w:bidi="pt_PT"/>
          </w:rPr>
          <w:rPr>
            <w:color w:val="0000EE"/>
            <w:u w:val="single"/>
          </w:rPr>
          <w:t>Rm 3.24–25</w:t>
        </w:r>
      </w:hyperlink>
      <w:r>
        <w:rPr>
          <w:lang w:val="pt_PT" w:bidi="pt_PT"/>
        </w:rPr>
        <w:t xml:space="preserve">; </w:t>
      </w:r>
      <w:hyperlink r:id="rId532">
        <w:r>
          <w:rPr>
            <w:lang w:val="pt_PT" w:bidi="pt_PT"/>
          </w:rPr>
          <w:rPr>
            <w:color w:val="0000EE"/>
            <w:u w:val="single"/>
          </w:rPr>
          <w:t>5.8–10</w:t>
        </w:r>
      </w:hyperlink>
      <w:r>
        <w:rPr>
          <w:lang w:val="pt_PT" w:bidi="pt_PT"/>
        </w:rPr>
        <w:t xml:space="preserve">; </w:t>
      </w:r>
      <w:hyperlink r:id="rId543">
        <w:r>
          <w:rPr>
            <w:lang w:val="pt_PT" w:bidi="pt_PT"/>
          </w:rPr>
          <w:rPr>
            <w:color w:val="0000EE"/>
            <w:u w:val="single"/>
          </w:rPr>
          <w:t>Gl 1.4</w:t>
        </w:r>
      </w:hyperlink>
      <w:r>
        <w:rPr>
          <w:lang w:val="pt_PT" w:bidi="pt_PT"/>
        </w:rPr>
        <w:t xml:space="preserve">; </w:t>
      </w:r>
      <w:hyperlink r:id="rId544">
        <w:r>
          <w:rPr>
            <w:lang w:val="pt_PT" w:bidi="pt_PT"/>
          </w:rPr>
          <w:rPr>
            <w:color w:val="0000EE"/>
            <w:u w:val="single"/>
          </w:rPr>
          <w:t>1Ts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hyperlink r:id="rId545">
        <w:r>
          <w:rPr>
            <w:lang w:val="pt_PT" w:bidi="pt_PT"/>
          </w:rPr>
          <w:rPr>
            <w:color w:val="0000EE"/>
            <w:u w:val="single"/>
          </w:rPr>
          <w:t>Sl 16.10</w:t>
        </w:r>
      </w:hyperlink>
      <w:r>
        <w:rPr>
          <w:lang w:val="pt_PT" w:bidi="pt_PT"/>
        </w:rPr>
        <w:t xml:space="preserve">; </w:t>
      </w:r>
      <w:hyperlink r:id="rId546">
        <w:r>
          <w:rPr>
            <w:lang w:val="pt_PT" w:bidi="pt_PT"/>
          </w:rPr>
          <w:rPr>
            <w:color w:val="0000EE"/>
            <w:u w:val="single"/>
          </w:rPr>
          <w:t>Os 6.2</w:t>
        </w:r>
      </w:hyperlink>
      <w:r>
        <w:rPr>
          <w:lang w:val="pt_PT" w:bidi="pt_PT"/>
        </w:rPr>
        <w:t xml:space="preserve">; </w:t>
      </w:r>
      <w:hyperlink r:id="rId547">
        <w:r>
          <w:rPr>
            <w:lang w:val="pt_PT" w:bidi="pt_PT"/>
          </w:rPr>
          <w:rPr>
            <w:color w:val="0000EE"/>
            <w:u w:val="single"/>
          </w:rPr>
          <w:t>Jn 1.17</w:t>
        </w:r>
      </w:hyperlink>
      <w:r>
        <w:rPr>
          <w:lang w:val="pt_PT" w:bidi="pt_PT"/>
        </w:rPr>
        <w:t xml:space="preserve">; </w:t>
      </w:r>
      <w:hyperlink r:id="rId548">
        <w:r>
          <w:rPr>
            <w:lang w:val="pt_PT" w:bidi="pt_PT"/>
          </w:rPr>
          <w:rPr>
            <w:color w:val="0000EE"/>
            <w:u w:val="single"/>
          </w:rPr>
          <w:t>Mt 12.40</w:t>
        </w:r>
      </w:hyperlink>
      <w:r>
        <w:rPr>
          <w:lang w:val="pt_PT" w:bidi="pt_PT"/>
        </w:rPr>
        <w:t xml:space="preserve">; </w:t>
      </w:r>
      <w:hyperlink r:id="rId549">
        <w:r>
          <w:rPr>
            <w:lang w:val="pt_PT" w:bidi="pt_PT"/>
          </w:rPr>
          <w:rPr>
            <w:color w:val="0000EE"/>
            <w:u w:val="single"/>
          </w:rPr>
          <w:t>At 2.24–32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hyperlink r:id="rId550">
        <w:r>
          <w:rPr>
            <w:lang w:val="pt_PT" w:bidi="pt_PT"/>
          </w:rPr>
          <w:rPr>
            <w:color w:val="0000EE"/>
            <w:u w:val="single"/>
          </w:rPr>
          <w:t>Lc 24.34</w:t>
        </w:r>
      </w:hyperlink>
      <w:r>
        <w:rPr>
          <w:lang w:val="pt_PT" w:bidi="pt_PT"/>
        </w:rPr>
        <w:t xml:space="preserve">. • depois pelos Doze: Veja </w:t>
      </w:r>
      <w:hyperlink r:id="rId551">
        <w:r>
          <w:rPr>
            <w:lang w:val="pt_PT" w:bidi="pt_PT"/>
          </w:rPr>
          <w:rPr>
            <w:color w:val="0000EE"/>
            <w:u w:val="single"/>
          </w:rPr>
          <w:t>Mt 28.16–17</w:t>
        </w:r>
      </w:hyperlink>
      <w:r>
        <w:rPr>
          <w:lang w:val="pt_PT" w:bidi="pt_PT"/>
        </w:rPr>
        <w:t xml:space="preserve">; </w:t>
      </w:r>
      <w:hyperlink r:id="rId552">
        <w:r>
          <w:rPr>
            <w:lang w:val="pt_PT" w:bidi="pt_PT"/>
          </w:rPr>
          <w:rPr>
            <w:color w:val="0000EE"/>
            <w:u w:val="single"/>
          </w:rPr>
          <w:t>Mc 16.14</w:t>
        </w:r>
      </w:hyperlink>
      <w:r>
        <w:rPr>
          <w:lang w:val="pt_PT" w:bidi="pt_PT"/>
        </w:rPr>
        <w:t xml:space="preserve">; </w:t>
      </w:r>
      <w:hyperlink r:id="rId553">
        <w:r>
          <w:rPr>
            <w:lang w:val="pt_PT" w:bidi="pt_PT"/>
          </w:rPr>
          <w:rPr>
            <w:color w:val="0000EE"/>
            <w:u w:val="single"/>
          </w:rPr>
          <w:t>Lc 24.36</w:t>
        </w:r>
      </w:hyperlink>
      <w:r>
        <w:rPr>
          <w:lang w:val="pt_PT" w:bidi="pt_PT"/>
        </w:rPr>
        <w:t xml:space="preserve">; </w:t>
      </w:r>
      <w:hyperlink r:id="rId554">
        <w:r>
          <w:rPr>
            <w:lang w:val="pt_PT" w:bidi="pt_PT"/>
          </w:rPr>
          <w:rPr>
            <w:color w:val="0000EE"/>
            <w:u w:val="single"/>
          </w:rPr>
          <w:t>Jo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hyperlink r:id="rId316">
        <w:r>
          <w:rPr>
            <w:lang w:val="pt_PT" w:bidi="pt_PT"/>
          </w:rPr>
          <w:rPr>
            <w:color w:val="0000EE"/>
            <w:u w:val="single"/>
          </w:rPr>
          <w:t>Mc 6.3</w:t>
        </w:r>
      </w:hyperlink>
      <w:r>
        <w:rPr>
          <w:lang w:val="pt_PT" w:bidi="pt_PT"/>
        </w:rPr>
        <w:t xml:space="preserve">; </w:t>
      </w:r>
      <w:hyperlink r:id="rId555">
        <w:r>
          <w:rPr>
            <w:lang w:val="pt_PT" w:bidi="pt_PT"/>
          </w:rPr>
          <w:rPr>
            <w:color w:val="0000EE"/>
            <w:u w:val="single"/>
          </w:rPr>
          <w:t>Jo 7.1–5</w:t>
        </w:r>
      </w:hyperlink>
      <w:r>
        <w:rPr>
          <w:lang w:val="pt_PT" w:bidi="pt_PT"/>
        </w:rPr>
        <w:t xml:space="preserve">; </w:t>
      </w:r>
      <w:hyperlink r:id="rId556">
        <w:r>
          <w:rPr>
            <w:lang w:val="pt_PT" w:bidi="pt_PT"/>
          </w:rPr>
          <w:rPr>
            <w:color w:val="0000EE"/>
            <w:u w:val="single"/>
          </w:rPr>
          <w:t>Gl 1.19</w:t>
        </w:r>
      </w:hyperlink>
      <w:r>
        <w:rPr>
          <w:lang w:val="pt_PT" w:bidi="pt_PT"/>
        </w:rPr>
        <w:t xml:space="preserve">; cp. </w:t>
      </w:r>
      <w:hyperlink r:id="rId557">
        <w:r>
          <w:rPr>
            <w:lang w:val="pt_PT" w:bidi="pt_PT"/>
          </w:rPr>
          <w:rPr>
            <w:color w:val="0000EE"/>
            <w:u w:val="single"/>
          </w:rPr>
          <w:t>At 12.17</w:t>
        </w:r>
      </w:hyperlink>
      <w:r>
        <w:rPr>
          <w:lang w:val="pt_PT" w:bidi="pt_PT"/>
        </w:rPr>
        <w:t xml:space="preserve">; </w:t>
      </w:r>
      <w:hyperlink r:id="rId558">
        <w:r>
          <w:rPr>
            <w:lang w:val="pt_PT" w:bidi="pt_PT"/>
          </w:rPr>
          <w:rPr>
            <w:color w:val="0000EE"/>
            <w:u w:val="single"/>
          </w:rPr>
          <w:t>15.13</w:t>
        </w:r>
      </w:hyperlink>
      <w:r>
        <w:rPr>
          <w:lang w:val="pt_PT" w:bidi="pt_PT"/>
        </w:rPr>
        <w:t xml:space="preserve">; </w:t>
      </w:r>
      <w:hyperlink r:id="rId559">
        <w:r>
          <w:rPr>
            <w:lang w:val="pt_PT" w:bidi="pt_PT"/>
          </w:rPr>
          <w:rPr>
            <w:color w:val="0000EE"/>
            <w:u w:val="single"/>
          </w:rPr>
          <w:t>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0">
        <w:r>
          <w:rPr>
            <w:lang w:val="pt_PT" w:bidi="pt_PT"/>
          </w:rPr>
          <w:rPr>
            <w:color w:val="0000EE"/>
            <w:u w:val="single"/>
          </w:rPr>
          <w:t>Gl 1.13</w:t>
        </w:r>
      </w:hyperlink>
      <w:r>
        <w:rPr>
          <w:lang w:val="pt_PT" w:bidi="pt_PT"/>
        </w:rPr>
        <w:t xml:space="preserve">; </w:t>
      </w:r>
      <w:hyperlink r:id="rId561">
        <w:r>
          <w:rPr>
            <w:lang w:val="pt_PT" w:bidi="pt_PT"/>
          </w:rPr>
          <w:rPr>
            <w:color w:val="0000EE"/>
            <w:u w:val="single"/>
          </w:rPr>
          <w:t>Fp 3.6</w:t>
        </w:r>
      </w:hyperlink>
      <w:r>
        <w:rPr>
          <w:lang w:val="pt_PT" w:bidi="pt_PT"/>
        </w:rPr>
        <w:t xml:space="preserve">; cp. </w:t>
      </w:r>
      <w:hyperlink r:id="rId562">
        <w:r>
          <w:rPr>
            <w:lang w:val="pt_PT" w:bidi="pt_PT"/>
          </w:rPr>
          <w:rPr>
            <w:color w:val="0000EE"/>
            <w:u w:val="single"/>
          </w:rPr>
          <w:t>At 8.3</w:t>
        </w:r>
      </w:hyperlink>
      <w:r>
        <w:rPr>
          <w:lang w:val="pt_PT" w:bidi="pt_PT"/>
        </w:rPr>
        <w:t xml:space="preserve">; </w:t>
      </w:r>
      <w:hyperlink r:id="rId563">
        <w:r>
          <w:rPr>
            <w:lang w:val="pt_PT" w:bidi="pt_PT"/>
          </w:rPr>
          <w:rPr>
            <w:color w:val="0000EE"/>
            <w:u w:val="single"/>
          </w:rPr>
          <w:t>9.1–2</w:t>
        </w:r>
      </w:hyperlink>
      <w:r>
        <w:rPr>
          <w:lang w:val="pt_PT" w:bidi="pt_PT"/>
        </w:rPr>
        <w:t xml:space="preserve">). • Eu também o vi: Paulo ficou cara a cara com o Cristo ressuscitado em sua conversão (veja </w:t>
      </w:r>
      <w:hyperlink r:id="rId564">
        <w:r>
          <w:rPr>
            <w:lang w:val="pt_PT" w:bidi="pt_PT"/>
          </w:rPr>
          <w:rPr>
            <w:color w:val="0000EE"/>
            <w:u w:val="single"/>
          </w:rPr>
          <w:t>1Co 9.1</w:t>
        </w:r>
      </w:hyperlink>
      <w:r>
        <w:rPr>
          <w:lang w:val="pt_PT" w:bidi="pt_PT"/>
        </w:rPr>
        <w:t xml:space="preserve">; </w:t>
      </w:r>
      <w:hyperlink r:id="rId305">
        <w:r>
          <w:rPr>
            <w:lang w:val="pt_PT" w:bidi="pt_PT"/>
          </w:rPr>
          <w:rPr>
            <w:color w:val="0000EE"/>
            <w:u w:val="single"/>
          </w:rPr>
          <w:t>At 9.3–6</w:t>
        </w:r>
      </w:hyperlink>
      <w:r>
        <w:rPr>
          <w:lang w:val="pt_PT" w:bidi="pt_PT"/>
        </w:rPr>
        <w:t xml:space="preserve">; </w:t>
      </w:r>
      <w:hyperlink r:id="rId565">
        <w:r>
          <w:rPr>
            <w:lang w:val="pt_PT" w:bidi="pt_PT"/>
          </w:rPr>
          <w:rPr>
            <w:color w:val="0000EE"/>
            <w:u w:val="single"/>
          </w:rPr>
          <w:t>Gl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hyperlink r:id="rId463">
        <w:r>
          <w:rPr>
            <w:lang w:val="pt_PT" w:bidi="pt_PT"/>
          </w:rPr>
          <w:rPr>
            <w:color w:val="0000EE"/>
            <w:u w:val="single"/>
          </w:rPr>
          <w:t>2 Co 4.7</w:t>
        </w:r>
      </w:hyperlink>
      <w:r>
        <w:rPr>
          <w:lang w:val="pt_PT" w:bidi="pt_PT"/>
        </w:rPr>
        <w:t xml:space="preserve">; </w:t>
      </w:r>
      <w:hyperlink r:id="rId466">
        <w:r>
          <w:rPr>
            <w:lang w:val="pt_PT" w:bidi="pt_PT"/>
          </w:rPr>
          <w:rPr>
            <w:color w:val="0000EE"/>
            <w:u w:val="single"/>
          </w:rPr>
          <w:t>Gl 2.20</w:t>
        </w:r>
      </w:hyperlink>
      <w:r>
        <w:rPr>
          <w:lang w:val="pt_PT" w:bidi="pt_PT"/>
        </w:rPr>
        <w:t xml:space="preserve">; </w:t>
      </w:r>
      <w:hyperlink r:id="rId566">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hyperlink r:id="rId123">
        <w:r>
          <w:rPr>
            <w:lang w:val="pt_PT" w:bidi="pt_PT"/>
          </w:rPr>
          <w:rPr>
            <w:color w:val="0000EE"/>
            <w:u w:val="single"/>
          </w:rPr>
          <w:t>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hyperlink r:id="rId567">
        <w:r>
          <w:rPr>
            <w:lang w:val="pt_PT" w:bidi="pt_PT"/>
          </w:rPr>
          <w:rPr>
            <w:color w:val="0000EE"/>
            <w:u w:val="single"/>
          </w:rPr>
          <w:t>At 17.18</w:t>
        </w:r>
      </w:hyperlink>
      <w:r>
        <w:rPr>
          <w:lang w:val="pt_PT" w:bidi="pt_PT"/>
        </w:rPr>
        <w:t>,</w:t>
      </w:r>
      <w:hyperlink r:id="rId56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hyperlink r:id="rId569">
        <w:r>
          <w:rPr>
            <w:lang w:val="pt_PT" w:bidi="pt_PT"/>
          </w:rPr>
          <w:rPr>
            <w:color w:val="0000EE"/>
            <w:u w:val="single"/>
          </w:rPr>
          <w:t>15.3</w:t>
        </w:r>
      </w:hyperlink>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hyperlink r:id="rId570">
        <w:r>
          <w:rPr>
            <w:lang w:val="pt_PT" w:bidi="pt_PT"/>
          </w:rPr>
          <w:rPr>
            <w:color w:val="0000EE"/>
            <w:u w:val="single"/>
          </w:rPr>
          <w:t>Rm 3.19</w:t>
        </w:r>
      </w:hyperlink>
      <w:r>
        <w:rPr>
          <w:lang w:val="pt_PT" w:bidi="pt_PT"/>
        </w:rPr>
        <w:t xml:space="preserve">;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1">
        <w:r>
          <w:rPr>
            <w:lang w:val="pt_PT" w:bidi="pt_PT"/>
          </w:rPr>
          <w:rPr>
            <w:color w:val="0000EE"/>
            <w:u w:val="single"/>
          </w:rPr>
          <w:t>Hb 12.2</w:t>
        </w:r>
      </w:hyperlink>
      <w:r>
        <w:rPr>
          <w:lang w:val="pt_PT" w:bidi="pt_PT"/>
        </w:rPr>
        <w:t xml:space="preserve">) e Paulo (veja </w:t>
      </w:r>
      <w:hyperlink r:id="rId572">
        <w:r>
          <w:rPr>
            <w:lang w:val="pt_PT" w:bidi="pt_PT"/>
          </w:rPr>
          <w:rPr>
            <w:color w:val="0000EE"/>
            <w:u w:val="single"/>
          </w:rPr>
          <w:t>2Co 4.16–18</w:t>
        </w:r>
      </w:hyperlink>
      <w:r>
        <w:rPr>
          <w:lang w:val="pt_PT" w:bidi="pt_PT"/>
        </w:rPr>
        <w:t xml:space="preserve">; </w:t>
      </w:r>
      <w:hyperlink r:id="rId573">
        <w:r>
          <w:rPr>
            <w:lang w:val="pt_PT" w:bidi="pt_PT"/>
          </w:rPr>
          <w:rPr>
            <w:color w:val="0000EE"/>
            <w:u w:val="single"/>
          </w:rPr>
          <w:t>Fp 1.21–23</w:t>
        </w:r>
      </w:hyperlink>
      <w:r>
        <w:rPr>
          <w:lang w:val="pt_PT" w:bidi="pt_PT"/>
        </w:rPr>
        <w:t xml:space="preserve">; </w:t>
      </w:r>
      <w:hyperlink r:id="rId574">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hyperlink r:id="rId575">
        <w:r>
          <w:rPr>
            <w:lang w:val="pt_PT" w:bidi="pt_PT"/>
          </w:rPr>
          <w:rPr>
            <w:color w:val="0000EE"/>
            <w:u w:val="single"/>
          </w:rPr>
          <w:t>Êx 23.19</w:t>
        </w:r>
      </w:hyperlink>
      <w:r>
        <w:rPr>
          <w:lang w:val="pt_PT" w:bidi="pt_PT"/>
        </w:rPr>
        <w:t xml:space="preserve">). A ressurreição de Cristo é a primeira de uma grande colheita do povo de Deus que será ressuscitado (veja </w:t>
      </w:r>
      <w:hyperlink r:id="rId576">
        <w:r>
          <w:rPr>
            <w:lang w:val="pt_PT" w:bidi="pt_PT"/>
          </w:rPr>
          <w:rPr>
            <w:color w:val="0000EE"/>
            <w:u w:val="single"/>
          </w:rPr>
          <w:t>Cl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hyperlink r:id="rId577">
        <w:r>
          <w:rPr>
            <w:lang w:val="pt_PT" w:bidi="pt_PT"/>
          </w:rPr>
          <w:rPr>
            <w:color w:val="0000EE"/>
            <w:u w:val="single"/>
          </w:rPr>
          <w:t>15.45–49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hyperlink r:id="rId578">
        <w:r>
          <w:rPr>
            <w:lang w:val="pt_PT" w:bidi="pt_PT"/>
          </w:rPr>
          <w:rPr>
            <w:color w:val="0000EE"/>
            <w:u w:val="single"/>
          </w:rPr>
          <w:t>Rm 8.38</w:t>
        </w:r>
      </w:hyperlink>
      <w:r>
        <w:rPr>
          <w:lang w:val="pt_PT" w:bidi="pt_PT"/>
        </w:rPr>
        <w:t xml:space="preserve">; </w:t>
      </w:r>
      <w:hyperlink r:id="rId579">
        <w:r>
          <w:rPr>
            <w:lang w:val="pt_PT" w:bidi="pt_PT"/>
          </w:rPr>
          <w:rPr>
            <w:color w:val="0000EE"/>
            <w:u w:val="single"/>
          </w:rPr>
          <w:t>Ef 1.21</w:t>
        </w:r>
      </w:hyperlink>
      <w:r>
        <w:rPr>
          <w:lang w:val="pt_PT" w:bidi="pt_PT"/>
        </w:rPr>
        <w:t xml:space="preserve">; </w:t>
      </w:r>
      <w:hyperlink r:id="rId580">
        <w:r>
          <w:rPr>
            <w:lang w:val="pt_PT" w:bidi="pt_PT"/>
          </w:rPr>
          <w:rPr>
            <w:color w:val="0000EE"/>
            <w:u w:val="single"/>
          </w:rPr>
          <w:t>Cl 2.10</w:t>
        </w:r>
      </w:hyperlink>
      <w:r>
        <w:rPr>
          <w:lang w:val="pt_PT" w:bidi="pt_PT"/>
        </w:rPr>
        <w:t>,</w:t>
      </w:r>
      <w:hyperlink r:id="rId93">
        <w:r>
          <w:rPr>
            <w:lang w:val="pt_PT" w:bidi="pt_PT"/>
          </w:rPr>
          <w:rPr>
            <w:color w:val="0000EE"/>
            <w:u w:val="single"/>
          </w:rPr>
          <w:t>15</w:t>
        </w:r>
      </w:hyperlink>
      <w:r>
        <w:rPr>
          <w:lang w:val="pt_PT" w:bidi="pt_PT"/>
        </w:rPr>
        <w:t xml:space="preserve">; </w:t>
      </w:r>
      <w:hyperlink r:id="rId581">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hyperlink r:id="rId582">
        <w:r>
          <w:rPr>
            <w:lang w:val="pt_PT" w:bidi="pt_PT"/>
          </w:rPr>
          <w:rPr>
            <w:color w:val="0000EE"/>
            <w:u w:val="single"/>
          </w:rPr>
          <w:t>Sl 110.1</w:t>
        </w:r>
      </w:hyperlink>
      <w:r>
        <w:rPr>
          <w:lang w:val="pt_PT" w:bidi="pt_PT"/>
        </w:rPr>
        <w:t xml:space="preserve"> é aplicada a Jesus (cf. </w:t>
      </w:r>
      <w:hyperlink r:id="rId583">
        <w:r>
          <w:rPr>
            <w:lang w:val="pt_PT" w:bidi="pt_PT"/>
          </w:rPr>
          <w:rPr>
            <w:color w:val="0000EE"/>
            <w:u w:val="single"/>
          </w:rPr>
          <w:t>Hb 1.13</w:t>
        </w:r>
      </w:hyperlink>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hyperlink r:id="rId584">
        <w:r>
          <w:rPr>
            <w:lang w:val="pt_PT" w:bidi="pt_PT"/>
          </w:rPr>
          <w:rPr>
            <w:color w:val="0000EE"/>
            <w:u w:val="single"/>
          </w:rPr>
          <w:t>Sl 8.6</w:t>
        </w:r>
      </w:hyperlink>
      <w:r>
        <w:rPr>
          <w:lang w:val="pt_PT" w:bidi="pt_PT"/>
        </w:rPr>
        <w:t xml:space="preserve">; compare com </w:t>
      </w:r>
      <w:hyperlink r:id="rId585">
        <w:r>
          <w:rPr>
            <w:lang w:val="pt_PT" w:bidi="pt_PT"/>
          </w:rPr>
          <w:rPr>
            <w:color w:val="0000EE"/>
            <w:u w:val="single"/>
          </w:rPr>
          <w:t>Mt 22.44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hyperlink r:id="rId586">
        <w:r>
          <w:rPr>
            <w:lang w:val="pt_PT" w:bidi="pt_PT"/>
          </w:rPr>
          <w:rPr>
            <w:color w:val="0000EE"/>
            <w:u w:val="single"/>
          </w:rPr>
          <w:t>16.8</w:t>
        </w:r>
      </w:hyperlink>
      <w:r>
        <w:rPr>
          <w:lang w:val="pt_PT" w:bidi="pt_PT"/>
        </w:rPr>
        <w:t xml:space="preserve">; </w:t>
      </w:r>
      <w:hyperlink r:id="rId587">
        <w:r>
          <w:rPr>
            <w:lang w:val="pt_PT" w:bidi="pt_PT"/>
          </w:rPr>
          <w:rPr>
            <w:color w:val="0000EE"/>
            <w:u w:val="single"/>
          </w:rPr>
          <w:t>At 19.23–41</w:t>
        </w:r>
      </w:hyperlink>
      <w:r>
        <w:rPr>
          <w:lang w:val="pt_PT" w:bidi="pt_PT"/>
        </w:rPr>
        <w:t xml:space="preserve">; </w:t>
      </w:r>
      <w:hyperlink r:id="rId588">
        <w:r>
          <w:rPr>
            <w:lang w:val="pt_PT" w:bidi="pt_PT"/>
          </w:rPr>
          <w:rPr>
            <w:color w:val="0000EE"/>
            <w:u w:val="single"/>
          </w:rPr>
          <w:t>2Co 1.8</w:t>
        </w:r>
      </w:hyperlink>
      <w:r>
        <w:rPr>
          <w:lang w:val="pt_PT" w:bidi="pt_PT"/>
        </w:rPr>
        <w:t xml:space="preserve">; </w:t>
      </w:r>
      <w:hyperlink r:id="rId589">
        <w:r>
          <w:rPr>
            <w:lang w:val="pt_PT" w:bidi="pt_PT"/>
          </w:rPr>
          <w:rPr>
            <w:color w:val="0000EE"/>
            <w:u w:val="single"/>
          </w:rPr>
          <w:t>4.8–12</w:t>
        </w:r>
      </w:hyperlink>
      <w:r>
        <w:rPr>
          <w:lang w:val="pt_PT" w:bidi="pt_PT"/>
        </w:rPr>
        <w:t xml:space="preserve">; </w:t>
      </w:r>
      <w:hyperlink r:id="rId167">
        <w:r>
          <w:rPr>
            <w:lang w:val="pt_PT" w:bidi="pt_PT"/>
          </w:rPr>
          <w:rPr>
            <w:color w:val="0000EE"/>
            <w:u w:val="single"/>
          </w:rPr>
          <w:t>11.23–28</w:t>
        </w:r>
      </w:hyperlink>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0">
        <w:r>
          <w:rPr>
            <w:lang w:val="pt_PT" w:bidi="pt_PT"/>
          </w:rPr>
          <w:rPr>
            <w:color w:val="0000EE"/>
            <w:u w:val="single"/>
          </w:rPr>
          <w:t>15.21–22</w:t>
        </w:r>
      </w:hyperlink>
      <w:r>
        <w:rPr>
          <w:lang w:val="pt_PT" w:bidi="pt_PT"/>
        </w:rPr>
        <w:t xml:space="preserve">; </w:t>
      </w:r>
      <w:hyperlink r:id="rId591">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hyperlink r:id="rId592">
        <w:r>
          <w:rPr>
            <w:lang w:val="pt_PT" w:bidi="pt_PT"/>
          </w:rPr>
          <w:rPr>
            <w:color w:val="0000EE"/>
            <w:u w:val="single"/>
          </w:rPr>
          <w:t>Gn 2.7</w:t>
        </w:r>
      </w:hyperlink>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hyperlink r:id="rId593">
        <w:r>
          <w:rPr>
            <w:lang w:val="pt_PT" w:bidi="pt_PT"/>
          </w:rPr>
          <w:rPr>
            <w:color w:val="0000EE"/>
            <w:u w:val="single"/>
          </w:rPr>
          <w:t>Gn 3.19</w:t>
        </w:r>
      </w:hyperlink>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hyperlink r:id="rId594">
        <w:r>
          <w:rPr>
            <w:lang w:val="pt_PT" w:bidi="pt_PT"/>
          </w:rPr>
          <w:rPr>
            <w:color w:val="0000EE"/>
            <w:u w:val="single"/>
          </w:rPr>
          <w:t>Rm 6.4–14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hyperlink r:id="rId595">
        <w:r>
          <w:rPr>
            <w:lang w:val="pt_PT" w:bidi="pt_PT"/>
          </w:rPr>
          <w:rPr>
            <w:color w:val="0000EE"/>
            <w:u w:val="single"/>
          </w:rPr>
          <w:t>Jo 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hyperlink r:id="rId596">
        <w:r>
          <w:rPr>
            <w:lang w:val="pt_PT" w:bidi="pt_PT"/>
          </w:rPr>
          <w:rPr>
            <w:color w:val="0000EE"/>
            <w:u w:val="single"/>
          </w:rPr>
          <w:t>15.52</w:t>
        </w:r>
      </w:hyperlink>
      <w:r>
        <w:rPr>
          <w:lang w:val="pt_PT" w:bidi="pt_PT"/>
        </w:rPr>
        <w:t xml:space="preserve">; </w:t>
      </w:r>
      <w:hyperlink r:id="rId597">
        <w:r>
          <w:rPr>
            <w:lang w:val="pt_PT" w:bidi="pt_PT"/>
          </w:rPr>
          <w:rPr>
            <w:color w:val="0000EE"/>
            <w:u w:val="single"/>
          </w:rPr>
          <w:t>1Ts 4.15</w:t>
        </w:r>
      </w:hyperlink>
      <w:r>
        <w:rPr>
          <w:lang w:val="pt_PT" w:bidi="pt_PT"/>
        </w:rPr>
        <w:t>,</w:t>
      </w:r>
      <w:hyperlink r:id="rId5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hyperlink r:id="rId599">
        <w:r>
          <w:rPr>
            <w:lang w:val="pt_PT" w:bidi="pt_PT"/>
          </w:rPr>
          <w:rPr>
            <w:color w:val="0000EE"/>
            <w:u w:val="single"/>
          </w:rPr>
          <w:t>1Ts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hyperlink r:id="rId276">
        <w:r>
          <w:rPr>
            <w:lang w:val="pt_PT" w:bidi="pt_PT"/>
          </w:rPr>
          <w:rPr>
            <w:color w:val="0000EE"/>
            <w:u w:val="single"/>
          </w:rPr>
          <w:t>Rm 8.2,11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hyperlink r:id="rId600">
        <w:r>
          <w:rPr>
            <w:lang w:val="pt_PT" w:bidi="pt_PT"/>
          </w:rPr>
          <w:rPr>
            <w:color w:val="0000EE"/>
            <w:u w:val="single"/>
          </w:rPr>
          <w:t>Os 13.14</w:t>
        </w:r>
      </w:hyperlink>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hyperlink r:id="rId274">
        <w:r>
          <w:rPr>
            <w:lang w:val="pt_PT" w:bidi="pt_PT"/>
          </w:rPr>
          <w:rPr>
            <w:color w:val="0000EE"/>
            <w:u w:val="single"/>
          </w:rPr>
          <w:t>Rm 6.14</w:t>
        </w:r>
      </w:hyperlink>
      <w:r>
        <w:rPr>
          <w:lang w:val="pt_PT" w:bidi="pt_PT"/>
        </w:rPr>
        <w:t xml:space="preserve">; </w:t>
      </w:r>
      <w:hyperlink r:id="rId276">
        <w:r>
          <w:rPr>
            <w:lang w:val="pt_PT" w:bidi="pt_PT"/>
          </w:rPr>
          <w:rPr>
            <w:color w:val="0000EE"/>
            <w:u w:val="single"/>
          </w:rPr>
          <w:t>8.2</w:t>
        </w:r>
      </w:hyperlink>
      <w:r>
        <w:rPr>
          <w:lang w:val="pt_PT" w:bidi="pt_PT"/>
        </w:rPr>
        <w:t xml:space="preserve">; </w:t>
      </w:r>
      <w:hyperlink r:id="rId601">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hyperlink r:id="rId26">
        <w:r>
          <w:rPr>
            <w:lang w:val="pt_PT" w:bidi="pt_PT"/>
          </w:rPr>
          <w:rPr>
            <w:color w:val="0000EE"/>
            <w:u w:val="single"/>
          </w:rPr>
          <w:t>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hyperlink r:id="rId602">
        <w:r>
          <w:rPr>
            <w:lang w:val="pt_PT" w:bidi="pt_PT"/>
          </w:rPr>
          <w:rPr>
            <w:color w:val="0000EE"/>
            <w:u w:val="single"/>
          </w:rPr>
          <w:t>At 16.6</w:t>
        </w:r>
      </w:hyperlink>
      <w:r>
        <w:rPr>
          <w:lang w:val="pt_PT" w:bidi="pt_PT"/>
        </w:rPr>
        <w:t xml:space="preserve">; </w:t>
      </w:r>
      <w:hyperlink r:id="rId603">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hyperlink r:id="rId604">
        <w:r>
          <w:rPr>
            <w:lang w:val="pt_PT" w:bidi="pt_PT"/>
          </w:rPr>
          <w:rPr>
            <w:color w:val="0000EE"/>
            <w:u w:val="single"/>
          </w:rPr>
          <w:t>At 24.17</w:t>
        </w:r>
      </w:hyperlink>
      <w:r>
        <w:rPr>
          <w:lang w:val="pt_PT" w:bidi="pt_PT"/>
        </w:rPr>
        <w:t xml:space="preserve">; </w:t>
      </w:r>
      <w:hyperlink r:id="rId605">
        <w:r>
          <w:rPr>
            <w:lang w:val="pt_PT" w:bidi="pt_PT"/>
          </w:rPr>
          <w:rPr>
            <w:color w:val="0000EE"/>
            <w:u w:val="single"/>
          </w:rPr>
          <w:t>Rm 15.25–27</w:t>
        </w:r>
      </w:hyperlink>
      <w:r>
        <w:rPr>
          <w:lang w:val="pt_PT" w:bidi="pt_PT"/>
        </w:rPr>
        <w:t xml:space="preserve">; </w:t>
      </w:r>
      <w:hyperlink r:id="rId606">
        <w:r>
          <w:rPr>
            <w:lang w:val="pt_PT" w:bidi="pt_PT"/>
          </w:rPr>
          <w:rPr>
            <w:color w:val="0000EE"/>
            <w:u w:val="single"/>
          </w:rPr>
          <w:t>2Co 8–9</w:t>
        </w:r>
      </w:hyperlink>
      <w:r>
        <w:rPr>
          <w:lang w:val="pt_PT" w:bidi="pt_PT"/>
        </w:rPr>
        <w:t xml:space="preserve">; </w:t>
      </w:r>
      <w:hyperlink r:id="rId607">
        <w:r>
          <w:rPr>
            <w:lang w:val="pt_PT" w:bidi="pt_PT"/>
          </w:rPr>
          <w:rPr>
            <w:color w:val="0000EE"/>
            <w:u w:val="single"/>
          </w:rPr>
          <w:t>Gl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hyperlink r:id="rId608">
        <w:r>
          <w:rPr>
            <w:lang w:val="pt_PT" w:bidi="pt_PT"/>
          </w:rPr>
          <w:rPr>
            <w:color w:val="0000EE"/>
            <w:u w:val="single"/>
          </w:rPr>
          <w:t>At 20.7</w:t>
        </w:r>
      </w:hyperlink>
      <w:r>
        <w:rPr>
          <w:lang w:val="pt_PT" w:bidi="pt_PT"/>
        </w:rPr>
        <w:t>) em vez do último dia da semana, como no Antigo Testamento (</w:t>
      </w:r>
      <w:hyperlink r:id="rId609">
        <w:r>
          <w:rPr>
            <w:lang w:val="pt_PT" w:bidi="pt_PT"/>
          </w:rPr>
          <w:rPr>
            <w:color w:val="0000EE"/>
            <w:u w:val="single"/>
          </w:rPr>
          <w:t>Êx 20.8</w:t>
        </w:r>
      </w:hyperlink>
      <w:r>
        <w:rPr>
          <w:lang w:val="pt_PT" w:bidi="pt_PT"/>
        </w:rPr>
        <w:t xml:space="preserve">; </w:t>
      </w:r>
      <w:hyperlink r:id="rId610">
        <w:r>
          <w:rPr>
            <w:lang w:val="pt_PT" w:bidi="pt_PT"/>
          </w:rPr>
          <w:rPr>
            <w:color w:val="0000EE"/>
            <w:u w:val="single"/>
          </w:rPr>
          <w:t>34.21</w:t>
        </w:r>
      </w:hyperlink>
      <w:r>
        <w:rPr>
          <w:lang w:val="pt_PT" w:bidi="pt_PT"/>
        </w:rPr>
        <w:t xml:space="preserve">; </w:t>
      </w:r>
      <w:hyperlink r:id="rId611">
        <w:r>
          <w:rPr>
            <w:lang w:val="pt_PT" w:bidi="pt_PT"/>
          </w:rPr>
          <w:rPr>
            <w:color w:val="0000EE"/>
            <w:u w:val="single"/>
          </w:rPr>
          <w:t>Is 58.13–14</w:t>
        </w:r>
      </w:hyperlink>
      <w:r>
        <w:rPr>
          <w:lang w:val="pt_PT" w:bidi="pt_PT"/>
        </w:rPr>
        <w:t>). O primeiro dia era o “Dia do Senhor”, o dia da ressurreição do Senhor (</w:t>
      </w:r>
      <w:hyperlink r:id="rId612">
        <w:r>
          <w:rPr>
            <w:lang w:val="pt_PT" w:bidi="pt_PT"/>
          </w:rPr>
          <w:rPr>
            <w:color w:val="0000EE"/>
            <w:u w:val="single"/>
          </w:rPr>
          <w:t>Mc 16.9</w:t>
        </w:r>
      </w:hyperlink>
      <w:r>
        <w:rPr>
          <w:lang w:val="pt_PT" w:bidi="pt_PT"/>
        </w:rPr>
        <w:t xml:space="preserve">; </w:t>
      </w:r>
      <w:hyperlink r:id="rId613">
        <w:r>
          <w:rPr>
            <w:lang w:val="pt_PT" w:bidi="pt_PT"/>
          </w:rPr>
          <w:rPr>
            <w:color w:val="0000EE"/>
            <w:u w:val="single"/>
          </w:rPr>
          <w:t>Luc 24.13–15</w:t>
        </w:r>
      </w:hyperlink>
      <w:r>
        <w:rPr>
          <w:lang w:val="pt_PT" w:bidi="pt_PT"/>
        </w:rPr>
        <w:t xml:space="preserve">; </w:t>
      </w:r>
      <w:hyperlink r:id="rId554">
        <w:r>
          <w:rPr>
            <w:lang w:val="pt_PT" w:bidi="pt_PT"/>
          </w:rPr>
          <w:rPr>
            <w:color w:val="0000EE"/>
            <w:u w:val="single"/>
          </w:rPr>
          <w:t>Jo 20.19</w:t>
        </w:r>
      </w:hyperlink>
      <w:r>
        <w:rPr>
          <w:lang w:val="pt_PT" w:bidi="pt_PT"/>
        </w:rPr>
        <w:t xml:space="preserve">; </w:t>
      </w:r>
      <w:hyperlink r:id="rId614">
        <w:r>
          <w:rPr>
            <w:lang w:val="pt_PT" w:bidi="pt_PT"/>
          </w:rPr>
          <w:rPr>
            <w:color w:val="0000EE"/>
            <w:u w:val="single"/>
          </w:rPr>
          <w:t>Ap 1.10</w:t>
        </w:r>
      </w:hyperlink>
      <w:r>
        <w:rPr>
          <w:lang w:val="pt_PT" w:bidi="pt_PT"/>
        </w:rPr>
        <w:t>). • A porção do dinheiro que alguém ganhou não é especificada; Paulo mais tarde os encorajou a dar tão generosamente quanto pudessem (</w:t>
      </w:r>
      <w:hyperlink r:id="rId615">
        <w:r>
          <w:rPr>
            <w:lang w:val="pt_PT" w:bidi="pt_PT"/>
          </w:rPr>
          <w:rPr>
            <w:color w:val="0000EE"/>
            <w:u w:val="single"/>
          </w:rPr>
          <w:t>2Co 8.1–4</w:t>
        </w:r>
      </w:hyperlink>
      <w:r>
        <w:rPr>
          <w:lang w:val="pt_PT" w:bidi="pt_PT"/>
        </w:rPr>
        <w:t xml:space="preserve">; </w:t>
      </w:r>
      <w:hyperlink r:id="rId616">
        <w:r>
          <w:rPr>
            <w:lang w:val="pt_PT" w:bidi="pt_PT"/>
          </w:rPr>
          <w:rPr>
            <w:color w:val="0000EE"/>
            <w:u w:val="single"/>
          </w:rPr>
          <w:t>9.6–13</w:t>
        </w:r>
      </w:hyperlink>
      <w:r>
        <w:rPr>
          <w:lang w:val="pt_PT" w:bidi="pt_PT"/>
        </w:rPr>
        <w:t xml:space="preserve">; cp. </w:t>
      </w:r>
      <w:hyperlink r:id="rId617">
        <w:r>
          <w:rPr>
            <w:lang w:val="pt_PT" w:bidi="pt_PT"/>
          </w:rPr>
          <w:rPr>
            <w:color w:val="0000EE"/>
            <w:u w:val="single"/>
          </w:rPr>
          <w:t>Lc 12.33–34</w:t>
        </w:r>
      </w:hyperlink>
      <w:r>
        <w:rPr>
          <w:lang w:val="pt_PT" w:bidi="pt_PT"/>
        </w:rPr>
        <w:t xml:space="preserve">; </w:t>
      </w:r>
      <w:hyperlink r:id="rId618">
        <w:r>
          <w:rPr>
            <w:lang w:val="pt_PT" w:bidi="pt_PT"/>
          </w:rPr>
          <w:rPr>
            <w:color w:val="0000EE"/>
            <w:u w:val="single"/>
          </w:rPr>
          <w:t>21.1–4</w:t>
        </w:r>
      </w:hyperlink>
      <w:r>
        <w:rPr>
          <w:lang w:val="pt_PT" w:bidi="pt_PT"/>
        </w:rPr>
        <w:t xml:space="preserve">; </w:t>
      </w:r>
      <w:hyperlink r:id="rId619">
        <w:r>
          <w:rPr>
            <w:lang w:val="pt_PT" w:bidi="pt_PT"/>
          </w:rPr>
          <w:rPr>
            <w:color w:val="0000EE"/>
            <w:u w:val="single"/>
          </w:rPr>
          <w:t>1Tm 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hyperlink r:id="rId620">
        <w:r>
          <w:rPr>
            <w:lang w:val="pt_PT" w:bidi="pt_PT"/>
          </w:rPr>
          <w:rPr>
            <w:color w:val="0000EE"/>
            <w:u w:val="single"/>
          </w:rPr>
          <w:t>Rm 15.25–26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hyperlink r:id="rId621">
        <w:r>
          <w:rPr>
            <w:lang w:val="pt_PT" w:bidi="pt_PT"/>
          </w:rPr>
          <w:rPr>
            <w:color w:val="0000EE"/>
            <w:u w:val="single"/>
          </w:rPr>
          <w:t>At 15.36–18.22</w:t>
        </w:r>
      </w:hyperlink>
      <w:r>
        <w:rPr>
          <w:lang w:val="pt_PT" w:bidi="pt_PT"/>
        </w:rPr>
        <w:t xml:space="preserve">). • planejando viajar pela Macedônia: Veja </w:t>
      </w:r>
      <w:hyperlink r:id="rId622">
        <w:r>
          <w:rPr>
            <w:lang w:val="pt_PT" w:bidi="pt_PT"/>
          </w:rPr>
          <w:rPr>
            <w:color w:val="0000EE"/>
            <w:u w:val="single"/>
          </w:rPr>
          <w:t>At 19.21</w:t>
        </w:r>
      </w:hyperlink>
      <w:r>
        <w:rPr>
          <w:lang w:val="pt_PT" w:bidi="pt_PT"/>
        </w:rPr>
        <w:t xml:space="preserve">; </w:t>
      </w:r>
      <w:hyperlink r:id="rId186">
        <w:r>
          <w:rPr>
            <w:lang w:val="pt_PT" w:bidi="pt_PT"/>
          </w:rPr>
          <w:rPr>
            <w:color w:val="0000EE"/>
            <w:u w:val="single"/>
          </w:rPr>
          <w:t>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hyperlink r:id="rId623">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hyperlink r:id="rId624">
        <w:r>
          <w:rPr>
            <w:lang w:val="pt_PT" w:bidi="pt_PT"/>
          </w:rPr>
          <w:rPr>
            <w:color w:val="0000EE"/>
            <w:u w:val="single"/>
          </w:rPr>
          <w:t>At 19.1–20.1</w:t>
        </w:r>
      </w:hyperlink>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hyperlink r:id="rId625">
        <w:r>
          <w:rPr>
            <w:lang w:val="pt_PT" w:bidi="pt_PT"/>
          </w:rPr>
          <w:rPr>
            <w:color w:val="0000EE"/>
            <w:u w:val="single"/>
          </w:rPr>
          <w:t>4.17</w:t>
        </w:r>
      </w:hyperlink>
      <w:r>
        <w:rPr>
          <w:lang w:val="pt_PT" w:bidi="pt_PT"/>
        </w:rPr>
        <w:t xml:space="preserve">. Timóteo era filho de Paulo na fé e colaborador (veja </w:t>
      </w:r>
      <w:hyperlink r:id="rId626">
        <w:r>
          <w:rPr>
            <w:lang w:val="pt_PT" w:bidi="pt_PT"/>
          </w:rPr>
          <w:rPr>
            <w:color w:val="0000EE"/>
            <w:u w:val="single"/>
          </w:rPr>
          <w:t>1Tm 1.2</w:t>
        </w:r>
      </w:hyperlink>
      <w:r>
        <w:rPr>
          <w:lang w:val="pt_PT" w:bidi="pt_PT"/>
        </w:rPr>
        <w:t>). • não o intimidem: Timóteo pode ter sido tímido (</w:t>
      </w:r>
      <w:hyperlink r:id="rId627">
        <w:r>
          <w:rPr>
            <w:lang w:val="pt_PT" w:bidi="pt_PT"/>
          </w:rPr>
          <w:rPr>
            <w:color w:val="0000EE"/>
            <w:u w:val="single"/>
          </w:rPr>
          <w:t>2Tm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hyperlink r:id="rId628">
        <w:r>
          <w:rPr>
            <w:lang w:val="pt_PT" w:bidi="pt_PT"/>
          </w:rPr>
          <w:rPr>
            <w:color w:val="0000EE"/>
            <w:u w:val="single"/>
          </w:rPr>
          <w:t>1.16</w:t>
        </w:r>
      </w:hyperlink>
      <w:r>
        <w:rPr>
          <w:lang w:val="pt_PT" w:bidi="pt_PT"/>
        </w:rPr>
        <w:t xml:space="preserve">; </w:t>
      </w:r>
      <w:hyperlink r:id="rId51">
        <w:r>
          <w:rPr>
            <w:lang w:val="pt_PT" w:bidi="pt_PT"/>
          </w:rPr>
          <w:rPr>
            <w:color w:val="0000EE"/>
            <w:u w:val="single"/>
          </w:rPr>
          <w:t>16.15</w:t>
        </w:r>
      </w:hyperlink>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hyperlink r:id="rId629">
        <w:r>
          <w:rPr>
            <w:lang w:val="pt_PT" w:bidi="pt_PT"/>
          </w:rPr>
          <w:rPr>
            <w:color w:val="0000EE"/>
            <w:u w:val="single"/>
          </w:rPr>
          <w:t>At 18.1–3</w:t>
        </w:r>
      </w:hyperlink>
      <w:r>
        <w:rPr>
          <w:lang w:val="pt_PT" w:bidi="pt_PT"/>
        </w:rPr>
        <w:t xml:space="preserve">). • reúnem-se em sua casa: Áquila e Priscila mais tarde continuaram essa prática em Roma (veja </w:t>
      </w:r>
      <w:hyperlink r:id="rId630">
        <w:r>
          <w:rPr>
            <w:lang w:val="pt_PT" w:bidi="pt_PT"/>
          </w:rPr>
          <w:rPr>
            <w:color w:val="0000EE"/>
            <w:u w:val="single"/>
          </w:rPr>
          <w:t>Rm 16.3–5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hyperlink r:id="rId631">
        <w:r>
          <w:rPr>
            <w:lang w:val="pt_PT" w:bidi="pt_PT"/>
          </w:rPr>
          <w:rPr>
            <w:color w:val="0000EE"/>
            <w:u w:val="single"/>
          </w:rPr>
          <w:t>Rm 16.22</w:t>
        </w:r>
      </w:hyperlink>
      <w:r>
        <w:rPr>
          <w:lang w:val="pt_PT" w:bidi="pt_PT"/>
        </w:rPr>
        <w:t xml:space="preserve">; </w:t>
      </w:r>
      <w:hyperlink r:id="rId632">
        <w:r>
          <w:rPr>
            <w:lang w:val="pt_PT" w:bidi="pt_PT"/>
          </w:rPr>
          <w:rPr>
            <w:color w:val="0000EE"/>
            <w:u w:val="single"/>
          </w:rPr>
          <w:t>Gl 6.11</w:t>
        </w:r>
      </w:hyperlink>
      <w:r>
        <w:rPr>
          <w:lang w:val="pt_PT" w:bidi="pt_PT"/>
        </w:rPr>
        <w:t xml:space="preserve">; </w:t>
      </w:r>
      <w:hyperlink r:id="rId633">
        <w:r>
          <w:rPr>
            <w:lang w:val="pt_PT" w:bidi="pt_PT"/>
          </w:rPr>
          <w:rPr>
            <w:color w:val="0000EE"/>
            <w:u w:val="single"/>
          </w:rPr>
          <w:t>Cl 4.18</w:t>
        </w:r>
      </w:hyperlink>
      <w:r>
        <w:rPr>
          <w:lang w:val="pt_PT" w:bidi="pt_PT"/>
        </w:rPr>
        <w:t xml:space="preserve">; </w:t>
      </w:r>
      <w:hyperlink r:id="rId634">
        <w:r>
          <w:rPr>
            <w:lang w:val="pt_PT" w:bidi="pt_PT"/>
          </w:rPr>
          <w:rPr>
            <w:color w:val="0000EE"/>
            <w:u w:val="single"/>
          </w:rPr>
          <w:t>2Ts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hyperlink r:id="rId635">
        <w:r>
          <w:rPr>
            <w:lang w:val="pt_PT" w:bidi="pt_PT"/>
          </w:rPr>
          <w:rPr>
            <w:color w:val="0000EE"/>
            <w:u w:val="single"/>
          </w:rPr>
          <w:t>Rm 9.3</w:t>
        </w:r>
      </w:hyperlink>
      <w:r>
        <w:rPr>
          <w:lang w:val="pt_PT" w:bidi="pt_PT"/>
        </w:rPr>
        <w:t xml:space="preserve">; </w:t>
      </w:r>
      <w:hyperlink r:id="rId636">
        <w:r>
          <w:rPr>
            <w:lang w:val="pt_PT" w:bidi="pt_PT"/>
          </w:rPr>
          <w:rPr>
            <w:color w:val="0000EE"/>
            <w:u w:val="single"/>
          </w:rPr>
          <w:t>Gl 1.8–9</w:t>
        </w:r>
      </w:hyperlink>
      <w:r>
        <w:rPr>
          <w:lang w:val="pt_PT" w:bidi="pt_PT"/>
        </w:rPr>
        <w:t xml:space="preserve">). • Vem, nosso Senhor! Esta frase era às vezes usada em orações cristãs primitivas (veja também </w:t>
      </w:r>
      <w:hyperlink r:id="rId637">
        <w:r>
          <w:rPr>
            <w:lang w:val="pt_PT" w:bidi="pt_PT"/>
          </w:rPr>
          <w:rPr>
            <w:color w:val="0000EE"/>
            <w:u w:val="single"/>
          </w:rPr>
          <w:t>Ap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hyperlink r:id="rId638">
        <w:r>
          <w:rPr>
            <w:lang w:val="pt_PT" w:bidi="pt_PT"/>
          </w:rPr>
          <w:rPr>
            <w:color w:val="0000EE"/>
            <w:u w:val="single"/>
          </w:rPr>
          <w:t>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Hos13:14" TargetMode="External"/><Relationship Id="rId601" Type="http://schemas.openxmlformats.org/officeDocument/2006/relationships/hyperlink" Target="https://ref.ly/Rom10:4" TargetMode="External"/><Relationship Id="rId602" Type="http://schemas.openxmlformats.org/officeDocument/2006/relationships/hyperlink" Target="https://ref.ly/Acts16:6" TargetMode="External"/><Relationship Id="rId603" Type="http://schemas.openxmlformats.org/officeDocument/2006/relationships/hyperlink" Target="https://ref.ly/Acts18:23" TargetMode="External"/><Relationship Id="rId604" Type="http://schemas.openxmlformats.org/officeDocument/2006/relationships/hyperlink" Target="https://ref.ly/Acts24:17" TargetMode="External"/><Relationship Id="rId605" Type="http://schemas.openxmlformats.org/officeDocument/2006/relationships/hyperlink" Target="https://ref.ly/Rom15:25-Rom15:27" TargetMode="External"/><Relationship Id="rId606" Type="http://schemas.openxmlformats.org/officeDocument/2006/relationships/hyperlink" Target="https://ref.ly/2Cor8:1-2Cor9:15" TargetMode="External"/><Relationship Id="rId607" Type="http://schemas.openxmlformats.org/officeDocument/2006/relationships/hyperlink" Target="https://ref.ly/Gal2:10" TargetMode="External"/><Relationship Id="rId608" Type="http://schemas.openxmlformats.org/officeDocument/2006/relationships/hyperlink" Target="https://ref.ly/Acts20:7" TargetMode="External"/><Relationship Id="rId609" Type="http://schemas.openxmlformats.org/officeDocument/2006/relationships/hyperlink" Target="https://ref.ly/Exod20:8" TargetMode="External"/><Relationship Id="rId610" Type="http://schemas.openxmlformats.org/officeDocument/2006/relationships/hyperlink" Target="https://ref.ly/Exod34:21" TargetMode="External"/><Relationship Id="rId611" Type="http://schemas.openxmlformats.org/officeDocument/2006/relationships/hyperlink" Target="https://ref.ly/Isa58:13-Isa58:14" TargetMode="External"/><Relationship Id="rId612" Type="http://schemas.openxmlformats.org/officeDocument/2006/relationships/hyperlink" Target="https://ref.ly/Mark16:9" TargetMode="External"/><Relationship Id="rId613" Type="http://schemas.openxmlformats.org/officeDocument/2006/relationships/hyperlink" Target="https://ref.ly/Luke24:13-Luke24:15" TargetMode="External"/><Relationship Id="rId614" Type="http://schemas.openxmlformats.org/officeDocument/2006/relationships/hyperlink" Target="https://ref.ly/Rev1:10" TargetMode="External"/><Relationship Id="rId615" Type="http://schemas.openxmlformats.org/officeDocument/2006/relationships/hyperlink" Target="https://ref.ly/2Cor8:1-2Cor8:4" TargetMode="External"/><Relationship Id="rId616" Type="http://schemas.openxmlformats.org/officeDocument/2006/relationships/hyperlink" Target="https://ref.ly/2Cor9:6-2Cor9:13" TargetMode="External"/><Relationship Id="rId617" Type="http://schemas.openxmlformats.org/officeDocument/2006/relationships/hyperlink" Target="https://ref.ly/Luke12:33-Luke12:34" TargetMode="External"/><Relationship Id="rId618" Type="http://schemas.openxmlformats.org/officeDocument/2006/relationships/hyperlink" Target="https://ref.ly/Luke21:1-Luke21:4" TargetMode="External"/><Relationship Id="rId619" Type="http://schemas.openxmlformats.org/officeDocument/2006/relationships/hyperlink" Target="https://ref.ly/1Tim6:18-1Tim6:19" TargetMode="External"/><Relationship Id="rId620" Type="http://schemas.openxmlformats.org/officeDocument/2006/relationships/hyperlink" Target="https://ref.ly/Rom15:25-Rom15:26" TargetMode="External"/><Relationship Id="rId621" Type="http://schemas.openxmlformats.org/officeDocument/2006/relationships/hyperlink" Target="https://ref.ly/Acts15:36-Acts18:22" TargetMode="External"/><Relationship Id="rId622" Type="http://schemas.openxmlformats.org/officeDocument/2006/relationships/hyperlink" Target="https://ref.ly/Acts19:21" TargetMode="External"/><Relationship Id="rId623" Type="http://schemas.openxmlformats.org/officeDocument/2006/relationships/hyperlink" Target="https://ref.ly/Acts20:2-Acts20:3" TargetMode="External"/><Relationship Id="rId624" Type="http://schemas.openxmlformats.org/officeDocument/2006/relationships/hyperlink" Target="https://ref.ly/Acts19:1-Acts19:20" TargetMode="External"/><Relationship Id="rId625" Type="http://schemas.openxmlformats.org/officeDocument/2006/relationships/hyperlink" Target="https://ref.ly/1Cor4:17" TargetMode="External"/><Relationship Id="rId626" Type="http://schemas.openxmlformats.org/officeDocument/2006/relationships/hyperlink" Target="https://ref.ly/1Tim1:2" TargetMode="External"/><Relationship Id="rId627" Type="http://schemas.openxmlformats.org/officeDocument/2006/relationships/hyperlink" Target="https://ref.ly/2Tim1:6-2Tim1:8" TargetMode="External"/><Relationship Id="rId628" Type="http://schemas.openxmlformats.org/officeDocument/2006/relationships/hyperlink" Target="https://ref.ly/1Cor1:16" TargetMode="External"/><Relationship Id="rId629" Type="http://schemas.openxmlformats.org/officeDocument/2006/relationships/hyperlink" Target="https://ref.ly/Acts18:1-Acts18:3" TargetMode="External"/><Relationship Id="rId630" Type="http://schemas.openxmlformats.org/officeDocument/2006/relationships/hyperlink" Target="https://ref.ly/Rom16:3-Rom16:5" TargetMode="External"/><Relationship Id="rId631" Type="http://schemas.openxmlformats.org/officeDocument/2006/relationships/hyperlink" Target="https://ref.ly/Rom16:22" TargetMode="External"/><Relationship Id="rId632" Type="http://schemas.openxmlformats.org/officeDocument/2006/relationships/hyperlink" Target="https://ref.ly/Gal6:11" TargetMode="External"/><Relationship Id="rId633" Type="http://schemas.openxmlformats.org/officeDocument/2006/relationships/hyperlink" Target="https://ref.ly/Col4:18" TargetMode="External"/><Relationship Id="rId634" Type="http://schemas.openxmlformats.org/officeDocument/2006/relationships/hyperlink" Target="https://ref.ly/2Thess3:17" TargetMode="External"/><Relationship Id="rId635" Type="http://schemas.openxmlformats.org/officeDocument/2006/relationships/hyperlink" Target="https://ref.ly/Rom9:3" TargetMode="External"/><Relationship Id="rId636" Type="http://schemas.openxmlformats.org/officeDocument/2006/relationships/hyperlink" Target="https://ref.ly/Gal1:8-Gal1:9" TargetMode="External"/><Relationship Id="rId637" Type="http://schemas.openxmlformats.org/officeDocument/2006/relationships/hyperlink" Target="https://ref.ly/Rev22:20" TargetMode="External"/><Relationship Id="rId638"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