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3">
        <w:r>
          <w:rPr>
            <w:lang w:val="ar_AE" w:bidi="ar_AE"/>
          </w:rPr>
          <w:rPr>
            <w:color w:val="0000EE"/>
            <w:u w:val="single"/>
          </w:rPr>
          <w:t>1 ملوك 3:1–28؛</w:t>
        </w:r>
      </w:hyperlink>
      <w:r>
        <w:rPr>
          <w:lang w:val="ar_AE" w:bidi="ar_AE"/>
        </w:rPr>
        <w:t xml:space="preserve"> </w:t>
      </w:r>
      <w:hyperlink r:id="rId14">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5">
        <w:r>
          <w:rPr>
            <w:lang w:val="ar_AE" w:bidi="ar_AE"/>
          </w:rPr>
          <w:rPr>
            <w:color w:val="0000EE"/>
            <w:u w:val="single"/>
          </w:rPr>
          <w:t>أمثال 22:17؛</w:t>
        </w:r>
      </w:hyperlink>
      <w:r>
        <w:rPr>
          <w:lang w:val="ar_AE" w:bidi="ar_AE"/>
        </w:rPr>
        <w:t xml:space="preserve"> </w:t>
      </w:r>
      <w:hyperlink r:id="rId16">
        <w:r>
          <w:rPr>
            <w:lang w:val="ar_AE" w:bidi="ar_AE"/>
          </w:rPr>
          <w:rPr>
            <w:color w:val="0000EE"/>
            <w:u w:val="single"/>
          </w:rPr>
          <w:t>24:23؛</w:t>
        </w:r>
      </w:hyperlink>
      <w:r>
        <w:rPr>
          <w:lang w:val="ar_AE" w:bidi="ar_AE"/>
        </w:rPr>
        <w:t xml:space="preserve"> </w:t>
      </w:r>
      <w:hyperlink r:id="rId17">
        <w:r>
          <w:rPr>
            <w:lang w:val="ar_AE" w:bidi="ar_AE"/>
          </w:rPr>
          <w:rPr>
            <w:color w:val="0000EE"/>
            <w:u w:val="single"/>
          </w:rPr>
          <w:t>25:1؛</w:t>
        </w:r>
      </w:hyperlink>
      <w:r>
        <w:rPr>
          <w:lang w:val="ar_AE" w:bidi="ar_AE"/>
        </w:rPr>
        <w:t xml:space="preserve"> </w:t>
      </w:r>
      <w:hyperlink r:id="rId18">
        <w:r>
          <w:rPr>
            <w:lang w:val="ar_AE" w:bidi="ar_AE"/>
          </w:rPr>
          <w:rPr>
            <w:color w:val="0000EE"/>
            <w:u w:val="single"/>
          </w:rPr>
          <w:t>30:1؛</w:t>
        </w:r>
      </w:hyperlink>
      <w:r>
        <w:rPr>
          <w:lang w:val="ar_AE" w:bidi="ar_AE"/>
        </w:rPr>
        <w:t xml:space="preserve"> </w:t>
      </w:r>
      <w:hyperlink r:id="rId1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0">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1">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2">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3">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4">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5">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6">
        <w:r>
          <w:rPr>
            <w:lang w:val="ar_AE" w:bidi="ar_AE"/>
          </w:rPr>
          <w:rPr>
            <w:color w:val="0000EE"/>
            <w:u w:val="single"/>
          </w:rPr>
          <w:t>الأمثال 3:22؛</w:t>
        </w:r>
      </w:hyperlink>
      <w:r>
        <w:rPr>
          <w:lang w:val="ar_AE" w:bidi="ar_AE"/>
        </w:rPr>
        <w:t xml:space="preserve"> </w:t>
      </w:r>
      <w:hyperlink r:id="rId27">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lang w:val="ar_AE" w:bidi="ar_AE"/>
          </w:rPr>
          <w:rPr>
            <w:color w:val="0000EE"/>
            <w:u w:val="single"/>
          </w:rPr>
          <w:t>الأمثال 28:10</w:t>
        </w:r>
      </w:hyperlink>
      <w:r>
        <w:rPr>
          <w:lang w:val="ar_AE" w:bidi="ar_AE"/>
        </w:rPr>
        <w:t xml:space="preserve">؛ </w:t>
      </w:r>
      <w:hyperlink r:id="rId29">
        <w:r>
          <w:rPr>
            <w:lang w:val="ar_AE" w:bidi="ar_AE"/>
          </w:rPr>
          <w:rPr>
            <w:color w:val="0000EE"/>
            <w:u w:val="single"/>
          </w:rPr>
          <w:t>المزامير 9:15</w:t>
        </w:r>
      </w:hyperlink>
      <w:r>
        <w:rPr>
          <w:lang w:val="ar_AE" w:bidi="ar_AE"/>
        </w:rPr>
        <w:t xml:space="preserve">؛ </w:t>
      </w:r>
      <w:hyperlink r:id="rId30">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2">
        <w:r>
          <w:rPr>
            <w:lang w:val="ar_AE" w:bidi="ar_AE"/>
          </w:rPr>
          <w:rPr>
            <w:color w:val="0000EE"/>
            <w:u w:val="single"/>
          </w:rPr>
          <w:t>الأمثال 3:18؛</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4">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5">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6">
        <w:r>
          <w:rPr>
            <w:lang w:val="ar_AE" w:bidi="ar_AE"/>
          </w:rPr>
          <w:rPr>
            <w:color w:val="0000EE"/>
            <w:u w:val="single"/>
          </w:rPr>
          <w:t>أمثال 1:7؛</w:t>
        </w:r>
      </w:hyperlink>
      <w:r>
        <w:rPr>
          <w:lang w:val="ar_AE" w:bidi="ar_AE"/>
        </w:rPr>
        <w:t xml:space="preserve"> انظر </w:t>
      </w:r>
      <w:hyperlink r:id="rId37">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38">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39">
        <w:r>
          <w:rPr>
            <w:lang w:val="ar_AE" w:bidi="ar_AE"/>
          </w:rPr>
          <w:rPr>
            <w:color w:val="0000EE"/>
            <w:u w:val="single"/>
          </w:rPr>
          <w:t>مزمور 8؛</w:t>
        </w:r>
      </w:hyperlink>
      <w:r>
        <w:rPr>
          <w:lang w:val="ar_AE" w:bidi="ar_AE"/>
        </w:rPr>
        <w:t xml:space="preserve"> </w:t>
      </w:r>
      <w:hyperlink r:id="rId40">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1">
        <w:r>
          <w:rPr>
            <w:lang w:val="ar_AE" w:bidi="ar_AE"/>
          </w:rPr>
          <w:rPr>
            <w:color w:val="0000EE"/>
            <w:u w:val="single"/>
          </w:rPr>
          <w:t>2 تيموثاوس 3:16–17؛</w:t>
        </w:r>
      </w:hyperlink>
      <w:r>
        <w:rPr>
          <w:lang w:val="ar_AE" w:bidi="ar_AE"/>
        </w:rPr>
        <w:t xml:space="preserve"> </w:t>
      </w:r>
      <w:hyperlink r:id="rId42">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3">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4">
        <w:r>
          <w:rPr>
            <w:lang w:val="ar_AE" w:bidi="ar_AE"/>
          </w:rPr>
          <w:rPr>
            <w:color w:val="0000EE"/>
            <w:u w:val="single"/>
          </w:rPr>
          <w:t>متى 25:44–46؛</w:t>
        </w:r>
      </w:hyperlink>
      <w:r>
        <w:rPr>
          <w:lang w:val="ar_AE" w:bidi="ar_AE"/>
        </w:rPr>
        <w:t xml:space="preserve"> </w:t>
      </w:r>
      <w:hyperlink r:id="rId45">
        <w:r>
          <w:rPr>
            <w:lang w:val="ar_AE" w:bidi="ar_AE"/>
          </w:rPr>
          <w:rPr>
            <w:color w:val="0000EE"/>
            <w:u w:val="single"/>
          </w:rPr>
          <w:t>عبرانيين 10:29؛</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7">
        <w:r>
          <w:rPr>
            <w:lang w:val="ar_AE" w:bidi="ar_AE"/>
          </w:rPr>
          <w:rPr>
            <w:color w:val="0000EE"/>
            <w:u w:val="single"/>
          </w:rPr>
          <w:t>متّى 13:44؛</w:t>
        </w:r>
      </w:hyperlink>
      <w:r>
        <w:rPr>
          <w:lang w:val="ar_AE" w:bidi="ar_AE"/>
        </w:rPr>
        <w:t xml:space="preserve"> </w:t>
      </w:r>
      <w:hyperlink r:id="rId48">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49">
        <w:r>
          <w:rPr>
            <w:lang w:val="ar_AE" w:bidi="ar_AE"/>
          </w:rPr>
          <w:rPr>
            <w:color w:val="0000EE"/>
            <w:u w:val="single"/>
          </w:rPr>
          <w:t>2 تيموثاوس 3:16</w:t>
        </w:r>
      </w:hyperlink>
      <w:r>
        <w:rPr>
          <w:lang w:val="ar_AE" w:bidi="ar_AE"/>
        </w:rPr>
        <w:t xml:space="preserve">؛ </w:t>
      </w:r>
      <w:hyperlink r:id="rId42">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lang w:val="ar_AE" w:bidi="ar_AE"/>
          </w:rPr>
          <w:rPr>
            <w:color w:val="0000EE"/>
            <w:u w:val="single"/>
          </w:rPr>
          <w:t>أمثال 1:10–19</w:t>
        </w:r>
      </w:hyperlink>
      <w:r>
        <w:rPr>
          <w:lang w:val="ar_AE" w:bidi="ar_AE"/>
        </w:rPr>
        <w:t xml:space="preserve">؛ </w:t>
      </w:r>
      <w:hyperlink r:id="rId51">
        <w:r>
          <w:rPr>
            <w:lang w:val="ar_AE" w:bidi="ar_AE"/>
          </w:rPr>
          <w:rPr>
            <w:color w:val="0000EE"/>
            <w:u w:val="single"/>
          </w:rPr>
          <w:t>2:18–19؛</w:t>
        </w:r>
      </w:hyperlink>
      <w:r>
        <w:rPr>
          <w:lang w:val="ar_AE" w:bidi="ar_AE"/>
        </w:rPr>
        <w:t xml:space="preserve"> </w:t>
      </w:r>
      <w:hyperlink r:id="rId52">
        <w:r>
          <w:rPr>
            <w:lang w:val="ar_AE" w:bidi="ar_AE"/>
          </w:rPr>
          <w:rPr>
            <w:color w:val="0000EE"/>
            <w:u w:val="single"/>
          </w:rPr>
          <w:t>5:5–6</w:t>
        </w:r>
      </w:hyperlink>
      <w:r>
        <w:rPr>
          <w:lang w:val="ar_AE" w:bidi="ar_AE"/>
        </w:rPr>
        <w:t xml:space="preserve">؛ </w:t>
      </w:r>
      <w:hyperlink r:id="rId53">
        <w:r>
          <w:rPr>
            <w:lang w:val="ar_AE" w:bidi="ar_AE"/>
          </w:rPr>
          <w:rPr>
            <w:color w:val="0000EE"/>
            <w:u w:val="single"/>
          </w:rPr>
          <w:t>9:1–6</w:t>
        </w:r>
      </w:hyperlink>
      <w:r>
        <w:rPr>
          <w:lang w:val="ar_AE" w:bidi="ar_AE"/>
        </w:rPr>
        <w:t xml:space="preserve">، </w:t>
      </w:r>
      <w:hyperlink r:id="rId54">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59">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0">
        <w:r>
          <w:rPr>
            <w:lang w:val="ar_AE" w:bidi="ar_AE"/>
          </w:rPr>
          <w:rPr>
            <w:color w:val="0000EE"/>
            <w:u w:val="single"/>
          </w:rPr>
          <w:t>تكوين 39:2–9؛</w:t>
        </w:r>
      </w:hyperlink>
      <w:r>
        <w:rPr>
          <w:lang w:val="ar_AE" w:bidi="ar_AE"/>
        </w:rPr>
        <w:t xml:space="preserve"> </w:t>
      </w:r>
      <w:hyperlink r:id="rId61">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lang w:val="ar_AE" w:bidi="ar_AE"/>
          </w:rPr>
          <w:rPr>
            <w:color w:val="0000EE"/>
            <w:u w:val="single"/>
          </w:rPr>
          <w:t>تثنية 28:9–11،</w:t>
        </w:r>
      </w:hyperlink>
      <w:r>
        <w:rPr>
          <w:lang w:val="ar_AE" w:bidi="ar_AE"/>
        </w:rPr>
        <w:t xml:space="preserve"> </w:t>
      </w:r>
      <w:hyperlink r:id="rId63">
        <w:r>
          <w:rPr>
            <w:lang w:val="ar_AE" w:bidi="ar_AE"/>
          </w:rPr>
          <w:rPr>
            <w:color w:val="0000EE"/>
            <w:u w:val="single"/>
          </w:rPr>
          <w:t>64–68</w:t>
        </w:r>
      </w:hyperlink>
      <w:r>
        <w:rPr>
          <w:lang w:val="ar_AE" w:bidi="ar_AE"/>
        </w:rPr>
        <w:t xml:space="preserve">). ولأنهم خالفوا شريعته، طُرِدوا (في عام 586 ق.م؛ انظر </w:t>
      </w:r>
      <w:hyperlink r:id="rId64">
        <w:r>
          <w:rPr>
            <w:lang w:val="ar_AE" w:bidi="ar_AE"/>
          </w:rPr>
          <w:rPr>
            <w:color w:val="0000EE"/>
            <w:u w:val="single"/>
          </w:rPr>
          <w:t>2 ملوك 25:1–30؛</w:t>
        </w:r>
      </w:hyperlink>
      <w:r>
        <w:rPr>
          <w:lang w:val="ar_AE" w:bidi="ar_AE"/>
        </w:rPr>
        <w:t xml:space="preserve"> </w:t>
      </w:r>
      <w:hyperlink r:id="rId65">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7">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68">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69">
        <w:r>
          <w:rPr>
            <w:lang w:val="ar_AE" w:bidi="ar_AE"/>
          </w:rPr>
          <w:rPr>
            <w:color w:val="0000EE"/>
            <w:u w:val="single"/>
          </w:rPr>
          <w:t>تكوين 4:3–5</w:t>
        </w:r>
      </w:hyperlink>
      <w:r>
        <w:rPr>
          <w:lang w:val="ar_AE" w:bidi="ar_AE"/>
        </w:rPr>
        <w:t xml:space="preserve">؛ </w:t>
      </w:r>
      <w:hyperlink r:id="rId70">
        <w:r>
          <w:rPr>
            <w:lang w:val="ar_AE" w:bidi="ar_AE"/>
          </w:rPr>
          <w:rPr>
            <w:color w:val="0000EE"/>
            <w:u w:val="single"/>
          </w:rPr>
          <w:t>18:6</w:t>
        </w:r>
      </w:hyperlink>
      <w:r>
        <w:rPr>
          <w:lang w:val="ar_AE" w:bidi="ar_AE"/>
        </w:rPr>
        <w:t xml:space="preserve">؛ </w:t>
      </w:r>
      <w:hyperlink r:id="rId71">
        <w:r>
          <w:rPr>
            <w:lang w:val="ar_AE" w:bidi="ar_AE"/>
          </w:rPr>
          <w:rPr>
            <w:color w:val="0000EE"/>
            <w:u w:val="single"/>
          </w:rPr>
          <w:t>عدد 18:12</w:t>
        </w:r>
      </w:hyperlink>
      <w:r>
        <w:rPr>
          <w:lang w:val="ar_AE" w:bidi="ar_AE"/>
        </w:rPr>
        <w:t xml:space="preserve">، </w:t>
      </w:r>
      <w:hyperlink r:id="rId7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3">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4">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0">
        <w:r>
          <w:rPr>
            <w:lang w:val="ar_AE" w:bidi="ar_AE"/>
          </w:rPr>
          <w:rPr>
            <w:color w:val="0000EE"/>
            <w:u w:val="single"/>
          </w:rPr>
          <w:t>1:18–32)</w:t>
        </w:r>
      </w:hyperlink>
      <w:r>
        <w:rPr>
          <w:lang w:val="ar_AE" w:bidi="ar_AE"/>
        </w:rPr>
        <w:t>، حتى لو بدا أنهم في وضع يُحسدون عليه في العالم (</w:t>
      </w:r>
      <w:hyperlink r:id="rId81">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5">
        <w:r>
          <w:rPr>
            <w:lang w:val="ar_AE" w:bidi="ar_AE"/>
          </w:rPr>
          <w:rPr>
            <w:color w:val="0000EE"/>
            <w:u w:val="single"/>
          </w:rPr>
          <w:t>1–9</w:t>
        </w:r>
      </w:hyperlink>
      <w:r>
        <w:rPr>
          <w:lang w:val="ar_AE" w:bidi="ar_AE"/>
        </w:rPr>
        <w:t xml:space="preserve"> بالدعوة إلى الإنصات جيدًا (انظر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5">
        <w:r>
          <w:rPr>
            <w:lang w:val="ar_AE" w:bidi="ar_AE"/>
          </w:rPr>
          <w:rPr>
            <w:color w:val="0000EE"/>
            <w:u w:val="single"/>
          </w:rPr>
          <w:t>4:20–21؛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7">
        <w:r>
          <w:rPr>
            <w:lang w:val="ar_AE" w:bidi="ar_AE"/>
          </w:rPr>
          <w:rPr>
            <w:color w:val="0000EE"/>
            <w:u w:val="single"/>
          </w:rPr>
          <w:t>6:20–23؛</w:t>
        </w:r>
      </w:hyperlink>
      <w:r>
        <w:rPr>
          <w:lang w:val="ar_AE" w:bidi="ar_AE"/>
        </w:rPr>
        <w:t xml:space="preserve"> </w:t>
      </w:r>
      <w:hyperlink r:id="rId88">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89">
        <w:r>
          <w:rPr>
            <w:lang w:val="ar_AE" w:bidi="ar_AE"/>
          </w:rPr>
          <w:rPr>
            <w:color w:val="0000EE"/>
            <w:u w:val="single"/>
          </w:rPr>
          <w:t>1:20–33</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0">
        <w:r>
          <w:rPr>
            <w:lang w:val="ar_AE" w:bidi="ar_AE"/>
          </w:rPr>
          <w:rPr>
            <w:color w:val="0000EE"/>
            <w:u w:val="single"/>
          </w:rPr>
          <w:t>1:9</w:t>
        </w:r>
      </w:hyperlink>
      <w:r>
        <w:rPr>
          <w:lang w:val="ar_AE" w:bidi="ar_AE"/>
        </w:rPr>
        <w:t xml:space="preserve"> و</w:t>
      </w:r>
      <w:hyperlink r:id="rId2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lang w:val="ar_AE" w:bidi="ar_AE"/>
          </w:rPr>
          <w:rPr>
            <w:color w:val="0000EE"/>
            <w:u w:val="single"/>
          </w:rPr>
          <w:t>5:1–14،</w:t>
        </w:r>
      </w:hyperlink>
      <w:r>
        <w:rPr>
          <w:lang w:val="ar_AE" w:bidi="ar_AE"/>
        </w:rPr>
        <w:t xml:space="preserve"> </w:t>
      </w:r>
      <w:hyperlink r:id="rId92">
        <w:r>
          <w:rPr>
            <w:lang w:val="ar_AE" w:bidi="ar_AE"/>
          </w:rPr>
          <w:rPr>
            <w:color w:val="0000EE"/>
            <w:u w:val="single"/>
          </w:rPr>
          <w:t>21–23؛</w:t>
        </w:r>
      </w:hyperlink>
      <w:r>
        <w:rPr>
          <w:lang w:val="ar_AE" w:bidi="ar_AE"/>
        </w:rPr>
        <w:t xml:space="preserve"> </w:t>
      </w:r>
      <w:hyperlink r:id="rId93">
        <w:r>
          <w:rPr>
            <w:lang w:val="ar_AE" w:bidi="ar_AE"/>
          </w:rPr>
          <w:rPr>
            <w:color w:val="0000EE"/>
            <w:u w:val="single"/>
          </w:rPr>
          <w:t>23:29–35؛</w:t>
        </w:r>
      </w:hyperlink>
      <w:r>
        <w:rPr>
          <w:lang w:val="ar_AE" w:bidi="ar_AE"/>
        </w:rPr>
        <w:t xml:space="preserve"> قارن </w:t>
      </w:r>
      <w:hyperlink r:id="rId94">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5">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6">
        <w:r>
          <w:rPr>
            <w:lang w:val="ar_AE" w:bidi="ar_AE"/>
          </w:rPr>
          <w:rPr>
            <w:color w:val="0000EE"/>
            <w:u w:val="single"/>
          </w:rPr>
          <w:t>مزمور 36:4</w:t>
        </w:r>
      </w:hyperlink>
      <w:r>
        <w:rPr>
          <w:lang w:val="ar_AE" w:bidi="ar_AE"/>
        </w:rPr>
        <w:t xml:space="preserve">؛ </w:t>
      </w:r>
      <w:hyperlink r:id="rId97">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98">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8">
        <w:r>
          <w:rPr>
            <w:lang w:val="ar_AE" w:bidi="ar_AE"/>
          </w:rPr>
          <w:rPr>
            <w:color w:val="0000EE"/>
            <w:u w:val="single"/>
          </w:rPr>
          <w:t>7:1–3؛</w:t>
        </w:r>
      </w:hyperlink>
      <w:r>
        <w:rPr>
          <w:lang w:val="ar_AE" w:bidi="ar_AE"/>
        </w:rPr>
        <w:t xml:space="preserve"> </w:t>
      </w:r>
      <w:hyperlink r:id="rId99">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0">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1">
        <w:r>
          <w:rPr>
            <w:lang w:val="ar_AE" w:bidi="ar_AE"/>
          </w:rPr>
          <w:rPr>
            <w:color w:val="0000EE"/>
            <w:u w:val="single"/>
          </w:rPr>
          <w:t>تكوين 6:5</w:t>
        </w:r>
      </w:hyperlink>
      <w:r>
        <w:rPr>
          <w:lang w:val="ar_AE" w:bidi="ar_AE"/>
        </w:rPr>
        <w:t xml:space="preserve">؛ </w:t>
      </w:r>
      <w:hyperlink r:id="rId102">
        <w:r>
          <w:rPr>
            <w:lang w:val="ar_AE" w:bidi="ar_AE"/>
          </w:rPr>
          <w:rPr>
            <w:color w:val="0000EE"/>
            <w:u w:val="single"/>
          </w:rPr>
          <w:t>تثنية 4:29</w:t>
        </w:r>
      </w:hyperlink>
      <w:r>
        <w:rPr>
          <w:lang w:val="ar_AE" w:bidi="ar_AE"/>
        </w:rPr>
        <w:t xml:space="preserve">؛ </w:t>
      </w:r>
      <w:hyperlink r:id="rId103">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4">
        <w:r>
          <w:rPr>
            <w:lang w:val="ar_AE" w:bidi="ar_AE"/>
          </w:rPr>
          <w:rPr>
            <w:color w:val="0000EE"/>
            <w:u w:val="single"/>
          </w:rPr>
          <w:t>متَّى 5:8</w:t>
        </w:r>
      </w:hyperlink>
      <w:r>
        <w:rPr>
          <w:lang w:val="ar_AE" w:bidi="ar_AE"/>
        </w:rPr>
        <w:t xml:space="preserve">؛ </w:t>
      </w:r>
      <w:hyperlink r:id="rId105">
        <w:r>
          <w:rPr>
            <w:lang w:val="ar_AE" w:bidi="ar_AE"/>
          </w:rPr>
          <w:rPr>
            <w:color w:val="0000EE"/>
            <w:u w:val="single"/>
          </w:rPr>
          <w:t>13:15</w:t>
        </w:r>
      </w:hyperlink>
      <w:r>
        <w:rPr>
          <w:lang w:val="ar_AE" w:bidi="ar_AE"/>
        </w:rPr>
        <w:t xml:space="preserve">؛ </w:t>
      </w:r>
      <w:hyperlink r:id="rId106">
        <w:r>
          <w:rPr>
            <w:lang w:val="ar_AE" w:bidi="ar_AE"/>
          </w:rPr>
          <w:rPr>
            <w:color w:val="0000EE"/>
            <w:u w:val="single"/>
          </w:rPr>
          <w:t>يوحنا 12:40</w:t>
        </w:r>
      </w:hyperlink>
      <w:r>
        <w:rPr>
          <w:lang w:val="ar_AE" w:bidi="ar_AE"/>
        </w:rPr>
        <w:t xml:space="preserve">؛ </w:t>
      </w:r>
      <w:hyperlink r:id="rId107">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lang w:val="ar_AE" w:bidi="ar_AE"/>
          </w:rPr>
          <w:rPr>
            <w:color w:val="0000EE"/>
            <w:u w:val="single"/>
          </w:rPr>
          <w:t>6:12؛</w:t>
        </w:r>
      </w:hyperlink>
      <w:r>
        <w:rPr>
          <w:lang w:val="ar_AE" w:bidi="ar_AE"/>
        </w:rPr>
        <w:t xml:space="preserve"> </w:t>
      </w:r>
      <w:hyperlink r:id="rId109">
        <w:r>
          <w:rPr>
            <w:lang w:val="ar_AE" w:bidi="ar_AE"/>
          </w:rPr>
          <w:rPr>
            <w:color w:val="0000EE"/>
            <w:u w:val="single"/>
          </w:rPr>
          <w:t>17:4؛</w:t>
        </w:r>
      </w:hyperlink>
      <w:r>
        <w:rPr>
          <w:lang w:val="ar_AE" w:bidi="ar_AE"/>
        </w:rPr>
        <w:t xml:space="preserve">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lang w:val="ar_AE" w:bidi="ar_AE"/>
          </w:rPr>
          <w:rPr>
            <w:color w:val="0000EE"/>
            <w:u w:val="single"/>
          </w:rPr>
          <w:t>2:16–22؛</w:t>
        </w:r>
      </w:hyperlink>
      <w:r>
        <w:rPr>
          <w:lang w:val="ar_AE" w:bidi="ar_AE"/>
        </w:rPr>
        <w:t xml:space="preserve"> </w:t>
      </w:r>
      <w:hyperlink r:id="rId112">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4">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5">
        <w:r>
          <w:rPr>
            <w:lang w:val="ar_AE" w:bidi="ar_AE"/>
          </w:rPr>
          <w:rPr>
            <w:color w:val="0000EE"/>
            <w:u w:val="single"/>
          </w:rPr>
          <w:t>نشيد الأنشاد 4:12</w:t>
        </w:r>
      </w:hyperlink>
      <w:r>
        <w:rPr>
          <w:lang w:val="ar_AE" w:bidi="ar_AE"/>
        </w:rPr>
        <w:t xml:space="preserve">، </w:t>
      </w:r>
      <w:hyperlink r:id="rId116">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lang w:val="ar_AE" w:bidi="ar_AE"/>
          </w:rPr>
          <w:rPr>
            <w:color w:val="0000EE"/>
            <w:u w:val="single"/>
          </w:rPr>
          <w:t>تكوين 2:22–25</w:t>
        </w:r>
      </w:hyperlink>
      <w:r>
        <w:rPr>
          <w:lang w:val="ar_AE" w:bidi="ar_AE"/>
        </w:rPr>
        <w:t>) وطاعةٌ للوصيّة السابعة (</w:t>
      </w:r>
      <w:hyperlink r:id="rId118">
        <w:r>
          <w:rPr>
            <w:lang w:val="ar_AE" w:bidi="ar_AE"/>
          </w:rPr>
          <w:rPr>
            <w:color w:val="0000EE"/>
            <w:u w:val="single"/>
          </w:rPr>
          <w:t>خروج 20:14</w:t>
        </w:r>
      </w:hyperlink>
      <w:r>
        <w:rPr>
          <w:lang w:val="ar_AE" w:bidi="ar_AE"/>
        </w:rPr>
        <w:t xml:space="preserve"> و</w:t>
      </w:r>
      <w:hyperlink r:id="rId119">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0">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1">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lang w:val="ar_AE" w:bidi="ar_AE"/>
          </w:rPr>
          <w:rPr>
            <w:color w:val="0000EE"/>
            <w:u w:val="single"/>
          </w:rPr>
          <w:t>خروج 22:25</w:t>
        </w:r>
      </w:hyperlink>
      <w:r>
        <w:rPr>
          <w:lang w:val="ar_AE" w:bidi="ar_AE"/>
        </w:rPr>
        <w:t xml:space="preserve">؛ </w:t>
      </w:r>
      <w:hyperlink r:id="rId123">
        <w:r>
          <w:rPr>
            <w:lang w:val="ar_AE" w:bidi="ar_AE"/>
          </w:rPr>
          <w:rPr>
            <w:color w:val="0000EE"/>
            <w:u w:val="single"/>
          </w:rPr>
          <w:t>لاويين 25:36–37</w:t>
        </w:r>
      </w:hyperlink>
      <w:r>
        <w:rPr>
          <w:lang w:val="ar_AE" w:bidi="ar_AE"/>
        </w:rPr>
        <w:t xml:space="preserve">؛ </w:t>
      </w:r>
      <w:hyperlink r:id="rId124">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5">
        <w:r>
          <w:rPr>
            <w:lang w:val="ar_AE" w:bidi="ar_AE"/>
          </w:rPr>
          <w:rPr>
            <w:color w:val="0000EE"/>
            <w:u w:val="single"/>
          </w:rPr>
          <w:t>أمثال 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0">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0">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3">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4">
        <w:r>
          <w:rPr>
            <w:lang w:val="ar_AE" w:bidi="ar_AE"/>
          </w:rPr>
          <w:rPr>
            <w:color w:val="0000EE"/>
            <w:u w:val="single"/>
          </w:rPr>
          <w:t>خروج 22:1</w:t>
        </w:r>
      </w:hyperlink>
      <w:r>
        <w:rPr>
          <w:lang w:val="ar_AE" w:bidi="ar_AE"/>
        </w:rPr>
        <w:t xml:space="preserve">، </w:t>
      </w:r>
      <w:hyperlink r:id="rId135">
        <w:r>
          <w:rPr>
            <w:lang w:val="ar_AE" w:bidi="ar_AE"/>
          </w:rPr>
          <w:rPr>
            <w:color w:val="0000EE"/>
            <w:u w:val="single"/>
          </w:rPr>
          <w:t>4</w:t>
        </w:r>
      </w:hyperlink>
      <w:r>
        <w:rPr>
          <w:lang w:val="ar_AE" w:bidi="ar_AE"/>
        </w:rPr>
        <w:t xml:space="preserve">، </w:t>
      </w:r>
      <w:hyperlink r:id="rId13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5">
        <w:r>
          <w:rPr>
            <w:lang w:val="ar_AE" w:bidi="ar_AE"/>
          </w:rPr>
          <w:rPr>
            <w:color w:val="0000EE"/>
            <w:u w:val="single"/>
          </w:rPr>
          <w:t>1–9</w:t>
        </w:r>
      </w:hyperlink>
      <w:r>
        <w:rPr>
          <w:lang w:val="ar_AE" w:bidi="ar_AE"/>
        </w:rPr>
        <w:t xml:space="preserve"> تحذر من خطورة العاهرات (انظر أيضًا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38">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39">
        <w:r>
          <w:rPr>
            <w:lang w:val="ar_AE" w:bidi="ar_AE"/>
          </w:rPr>
          <w:rPr>
            <w:color w:val="0000EE"/>
            <w:u w:val="single"/>
          </w:rPr>
          <w:t>تثنية 6:8؛</w:t>
        </w:r>
      </w:hyperlink>
      <w:r>
        <w:rPr>
          <w:lang w:val="ar_AE" w:bidi="ar_AE"/>
        </w:rPr>
        <w:t xml:space="preserve"> </w:t>
      </w:r>
      <w:hyperlink r:id="rId140">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1">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2">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3">
        <w:r>
          <w:rPr>
            <w:lang w:val="ar_AE" w:bidi="ar_AE"/>
          </w:rPr>
          <w:rPr>
            <w:color w:val="0000EE"/>
            <w:u w:val="single"/>
          </w:rPr>
          <w:t>4:18–19؛</w:t>
        </w:r>
      </w:hyperlink>
      <w:r>
        <w:rPr>
          <w:lang w:val="ar_AE" w:bidi="ar_AE"/>
        </w:rPr>
        <w:t xml:space="preserve"> </w:t>
      </w:r>
      <w:hyperlink r:id="rId144">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5">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6">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7">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48">
        <w:r>
          <w:rPr>
            <w:lang w:val="ar_AE" w:bidi="ar_AE"/>
          </w:rPr>
          <w:rPr>
            <w:color w:val="0000EE"/>
            <w:u w:val="single"/>
          </w:rPr>
          <w:t>5:11؛</w:t>
        </w:r>
      </w:hyperlink>
      <w:r>
        <w:rPr>
          <w:lang w:val="ar_AE" w:bidi="ar_AE"/>
        </w:rPr>
        <w:t xml:space="preserve"> </w:t>
      </w:r>
      <w:hyperlink r:id="rId149">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lang w:val="ar_AE" w:bidi="ar_AE"/>
          </w:rPr>
          <w:rPr>
            <w:color w:val="0000EE"/>
            <w:u w:val="single"/>
          </w:rPr>
          <w:t>8:1–9:6</w:t>
        </w:r>
      </w:hyperlink>
      <w:r>
        <w:rPr>
          <w:lang w:val="ar_AE" w:bidi="ar_AE"/>
        </w:rPr>
        <w:t>)، والمرأة الجاهلة (</w:t>
      </w:r>
      <w:hyperlink r:id="rId54">
        <w:r>
          <w:rPr>
            <w:lang w:val="ar_AE" w:bidi="ar_AE"/>
          </w:rPr>
          <w:rPr>
            <w:color w:val="0000EE"/>
            <w:u w:val="single"/>
          </w:rPr>
          <w:t>9:13–18</w:t>
        </w:r>
      </w:hyperlink>
      <w:r>
        <w:rPr>
          <w:lang w:val="ar_AE" w:bidi="ar_AE"/>
        </w:rPr>
        <w:t>)، التي تمثِّل حكمة هذا العالم (</w:t>
      </w:r>
      <w:hyperlink r:id="rId150">
        <w:r>
          <w:rPr>
            <w:lang w:val="ar_AE" w:bidi="ar_AE"/>
          </w:rPr>
          <w:rPr>
            <w:color w:val="0000EE"/>
            <w:u w:val="single"/>
          </w:rPr>
          <w:t>1 كورنثوس 1:18–2:16</w:t>
        </w:r>
      </w:hyperlink>
      <w:r>
        <w:rPr>
          <w:lang w:val="ar_AE" w:bidi="ar_AE"/>
        </w:rPr>
        <w:t>). تسكن المرآتان في "أعالي المدينة" (</w:t>
      </w:r>
      <w:hyperlink r:id="rId151">
        <w:r>
          <w:rPr>
            <w:lang w:val="ar_AE" w:bidi="ar_AE"/>
          </w:rPr>
          <w:rPr>
            <w:color w:val="0000EE"/>
            <w:u w:val="single"/>
          </w:rPr>
          <w:t>أمثال 9:3</w:t>
        </w:r>
      </w:hyperlink>
      <w:r>
        <w:rPr>
          <w:lang w:val="ar_AE" w:bidi="ar_AE"/>
        </w:rPr>
        <w:t xml:space="preserve">، </w:t>
      </w:r>
      <w:hyperlink r:id="rId152">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3">
        <w:r>
          <w:rPr>
            <w:lang w:val="ar_AE" w:bidi="ar_AE"/>
          </w:rPr>
          <w:rPr>
            <w:color w:val="0000EE"/>
            <w:u w:val="single"/>
          </w:rPr>
          <w:t>1:2–7؛</w:t>
        </w:r>
      </w:hyperlink>
      <w:r>
        <w:rPr>
          <w:lang w:val="ar_AE" w:bidi="ar_AE"/>
        </w:rPr>
        <w:t xml:space="preserve"> </w:t>
      </w:r>
      <w:hyperlink r:id="rId154">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5">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7">
        <w:r>
          <w:rPr>
            <w:lang w:val="ar_AE" w:bidi="ar_AE"/>
          </w:rPr>
          <w:rPr>
            <w:color w:val="0000EE"/>
            <w:u w:val="single"/>
          </w:rPr>
          <w:t>كولوسي 1:15–17؛</w:t>
        </w:r>
      </w:hyperlink>
      <w:r>
        <w:rPr>
          <w:lang w:val="ar_AE" w:bidi="ar_AE"/>
        </w:rPr>
        <w:t xml:space="preserve"> </w:t>
      </w:r>
      <w:hyperlink r:id="rId1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lang w:val="ar_AE" w:bidi="ar_AE"/>
          </w:rPr>
          <w:rPr>
            <w:color w:val="0000EE"/>
            <w:u w:val="single"/>
          </w:rPr>
          <w:t>لوقا 23:43</w:t>
        </w:r>
      </w:hyperlink>
      <w:r>
        <w:rPr>
          <w:lang w:val="ar_AE" w:bidi="ar_AE"/>
        </w:rPr>
        <w:t xml:space="preserve">؛ </w:t>
      </w:r>
      <w:hyperlink r:id="rId160">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4">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lang w:val="ar_AE" w:bidi="ar_AE"/>
          </w:rPr>
          <w:rPr>
            <w:color w:val="0000EE"/>
            <w:u w:val="single"/>
          </w:rPr>
          <w:t>6:10–11</w:t>
        </w:r>
      </w:hyperlink>
      <w:r>
        <w:rPr>
          <w:lang w:val="ar_AE" w:bidi="ar_AE"/>
        </w:rPr>
        <w:t xml:space="preserve"> و </w:t>
      </w:r>
      <w:hyperlink r:id="rId130">
        <w:r>
          <w:rPr>
            <w:lang w:val="ar_AE" w:bidi="ar_AE"/>
          </w:rPr>
          <w:rPr>
            <w:color w:val="0000EE"/>
            <w:u w:val="single"/>
          </w:rPr>
          <w:t>24:33–34</w:t>
        </w:r>
      </w:hyperlink>
      <w:r>
        <w:rPr>
          <w:lang w:val="ar_AE" w:bidi="ar_AE"/>
        </w:rPr>
        <w:t xml:space="preserve">؛ </w:t>
      </w:r>
      <w:hyperlink r:id="rId167">
        <w:r>
          <w:rPr>
            <w:lang w:val="ar_AE" w:bidi="ar_AE"/>
          </w:rPr>
          <w:rPr>
            <w:color w:val="0000EE"/>
            <w:u w:val="single"/>
          </w:rPr>
          <w:t>14:12</w:t>
        </w:r>
      </w:hyperlink>
      <w:r>
        <w:rPr>
          <w:lang w:val="ar_AE" w:bidi="ar_AE"/>
        </w:rPr>
        <w:t xml:space="preserve"> و </w:t>
      </w:r>
      <w:hyperlink r:id="rId168">
        <w:r>
          <w:rPr>
            <w:lang w:val="ar_AE" w:bidi="ar_AE"/>
          </w:rPr>
          <w:rPr>
            <w:color w:val="0000EE"/>
            <w:u w:val="single"/>
          </w:rPr>
          <w:t>16:25</w:t>
        </w:r>
      </w:hyperlink>
      <w:r>
        <w:rPr>
          <w:lang w:val="ar_AE" w:bidi="ar_AE"/>
        </w:rPr>
        <w:t xml:space="preserve">؛ </w:t>
      </w:r>
      <w:hyperlink r:id="rId110">
        <w:r>
          <w:rPr>
            <w:lang w:val="ar_AE" w:bidi="ar_AE"/>
          </w:rPr>
          <w:rPr>
            <w:color w:val="0000EE"/>
            <w:u w:val="single"/>
          </w:rPr>
          <w:t>18:8</w:t>
        </w:r>
      </w:hyperlink>
      <w:r>
        <w:rPr>
          <w:lang w:val="ar_AE" w:bidi="ar_AE"/>
        </w:rPr>
        <w:t xml:space="preserve"> و </w:t>
      </w:r>
      <w:hyperlink r:id="rId169">
        <w:r>
          <w:rPr>
            <w:lang w:val="ar_AE" w:bidi="ar_AE"/>
          </w:rPr>
          <w:rPr>
            <w:color w:val="0000EE"/>
            <w:u w:val="single"/>
          </w:rPr>
          <w:t>26:22</w:t>
        </w:r>
      </w:hyperlink>
      <w:r>
        <w:rPr>
          <w:lang w:val="ar_AE" w:bidi="ar_AE"/>
        </w:rPr>
        <w:t xml:space="preserve">؛ </w:t>
      </w:r>
      <w:hyperlink r:id="rId170">
        <w:r>
          <w:rPr>
            <w:lang w:val="ar_AE" w:bidi="ar_AE"/>
          </w:rPr>
          <w:rPr>
            <w:color w:val="0000EE"/>
            <w:u w:val="single"/>
          </w:rPr>
          <w:t>19:24</w:t>
        </w:r>
      </w:hyperlink>
      <w:r>
        <w:rPr>
          <w:lang w:val="ar_AE" w:bidi="ar_AE"/>
        </w:rPr>
        <w:t xml:space="preserve"> و </w:t>
      </w:r>
      <w:hyperlink r:id="rId171">
        <w:r>
          <w:rPr>
            <w:lang w:val="ar_AE" w:bidi="ar_AE"/>
          </w:rPr>
          <w:rPr>
            <w:color w:val="0000EE"/>
            <w:u w:val="single"/>
          </w:rPr>
          <w:t>26:15</w:t>
        </w:r>
      </w:hyperlink>
      <w:r>
        <w:rPr>
          <w:lang w:val="ar_AE" w:bidi="ar_AE"/>
        </w:rPr>
        <w:t xml:space="preserve">؛ </w:t>
      </w:r>
      <w:hyperlink r:id="rId127">
        <w:r>
          <w:rPr>
            <w:lang w:val="ar_AE" w:bidi="ar_AE"/>
          </w:rPr>
          <w:rPr>
            <w:color w:val="0000EE"/>
            <w:u w:val="single"/>
          </w:rPr>
          <w:t>20:16</w:t>
        </w:r>
      </w:hyperlink>
      <w:r>
        <w:rPr>
          <w:lang w:val="ar_AE" w:bidi="ar_AE"/>
        </w:rPr>
        <w:t xml:space="preserve"> و </w:t>
      </w:r>
      <w:hyperlink r:id="rId129">
        <w:r>
          <w:rPr>
            <w:lang w:val="ar_AE" w:bidi="ar_AE"/>
          </w:rPr>
          <w:rPr>
            <w:color w:val="0000EE"/>
            <w:u w:val="single"/>
          </w:rPr>
          <w:t>27:13</w:t>
        </w:r>
      </w:hyperlink>
      <w:r>
        <w:rPr>
          <w:lang w:val="ar_AE" w:bidi="ar_AE"/>
        </w:rPr>
        <w:t xml:space="preserve">؛ </w:t>
      </w:r>
      <w:hyperlink r:id="rId172">
        <w:r>
          <w:rPr>
            <w:lang w:val="ar_AE" w:bidi="ar_AE"/>
          </w:rPr>
          <w:rPr>
            <w:color w:val="0000EE"/>
            <w:u w:val="single"/>
          </w:rPr>
          <w:t>21:9</w:t>
        </w:r>
      </w:hyperlink>
      <w:r>
        <w:rPr>
          <w:lang w:val="ar_AE" w:bidi="ar_AE"/>
        </w:rPr>
        <w:t xml:space="preserve"> و </w:t>
      </w:r>
      <w:hyperlink r:id="rId173">
        <w:r>
          <w:rPr>
            <w:lang w:val="ar_AE" w:bidi="ar_AE"/>
          </w:rPr>
          <w:rPr>
            <w:color w:val="0000EE"/>
            <w:u w:val="single"/>
          </w:rPr>
          <w:t>25:24</w:t>
        </w:r>
      </w:hyperlink>
      <w:r>
        <w:rPr>
          <w:lang w:val="ar_AE" w:bidi="ar_AE"/>
        </w:rPr>
        <w:t xml:space="preserve">؛ </w:t>
      </w:r>
      <w:hyperlink r:id="rId174">
        <w:r>
          <w:rPr>
            <w:lang w:val="ar_AE" w:bidi="ar_AE"/>
          </w:rPr>
          <w:rPr>
            <w:color w:val="0000EE"/>
            <w:u w:val="single"/>
          </w:rPr>
          <w:t>22:3</w:t>
        </w:r>
      </w:hyperlink>
      <w:r>
        <w:rPr>
          <w:lang w:val="ar_AE" w:bidi="ar_AE"/>
        </w:rPr>
        <w:t xml:space="preserve"> و </w:t>
      </w:r>
      <w:hyperlink r:id="rId175">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6">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7">
        <w:r>
          <w:rPr>
            <w:lang w:val="ar_AE" w:bidi="ar_AE"/>
          </w:rPr>
          <w:rPr>
            <w:color w:val="0000EE"/>
            <w:u w:val="single"/>
          </w:rPr>
          <w:t>11:18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17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1">
        <w:r>
          <w:rPr>
            <w:lang w:val="ar_AE" w:bidi="ar_AE"/>
          </w:rPr>
          <w:rPr>
            <w:color w:val="0000EE"/>
            <w:u w:val="single"/>
          </w:rPr>
          <w:t>10:26</w:t>
        </w:r>
      </w:hyperlink>
      <w:r>
        <w:rPr>
          <w:lang w:val="ar_AE" w:bidi="ar_AE"/>
        </w:rPr>
        <w:t xml:space="preserve">؛ </w:t>
      </w:r>
      <w:hyperlink r:id="rId182">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4">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lang w:val="ar_AE" w:bidi="ar_AE"/>
          </w:rPr>
          <w:rPr>
            <w:color w:val="0000EE"/>
            <w:u w:val="single"/>
          </w:rPr>
          <w:t>10:6؛</w:t>
        </w:r>
      </w:hyperlink>
      <w:r>
        <w:rPr>
          <w:lang w:val="ar_AE" w:bidi="ar_AE"/>
        </w:rPr>
        <w:t xml:space="preserve">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7">
        <w:r>
          <w:rPr>
            <w:lang w:val="ar_AE" w:bidi="ar_AE"/>
          </w:rPr>
          <w:rPr>
            <w:color w:val="0000EE"/>
            <w:u w:val="single"/>
          </w:rPr>
          <w:t>13:8</w:t>
        </w:r>
      </w:hyperlink>
      <w:r>
        <w:rPr>
          <w:lang w:val="ar_AE" w:bidi="ar_AE"/>
        </w:rPr>
        <w:t>) ويمكن أن يمنح شعورًا زائفًا بالأمان (</w:t>
      </w:r>
      <w:hyperlink r:id="rId188">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89">
        <w:r>
          <w:rPr>
            <w:lang w:val="ar_AE" w:bidi="ar_AE"/>
          </w:rPr>
          <w:rPr>
            <w:color w:val="0000EE"/>
            <w:u w:val="single"/>
          </w:rPr>
          <w:t>10:17؛</w:t>
        </w:r>
      </w:hyperlink>
      <w:r>
        <w:rPr>
          <w:lang w:val="ar_AE" w:bidi="ar_AE"/>
        </w:rPr>
        <w:t xml:space="preserve"> </w:t>
      </w:r>
      <w:hyperlink r:id="rId190">
        <w:r>
          <w:rPr>
            <w:lang w:val="ar_AE" w:bidi="ar_AE"/>
          </w:rPr>
          <w:rPr>
            <w:color w:val="0000EE"/>
            <w:u w:val="single"/>
          </w:rPr>
          <w:t>13:3؛</w:t>
        </w:r>
      </w:hyperlink>
      <w:r>
        <w:rPr>
          <w:lang w:val="ar_AE" w:bidi="ar_AE"/>
        </w:rPr>
        <w:t xml:space="preserve"> </w:t>
      </w:r>
      <w:hyperlink r:id="rId1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2">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3">
        <w:r>
          <w:rPr>
            <w:lang w:val="ar_AE" w:bidi="ar_AE"/>
          </w:rPr>
          <w:rPr>
            <w:color w:val="0000EE"/>
            <w:u w:val="single"/>
          </w:rPr>
          <w:t>تثنية 28:1–14،</w:t>
        </w:r>
      </w:hyperlink>
      <w:r>
        <w:rPr>
          <w:lang w:val="ar_AE" w:bidi="ar_AE"/>
        </w:rPr>
        <w:t xml:space="preserve"> </w:t>
      </w:r>
      <w:hyperlink r:id="rId194">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5">
        <w:r>
          <w:rPr>
            <w:lang w:val="ar_AE" w:bidi="ar_AE"/>
          </w:rPr>
          <w:rPr>
            <w:color w:val="0000EE"/>
            <w:u w:val="single"/>
          </w:rPr>
          <w:t>16:11؛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 xml:space="preserve"> </w:t>
      </w:r>
      <w:hyperlink r:id="rId198">
        <w:r>
          <w:rPr>
            <w:lang w:val="ar_AE" w:bidi="ar_AE"/>
          </w:rPr>
          <w:rPr>
            <w:color w:val="0000EE"/>
            <w:u w:val="single"/>
          </w:rPr>
          <w:t>لاويين 19:35–37؛</w:t>
        </w:r>
      </w:hyperlink>
      <w:r>
        <w:rPr>
          <w:lang w:val="ar_AE" w:bidi="ar_AE"/>
        </w:rPr>
        <w:t xml:space="preserve"> </w:t>
      </w:r>
      <w:hyperlink r:id="rId199">
        <w:r>
          <w:rPr>
            <w:lang w:val="ar_AE" w:bidi="ar_AE"/>
          </w:rPr>
          <w:rPr>
            <w:color w:val="0000EE"/>
            <w:u w:val="single"/>
          </w:rPr>
          <w:t>تثنية 25:13–15؛</w:t>
        </w:r>
      </w:hyperlink>
      <w:r>
        <w:rPr>
          <w:lang w:val="ar_AE" w:bidi="ar_AE"/>
        </w:rPr>
        <w:t xml:space="preserve"> </w:t>
      </w:r>
      <w:hyperlink r:id="rId200">
        <w:r>
          <w:rPr>
            <w:lang w:val="ar_AE" w:bidi="ar_AE"/>
          </w:rPr>
          <w:rPr>
            <w:color w:val="0000EE"/>
            <w:u w:val="single"/>
          </w:rPr>
          <w:t>حزقيال 45:10؛</w:t>
        </w:r>
      </w:hyperlink>
      <w:r>
        <w:rPr>
          <w:lang w:val="ar_AE" w:bidi="ar_AE"/>
        </w:rPr>
        <w:t xml:space="preserve"> </w:t>
      </w:r>
      <w:hyperlink r:id="rId201">
        <w:r>
          <w:rPr>
            <w:lang w:val="ar_AE" w:bidi="ar_AE"/>
          </w:rPr>
          <w:rPr>
            <w:color w:val="0000EE"/>
            <w:u w:val="single"/>
          </w:rPr>
          <w:t>هوشع 12:7–8؛</w:t>
        </w:r>
      </w:hyperlink>
      <w:r>
        <w:rPr>
          <w:lang w:val="ar_AE" w:bidi="ar_AE"/>
        </w:rPr>
        <w:t xml:space="preserve"> </w:t>
      </w:r>
      <w:hyperlink r:id="rId202">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 xml:space="preserve">) التي نكسبها بشكل مشروع (انظر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09">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1">
        <w:r>
          <w:rPr>
            <w:lang w:val="ar_AE" w:bidi="ar_AE"/>
          </w:rPr>
          <w:rPr>
            <w:color w:val="0000EE"/>
            <w:u w:val="single"/>
          </w:rPr>
          <w:t>6:1–5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7">
        <w:r>
          <w:rPr>
            <w:lang w:val="ar_AE" w:bidi="ar_AE"/>
          </w:rPr>
          <w:rPr>
            <w:color w:val="0000EE"/>
            <w:u w:val="single"/>
          </w:rPr>
          <w:t>28:27؛</w:t>
        </w:r>
      </w:hyperlink>
      <w:r>
        <w:rPr>
          <w:lang w:val="ar_AE" w:bidi="ar_AE"/>
        </w:rPr>
        <w:t xml:space="preserve"> </w:t>
      </w:r>
      <w:hyperlink r:id="rId213">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6">
        <w:r>
          <w:rPr>
            <w:lang w:val="ar_AE" w:bidi="ar_AE"/>
          </w:rPr>
          <w:rPr>
            <w:color w:val="0000EE"/>
            <w:u w:val="single"/>
          </w:rPr>
          <w:t>14:24</w:t>
        </w:r>
      </w:hyperlink>
      <w:r>
        <w:rPr>
          <w:lang w:val="ar_AE" w:bidi="ar_AE"/>
        </w:rPr>
        <w:t>)، والعمر الطويل (</w:t>
      </w:r>
      <w:hyperlink r:id="rId214">
        <w:r>
          <w:rPr>
            <w:lang w:val="ar_AE" w:bidi="ar_AE"/>
          </w:rPr>
          <w:rPr>
            <w:color w:val="0000EE"/>
            <w:u w:val="single"/>
          </w:rPr>
          <w:t>16:31</w:t>
        </w:r>
      </w:hyperlink>
      <w:r>
        <w:rPr>
          <w:lang w:val="ar_AE" w:bidi="ar_AE"/>
        </w:rPr>
        <w:t>)، والأحفاد (</w:t>
      </w:r>
      <w:hyperlink r:id="rId215">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6">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7">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18">
        <w:r>
          <w:rPr>
            <w:lang w:val="ar_AE" w:bidi="ar_AE"/>
          </w:rPr>
          <w:rPr>
            <w:color w:val="0000EE"/>
            <w:u w:val="single"/>
          </w:rPr>
          <w:t>3:9–10؛</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19">
        <w:r>
          <w:rPr>
            <w:lang w:val="ar_AE" w:bidi="ar_AE"/>
          </w:rPr>
          <w:rPr>
            <w:color w:val="0000EE"/>
            <w:u w:val="single"/>
          </w:rPr>
          <w:t>20:20</w:t>
        </w:r>
      </w:hyperlink>
      <w:r>
        <w:rPr>
          <w:lang w:val="ar_AE" w:bidi="ar_AE"/>
        </w:rPr>
        <w:t xml:space="preserve"> و</w:t>
      </w:r>
      <w:hyperlink r:id="rId22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1">
        <w:r>
          <w:rPr>
            <w:lang w:val="ar_AE" w:bidi="ar_AE"/>
          </w:rPr>
          <w:rPr>
            <w:color w:val="0000EE"/>
            <w:u w:val="single"/>
          </w:rPr>
          <w:t>10:4–6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4">
        <w:r>
          <w:rPr>
            <w:lang w:val="ar_AE" w:bidi="ar_AE"/>
          </w:rPr>
          <w:rPr>
            <w:color w:val="0000EE"/>
            <w:u w:val="single"/>
          </w:rPr>
          <w:t>19:18؛</w:t>
        </w:r>
      </w:hyperlink>
      <w:r>
        <w:rPr>
          <w:lang w:val="ar_AE" w:bidi="ar_AE"/>
        </w:rPr>
        <w:t xml:space="preserve"> </w:t>
      </w:r>
      <w:hyperlink r:id="rId186">
        <w:r>
          <w:rPr>
            <w:lang w:val="ar_AE" w:bidi="ar_AE"/>
          </w:rPr>
          <w:rPr>
            <w:color w:val="0000EE"/>
            <w:u w:val="single"/>
          </w:rPr>
          <w:t>23:13–14؛</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6">
        <w:r>
          <w:rPr>
            <w:lang w:val="ar_AE" w:bidi="ar_AE"/>
          </w:rPr>
          <w:rPr>
            <w:color w:val="0000EE"/>
            <w:u w:val="single"/>
          </w:rPr>
          <w:t>2:13</w:t>
        </w:r>
      </w:hyperlink>
      <w:r>
        <w:rPr>
          <w:lang w:val="ar_AE" w:bidi="ar_AE"/>
        </w:rPr>
        <w:t xml:space="preserve">، </w:t>
      </w:r>
      <w:hyperlink r:id="rId227">
        <w:r>
          <w:rPr>
            <w:lang w:val="ar_AE" w:bidi="ar_AE"/>
          </w:rPr>
          <w:rPr>
            <w:color w:val="0000EE"/>
            <w:u w:val="single"/>
          </w:rPr>
          <w:t>20</w:t>
        </w:r>
      </w:hyperlink>
      <w:r>
        <w:rPr>
          <w:lang w:val="ar_AE" w:bidi="ar_AE"/>
        </w:rPr>
        <w:t xml:space="preserve">؛ </w:t>
      </w:r>
      <w:hyperlink r:id="rId228">
        <w:r>
          <w:rPr>
            <w:lang w:val="ar_AE" w:bidi="ar_AE"/>
          </w:rPr>
          <w:rPr>
            <w:color w:val="0000EE"/>
            <w:u w:val="single"/>
          </w:rPr>
          <w:t>3:6</w:t>
        </w:r>
      </w:hyperlink>
      <w:r>
        <w:rPr>
          <w:lang w:val="ar_AE" w:bidi="ar_AE"/>
        </w:rPr>
        <w:t xml:space="preserve">؛ </w:t>
      </w:r>
      <w:hyperlink r:id="rId229">
        <w:r>
          <w:rPr>
            <w:lang w:val="ar_AE" w:bidi="ar_AE"/>
          </w:rPr>
          <w:rPr>
            <w:color w:val="0000EE"/>
            <w:u w:val="single"/>
          </w:rPr>
          <w:t>4:11</w:t>
        </w:r>
      </w:hyperlink>
      <w:r>
        <w:rPr>
          <w:lang w:val="ar_AE" w:bidi="ar_AE"/>
        </w:rPr>
        <w:t xml:space="preserve">؛ </w:t>
      </w:r>
      <w:hyperlink r:id="rId230">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2">
        <w:r>
          <w:rPr>
            <w:lang w:val="ar_AE" w:bidi="ar_AE"/>
          </w:rPr>
          <w:rPr>
            <w:color w:val="0000EE"/>
            <w:u w:val="single"/>
          </w:rPr>
          <w:t>مزمور 103:14</w:t>
        </w:r>
      </w:hyperlink>
      <w:r>
        <w:rPr>
          <w:lang w:val="ar_AE" w:bidi="ar_AE"/>
        </w:rPr>
        <w:t xml:space="preserve">؛ </w:t>
      </w:r>
      <w:hyperlink r:id="rId233">
        <w:r>
          <w:rPr>
            <w:lang w:val="ar_AE" w:bidi="ar_AE"/>
          </w:rPr>
          <w:rPr>
            <w:color w:val="0000EE"/>
            <w:u w:val="single"/>
          </w:rPr>
          <w:t>إشعياء 63:9</w:t>
        </w:r>
      </w:hyperlink>
      <w:r>
        <w:rPr>
          <w:lang w:val="ar_AE" w:bidi="ar_AE"/>
        </w:rPr>
        <w:t xml:space="preserve">؛ </w:t>
      </w:r>
      <w:hyperlink r:id="rId234">
        <w:r>
          <w:rPr>
            <w:lang w:val="ar_AE" w:bidi="ar_AE"/>
          </w:rPr>
          <w:rPr>
            <w:color w:val="0000EE"/>
            <w:u w:val="single"/>
          </w:rPr>
          <w:t>ناحوم 1:7</w:t>
        </w:r>
      </w:hyperlink>
      <w:r>
        <w:rPr>
          <w:lang w:val="ar_AE" w:bidi="ar_AE"/>
        </w:rPr>
        <w:t xml:space="preserve">؛ </w:t>
      </w:r>
      <w:hyperlink r:id="rId235">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68">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7">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38">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39">
        <w:r>
          <w:rPr>
            <w:lang w:val="ar_AE" w:bidi="ar_AE"/>
          </w:rPr>
          <w:rPr>
            <w:color w:val="0000EE"/>
            <w:u w:val="single"/>
          </w:rPr>
          <w:t>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ـ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وأنّ الفقر ليس دائمًا نتيجة الحماقة (قارن </w:t>
      </w:r>
      <w:hyperlink r:id="rId240">
        <w:r>
          <w:rPr>
            <w:lang w:val="ar_AE" w:bidi="ar_AE"/>
          </w:rPr>
          <w:rPr>
            <w:color w:val="0000EE"/>
            <w:u w:val="single"/>
          </w:rPr>
          <w:t>13:23</w:t>
        </w:r>
      </w:hyperlink>
      <w:r>
        <w:rPr>
          <w:lang w:val="ar_AE" w:bidi="ar_AE"/>
        </w:rPr>
        <w:t xml:space="preserve">؛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2">
        <w:r>
          <w:rPr>
            <w:lang w:val="ar_AE" w:bidi="ar_AE"/>
          </w:rPr>
          <w:rPr>
            <w:color w:val="0000EE"/>
            <w:u w:val="single"/>
          </w:rPr>
          <w:t>11:24–26</w:t>
        </w:r>
      </w:hyperlink>
      <w:r>
        <w:rPr>
          <w:lang w:val="ar_AE" w:bidi="ar_AE"/>
        </w:rPr>
        <w:t xml:space="preserve">؛ </w:t>
      </w:r>
      <w:hyperlink r:id="rId77">
        <w:r>
          <w:rPr>
            <w:lang w:val="ar_AE" w:bidi="ar_AE"/>
          </w:rPr>
          <w:rPr>
            <w:color w:val="0000EE"/>
            <w:u w:val="single"/>
          </w:rPr>
          <w:t>28:27</w:t>
        </w:r>
      </w:hyperlink>
      <w:r>
        <w:rPr>
          <w:lang w:val="ar_AE" w:bidi="ar_AE"/>
        </w:rPr>
        <w:t xml:space="preserve">؛ انظر </w:t>
      </w:r>
      <w:hyperlink r:id="rId243">
        <w:r>
          <w:rPr>
            <w:lang w:val="ar_AE" w:bidi="ar_AE"/>
          </w:rPr>
          <w:rPr>
            <w:color w:val="0000EE"/>
            <w:u w:val="single"/>
          </w:rPr>
          <w:t>لاويين 19:9–10</w:t>
        </w:r>
      </w:hyperlink>
      <w:r>
        <w:rPr>
          <w:lang w:val="ar_AE" w:bidi="ar_AE"/>
        </w:rPr>
        <w:t xml:space="preserve">؛ </w:t>
      </w:r>
      <w:hyperlink r:id="rId244">
        <w:r>
          <w:rPr>
            <w:lang w:val="ar_AE" w:bidi="ar_AE"/>
          </w:rPr>
          <w:rPr>
            <w:color w:val="0000EE"/>
            <w:u w:val="single"/>
          </w:rPr>
          <w:t>تثنية 15:11</w:t>
        </w:r>
      </w:hyperlink>
      <w:r>
        <w:rPr>
          <w:lang w:val="ar_AE" w:bidi="ar_AE"/>
        </w:rPr>
        <w:t xml:space="preserve">؛ </w:t>
      </w:r>
      <w:hyperlink r:id="rId245">
        <w:r>
          <w:rPr>
            <w:lang w:val="ar_AE" w:bidi="ar_AE"/>
          </w:rPr>
          <w:rPr>
            <w:color w:val="0000EE"/>
            <w:u w:val="single"/>
          </w:rPr>
          <w:t>24:10–15</w:t>
        </w:r>
      </w:hyperlink>
      <w:r>
        <w:rPr>
          <w:lang w:val="ar_AE" w:bidi="ar_AE"/>
        </w:rPr>
        <w:t xml:space="preserve">؛ </w:t>
      </w:r>
      <w:hyperlink r:id="rId246">
        <w:r>
          <w:rPr>
            <w:lang w:val="ar_AE" w:bidi="ar_AE"/>
          </w:rPr>
          <w:rPr>
            <w:color w:val="0000EE"/>
            <w:u w:val="single"/>
          </w:rPr>
          <w:t>إشعياء 3:14–15</w:t>
        </w:r>
      </w:hyperlink>
      <w:r>
        <w:rPr>
          <w:lang w:val="ar_AE" w:bidi="ar_AE"/>
        </w:rPr>
        <w:t xml:space="preserve">؛ </w:t>
      </w:r>
      <w:hyperlink r:id="rId247">
        <w:r>
          <w:rPr>
            <w:lang w:val="ar_AE" w:bidi="ar_AE"/>
          </w:rPr>
          <w:rPr>
            <w:color w:val="0000EE"/>
            <w:u w:val="single"/>
          </w:rPr>
          <w:t>إرميا 2:34</w:t>
        </w:r>
      </w:hyperlink>
      <w:r>
        <w:rPr>
          <w:lang w:val="ar_AE" w:bidi="ar_AE"/>
        </w:rPr>
        <w:t xml:space="preserve">؛ انظر أيضًا </w:t>
      </w:r>
      <w:hyperlink r:id="rId248">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49">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0">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5">
        <w:r>
          <w:rPr>
            <w:lang w:val="ar_AE" w:bidi="ar_AE"/>
          </w:rPr>
          <w:rPr>
            <w:color w:val="0000EE"/>
            <w:u w:val="single"/>
          </w:rPr>
          <w:t>10:22؛</w:t>
        </w:r>
      </w:hyperlink>
      <w:r>
        <w:rPr>
          <w:lang w:val="ar_AE" w:bidi="ar_AE"/>
        </w:rPr>
        <w:t xml:space="preserve"> قارن </w:t>
      </w:r>
      <w:hyperlink r:id="rId204">
        <w:r>
          <w:rPr>
            <w:lang w:val="ar_AE" w:bidi="ar_AE"/>
          </w:rPr>
          <w:rPr>
            <w:color w:val="0000EE"/>
            <w:u w:val="single"/>
          </w:rPr>
          <w:t>10:15</w:t>
        </w:r>
      </w:hyperlink>
      <w:r>
        <w:rPr>
          <w:lang w:val="ar_AE" w:bidi="ar_AE"/>
        </w:rPr>
        <w:t xml:space="preserve"> و</w:t>
      </w:r>
      <w:hyperlink r:id="rId206">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1">
        <w:r>
          <w:rPr>
            <w:lang w:val="ar_AE" w:bidi="ar_AE"/>
          </w:rPr>
          <w:rPr>
            <w:color w:val="0000EE"/>
            <w:u w:val="single"/>
          </w:rPr>
          <w:t>11:4</w:t>
        </w:r>
      </w:hyperlink>
      <w:r>
        <w:rPr>
          <w:lang w:val="ar_AE" w:bidi="ar_AE"/>
        </w:rPr>
        <w:t>،</w:t>
      </w:r>
      <w:hyperlink r:id="rId177">
        <w:r>
          <w:rPr>
            <w:lang w:val="ar_AE" w:bidi="ar_AE"/>
          </w:rPr>
          <w:rPr>
            <w:color w:val="0000EE"/>
            <w:u w:val="single"/>
          </w:rPr>
          <w:t>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2">
        <w:r>
          <w:rPr>
            <w:lang w:val="ar_AE" w:bidi="ar_AE"/>
          </w:rPr>
          <w:rPr>
            <w:color w:val="0000EE"/>
            <w:u w:val="single"/>
          </w:rPr>
          <w:t>21:27</w:t>
        </w:r>
      </w:hyperlink>
      <w:r>
        <w:rPr>
          <w:lang w:val="ar_AE" w:bidi="ar_AE"/>
        </w:rPr>
        <w:t xml:space="preserve">؛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5">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58">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59">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0">
        <w:r>
          <w:rPr>
            <w:lang w:val="ar_AE" w:bidi="ar_AE"/>
          </w:rPr>
          <w:rPr>
            <w:color w:val="0000EE"/>
            <w:u w:val="single"/>
          </w:rPr>
          <w:t>10:4</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3">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4">
        <w:r>
          <w:rPr>
            <w:lang w:val="ar_AE" w:bidi="ar_AE"/>
          </w:rPr>
          <w:rPr>
            <w:color w:val="0000EE"/>
            <w:u w:val="single"/>
          </w:rPr>
          <w:t>16:9</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7">
        <w:r>
          <w:rPr>
            <w:lang w:val="ar_AE" w:bidi="ar_AE"/>
          </w:rPr>
          <w:rPr>
            <w:color w:val="0000EE"/>
            <w:u w:val="single"/>
          </w:rPr>
          <w:t>تكوين 8:21</w:t>
        </w:r>
      </w:hyperlink>
      <w:r>
        <w:rPr>
          <w:lang w:val="ar_AE" w:bidi="ar_AE"/>
        </w:rPr>
        <w:t xml:space="preserve">؛ </w:t>
      </w:r>
      <w:hyperlink r:id="rId268">
        <w:r>
          <w:rPr>
            <w:lang w:val="ar_AE" w:bidi="ar_AE"/>
          </w:rPr>
          <w:rPr>
            <w:color w:val="0000EE"/>
            <w:u w:val="single"/>
          </w:rPr>
          <w:t>1 صموئيل 13:14</w:t>
        </w:r>
      </w:hyperlink>
      <w:r>
        <w:rPr>
          <w:lang w:val="ar_AE" w:bidi="ar_AE"/>
        </w:rPr>
        <w:t xml:space="preserve">؛ </w:t>
      </w:r>
      <w:hyperlink r:id="rId269">
        <w:r>
          <w:rPr>
            <w:lang w:val="ar_AE" w:bidi="ar_AE"/>
          </w:rPr>
          <w:rPr>
            <w:color w:val="0000EE"/>
            <w:u w:val="single"/>
          </w:rPr>
          <w:t>16:6–7</w:t>
        </w:r>
      </w:hyperlink>
      <w:r>
        <w:rPr>
          <w:lang w:val="ar_AE" w:bidi="ar_AE"/>
        </w:rPr>
        <w:t xml:space="preserve">؛ </w:t>
      </w:r>
      <w:hyperlink r:id="rId270">
        <w:r>
          <w:rPr>
            <w:lang w:val="ar_AE" w:bidi="ar_AE"/>
          </w:rPr>
          <w:rPr>
            <w:color w:val="0000EE"/>
            <w:u w:val="single"/>
          </w:rPr>
          <w:t>لوقا 16:15</w:t>
        </w:r>
      </w:hyperlink>
      <w:r>
        <w:rPr>
          <w:lang w:val="ar_AE" w:bidi="ar_AE"/>
        </w:rPr>
        <w:t xml:space="preserve">). يتكرر هذا المثل تقريبًا كما هو في </w:t>
      </w:r>
      <w:hyperlink r:id="rId271">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2">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3">
        <w:r>
          <w:rPr>
            <w:lang w:val="ar_AE" w:bidi="ar_AE"/>
          </w:rPr>
          <w:rPr>
            <w:color w:val="0000EE"/>
            <w:u w:val="single"/>
          </w:rPr>
          <w:t>رومية 9:10–24</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4">
        <w:r>
          <w:rPr>
            <w:lang w:val="ar_AE" w:bidi="ar_AE"/>
          </w:rPr>
          <w:rPr>
            <w:color w:val="0000EE"/>
            <w:u w:val="single"/>
          </w:rPr>
          <w:t>16:3</w:t>
        </w:r>
      </w:hyperlink>
      <w:r>
        <w:rPr>
          <w:lang w:val="ar_AE" w:bidi="ar_AE"/>
        </w:rPr>
        <w:t>) ويظنون خطأً أنهم قادرون على تحقيق خططهم بمفردهم (</w:t>
      </w:r>
      <w:hyperlink r:id="rId272">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5">
        <w:r>
          <w:rPr>
            <w:lang w:val="ar_AE" w:bidi="ar_AE"/>
          </w:rPr>
          <w:rPr>
            <w:color w:val="0000EE"/>
            <w:u w:val="single"/>
          </w:rPr>
          <w:t>خروج 15:13؛</w:t>
        </w:r>
      </w:hyperlink>
      <w:r>
        <w:rPr>
          <w:lang w:val="ar_AE" w:bidi="ar_AE"/>
        </w:rPr>
        <w:t xml:space="preserve"> </w:t>
      </w:r>
      <w:hyperlink r:id="rId276">
        <w:r>
          <w:rPr>
            <w:lang w:val="ar_AE" w:bidi="ar_AE"/>
          </w:rPr>
          <w:rPr>
            <w:color w:val="0000EE"/>
            <w:u w:val="single"/>
          </w:rPr>
          <w:t>34:6–7</w:t>
        </w:r>
      </w:hyperlink>
      <w:r>
        <w:rPr>
          <w:lang w:val="ar_AE" w:bidi="ar_AE"/>
        </w:rPr>
        <w:t xml:space="preserve">؛ </w:t>
      </w:r>
      <w:hyperlink r:id="rId277">
        <w:r>
          <w:rPr>
            <w:lang w:val="ar_AE" w:bidi="ar_AE"/>
          </w:rPr>
          <w:rPr>
            <w:color w:val="0000EE"/>
            <w:u w:val="single"/>
          </w:rPr>
          <w:t>عدد 14:18–19</w:t>
        </w:r>
      </w:hyperlink>
      <w:r>
        <w:rPr>
          <w:lang w:val="ar_AE" w:bidi="ar_AE"/>
        </w:rPr>
        <w:t xml:space="preserve">؛ </w:t>
      </w:r>
      <w:hyperlink r:id="rId278">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79">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0">
        <w:r>
          <w:rPr>
            <w:lang w:val="ar_AE" w:bidi="ar_AE"/>
          </w:rPr>
          <w:rPr>
            <w:color w:val="0000EE"/>
            <w:u w:val="single"/>
          </w:rPr>
          <w:t>1 ملوك 3:28</w:t>
        </w:r>
      </w:hyperlink>
      <w:r>
        <w:rPr>
          <w:lang w:val="ar_AE" w:bidi="ar_AE"/>
        </w:rPr>
        <w:t xml:space="preserve">؛ انظر أيضًا </w:t>
      </w:r>
      <w:hyperlink r:id="rId281">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2">
        <w:r>
          <w:rPr>
            <w:lang w:val="ar_AE" w:bidi="ar_AE"/>
          </w:rPr>
          <w:rPr>
            <w:color w:val="0000EE"/>
            <w:u w:val="single"/>
          </w:rPr>
          <w:t>11:1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3">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4">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5">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7">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7">
        <w:r>
          <w:rPr>
            <w:lang w:val="ar_AE" w:bidi="ar_AE"/>
          </w:rPr>
          <w:rPr>
            <w:color w:val="0000EE"/>
            <w:u w:val="single"/>
          </w:rPr>
          <w:t>4:9؛</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215">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7">
        <w:r>
          <w:rPr>
            <w:lang w:val="ar_AE" w:bidi="ar_AE"/>
          </w:rPr>
          <w:rPr>
            <w:color w:val="0000EE"/>
            <w:u w:val="single"/>
          </w:rPr>
          <w:t>خروج 28:30</w:t>
        </w:r>
      </w:hyperlink>
      <w:r>
        <w:rPr>
          <w:lang w:val="ar_AE" w:bidi="ar_AE"/>
        </w:rPr>
        <w:t xml:space="preserve">؛ انظر أيضًا </w:t>
      </w:r>
      <w:hyperlink r:id="rId288">
        <w:r>
          <w:rPr>
            <w:lang w:val="ar_AE" w:bidi="ar_AE"/>
          </w:rPr>
          <w:rPr>
            <w:color w:val="0000EE"/>
            <w:u w:val="single"/>
          </w:rPr>
          <w:t>يشوع 14:2</w:t>
        </w:r>
      </w:hyperlink>
      <w:r>
        <w:rPr>
          <w:lang w:val="ar_AE" w:bidi="ar_AE"/>
        </w:rPr>
        <w:t xml:space="preserve">؛ </w:t>
      </w:r>
      <w:hyperlink r:id="rId289">
        <w:r>
          <w:rPr>
            <w:lang w:val="ar_AE" w:bidi="ar_AE"/>
          </w:rPr>
          <w:rPr>
            <w:color w:val="0000EE"/>
            <w:u w:val="single"/>
          </w:rPr>
          <w:t>1 صموئيل 10:17–27</w:t>
        </w:r>
      </w:hyperlink>
      <w:r>
        <w:rPr>
          <w:lang w:val="ar_AE" w:bidi="ar_AE"/>
        </w:rPr>
        <w:t xml:space="preserve">؛ </w:t>
      </w:r>
      <w:hyperlink r:id="rId290">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1">
        <w:r>
          <w:rPr>
            <w:lang w:val="ar_AE" w:bidi="ar_AE"/>
          </w:rPr>
          <w:rPr>
            <w:color w:val="0000EE"/>
            <w:u w:val="single"/>
          </w:rPr>
          <w:t>مزمور 66:10</w:t>
        </w:r>
      </w:hyperlink>
      <w:r>
        <w:rPr>
          <w:lang w:val="ar_AE" w:bidi="ar_AE"/>
        </w:rPr>
        <w:t xml:space="preserve">؛ </w:t>
      </w:r>
      <w:hyperlink r:id="rId292">
        <w:r>
          <w:rPr>
            <w:lang w:val="ar_AE" w:bidi="ar_AE"/>
          </w:rPr>
          <w:rPr>
            <w:color w:val="0000EE"/>
            <w:u w:val="single"/>
          </w:rPr>
          <w:t>إرميا 9:7</w:t>
        </w:r>
      </w:hyperlink>
      <w:r>
        <w:rPr>
          <w:lang w:val="ar_AE" w:bidi="ar_AE"/>
        </w:rPr>
        <w:t xml:space="preserve">؛ </w:t>
      </w:r>
      <w:hyperlink r:id="rId293">
        <w:r>
          <w:rPr>
            <w:lang w:val="ar_AE" w:bidi="ar_AE"/>
          </w:rPr>
          <w:rPr>
            <w:color w:val="0000EE"/>
            <w:u w:val="single"/>
          </w:rPr>
          <w:t>ملاخي 3:2–3</w:t>
        </w:r>
      </w:hyperlink>
      <w:r>
        <w:rPr>
          <w:lang w:val="ar_AE" w:bidi="ar_AE"/>
        </w:rPr>
        <w:t xml:space="preserve">) تفحص ما في قلب الإنسان (قارن </w:t>
      </w:r>
      <w:hyperlink r:id="rId294">
        <w:r>
          <w:rPr>
            <w:lang w:val="ar_AE" w:bidi="ar_AE"/>
          </w:rPr>
          <w:rPr>
            <w:color w:val="0000EE"/>
            <w:u w:val="single"/>
          </w:rPr>
          <w:t>أمثال 16:2</w:t>
        </w:r>
      </w:hyperlink>
      <w:r>
        <w:rPr>
          <w:lang w:val="ar_AE" w:bidi="ar_AE"/>
        </w:rPr>
        <w:t xml:space="preserve">؛ </w:t>
      </w:r>
      <w:hyperlink r:id="rId271">
        <w:r>
          <w:rPr>
            <w:lang w:val="ar_AE" w:bidi="ar_AE"/>
          </w:rPr>
          <w:rPr>
            <w:color w:val="0000EE"/>
            <w:u w:val="single"/>
          </w:rPr>
          <w:t>21:2</w:t>
        </w:r>
      </w:hyperlink>
      <w:r>
        <w:rPr>
          <w:lang w:val="ar_AE" w:bidi="ar_AE"/>
        </w:rPr>
        <w:t xml:space="preserve">؛ </w:t>
      </w:r>
      <w:hyperlink r:id="rId295">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والنميمة (</w:t>
      </w:r>
      <w:hyperlink r:id="rId298">
        <w:r>
          <w:rPr>
            <w:lang w:val="ar_AE" w:bidi="ar_AE"/>
          </w:rPr>
          <w:rPr>
            <w:color w:val="0000EE"/>
            <w:u w:val="single"/>
          </w:rPr>
          <w:t>11:13؛</w:t>
        </w:r>
      </w:hyperlink>
      <w:r>
        <w:rPr>
          <w:lang w:val="ar_AE" w:bidi="ar_AE"/>
        </w:rPr>
        <w:t xml:space="preserve"> </w:t>
      </w:r>
      <w:hyperlink r:id="rId110">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299">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1">
        <w:r>
          <w:rPr>
            <w:lang w:val="ar_AE" w:bidi="ar_AE"/>
          </w:rPr>
          <w:rPr>
            <w:color w:val="0000EE"/>
            <w:u w:val="single"/>
          </w:rPr>
          <w:t>10:12؛</w:t>
        </w:r>
      </w:hyperlink>
      <w:r>
        <w:rPr>
          <w:lang w:val="ar_AE" w:bidi="ar_AE"/>
        </w:rPr>
        <w:t xml:space="preserve"> </w:t>
      </w:r>
      <w:hyperlink r:id="rId302">
        <w:r>
          <w:rPr>
            <w:lang w:val="ar_AE" w:bidi="ar_AE"/>
          </w:rPr>
          <w:rPr>
            <w:color w:val="0000EE"/>
            <w:u w:val="single"/>
          </w:rPr>
          <w:t>15:18؛</w:t>
        </w:r>
      </w:hyperlink>
      <w:r>
        <w:rPr>
          <w:lang w:val="ar_AE" w:bidi="ar_AE"/>
        </w:rPr>
        <w:t xml:space="preserve"> </w:t>
      </w:r>
      <w:hyperlink r:id="rId303">
        <w:r>
          <w:rPr>
            <w:lang w:val="ar_AE" w:bidi="ar_AE"/>
          </w:rPr>
          <w:rPr>
            <w:color w:val="0000EE"/>
            <w:u w:val="single"/>
          </w:rPr>
          <w:t>16:28؛</w:t>
        </w:r>
      </w:hyperlink>
      <w:r>
        <w:rPr>
          <w:lang w:val="ar_AE" w:bidi="ar_AE"/>
        </w:rPr>
        <w:t xml:space="preserve"> </w:t>
      </w:r>
      <w:hyperlink r:id="rId304">
        <w:r>
          <w:rPr>
            <w:lang w:val="ar_AE" w:bidi="ar_AE"/>
          </w:rPr>
          <w:rPr>
            <w:color w:val="0000EE"/>
            <w:u w:val="single"/>
          </w:rPr>
          <w:t>20:3؛</w:t>
        </w:r>
      </w:hyperlink>
      <w:r>
        <w:rPr>
          <w:lang w:val="ar_AE" w:bidi="ar_AE"/>
        </w:rPr>
        <w:t xml:space="preserve"> </w:t>
      </w:r>
      <w:hyperlink r:id="rId305">
        <w:r>
          <w:rPr>
            <w:lang w:val="ar_AE" w:bidi="ar_AE"/>
          </w:rPr>
          <w:rPr>
            <w:color w:val="0000EE"/>
            <w:u w:val="single"/>
          </w:rPr>
          <w:t>22:10؛</w:t>
        </w:r>
      </w:hyperlink>
      <w:r>
        <w:rPr>
          <w:lang w:val="ar_AE" w:bidi="ar_AE"/>
        </w:rPr>
        <w:t xml:space="preserve">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7">
        <w:r>
          <w:rPr>
            <w:lang w:val="ar_AE" w:bidi="ar_AE"/>
          </w:rPr>
          <w:rPr>
            <w:color w:val="0000EE"/>
            <w:u w:val="single"/>
          </w:rPr>
          <w:t>10:20</w:t>
        </w:r>
      </w:hyperlink>
      <w:r>
        <w:rPr>
          <w:lang w:val="ar_AE" w:bidi="ar_AE"/>
        </w:rPr>
        <w:t xml:space="preserve">؛ </w:t>
      </w:r>
      <w:hyperlink r:id="rId308">
        <w:r>
          <w:rPr>
            <w:lang w:val="ar_AE" w:bidi="ar_AE"/>
          </w:rPr>
          <w:rPr>
            <w:color w:val="0000EE"/>
            <w:u w:val="single"/>
          </w:rPr>
          <w:t>12:23</w:t>
        </w:r>
      </w:hyperlink>
      <w:r>
        <w:rPr>
          <w:lang w:val="ar_AE" w:bidi="ar_AE"/>
        </w:rPr>
        <w:t xml:space="preserve">؛ </w:t>
      </w:r>
      <w:hyperlink r:id="rId309">
        <w:r>
          <w:rPr>
            <w:lang w:val="ar_AE" w:bidi="ar_AE"/>
          </w:rPr>
          <w:rPr>
            <w:color w:val="0000EE"/>
            <w:u w:val="single"/>
          </w:rPr>
          <w:t>16:23</w:t>
        </w:r>
      </w:hyperlink>
      <w:r>
        <w:rPr>
          <w:lang w:val="ar_AE" w:bidi="ar_AE"/>
        </w:rPr>
        <w:t xml:space="preserve">؛ قارن </w:t>
      </w:r>
      <w:hyperlink r:id="rId310">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69">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1">
        <w:r>
          <w:rPr>
            <w:lang w:val="ar_AE" w:bidi="ar_AE"/>
          </w:rPr>
          <w:rPr>
            <w:color w:val="0000EE"/>
            <w:u w:val="single"/>
          </w:rPr>
          <w:t>11:4</w:t>
        </w:r>
      </w:hyperlink>
      <w:r>
        <w:rPr>
          <w:lang w:val="ar_AE" w:bidi="ar_AE"/>
        </w:rPr>
        <w:t xml:space="preserve">؛ </w:t>
      </w:r>
      <w:hyperlink r:id="rId187">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1">
        <w:r>
          <w:rPr>
            <w:lang w:val="ar_AE" w:bidi="ar_AE"/>
          </w:rPr>
          <w:rPr>
            <w:color w:val="0000EE"/>
            <w:u w:val="single"/>
          </w:rPr>
          <w:t>عدد 27: 21؛</w:t>
        </w:r>
      </w:hyperlink>
      <w:r>
        <w:rPr>
          <w:lang w:val="ar_AE" w:bidi="ar_AE"/>
        </w:rPr>
        <w:t xml:space="preserve"> </w:t>
      </w:r>
      <w:hyperlink r:id="rId312">
        <w:r>
          <w:rPr>
            <w:lang w:val="ar_AE" w:bidi="ar_AE"/>
          </w:rPr>
          <w:rPr>
            <w:color w:val="0000EE"/>
            <w:u w:val="single"/>
          </w:rPr>
          <w:t>يشوع 18: 6–10</w:t>
        </w:r>
      </w:hyperlink>
      <w:r>
        <w:rPr>
          <w:lang w:val="ar_AE" w:bidi="ar_AE"/>
        </w:rPr>
        <w:t>). كان الرب يحدِّد كيفية إلقاء القُرْعَة (</w:t>
      </w:r>
      <w:hyperlink r:id="rId265">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3">
        <w:r>
          <w:rPr>
            <w:lang w:val="ar_AE" w:bidi="ar_AE"/>
          </w:rPr>
          <w:rPr>
            <w:color w:val="0000EE"/>
            <w:u w:val="single"/>
          </w:rPr>
          <w:t>10:19</w:t>
        </w:r>
      </w:hyperlink>
      <w:r>
        <w:rPr>
          <w:lang w:val="ar_AE" w:bidi="ar_AE"/>
        </w:rPr>
        <w:t xml:space="preserve">؛ </w:t>
      </w:r>
      <w:hyperlink r:id="rId314">
        <w:r>
          <w:rPr>
            <w:lang w:val="ar_AE" w:bidi="ar_AE"/>
          </w:rPr>
          <w:rPr>
            <w:color w:val="0000EE"/>
            <w:u w:val="single"/>
          </w:rPr>
          <w:t>11:12</w:t>
        </w:r>
      </w:hyperlink>
      <w:r>
        <w:rPr>
          <w:lang w:val="ar_AE" w:bidi="ar_AE"/>
        </w:rPr>
        <w:t xml:space="preserve">؛ </w:t>
      </w:r>
      <w:hyperlink r:id="rId308">
        <w:r>
          <w:rPr>
            <w:lang w:val="ar_AE" w:bidi="ar_AE"/>
          </w:rPr>
          <w:rPr>
            <w:color w:val="0000EE"/>
            <w:u w:val="single"/>
          </w:rPr>
          <w:t>12:23</w:t>
        </w:r>
      </w:hyperlink>
      <w:r>
        <w:rPr>
          <w:lang w:val="ar_AE" w:bidi="ar_AE"/>
        </w:rPr>
        <w:t>) لأنهم يدركون أنّ هناك عواقب لِما نقوله (</w:t>
      </w:r>
      <w:hyperlink r:id="rId190">
        <w:r>
          <w:rPr>
            <w:lang w:val="ar_AE" w:bidi="ar_AE"/>
          </w:rPr>
          <w:rPr>
            <w:color w:val="0000EE"/>
            <w:u w:val="single"/>
          </w:rPr>
          <w:t>13:3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2">
        <w:r>
          <w:rPr>
            <w:lang w:val="ar_AE" w:bidi="ar_AE"/>
          </w:rPr>
          <w:rPr>
            <w:color w:val="0000EE"/>
            <w:u w:val="single"/>
          </w:rPr>
          <w:t>10:2</w:t>
        </w:r>
      </w:hyperlink>
      <w:r>
        <w:rPr>
          <w:lang w:val="ar_AE" w:bidi="ar_AE"/>
        </w:rPr>
        <w:t>) (</w:t>
      </w:r>
      <w:hyperlink r:id="rId251">
        <w:r>
          <w:rPr>
            <w:lang w:val="ar_AE" w:bidi="ar_AE"/>
          </w:rPr>
          <w:rPr>
            <w:color w:val="0000EE"/>
            <w:u w:val="single"/>
          </w:rPr>
          <w:t>11:4</w:t>
        </w:r>
      </w:hyperlink>
      <w:r>
        <w:rPr>
          <w:lang w:val="ar_AE" w:bidi="ar_AE"/>
        </w:rPr>
        <w:t xml:space="preserve">؛ انظر أيضًا </w:t>
      </w:r>
      <w:hyperlink r:id="rId316">
        <w:r>
          <w:rPr>
            <w:lang w:val="ar_AE" w:bidi="ar_AE"/>
          </w:rPr>
          <w:rPr>
            <w:color w:val="0000EE"/>
            <w:u w:val="single"/>
          </w:rPr>
          <w:t>15:16–17</w:t>
        </w:r>
      </w:hyperlink>
      <w:r>
        <w:rPr>
          <w:lang w:val="ar_AE" w:bidi="ar_AE"/>
        </w:rPr>
        <w:t xml:space="preserve">؛ </w:t>
      </w:r>
      <w:hyperlink r:id="rId241">
        <w:r>
          <w:rPr>
            <w:lang w:val="ar_AE" w:bidi="ar_AE"/>
          </w:rPr>
          <w:rPr>
            <w:color w:val="0000EE"/>
            <w:u w:val="single"/>
          </w:rPr>
          <w:t>16:8</w:t>
        </w:r>
      </w:hyperlink>
      <w:r>
        <w:rPr>
          <w:lang w:val="ar_AE" w:bidi="ar_AE"/>
        </w:rPr>
        <w:t xml:space="preserve">، </w:t>
      </w:r>
      <w:hyperlink r:id="rId317">
        <w:r>
          <w:rPr>
            <w:lang w:val="ar_AE" w:bidi="ar_AE"/>
          </w:rPr>
          <w:rPr>
            <w:color w:val="0000EE"/>
            <w:u w:val="single"/>
          </w:rPr>
          <w:t>16</w:t>
        </w:r>
      </w:hyperlink>
      <w:r>
        <w:rPr>
          <w:lang w:val="ar_AE" w:bidi="ar_AE"/>
        </w:rPr>
        <w:t xml:space="preserve">؛ </w:t>
      </w:r>
      <w:hyperlink r:id="rId318">
        <w:r>
          <w:rPr>
            <w:lang w:val="ar_AE" w:bidi="ar_AE"/>
          </w:rPr>
          <w:rPr>
            <w:color w:val="0000EE"/>
            <w:u w:val="single"/>
          </w:rPr>
          <w:t>17:1</w:t>
        </w:r>
      </w:hyperlink>
      <w:r>
        <w:rPr>
          <w:lang w:val="ar_AE" w:bidi="ar_AE"/>
        </w:rPr>
        <w:t xml:space="preserve">؛ </w:t>
      </w:r>
      <w:hyperlink r:id="rId319">
        <w:r>
          <w:rPr>
            <w:lang w:val="ar_AE" w:bidi="ar_AE"/>
          </w:rPr>
          <w:rPr>
            <w:color w:val="0000EE"/>
            <w:u w:val="single"/>
          </w:rPr>
          <w:t>22:1</w:t>
        </w:r>
      </w:hyperlink>
      <w:r>
        <w:rPr>
          <w:lang w:val="ar_AE" w:bidi="ar_AE"/>
        </w:rPr>
        <w:t xml:space="preserve">؛ </w:t>
      </w:r>
      <w:hyperlink r:id="rId320">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1">
        <w:r>
          <w:rPr>
            <w:lang w:val="ar_AE" w:bidi="ar_AE"/>
          </w:rPr>
          <w:rPr>
            <w:color w:val="0000EE"/>
            <w:u w:val="single"/>
          </w:rPr>
          <w:t>12:17</w:t>
        </w:r>
      </w:hyperlink>
      <w:r>
        <w:rPr>
          <w:lang w:val="ar_AE" w:bidi="ar_AE"/>
        </w:rPr>
        <w:t xml:space="preserve">، </w:t>
      </w:r>
      <w:hyperlink r:id="rId321">
        <w:r>
          <w:rPr>
            <w:lang w:val="ar_AE" w:bidi="ar_AE"/>
          </w:rPr>
          <w:rPr>
            <w:color w:val="0000EE"/>
            <w:u w:val="single"/>
          </w:rPr>
          <w:t>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322">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3">
        <w:r>
          <w:rPr>
            <w:lang w:val="ar_AE" w:bidi="ar_AE"/>
          </w:rPr>
          <w:rPr>
            <w:color w:val="0000EE"/>
            <w:u w:val="single"/>
          </w:rPr>
          <w:t>19:5</w:t>
        </w:r>
      </w:hyperlink>
      <w:r>
        <w:rPr>
          <w:lang w:val="ar_AE" w:bidi="ar_AE"/>
        </w:rPr>
        <w:t>) تُذكِّرنا بالوصية التاسعة (</w:t>
      </w:r>
      <w:hyperlink r:id="rId324">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5">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6">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7">
        <w:r>
          <w:rPr>
            <w:lang w:val="ar_AE" w:bidi="ar_AE"/>
          </w:rPr>
          <w:rPr>
            <w:color w:val="0000EE"/>
            <w:u w:val="single"/>
          </w:rPr>
          <w:t>31:10–31</w:t>
        </w:r>
      </w:hyperlink>
      <w:r>
        <w:rPr>
          <w:lang w:val="ar_AE" w:bidi="ar_AE"/>
        </w:rPr>
        <w:t xml:space="preserve">)؛ فالاختيار السيئ يجلب الخراب (انظر </w:t>
      </w:r>
      <w:hyperlink r:id="rId328">
        <w:r>
          <w:rPr>
            <w:lang w:val="ar_AE" w:bidi="ar_AE"/>
          </w:rPr>
          <w:rPr>
            <w:color w:val="0000EE"/>
            <w:u w:val="single"/>
          </w:rPr>
          <w:t>10:1</w:t>
        </w:r>
      </w:hyperlink>
      <w:r>
        <w:rPr>
          <w:lang w:val="ar_AE" w:bidi="ar_AE"/>
        </w:rPr>
        <w:t xml:space="preserve">؛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2">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33">
        <w:r>
          <w:rPr>
            <w:lang w:val="ar_AE" w:bidi="ar_AE"/>
          </w:rPr>
          <w:rPr>
            <w:color w:val="0000EE"/>
            <w:u w:val="single"/>
          </w:rPr>
          <w:t>15:31–32</w:t>
        </w:r>
      </w:hyperlink>
      <w:r>
        <w:rPr>
          <w:lang w:val="ar_AE" w:bidi="ar_AE"/>
        </w:rPr>
        <w:t xml:space="preserve">؛ </w:t>
      </w:r>
      <w:hyperlink r:id="rId334">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335">
        <w:r>
          <w:rPr>
            <w:lang w:val="ar_AE" w:bidi="ar_AE"/>
          </w:rPr>
          <w:rPr>
            <w:color w:val="0000EE"/>
            <w:u w:val="single"/>
          </w:rPr>
          <w:t>27</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38">
        <w:r>
          <w:rPr>
            <w:lang w:val="ar_AE" w:bidi="ar_AE"/>
          </w:rPr>
          <w:rPr>
            <w:color w:val="0000EE"/>
            <w:u w:val="single"/>
          </w:rPr>
          <w:t xml:space="preserve">خروج </w:t>
        </w:r>
      </w:hyperlink>
      <w:hyperlink r:id="rId339">
        <w:r>
          <w:rPr>
            <w:lang w:val="ar_AE" w:bidi="ar_AE"/>
          </w:rPr>
          <w:rPr>
            <w:color w:val="0000EE"/>
            <w:u w:val="single"/>
          </w:rPr>
          <w:t>2</w:t>
        </w:r>
      </w:hyperlink>
      <w:hyperlink r:id="rId338">
        <w:r>
          <w:rPr>
            <w:lang w:val="ar_AE" w:bidi="ar_AE"/>
          </w:rPr>
          <w:rPr>
            <w:color w:val="0000EE"/>
            <w:u w:val="single"/>
          </w:rPr>
          <w:t>0:12؛ 21</w:t>
        </w:r>
      </w:hyperlink>
      <w:hyperlink r:id="rId339">
        <w:r>
          <w:rPr>
            <w:lang w:val="ar_AE" w:bidi="ar_AE"/>
          </w:rPr>
          <w:rPr>
            <w:color w:val="0000EE"/>
            <w:u w:val="single"/>
          </w:rPr>
          <w:t xml:space="preserve"> : 15</w:t>
        </w:r>
      </w:hyperlink>
      <w:r>
        <w:rPr>
          <w:lang w:val="ar_AE" w:bidi="ar_AE"/>
        </w:rPr>
        <w:t xml:space="preserve">، </w:t>
      </w:r>
      <w:hyperlink r:id="rId34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1">
        <w:r>
          <w:rPr>
            <w:lang w:val="ar_AE" w:bidi="ar_AE"/>
          </w:rPr>
          <w:rPr>
            <w:color w:val="0000EE"/>
            <w:u w:val="single"/>
          </w:rPr>
          <w:t>3:10؛</w:t>
        </w:r>
      </w:hyperlink>
      <w:r>
        <w:rPr>
          <w:lang w:val="ar_AE" w:bidi="ar_AE"/>
        </w:rPr>
        <w:t xml:space="preserve"> </w:t>
      </w:r>
      <w:hyperlink r:id="rId342">
        <w:r>
          <w:rPr>
            <w:lang w:val="ar_AE" w:bidi="ar_AE"/>
          </w:rPr>
          <w:rPr>
            <w:color w:val="0000EE"/>
            <w:u w:val="single"/>
          </w:rPr>
          <w:t>9:5؛</w:t>
        </w:r>
      </w:hyperlink>
      <w:r>
        <w:rPr>
          <w:lang w:val="ar_AE" w:bidi="ar_AE"/>
        </w:rPr>
        <w:t xml:space="preserve"> </w:t>
      </w:r>
      <w:hyperlink r:id="rId343">
        <w:r>
          <w:rPr>
            <w:lang w:val="ar_AE" w:bidi="ar_AE"/>
          </w:rPr>
          <w:rPr>
            <w:color w:val="0000EE"/>
            <w:u w:val="single"/>
          </w:rPr>
          <w:t>مزمور 104:14–15</w:t>
        </w:r>
      </w:hyperlink>
      <w:r>
        <w:rPr>
          <w:lang w:val="ar_AE" w:bidi="ar_AE"/>
        </w:rPr>
        <w:t>)، ولكنه يعارض بشدة الإفراط في الشرب (</w:t>
      </w:r>
      <w:hyperlink r:id="rId344">
        <w:r>
          <w:rPr>
            <w:lang w:val="ar_AE" w:bidi="ar_AE"/>
          </w:rPr>
          <w:rPr>
            <w:color w:val="0000EE"/>
            <w:u w:val="single"/>
          </w:rPr>
          <w:t>أمثال 21:17؛</w:t>
        </w:r>
      </w:hyperlink>
      <w:r>
        <w:rPr>
          <w:lang w:val="ar_AE" w:bidi="ar_AE"/>
        </w:rPr>
        <w:t xml:space="preserve"> </w:t>
      </w:r>
      <w:hyperlink r:id="rId93">
        <w:r>
          <w:rPr>
            <w:lang w:val="ar_AE" w:bidi="ar_AE"/>
          </w:rPr>
          <w:rPr>
            <w:color w:val="0000EE"/>
            <w:u w:val="single"/>
          </w:rPr>
          <w:t>23:29–35؛</w:t>
        </w:r>
      </w:hyperlink>
      <w:r>
        <w:rPr>
          <w:lang w:val="ar_AE" w:bidi="ar_AE"/>
        </w:rPr>
        <w:t xml:space="preserve"> </w:t>
      </w:r>
      <w:hyperlink r:id="rId345">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6">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انظر أيضًا </w:t>
      </w:r>
      <w:hyperlink r:id="rId352">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16:11؛</w:t>
        </w:r>
      </w:hyperlink>
      <w:r>
        <w:rPr>
          <w:lang w:val="ar_AE" w:bidi="ar_AE"/>
        </w:rPr>
        <w:t xml:space="preserve"> </w:t>
      </w:r>
      <w:hyperlink r:id="rId197">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29">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lang w:val="ar_AE" w:bidi="ar_AE"/>
          </w:rPr>
          <w:rPr>
            <w:color w:val="0000EE"/>
            <w:u w:val="single"/>
          </w:rPr>
          <w:t>6:1–2</w:t>
        </w:r>
      </w:hyperlink>
      <w:r>
        <w:rPr>
          <w:lang w:val="ar_AE" w:bidi="ar_AE"/>
        </w:rPr>
        <w:t xml:space="preserve">). • تتكرر رسالة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8">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298">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6">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 xml:space="preserve">16:11؛ </w:t>
        </w:r>
      </w:hyperlink>
      <w:r>
        <w:rPr>
          <w:lang w:val="ar_AE" w:bidi="ar_AE"/>
        </w:rPr>
        <w:t xml:space="preserve"> </w:t>
      </w:r>
      <w:hyperlink r:id="rId196">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2">
        <w:r>
          <w:rPr>
            <w:lang w:val="ar_AE" w:bidi="ar_AE"/>
          </w:rPr>
          <w:rPr>
            <w:color w:val="0000EE"/>
            <w:u w:val="single"/>
          </w:rPr>
          <w:t>16:1،</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7">
        <w:r>
          <w:rPr>
            <w:lang w:val="ar_AE" w:bidi="ar_AE"/>
          </w:rPr>
          <w:rPr>
            <w:color w:val="0000EE"/>
            <w:u w:val="single"/>
          </w:rPr>
          <w:t>قضاة 11:29–40؛</w:t>
        </w:r>
      </w:hyperlink>
      <w:r>
        <w:rPr>
          <w:lang w:val="ar_AE" w:bidi="ar_AE"/>
        </w:rPr>
        <w:t xml:space="preserve"> </w:t>
      </w:r>
      <w:hyperlink r:id="rId358">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59">
        <w:r>
          <w:rPr>
            <w:lang w:val="ar_AE" w:bidi="ar_AE"/>
          </w:rPr>
          <w:rPr>
            <w:color w:val="0000EE"/>
            <w:u w:val="single"/>
          </w:rPr>
          <w:t>خروج 34:5–7</w:t>
        </w:r>
      </w:hyperlink>
      <w:r>
        <w:rPr>
          <w:lang w:val="ar_AE" w:bidi="ar_AE"/>
        </w:rPr>
        <w:t xml:space="preserve">؛ </w:t>
      </w:r>
      <w:hyperlink r:id="rId360">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1">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2">
        <w:r>
          <w:rPr>
            <w:lang w:val="ar_AE" w:bidi="ar_AE"/>
          </w:rPr>
          <w:rPr>
            <w:color w:val="0000EE"/>
            <w:u w:val="single"/>
          </w:rPr>
          <w:t>13:24؛</w:t>
        </w:r>
      </w:hyperlink>
      <w:r>
        <w:rPr>
          <w:lang w:val="ar_AE" w:bidi="ar_AE"/>
        </w:rPr>
        <w:t xml:space="preserve"> </w:t>
      </w:r>
      <w:hyperlink r:id="rId363">
        <w:r>
          <w:rPr>
            <w:lang w:val="ar_AE" w:bidi="ar_AE"/>
          </w:rPr>
          <w:rPr>
            <w:color w:val="0000EE"/>
            <w:u w:val="single"/>
          </w:rPr>
          <w:t>22:15؛</w:t>
        </w:r>
      </w:hyperlink>
      <w:r>
        <w:rPr>
          <w:lang w:val="ar_AE" w:bidi="ar_AE"/>
        </w:rPr>
        <w:t xml:space="preserve">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3">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lang w:val="ar_AE" w:bidi="ar_AE"/>
          </w:rPr>
          <w:rPr>
            <w:color w:val="0000EE"/>
            <w:u w:val="single"/>
          </w:rPr>
          <w:t>21:19؛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xml:space="preserve"> قارن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5">
        <w:r>
          <w:rPr>
            <w:lang w:val="ar_AE" w:bidi="ar_AE"/>
          </w:rPr>
          <w:rPr>
            <w:color w:val="0000EE"/>
            <w:u w:val="single"/>
          </w:rPr>
          <w:t>1:22؛</w:t>
        </w:r>
      </w:hyperlink>
      <w:r>
        <w:rPr>
          <w:lang w:val="ar_AE" w:bidi="ar_AE"/>
        </w:rPr>
        <w:t xml:space="preserve"> </w:t>
      </w:r>
      <w:hyperlink r:id="rId364">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5">
        <w:r>
          <w:rPr>
            <w:lang w:val="ar_AE" w:bidi="ar_AE"/>
          </w:rPr>
          <w:rPr>
            <w:color w:val="0000EE"/>
            <w:u w:val="single"/>
          </w:rPr>
          <w:t>26:27</w:t>
        </w:r>
      </w:hyperlink>
      <w:r>
        <w:rPr>
          <w:lang w:val="ar_AE" w:bidi="ar_AE"/>
        </w:rPr>
        <w:t xml:space="preserve">؛ انظر أيضًا </w:t>
      </w:r>
      <w:hyperlink r:id="rId366">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2">
        <w:r>
          <w:rPr>
            <w:lang w:val="ar_AE" w:bidi="ar_AE"/>
          </w:rPr>
          <w:rPr>
            <w:color w:val="0000EE"/>
            <w:u w:val="single"/>
          </w:rPr>
          <w:t>21:9؛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368">
        <w:r>
          <w:rPr>
            <w:lang w:val="ar_AE" w:bidi="ar_AE"/>
          </w:rPr>
          <w:rPr>
            <w:color w:val="0000EE"/>
            <w:u w:val="single"/>
          </w:rPr>
          <w:t>16،</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59">
        <w:r>
          <w:rPr>
            <w:lang w:val="ar_AE" w:bidi="ar_AE"/>
          </w:rPr>
          <w:rPr>
            <w:color w:val="0000EE"/>
            <w:u w:val="single"/>
          </w:rPr>
          <w:t>خروج 34:5–7</w:t>
        </w:r>
      </w:hyperlink>
      <w:r>
        <w:rPr>
          <w:lang w:val="ar_AE" w:bidi="ar_AE"/>
        </w:rPr>
        <w:t xml:space="preserve">؛ </w:t>
      </w:r>
      <w:hyperlink r:id="rId278">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3">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lang w:val="ar_AE" w:bidi="ar_AE"/>
          </w:rPr>
          <w:rPr>
            <w:color w:val="0000EE"/>
            <w:u w:val="single"/>
          </w:rPr>
          <w:t>جامعة 7:12؛</w:t>
        </w:r>
      </w:hyperlink>
      <w:r>
        <w:rPr>
          <w:lang w:val="ar_AE" w:bidi="ar_AE"/>
        </w:rPr>
        <w:t xml:space="preserve"> </w:t>
      </w:r>
      <w:hyperlink r:id="rId370">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1">
        <w:r>
          <w:rPr>
            <w:lang w:val="ar_AE" w:bidi="ar_AE"/>
          </w:rPr>
          <w:rPr>
            <w:color w:val="0000EE"/>
            <w:u w:val="single"/>
          </w:rPr>
          <w:t>1:25–27؛</w:t>
        </w:r>
      </w:hyperlink>
      <w:r>
        <w:rPr>
          <w:lang w:val="ar_AE" w:bidi="ar_AE"/>
        </w:rPr>
        <w:t xml:space="preserve"> </w:t>
      </w:r>
      <w:hyperlink r:id="rId372">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ومن المتناقضات الظاهرية أنه كلما زاد عطاؤك، ازددت خيرًا وغنى (</w:t>
      </w:r>
      <w:hyperlink r:id="rId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5">
        <w:r>
          <w:rPr>
            <w:lang w:val="ar_AE" w:bidi="ar_AE"/>
          </w:rPr>
          <w:rPr>
            <w:color w:val="0000EE"/>
            <w:u w:val="single"/>
          </w:rPr>
          <w:t>27:12</w:t>
        </w:r>
      </w:hyperlink>
      <w:r>
        <w:rPr>
          <w:lang w:val="ar_AE" w:bidi="ar_AE"/>
        </w:rPr>
        <w:t xml:space="preserve"> موضوع الحِرص والحذر مطروحٌ في عدة أمثال (</w:t>
      </w:r>
      <w:hyperlink r:id="rId373">
        <w:r>
          <w:rPr>
            <w:lang w:val="ar_AE" w:bidi="ar_AE"/>
          </w:rPr>
          <w:rPr>
            <w:color w:val="0000EE"/>
            <w:u w:val="single"/>
          </w:rPr>
          <w:t>14:8</w:t>
        </w:r>
      </w:hyperlink>
      <w:r>
        <w:rPr>
          <w:lang w:val="ar_AE" w:bidi="ar_AE"/>
        </w:rPr>
        <w:t xml:space="preserve">، </w:t>
      </w:r>
      <w:hyperlink r:id="rId374">
        <w:r>
          <w:rPr>
            <w:lang w:val="ar_AE" w:bidi="ar_AE"/>
          </w:rPr>
          <w:rPr>
            <w:color w:val="0000EE"/>
            <w:u w:val="single"/>
          </w:rPr>
          <w:t>15</w:t>
        </w:r>
      </w:hyperlink>
      <w:r>
        <w:rPr>
          <w:lang w:val="ar_AE" w:bidi="ar_AE"/>
        </w:rPr>
        <w:t xml:space="preserve">؛ </w:t>
      </w:r>
      <w:hyperlink r:id="rId375">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6">
        <w:r>
          <w:rPr>
            <w:lang w:val="ar_AE" w:bidi="ar_AE"/>
          </w:rPr>
          <w:rPr>
            <w:color w:val="0000EE"/>
            <w:u w:val="single"/>
          </w:rPr>
          <w:t>16:19</w:t>
        </w:r>
      </w:hyperlink>
      <w:r>
        <w:rPr>
          <w:lang w:val="ar_AE" w:bidi="ar_AE"/>
        </w:rPr>
        <w:t xml:space="preserve">؛ انظر أيضًا </w:t>
      </w:r>
      <w:hyperlink r:id="rId348">
        <w:r>
          <w:rPr>
            <w:lang w:val="ar_AE" w:bidi="ar_AE"/>
          </w:rPr>
          <w:rPr>
            <w:color w:val="0000EE"/>
            <w:u w:val="single"/>
          </w:rPr>
          <w:t>11:2</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5">
        <w:r>
          <w:rPr>
            <w:lang w:val="ar_AE" w:bidi="ar_AE"/>
          </w:rPr>
          <w:rPr>
            <w:color w:val="0000EE"/>
            <w:u w:val="single"/>
          </w:rPr>
          <w:t>6:1–2</w:t>
        </w:r>
      </w:hyperlink>
      <w:r>
        <w:rPr>
          <w:lang w:val="ar_AE" w:bidi="ar_AE"/>
        </w:rPr>
        <w:t xml:space="preserve">؛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 12 : 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 xml:space="preserve">؛ </w:t>
      </w:r>
      <w:hyperlink r:id="rId378">
        <w:r>
          <w:rPr>
            <w:lang w:val="ar_AE" w:bidi="ar_AE"/>
          </w:rPr>
          <w:rPr>
            <w:color w:val="0000EE"/>
            <w:u w:val="single"/>
          </w:rPr>
          <w:t>21:25</w:t>
        </w:r>
      </w:hyperlink>
      <w:r>
        <w:rPr>
          <w:lang w:val="ar_AE" w:bidi="ar_AE"/>
        </w:rPr>
        <w:t xml:space="preserve">؛ </w:t>
      </w:r>
      <w:hyperlink r:id="rId379">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0">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3">
        <w:r>
          <w:rPr>
            <w:lang w:val="ar_AE" w:bidi="ar_AE"/>
          </w:rPr>
          <w:rPr>
            <w:color w:val="0000EE"/>
            <w:u w:val="single"/>
          </w:rPr>
          <w:t>1:2–7</w:t>
        </w:r>
      </w:hyperlink>
      <w:r>
        <w:rPr>
          <w:lang w:val="ar_AE" w:bidi="ar_AE"/>
        </w:rPr>
        <w:t xml:space="preserve">) والمقدمات الخاصة بالنصائح الفردية (انظر </w:t>
      </w:r>
      <w:hyperlink r:id="rId381">
        <w:r>
          <w:rPr>
            <w:lang w:val="ar_AE" w:bidi="ar_AE"/>
          </w:rPr>
          <w:rPr>
            <w:color w:val="0000EE"/>
            <w:u w:val="single"/>
          </w:rPr>
          <w:t>1:8–9</w:t>
        </w:r>
      </w:hyperlink>
      <w:r>
        <w:rPr>
          <w:lang w:val="ar_AE" w:bidi="ar_AE"/>
        </w:rPr>
        <w:t xml:space="preserve">؛ </w:t>
      </w:r>
      <w:hyperlink r:id="rId382">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3">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lang w:val="ar_AE" w:bidi="ar_AE"/>
          </w:rPr>
          <w:rPr>
            <w:color w:val="0000EE"/>
            <w:u w:val="single"/>
          </w:rPr>
          <w:t>23:10</w:t>
        </w:r>
      </w:hyperlink>
      <w:r>
        <w:rPr>
          <w:lang w:val="ar_AE" w:bidi="ar_AE"/>
        </w:rPr>
        <w:t xml:space="preserve">؛ </w:t>
      </w:r>
      <w:hyperlink r:id="rId387">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5">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88">
        <w:r>
          <w:rPr>
            <w:lang w:val="ar_AE" w:bidi="ar_AE"/>
          </w:rPr>
          <w:rPr>
            <w:color w:val="0000EE"/>
            <w:u w:val="single"/>
          </w:rPr>
          <w:t>9:7–12</w:t>
        </w:r>
      </w:hyperlink>
      <w:r>
        <w:rPr>
          <w:lang w:val="ar_AE" w:bidi="ar_AE"/>
        </w:rPr>
        <w:t xml:space="preserve">؛ </w:t>
      </w:r>
      <w:hyperlink r:id="rId299">
        <w:r>
          <w:rPr>
            <w:lang w:val="ar_AE" w:bidi="ar_AE"/>
          </w:rPr>
          <w:rPr>
            <w:color w:val="0000EE"/>
            <w:u w:val="single"/>
          </w:rPr>
          <w:t>10:18</w:t>
        </w:r>
      </w:hyperlink>
      <w:r>
        <w:rPr>
          <w:lang w:val="ar_AE" w:bidi="ar_AE"/>
        </w:rPr>
        <w:t xml:space="preserve">)، لذا على الحكماء ألّا يهدروا طاقتهم (انظر </w:t>
      </w:r>
      <w:hyperlink r:id="rId389">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0">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 xml:space="preserve">؛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4">
        <w:r>
          <w:rPr>
            <w:lang w:val="ar_AE" w:bidi="ar_AE"/>
          </w:rPr>
          <w:rPr>
            <w:color w:val="0000EE"/>
            <w:u w:val="single"/>
          </w:rPr>
          <w:t>19:18</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3">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2">
        <w:r>
          <w:rPr>
            <w:lang w:val="ar_AE" w:bidi="ar_AE"/>
          </w:rPr>
          <w:rPr>
            <w:color w:val="0000EE"/>
            <w:u w:val="single"/>
          </w:rPr>
          <w:t>23:1–3</w:t>
        </w:r>
      </w:hyperlink>
      <w:r>
        <w:rPr>
          <w:lang w:val="ar_AE" w:bidi="ar_AE"/>
        </w:rPr>
        <w:t xml:space="preserve">)، أو النوم (انظر أيضًا </w:t>
      </w:r>
      <w:hyperlink r:id="rId393">
        <w:r>
          <w:rPr>
            <w:lang w:val="ar_AE" w:bidi="ar_AE"/>
          </w:rPr>
          <w:rPr>
            <w:color w:val="0000EE"/>
            <w:u w:val="single"/>
          </w:rPr>
          <w:t>10:5</w:t>
        </w:r>
      </w:hyperlink>
      <w:r>
        <w:rPr>
          <w:lang w:val="ar_AE" w:bidi="ar_AE"/>
        </w:rPr>
        <w:t xml:space="preserve">؛ </w:t>
      </w:r>
      <w:hyperlink r:id="rId353">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lang w:val="ar_AE" w:bidi="ar_AE"/>
          </w:rPr>
          <w:rPr>
            <w:color w:val="0000EE"/>
            <w:u w:val="single"/>
          </w:rPr>
          <w:t>1:8</w:t>
        </w:r>
      </w:hyperlink>
      <w:r>
        <w:rPr>
          <w:lang w:val="ar_AE" w:bidi="ar_AE"/>
        </w:rPr>
        <w:t xml:space="preserve">؛ </w:t>
      </w:r>
      <w:hyperlink r:id="rId394">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6">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398">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399">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0">
        <w:r>
          <w:rPr>
            <w:lang w:val="ar_AE" w:bidi="ar_AE"/>
          </w:rPr>
          <w:rPr>
            <w:color w:val="0000EE"/>
            <w:u w:val="single"/>
          </w:rPr>
          <w:t>دانيال 1:8–16</w:t>
        </w:r>
      </w:hyperlink>
      <w:r>
        <w:rPr>
          <w:lang w:val="ar_AE" w:bidi="ar_AE"/>
        </w:rPr>
        <w:t xml:space="preserve">؛ </w:t>
      </w:r>
      <w:hyperlink r:id="rId401">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2">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3">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4">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5">
        <w:r>
          <w:rPr>
            <w:lang w:val="ar_AE" w:bidi="ar_AE"/>
          </w:rPr>
          <w:rPr>
            <w:color w:val="0000EE"/>
            <w:u w:val="single"/>
          </w:rPr>
          <w:t>13:9</w:t>
        </w:r>
      </w:hyperlink>
      <w:r>
        <w:rPr>
          <w:lang w:val="ar_AE" w:bidi="ar_AE"/>
        </w:rPr>
        <w:t xml:space="preserve">؛ </w:t>
      </w:r>
      <w:hyperlink r:id="rId21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6">
        <w:r>
          <w:rPr>
            <w:lang w:val="ar_AE" w:bidi="ar_AE"/>
          </w:rPr>
          <w:rPr>
            <w:color w:val="0000EE"/>
            <w:u w:val="single"/>
          </w:rPr>
          <w:t>1 صموئيل 12</w:t>
        </w:r>
      </w:hyperlink>
      <w:r>
        <w:rPr>
          <w:lang w:val="ar_AE" w:bidi="ar_AE"/>
        </w:rPr>
        <w:t xml:space="preserve">؛ </w:t>
      </w:r>
      <w:hyperlink r:id="rId407">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0">
        <w:r>
          <w:rPr>
            <w:lang w:val="ar_AE" w:bidi="ar_AE"/>
          </w:rPr>
          <w:rPr>
            <w:color w:val="0000EE"/>
            <w:u w:val="single"/>
          </w:rPr>
          <w:t>24:28–29</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1">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296">
        <w:r>
          <w:rPr>
            <w:lang w:val="ar_AE" w:bidi="ar_AE"/>
          </w:rPr>
          <w:rPr>
            <w:color w:val="0000EE"/>
            <w:u w:val="single"/>
          </w:rPr>
          <w:t>14:25؛</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24:23–24</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3">
        <w:r>
          <w:rPr>
            <w:lang w:val="ar_AE" w:bidi="ar_AE"/>
          </w:rPr>
          <w:rPr>
            <w:color w:val="0000EE"/>
            <w:u w:val="single"/>
          </w:rPr>
          <w:t>10:4–5،</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6">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lang w:val="ar_AE" w:bidi="ar_AE"/>
          </w:rPr>
          <w:rPr>
            <w:color w:val="0000EE"/>
            <w:u w:val="single"/>
          </w:rPr>
          <w:t>2 صموئيل 11:14–25</w:t>
        </w:r>
      </w:hyperlink>
      <w:r>
        <w:rPr>
          <w:lang w:val="ar_AE" w:bidi="ar_AE"/>
        </w:rPr>
        <w:t xml:space="preserve">؛ </w:t>
      </w:r>
      <w:hyperlink r:id="rId415">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7">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298">
        <w:r>
          <w:rPr>
            <w:lang w:val="ar_AE" w:bidi="ar_AE"/>
          </w:rPr>
          <w:rPr>
            <w:color w:val="0000EE"/>
            <w:u w:val="single"/>
          </w:rPr>
          <w:t>11:13</w:t>
        </w:r>
      </w:hyperlink>
      <w:r>
        <w:rPr>
          <w:lang w:val="ar_AE" w:bidi="ar_AE"/>
        </w:rPr>
        <w:t xml:space="preserve">؛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18">
        <w:r>
          <w:rPr>
            <w:lang w:val="ar_AE" w:bidi="ar_AE"/>
          </w:rPr>
          <w:rPr>
            <w:color w:val="0000EE"/>
            <w:u w:val="single"/>
          </w:rPr>
          <w:t>15:23</w:t>
        </w:r>
      </w:hyperlink>
      <w:r>
        <w:rPr>
          <w:lang w:val="ar_AE" w:bidi="ar_AE"/>
        </w:rPr>
        <w:t xml:space="preserve">؛ </w:t>
      </w:r>
      <w:hyperlink r:id="rId419">
        <w:r>
          <w:rPr>
            <w:lang w:val="ar_AE" w:bidi="ar_AE"/>
          </w:rPr>
          <w:rPr>
            <w:color w:val="0000EE"/>
            <w:u w:val="single"/>
          </w:rPr>
          <w:t>26:7</w:t>
        </w:r>
      </w:hyperlink>
      <w:r>
        <w:rPr>
          <w:lang w:val="ar_AE" w:bidi="ar_AE"/>
        </w:rPr>
        <w:t xml:space="preserve">, </w:t>
      </w:r>
      <w:hyperlink r:id="rId420">
        <w:r>
          <w:rPr>
            <w:lang w:val="ar_AE" w:bidi="ar_AE"/>
          </w:rPr>
          <w:rPr>
            <w:color w:val="0000EE"/>
            <w:u w:val="single"/>
          </w:rPr>
          <w:t>9</w:t>
        </w:r>
      </w:hyperlink>
      <w:r>
        <w:rPr>
          <w:lang w:val="ar_AE" w:bidi="ar_AE"/>
        </w:rPr>
        <w:t xml:space="preserve">)، ويجب قبولهما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1">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2">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3">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4">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5">
        <w:r>
          <w:rPr>
            <w:lang w:val="ar_AE" w:bidi="ar_AE"/>
          </w:rPr>
          <w:rPr>
            <w:color w:val="0000EE"/>
            <w:u w:val="single"/>
          </w:rPr>
          <w:t>تكوين 27:1–41؛</w:t>
        </w:r>
      </w:hyperlink>
      <w:r>
        <w:rPr>
          <w:lang w:val="ar_AE" w:bidi="ar_AE"/>
        </w:rPr>
        <w:t xml:space="preserve"> </w:t>
      </w:r>
      <w:hyperlink r:id="rId426">
        <w:r>
          <w:rPr>
            <w:lang w:val="ar_AE" w:bidi="ar_AE"/>
          </w:rPr>
          <w:rPr>
            <w:color w:val="0000EE"/>
            <w:u w:val="single"/>
          </w:rPr>
          <w:t>48:8–9</w:t>
        </w:r>
      </w:hyperlink>
      <w:r>
        <w:rPr>
          <w:lang w:val="ar_AE" w:bidi="ar_AE"/>
        </w:rPr>
        <w:t xml:space="preserve">، </w:t>
      </w:r>
      <w:hyperlink r:id="rId427">
        <w:r>
          <w:rPr>
            <w:lang w:val="ar_AE" w:bidi="ar_AE"/>
          </w:rPr>
          <w:rPr>
            <w:color w:val="0000EE"/>
            <w:u w:val="single"/>
          </w:rPr>
          <w:t>15–20</w:t>
        </w:r>
      </w:hyperlink>
      <w:r>
        <w:rPr>
          <w:lang w:val="ar_AE" w:bidi="ar_AE"/>
        </w:rPr>
        <w:t xml:space="preserve">؛ </w:t>
      </w:r>
      <w:hyperlink r:id="rId428">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29">
        <w:r>
          <w:rPr>
            <w:lang w:val="ar_AE" w:bidi="ar_AE"/>
          </w:rPr>
          <w:rPr>
            <w:color w:val="0000EE"/>
            <w:u w:val="single"/>
          </w:rPr>
          <w:t>10:13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0">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19">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1">
        <w:r>
          <w:rPr>
            <w:lang w:val="ar_AE" w:bidi="ar_AE"/>
          </w:rPr>
          <w:rPr>
            <w:color w:val="0000EE"/>
            <w:u w:val="single"/>
          </w:rPr>
          <w:t>10:4–6</w:t>
        </w:r>
      </w:hyperlink>
      <w:r>
        <w:rPr>
          <w:lang w:val="ar_AE" w:bidi="ar_AE"/>
        </w:rPr>
        <w:t xml:space="preserve">) أو غير كفء (انظر </w:t>
      </w:r>
      <w:hyperlink r:id="rId430">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4">
        <w:r>
          <w:rPr>
            <w:lang w:val="ar_AE" w:bidi="ar_AE"/>
          </w:rPr>
          <w:rPr>
            <w:color w:val="0000EE"/>
            <w:u w:val="single"/>
          </w:rPr>
          <w:t>17:10</w:t>
        </w:r>
      </w:hyperlink>
      <w:r>
        <w:rPr>
          <w:lang w:val="ar_AE" w:bidi="ar_AE"/>
        </w:rPr>
        <w:t xml:space="preserve">؛ انظر أيضًا </w:t>
      </w:r>
      <w:hyperlink r:id="rId431">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2">
        <w:r>
          <w:rPr>
            <w:lang w:val="ar_AE" w:bidi="ar_AE"/>
          </w:rPr>
          <w:rPr>
            <w:color w:val="0000EE"/>
            <w:u w:val="single"/>
          </w:rPr>
          <w:t>6:6–11</w:t>
        </w:r>
      </w:hyperlink>
      <w:r>
        <w:rPr>
          <w:lang w:val="ar_AE" w:bidi="ar_AE"/>
        </w:rPr>
        <w:t xml:space="preserve">؛ </w:t>
      </w:r>
      <w:hyperlink r:id="rId413">
        <w:r>
          <w:rPr>
            <w:lang w:val="ar_AE" w:bidi="ar_AE"/>
          </w:rPr>
          <w:rPr>
            <w:color w:val="0000EE"/>
            <w:u w:val="single"/>
          </w:rPr>
          <w:t>10:4–5</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433">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4">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5">
        <w:r>
          <w:rPr>
            <w:lang w:val="ar_AE" w:bidi="ar_AE"/>
          </w:rPr>
          <w:rPr>
            <w:color w:val="0000EE"/>
            <w:u w:val="single"/>
          </w:rPr>
          <w:t>24:27</w:t>
        </w:r>
      </w:hyperlink>
      <w:r>
        <w:rPr>
          <w:lang w:val="ar_AE" w:bidi="ar_AE"/>
        </w:rPr>
        <w:t>)، لكن ما من نجاح لخططنا إلا بمشيئة الله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6">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7">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3">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6">
        <w:r>
          <w:rPr>
            <w:lang w:val="ar_AE" w:bidi="ar_AE"/>
          </w:rPr>
          <w:rPr>
            <w:color w:val="0000EE"/>
            <w:u w:val="single"/>
          </w:rPr>
          <w:t>13:1</w:t>
        </w:r>
      </w:hyperlink>
      <w:r>
        <w:rPr>
          <w:lang w:val="ar_AE" w:bidi="ar_AE"/>
        </w:rPr>
        <w:t xml:space="preserve">؛ </w:t>
      </w:r>
      <w:hyperlink r:id="rId438">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39">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0">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1">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1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2">
        <w:r>
          <w:rPr>
            <w:lang w:val="ar_AE" w:bidi="ar_AE"/>
          </w:rPr>
          <w:rPr>
            <w:color w:val="0000EE"/>
            <w:u w:val="single"/>
          </w:rPr>
          <w:t>19:13</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1">
        <w:r>
          <w:rPr>
            <w:lang w:val="ar_AE" w:bidi="ar_AE"/>
          </w:rPr>
          <w:rPr>
            <w:color w:val="0000EE"/>
            <w:u w:val="single"/>
          </w:rPr>
          <w:t>27:6</w:t>
        </w:r>
      </w:hyperlink>
      <w:r>
        <w:rPr>
          <w:lang w:val="ar_AE" w:bidi="ar_AE"/>
        </w:rPr>
        <w:t xml:space="preserve">، </w:t>
      </w:r>
      <w:hyperlink r:id="rId44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lang w:val="ar_AE" w:bidi="ar_AE"/>
          </w:rPr>
          <w:rPr>
            <w:color w:val="0000EE"/>
            <w:u w:val="single"/>
          </w:rPr>
          <w:t>تثنية 25:4</w:t>
        </w:r>
      </w:hyperlink>
      <w:r>
        <w:rPr>
          <w:lang w:val="ar_AE" w:bidi="ar_AE"/>
        </w:rPr>
        <w:t xml:space="preserve">؛ </w:t>
      </w:r>
      <w:hyperlink r:id="rId445">
        <w:r>
          <w:rPr>
            <w:lang w:val="ar_AE" w:bidi="ar_AE"/>
          </w:rPr>
          <w:rPr>
            <w:color w:val="0000EE"/>
            <w:u w:val="single"/>
          </w:rPr>
          <w:t>1 كورنثوس 9:7–10</w:t>
        </w:r>
      </w:hyperlink>
      <w:r>
        <w:rPr>
          <w:lang w:val="ar_AE" w:bidi="ar_AE"/>
        </w:rPr>
        <w:t xml:space="preserve">؛ </w:t>
      </w:r>
      <w:hyperlink r:id="rId446">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7">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48">
        <w:r>
          <w:rPr>
            <w:lang w:val="ar_AE" w:bidi="ar_AE"/>
          </w:rPr>
          <w:rPr>
            <w:color w:val="0000EE"/>
            <w:u w:val="single"/>
          </w:rPr>
          <w:t>لاويين 26:14–17</w:t>
        </w:r>
      </w:hyperlink>
      <w:r>
        <w:rPr>
          <w:lang w:val="ar_AE" w:bidi="ar_AE"/>
        </w:rPr>
        <w:t xml:space="preserve">، </w:t>
      </w:r>
      <w:hyperlink r:id="rId449">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0">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1">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2">
        <w:r>
          <w:rPr>
            <w:lang w:val="ar_AE" w:bidi="ar_AE"/>
          </w:rPr>
          <w:rPr>
            <w:color w:val="0000EE"/>
            <w:u w:val="single"/>
          </w:rPr>
          <w:t>خروج 22:25</w:t>
        </w:r>
      </w:hyperlink>
      <w:r>
        <w:rPr>
          <w:lang w:val="ar_AE" w:bidi="ar_AE"/>
        </w:rPr>
        <w:t xml:space="preserve">؛ </w:t>
      </w:r>
      <w:hyperlink r:id="rId452">
        <w:r>
          <w:rPr>
            <w:lang w:val="ar_AE" w:bidi="ar_AE"/>
          </w:rPr>
          <w:rPr>
            <w:color w:val="0000EE"/>
            <w:u w:val="single"/>
          </w:rPr>
          <w:t>لاويين 25:36</w:t>
        </w:r>
      </w:hyperlink>
      <w:r>
        <w:rPr>
          <w:lang w:val="ar_AE" w:bidi="ar_AE"/>
        </w:rPr>
        <w:t xml:space="preserve">؛ </w:t>
      </w:r>
      <w:hyperlink r:id="rId453">
        <w:r>
          <w:rPr>
            <w:lang w:val="ar_AE" w:bidi="ar_AE"/>
          </w:rPr>
          <w:rPr>
            <w:color w:val="0000EE"/>
            <w:u w:val="single"/>
          </w:rPr>
          <w:t>تثنية 23:19</w:t>
        </w:r>
      </w:hyperlink>
      <w:r>
        <w:rPr>
          <w:lang w:val="ar_AE" w:bidi="ar_AE"/>
        </w:rPr>
        <w:t>). وأُوصي الأغنياء بإقراض الفقراء بسخاء (</w:t>
      </w:r>
      <w:hyperlink r:id="rId239">
        <w:r>
          <w:rPr>
            <w:lang w:val="ar_AE" w:bidi="ar_AE"/>
          </w:rPr>
          <w:rPr>
            <w:color w:val="0000EE"/>
            <w:u w:val="single"/>
          </w:rPr>
          <w:t>أمثال 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6">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4">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5">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6">
        <w:r>
          <w:rPr>
            <w:lang w:val="ar_AE" w:bidi="ar_AE"/>
          </w:rPr>
          <w:rPr>
            <w:color w:val="0000EE"/>
            <w:u w:val="single"/>
          </w:rPr>
          <w:t>1 صموئيل 25:31</w:t>
        </w:r>
      </w:hyperlink>
      <w:r>
        <w:rPr>
          <w:lang w:val="ar_AE" w:bidi="ar_AE"/>
        </w:rPr>
        <w:t xml:space="preserve">؛ </w:t>
      </w:r>
      <w:hyperlink r:id="rId457">
        <w:r>
          <w:rPr>
            <w:lang w:val="ar_AE" w:bidi="ar_AE"/>
          </w:rPr>
          <w:rPr>
            <w:color w:val="0000EE"/>
            <w:u w:val="single"/>
          </w:rPr>
          <w:t>رومية 2:15</w:t>
        </w:r>
      </w:hyperlink>
      <w:r>
        <w:rPr>
          <w:lang w:val="ar_AE" w:bidi="ar_AE"/>
        </w:rPr>
        <w:t xml:space="preserve">؛ </w:t>
      </w:r>
      <w:hyperlink r:id="rId458">
        <w:r>
          <w:rPr>
            <w:lang w:val="ar_AE" w:bidi="ar_AE"/>
          </w:rPr>
          <w:rPr>
            <w:color w:val="0000EE"/>
            <w:u w:val="single"/>
          </w:rPr>
          <w:t>13:5</w:t>
        </w:r>
      </w:hyperlink>
      <w:r>
        <w:rPr>
          <w:lang w:val="ar_AE" w:bidi="ar_AE"/>
        </w:rPr>
        <w:t xml:space="preserve">؛ قارن </w:t>
      </w:r>
      <w:hyperlink r:id="rId459">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0">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2">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78">
        <w:r>
          <w:rPr>
            <w:lang w:val="ar_AE" w:bidi="ar_AE"/>
          </w:rPr>
          <w:rPr>
            <w:color w:val="0000EE"/>
            <w:u w:val="single"/>
          </w:rPr>
          <w:t>13:11</w:t>
        </w:r>
      </w:hyperlink>
      <w:r>
        <w:rPr>
          <w:lang w:val="ar_AE" w:bidi="ar_AE"/>
        </w:rPr>
        <w:t xml:space="preserve">، قارن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w:t>
      </w:r>
      <w:hyperlink r:id="rId179">
        <w:r>
          <w:rPr>
            <w:lang w:val="ar_AE" w:bidi="ar_AE"/>
          </w:rPr>
          <w:rPr>
            <w:color w:val="0000EE"/>
            <w:u w:val="single"/>
          </w:rPr>
          <w:t>13:22</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38">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2">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28">
        <w:r>
          <w:rPr>
            <w:lang w:val="ar_AE" w:bidi="ar_AE"/>
          </w:rPr>
          <w:rPr>
            <w:color w:val="0000EE"/>
            <w:u w:val="single"/>
          </w:rPr>
          <w:t>10:1</w:t>
        </w:r>
      </w:hyperlink>
      <w:r>
        <w:rPr>
          <w:lang w:val="ar_AE" w:bidi="ar_AE"/>
        </w:rPr>
        <w:t xml:space="preserve">؛ </w:t>
      </w:r>
      <w:hyperlink r:id="rId463">
        <w:r>
          <w:rPr>
            <w:lang w:val="ar_AE" w:bidi="ar_AE"/>
          </w:rPr>
          <w:rPr>
            <w:color w:val="0000EE"/>
            <w:u w:val="single"/>
          </w:rPr>
          <w:t>15:20</w:t>
        </w:r>
      </w:hyperlink>
      <w:r>
        <w:rPr>
          <w:lang w:val="ar_AE" w:bidi="ar_AE"/>
        </w:rPr>
        <w:t xml:space="preserve">؛ </w:t>
      </w:r>
      <w:hyperlink r:id="rId464">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 xml:space="preserve"> </w:t>
      </w:r>
      <w:hyperlink r:id="rId465">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6">
        <w:r>
          <w:rPr>
            <w:lang w:val="ar_AE" w:bidi="ar_AE"/>
          </w:rPr>
          <w:rPr>
            <w:color w:val="0000EE"/>
            <w:u w:val="single"/>
          </w:rPr>
          <w:t>7:21–22</w:t>
        </w:r>
      </w:hyperlink>
      <w:r>
        <w:rPr>
          <w:lang w:val="ar_AE" w:bidi="ar_AE"/>
        </w:rPr>
        <w:t xml:space="preserve">؛ </w:t>
      </w:r>
      <w:hyperlink r:id="rId467">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469">
        <w:r>
          <w:rPr>
            <w:lang w:val="ar_AE" w:bidi="ar_AE"/>
          </w:rPr>
          <w:rPr>
            <w:color w:val="0000EE"/>
            <w:u w:val="single"/>
          </w:rPr>
          <w:t>16:18–19</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71">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2">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6">
        <w:r>
          <w:rPr>
            <w:lang w:val="ar_AE" w:bidi="ar_AE"/>
          </w:rPr>
          <w:rPr>
            <w:color w:val="0000EE"/>
            <w:u w:val="single"/>
          </w:rPr>
          <w:t>1:7</w:t>
        </w:r>
      </w:hyperlink>
      <w:r>
        <w:rPr>
          <w:lang w:val="ar_AE" w:bidi="ar_AE"/>
        </w:rPr>
        <w:t xml:space="preserve">؛ </w:t>
      </w:r>
      <w:hyperlink r:id="rId473">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4">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5">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6">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xml:space="preserve">؛ </w:t>
      </w:r>
      <w:hyperlink r:id="rId477">
        <w:r>
          <w:rPr>
            <w:lang w:val="ar_AE" w:bidi="ar_AE"/>
          </w:rPr>
          <w:rPr>
            <w:color w:val="0000EE"/>
            <w:u w:val="single"/>
          </w:rPr>
          <w:t>26:18–19</w:t>
        </w:r>
      </w:hyperlink>
      <w:r>
        <w:rPr>
          <w:lang w:val="ar_AE" w:bidi="ar_AE"/>
        </w:rPr>
        <w:t>) وألّا يُعطَى كثيرًا جدًا أو قليلًا جدًا. ليس خطئًا أن تكون غنيًا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أو فقيرًا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28">
        <w:r>
          <w:rPr>
            <w:lang w:val="ar_AE" w:bidi="ar_AE"/>
          </w:rPr>
          <w:rPr>
            <w:color w:val="0000EE"/>
            <w:u w:val="single"/>
          </w:rPr>
          <w:t>10:1</w:t>
        </w:r>
      </w:hyperlink>
      <w:r>
        <w:rPr>
          <w:lang w:val="ar_AE" w:bidi="ar_AE"/>
        </w:rPr>
        <w:t xml:space="preserve">؛ </w:t>
      </w:r>
      <w:hyperlink r:id="rId219">
        <w:r>
          <w:rPr>
            <w:lang w:val="ar_AE" w:bidi="ar_AE"/>
          </w:rPr>
          <w:rPr>
            <w:color w:val="0000EE"/>
            <w:u w:val="single"/>
          </w:rPr>
          <w:t>20:20</w:t>
        </w:r>
      </w:hyperlink>
      <w:r>
        <w:rPr>
          <w:lang w:val="ar_AE" w:bidi="ar_AE"/>
        </w:rPr>
        <w:t xml:space="preserve">؛ </w:t>
      </w:r>
      <w:hyperlink r:id="rId338">
        <w:r>
          <w:rPr>
            <w:lang w:val="ar_AE" w:bidi="ar_AE"/>
          </w:rPr>
          <w:rPr>
            <w:color w:val="0000EE"/>
            <w:u w:val="single"/>
          </w:rPr>
          <w:t>خروج 20:12</w:t>
        </w:r>
      </w:hyperlink>
      <w:r>
        <w:rPr>
          <w:lang w:val="ar_AE" w:bidi="ar_AE"/>
        </w:rPr>
        <w:t xml:space="preserve">؛ </w:t>
      </w:r>
      <w:hyperlink r:id="rId478">
        <w:r>
          <w:rPr>
            <w:lang w:val="ar_AE" w:bidi="ar_AE"/>
          </w:rPr>
          <w:rPr>
            <w:color w:val="0000EE"/>
            <w:u w:val="single"/>
          </w:rPr>
          <w:t>تثنية 5:16</w:t>
        </w:r>
      </w:hyperlink>
      <w:r>
        <w:rPr>
          <w:lang w:val="ar_AE" w:bidi="ar_AE"/>
        </w:rPr>
        <w:t>)، ويخدعون أنفسهم (</w:t>
      </w:r>
      <w:hyperlink r:id="rId479">
        <w:r>
          <w:rPr>
            <w:lang w:val="ar_AE" w:bidi="ar_AE"/>
          </w:rPr>
          <w:rPr>
            <w:color w:val="0000EE"/>
            <w:u w:val="single"/>
          </w:rPr>
          <w:t>أمثال 8:7</w:t>
        </w:r>
      </w:hyperlink>
      <w:r>
        <w:rPr>
          <w:lang w:val="ar_AE" w:bidi="ar_AE"/>
        </w:rPr>
        <w:t>)، ويظنون أنهم طاهرون في حين أنهم في الحقيقة قذرون (</w:t>
      </w:r>
      <w:hyperlink r:id="rId480">
        <w:r>
          <w:rPr>
            <w:lang w:val="ar_AE" w:bidi="ar_AE"/>
          </w:rPr>
          <w:rPr>
            <w:color w:val="0000EE"/>
            <w:u w:val="single"/>
          </w:rPr>
          <w:t>20:9</w:t>
        </w:r>
      </w:hyperlink>
      <w:r>
        <w:rPr>
          <w:lang w:val="ar_AE" w:bidi="ar_AE"/>
        </w:rPr>
        <w:t>)، ومتكبرون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81">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7">
        <w:r>
          <w:rPr>
            <w:lang w:val="ar_AE" w:bidi="ar_AE"/>
          </w:rPr>
          <w:rPr>
            <w:color w:val="0000EE"/>
            <w:u w:val="single"/>
          </w:rPr>
          <w:t>25:18</w:t>
        </w:r>
      </w:hyperlink>
      <w:r>
        <w:rPr>
          <w:lang w:val="ar_AE" w:bidi="ar_AE"/>
        </w:rPr>
        <w:t>)، ويؤذون الفقراء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lang w:val="ar_AE" w:bidi="ar_AE"/>
          </w:rPr>
          <w:rPr>
            <w:color w:val="0000EE"/>
            <w:u w:val="single"/>
          </w:rPr>
          <w:t>30:18–19</w:t>
        </w:r>
      </w:hyperlink>
      <w:r>
        <w:rPr>
          <w:lang w:val="ar_AE" w:bidi="ar_AE"/>
        </w:rPr>
        <w:t xml:space="preserve">، </w:t>
      </w:r>
      <w:hyperlink r:id="rId483">
        <w:r>
          <w:rPr>
            <w:lang w:val="ar_AE" w:bidi="ar_AE"/>
          </w:rPr>
          <w:rPr>
            <w:color w:val="0000EE"/>
            <w:u w:val="single"/>
          </w:rPr>
          <w:t>21–23</w:t>
        </w:r>
      </w:hyperlink>
      <w:r>
        <w:rPr>
          <w:lang w:val="ar_AE" w:bidi="ar_AE"/>
        </w:rPr>
        <w:t xml:space="preserve">، </w:t>
      </w:r>
      <w:hyperlink r:id="rId484">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5">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28">
        <w:r>
          <w:rPr>
            <w:lang w:val="ar_AE" w:bidi="ar_AE"/>
          </w:rPr>
          <w:rPr>
            <w:color w:val="0000EE"/>
            <w:u w:val="single"/>
          </w:rPr>
          <w:t>10:1</w:t>
        </w:r>
      </w:hyperlink>
      <w:r>
        <w:rPr>
          <w:lang w:val="ar_AE" w:bidi="ar_AE"/>
        </w:rPr>
        <w:t xml:space="preserve">؛ </w:t>
      </w:r>
      <w:hyperlink r:id="rId486">
        <w:r>
          <w:rPr>
            <w:lang w:val="ar_AE" w:bidi="ar_AE"/>
          </w:rPr>
          <w:rPr>
            <w:color w:val="0000EE"/>
            <w:u w:val="single"/>
          </w:rPr>
          <w:t>19:26</w:t>
        </w:r>
      </w:hyperlink>
      <w:r>
        <w:rPr>
          <w:lang w:val="ar_AE" w:bidi="ar_AE"/>
        </w:rPr>
        <w:t xml:space="preserve">؛ </w:t>
      </w:r>
      <w:hyperlink r:id="rId487">
        <w:r>
          <w:rPr>
            <w:lang w:val="ar_AE" w:bidi="ar_AE"/>
          </w:rPr>
          <w:rPr>
            <w:color w:val="0000EE"/>
            <w:u w:val="single"/>
          </w:rPr>
          <w:t>28:24</w:t>
        </w:r>
      </w:hyperlink>
      <w:r>
        <w:rPr>
          <w:lang w:val="ar_AE" w:bidi="ar_AE"/>
        </w:rPr>
        <w:t xml:space="preserve">؛ </w:t>
      </w:r>
      <w:hyperlink r:id="rId488">
        <w:r>
          <w:rPr>
            <w:lang w:val="ar_AE" w:bidi="ar_AE"/>
          </w:rPr>
          <w:rPr>
            <w:color w:val="0000EE"/>
            <w:u w:val="single"/>
          </w:rPr>
          <w:t>29:3</w:t>
        </w:r>
      </w:hyperlink>
      <w:r>
        <w:rPr>
          <w:lang w:val="ar_AE" w:bidi="ar_AE"/>
        </w:rPr>
        <w:t xml:space="preserve">؛ </w:t>
      </w:r>
      <w:hyperlink r:id="rId489">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0">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1">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493">
        <w:r>
          <w:rPr>
            <w:lang w:val="ar_AE" w:bidi="ar_AE"/>
          </w:rPr>
          <w:rPr>
            <w:color w:val="0000EE"/>
            <w:u w:val="single"/>
          </w:rPr>
          <w:t>22–23</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6">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