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JER</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Yeremia 1:1–19</w:t>
      </w:r>
      <w:r>
        <w:rPr>
          <w:lang w:val="id_ID" w:bidi="id_ID"/>
        </w:rPr>
      </w:r>
    </w:p>
    <w:p>
      <w:pPr/>
      <w:r>
        <w:rPr>
          <w:lang w:val="id_ID" w:bidi="id_ID"/>
        </w:rPr>
      </w:r>
      <w:r>
        <w:rPr>
          <w:lang w:val="id_ID" w:bidi="id_ID"/>
        </w:rPr>
        <w:t>Panggilan Yeremia disajikan dalam bentuk percakapan. Allah berbicara kepada Yeremia seperti seorang raja. Keberatan Yeremia menunjukkan bahwa ia memiliki pemahaman yang baik tentang dirinya. Allah menanggapi keberatannya dengan janji-janji dan penglihatan yang kuat.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