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hyperlink r:id="rId13">
        <w:r>
          <w:rPr>
            <w:lang w:val="id_ID" w:bidi="id_ID"/>
          </w:rPr>
          <w:rPr>
            <w:color w:val="0000EE"/>
            <w:u w:val="single"/>
          </w:rPr>
          <w:t>1Tim. 1:15</w:t>
        </w:r>
      </w:hyperlink>
      <w:r>
        <w:rPr>
          <w:lang w:val="id_ID" w:bidi="id_ID"/>
        </w:rPr>
        <w:t xml:space="preserve">; </w:t>
      </w:r>
      <w:hyperlink r:id="rId14">
        <w:r>
          <w:rPr>
            <w:lang w:val="id_ID" w:bidi="id_ID"/>
          </w:rPr>
          <w:rPr>
            <w:color w:val="0000EE"/>
            <w:u w:val="single"/>
          </w:rPr>
          <w:t>2:3–4</w:t>
        </w:r>
      </w:hyperlink>
      <w:r>
        <w:rPr>
          <w:lang w:val="id_ID" w:bidi="id_ID"/>
        </w:rPr>
        <w:t xml:space="preserve">; lihat </w:t>
      </w:r>
      <w:hyperlink r:id="rId15">
        <w:r>
          <w:rPr>
            <w:lang w:val="id_ID" w:bidi="id_ID"/>
          </w:rPr>
          <w:rPr>
            <w:color w:val="0000EE"/>
            <w:u w:val="single"/>
          </w:rPr>
          <w:t>2Tim. 1:9–10</w:t>
        </w:r>
      </w:hyperlink>
      <w:r>
        <w:rPr>
          <w:lang w:val="id_ID" w:bidi="id_ID"/>
        </w:rPr>
        <w:t xml:space="preserve">; </w:t>
      </w:r>
      <w:hyperlink r:id="rId16">
        <w:r>
          <w:rPr>
            <w:lang w:val="id_ID" w:bidi="id_ID"/>
          </w:rPr>
          <w:rPr>
            <w:color w:val="0000EE"/>
            <w:u w:val="single"/>
          </w:rPr>
          <w:t>Tit. 1:3–4</w:t>
        </w:r>
      </w:hyperlink>
      <w:r>
        <w:rPr>
          <w:lang w:val="id_ID" w:bidi="id_ID"/>
        </w:rPr>
        <w:t xml:space="preserve">; </w:t>
      </w:r>
      <w:hyperlink r:id="rId17">
        <w:r>
          <w:rPr>
            <w:lang w:val="id_ID" w:bidi="id_ID"/>
          </w:rPr>
          <w:rPr>
            <w:color w:val="0000EE"/>
            <w:u w:val="single"/>
          </w:rPr>
          <w:t>2:10</w:t>
        </w:r>
      </w:hyperlink>
      <w:r>
        <w:rPr>
          <w:lang w:val="id_ID" w:bidi="id_ID"/>
        </w:rPr>
        <w:t xml:space="preserve">, </w:t>
      </w:r>
      <w:hyperlink r:id="rId18">
        <w:r>
          <w:rPr>
            <w:lang w:val="id_ID" w:bidi="id_ID"/>
          </w:rPr>
          <w:rPr>
            <w:color w:val="0000EE"/>
            <w:u w:val="single"/>
          </w:rPr>
          <w:t>13</w:t>
        </w:r>
      </w:hyperlink>
      <w:r>
        <w:rPr>
          <w:lang w:val="id_ID" w:bidi="id_ID"/>
        </w:rPr>
        <w:t>). • Pengharapan didasarkan pada Allah, bukan pada objek-objek lain seperti kekayaan (</w:t>
      </w:r>
      <w:hyperlink r:id="rId19">
        <w:r>
          <w:rPr>
            <w:lang w:val="id_ID" w:bidi="id_ID"/>
          </w:rPr>
          <w:rPr>
            <w:color w:val="0000EE"/>
            <w:u w:val="single"/>
          </w:rPr>
          <w:t>1Tim. 4:10</w:t>
        </w:r>
      </w:hyperlink>
      <w:r>
        <w:rPr>
          <w:lang w:val="id_ID" w:bidi="id_ID"/>
        </w:rPr>
        <w:t xml:space="preserve">; </w:t>
      </w:r>
      <w:hyperlink r:id="rId20">
        <w:r>
          <w:rPr>
            <w:lang w:val="id_ID" w:bidi="id_ID"/>
          </w:rPr>
          <w:rPr>
            <w:color w:val="0000EE"/>
            <w:u w:val="single"/>
          </w:rPr>
          <w:t>5:5</w:t>
        </w:r>
      </w:hyperlink>
      <w:r>
        <w:rPr>
          <w:lang w:val="id_ID" w:bidi="id_ID"/>
        </w:rPr>
        <w:t xml:space="preserve">; </w:t>
      </w:r>
      <w:hyperlink r:id="rId21">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hyperlink r:id="rId22">
        <w:r>
          <w:rPr>
            <w:lang w:val="id_ID" w:bidi="id_ID"/>
          </w:rPr>
          <w:rPr>
            <w:color w:val="0000EE"/>
            <w:u w:val="single"/>
          </w:rPr>
          <w:t>Rm. 1:1–7</w:t>
        </w:r>
      </w:hyperlink>
      <w:r>
        <w:rPr>
          <w:lang w:val="id_ID" w:bidi="id_ID"/>
        </w:rPr>
        <w:t xml:space="preserve">; </w:t>
      </w:r>
      <w:hyperlink r:id="rId23">
        <w:r>
          <w:rPr>
            <w:lang w:val="id_ID" w:bidi="id_ID"/>
          </w:rPr>
          <w:rPr>
            <w:color w:val="0000EE"/>
            <w:u w:val="single"/>
          </w:rPr>
          <w:t>1Kor. 1:1–3</w:t>
        </w:r>
      </w:hyperlink>
      <w:r>
        <w:rPr>
          <w:lang w:val="id_ID" w:bidi="id_ID"/>
        </w:rPr>
        <w:t xml:space="preserve">; </w:t>
      </w:r>
      <w:hyperlink r:id="rId24">
        <w:r>
          <w:rPr>
            <w:lang w:val="id_ID" w:bidi="id_ID"/>
          </w:rPr>
          <w:rPr>
            <w:color w:val="0000EE"/>
            <w:u w:val="single"/>
          </w:rPr>
          <w:t>Gal. 1:1–5</w:t>
        </w:r>
      </w:hyperlink>
      <w:r>
        <w:rPr>
          <w:lang w:val="id_ID" w:bidi="id_ID"/>
        </w:rPr>
        <w:t xml:space="preserve">; </w:t>
      </w:r>
      <w:hyperlink r:id="rId25">
        <w:r>
          <w:rPr>
            <w:lang w:val="id_ID" w:bidi="id_ID"/>
          </w:rPr>
          <w:rPr>
            <w:color w:val="0000EE"/>
            <w:u w:val="single"/>
          </w:rPr>
          <w:t>Tit.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hyperlink r:id="rId26">
        <w:r>
          <w:rPr>
            <w:lang w:val="id_ID" w:bidi="id_ID"/>
          </w:rPr>
          <w:rPr>
            <w:color w:val="0000EE"/>
            <w:u w:val="single"/>
          </w:rPr>
          <w:t>Fil. 2:20</w:t>
        </w:r>
      </w:hyperlink>
      <w:r>
        <w:rPr>
          <w:lang w:val="id_ID" w:bidi="id_ID"/>
        </w:rPr>
        <w:t xml:space="preserve">; bdk. </w:t>
      </w:r>
      <w:hyperlink r:id="rId27">
        <w:r>
          <w:rPr>
            <w:lang w:val="id_ID" w:bidi="id_ID"/>
          </w:rPr>
          <w:rPr>
            <w:color w:val="0000EE"/>
            <w:u w:val="single"/>
          </w:rPr>
          <w:t>Titus 1:4</w:t>
        </w:r>
      </w:hyperlink>
      <w:r>
        <w:rPr>
          <w:lang w:val="id_ID" w:bidi="id_ID"/>
        </w:rPr>
        <w:t xml:space="preserve">), tetapi mungkin bukan orang yang bertobat secara langsung dari Paulus (lihat </w:t>
      </w:r>
      <w:hyperlink r:id="rId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hyperlink r:id="rId29">
        <w:r>
          <w:rPr>
            <w:lang w:val="id_ID" w:bidi="id_ID"/>
          </w:rPr>
          <w:rPr>
            <w:color w:val="0000EE"/>
            <w:u w:val="single"/>
          </w:rPr>
          <w:t>Kisah 20:29–31</w:t>
        </w:r>
      </w:hyperlink>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hyperlink r:id="rId30">
        <w:r>
          <w:rPr>
            <w:lang w:val="id_ID" w:bidi="id_ID"/>
          </w:rPr>
          <w:rPr>
            <w:color w:val="0000EE"/>
            <w:u w:val="single"/>
          </w:rPr>
          <w:t>1Tim. 1:7</w:t>
        </w:r>
      </w:hyperlink>
      <w:r>
        <w:rPr>
          <w:lang w:val="id_ID" w:bidi="id_ID"/>
        </w:rPr>
        <w:t xml:space="preserve">; lihat juga </w:t>
      </w:r>
      <w:hyperlink r:id="rId31">
        <w:r>
          <w:rPr>
            <w:lang w:val="id_ID" w:bidi="id_ID"/>
          </w:rPr>
          <w:rPr>
            <w:color w:val="0000EE"/>
            <w:u w:val="single"/>
          </w:rPr>
          <w:t>2Tim. 4:3–4</w:t>
        </w:r>
      </w:hyperlink>
      <w:r>
        <w:rPr>
          <w:lang w:val="id_ID" w:bidi="id_ID"/>
        </w:rPr>
        <w:t xml:space="preserve">; </w:t>
      </w:r>
      <w:hyperlink r:id="rId32">
        <w:r>
          <w:rPr>
            <w:lang w:val="id_ID" w:bidi="id_ID"/>
          </w:rPr>
          <w:rPr>
            <w:color w:val="0000EE"/>
            <w:u w:val="single"/>
          </w:rPr>
          <w:t>Titus 1:14</w:t>
        </w:r>
      </w:hyperlink>
      <w:r>
        <w:rPr>
          <w:lang w:val="id_ID" w:bidi="id_ID"/>
        </w:rPr>
        <w:t xml:space="preserve">; </w:t>
      </w:r>
      <w:hyperlink r:id="rId33">
        <w:r>
          <w:rPr>
            <w:lang w:val="id_ID" w:bidi="id_ID"/>
          </w:rPr>
          <w:rPr>
            <w:color w:val="0000EE"/>
            <w:u w:val="single"/>
          </w:rPr>
          <w:t>3:9</w:t>
        </w:r>
      </w:hyperlink>
      <w:r>
        <w:rPr>
          <w:lang w:val="id_ID" w:bidi="id_ID"/>
        </w:rPr>
        <w:t xml:space="preserve">; </w:t>
      </w:r>
      <w:hyperlink r:id="rId34">
        <w:r>
          <w:rPr>
            <w:lang w:val="id_ID" w:bidi="id_ID"/>
          </w:rPr>
          <w:rPr>
            <w:color w:val="0000EE"/>
            <w:u w:val="single"/>
          </w:rPr>
          <w:t>2Ptr. 1:16</w:t>
        </w:r>
      </w:hyperlink>
      <w:r>
        <w:rPr>
          <w:lang w:val="id_ID" w:bidi="id_ID"/>
        </w:rPr>
        <w:t>) dan pembenaran mereka atas perilaku yang tidak bermoral (</w:t>
      </w:r>
      <w:hyperlink r:id="rId35">
        <w:r>
          <w:rPr>
            <w:lang w:val="id_ID" w:bidi="id_ID"/>
          </w:rPr>
          <w:rPr>
            <w:color w:val="0000EE"/>
            <w:u w:val="single"/>
          </w:rPr>
          <w:t>1Tim. 1:8–11</w:t>
        </w:r>
      </w:hyperlink>
      <w:r>
        <w:rPr>
          <w:lang w:val="id_ID" w:bidi="id_ID"/>
        </w:rPr>
        <w:t xml:space="preserve">; </w:t>
      </w:r>
      <w:hyperlink r:id="rId36">
        <w:r>
          <w:rPr>
            <w:lang w:val="id_ID" w:bidi="id_ID"/>
          </w:rPr>
          <w:rPr>
            <w:color w:val="0000EE"/>
            <w:u w:val="single"/>
          </w:rPr>
          <w:t>4:1–2</w:t>
        </w:r>
      </w:hyperlink>
      <w:r>
        <w:rPr>
          <w:lang w:val="id_ID" w:bidi="id_ID"/>
        </w:rPr>
        <w:t xml:space="preserve">, </w:t>
      </w:r>
      <w:hyperlink r:id="rId37">
        <w:r>
          <w:rPr>
            <w:lang w:val="id_ID" w:bidi="id_ID"/>
          </w:rPr>
          <w:rPr>
            <w:color w:val="0000EE"/>
            <w:u w:val="single"/>
          </w:rPr>
          <w:t>7</w:t>
        </w:r>
      </w:hyperlink>
      <w:r>
        <w:rPr>
          <w:lang w:val="id_ID" w:bidi="id_ID"/>
        </w:rPr>
        <w:t xml:space="preserve">; lihat juga </w:t>
      </w:r>
      <w:hyperlink r:id="rId38">
        <w:r>
          <w:rPr>
            <w:lang w:val="id_ID" w:bidi="id_ID"/>
          </w:rPr>
          <w:rPr>
            <w:color w:val="0000EE"/>
            <w:u w:val="single"/>
          </w:rPr>
          <w:t>Titus 1:15–16</w:t>
        </w:r>
      </w:hyperlink>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39">
        <w:r>
          <w:rPr>
            <w:lang w:val="id_ID" w:bidi="id_ID"/>
          </w:rPr>
          <w:rPr>
            <w:color w:val="0000EE"/>
            <w:u w:val="single"/>
          </w:rPr>
          <w:t>Kej. 2–4</w:t>
        </w:r>
      </w:hyperlink>
      <w:r>
        <w:rPr>
          <w:lang w:val="id_ID" w:bidi="id_ID"/>
        </w:rPr>
        <w:t xml:space="preserve">; </w:t>
      </w:r>
      <w:hyperlink r:id="rId40">
        <w:r>
          <w:rPr>
            <w:lang w:val="id_ID" w:bidi="id_ID"/>
          </w:rPr>
          <w:rPr>
            <w:color w:val="0000EE"/>
            <w:u w:val="single"/>
          </w:rPr>
          <w:t>5:1–32</w:t>
        </w:r>
      </w:hyperlink>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1">
        <w:r>
          <w:rPr>
            <w:lang w:val="id_ID" w:bidi="id_ID"/>
          </w:rPr>
          <w:rPr>
            <w:color w:val="0000EE"/>
            <w:u w:val="single"/>
          </w:rPr>
          <w:t>1Tim. 3:15</w:t>
        </w:r>
      </w:hyperlink>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hyperlink r:id="rId42">
        <w:r>
          <w:rPr>
            <w:lang w:val="id_ID" w:bidi="id_ID"/>
          </w:rPr>
          <w:rPr>
            <w:color w:val="0000EE"/>
            <w:u w:val="single"/>
          </w:rPr>
          <w:t>Titus 3:5</w:t>
        </w:r>
      </w:hyperlink>
      <w:r>
        <w:rPr>
          <w:lang w:val="id_ID" w:bidi="id_ID"/>
        </w:rPr>
        <w:t xml:space="preserve">; lihat juga </w:t>
      </w:r>
      <w:hyperlink r:id="rId43">
        <w:r>
          <w:rPr>
            <w:lang w:val="id_ID" w:bidi="id_ID"/>
          </w:rPr>
          <w:rPr>
            <w:color w:val="0000EE"/>
            <w:u w:val="single"/>
          </w:rPr>
          <w:t>1Kor. 13:1–13</w:t>
        </w:r>
      </w:hyperlink>
      <w:r>
        <w:rPr>
          <w:lang w:val="id_ID" w:bidi="id_ID"/>
        </w:rPr>
        <w:t xml:space="preserve">; </w:t>
      </w:r>
      <w:hyperlink r:id="rId44">
        <w:r>
          <w:rPr>
            <w:lang w:val="id_ID" w:bidi="id_ID"/>
          </w:rPr>
          <w:rPr>
            <w:color w:val="0000EE"/>
            <w:u w:val="single"/>
          </w:rPr>
          <w:t>Kol. 3:14</w:t>
        </w:r>
      </w:hyperlink>
      <w:r>
        <w:rPr>
          <w:lang w:val="id_ID" w:bidi="id_ID"/>
        </w:rPr>
        <w:t xml:space="preserve">). • Dalam surat 1 Timotius dan Titus, semua singgungan terhadap hati nurani yang murni bertentangan dengan hati nurani yang mati dari para guru-guru palsu (mis., </w:t>
      </w:r>
      <w:hyperlink r:id="rId45">
        <w:r>
          <w:rPr>
            <w:lang w:val="id_ID" w:bidi="id_ID"/>
          </w:rPr>
          <w:rPr>
            <w:color w:val="0000EE"/>
            <w:u w:val="single"/>
          </w:rPr>
          <w:t>1Tim. 1:19</w:t>
        </w:r>
      </w:hyperlink>
      <w:r>
        <w:rPr>
          <w:lang w:val="id_ID" w:bidi="id_ID"/>
        </w:rPr>
        <w:t xml:space="preserve">; </w:t>
      </w:r>
      <w:hyperlink r:id="rId46">
        <w:r>
          <w:rPr>
            <w:lang w:val="id_ID" w:bidi="id_ID"/>
          </w:rPr>
          <w:rPr>
            <w:color w:val="0000EE"/>
            <w:u w:val="single"/>
          </w:rPr>
          <w:t>4:2</w:t>
        </w:r>
      </w:hyperlink>
      <w:r>
        <w:rPr>
          <w:lang w:val="id_ID" w:bidi="id_ID"/>
        </w:rPr>
        <w:t xml:space="preserve">; </w:t>
      </w:r>
      <w:hyperlink r:id="rId47">
        <w:r>
          <w:rPr>
            <w:lang w:val="id_ID" w:bidi="id_ID"/>
          </w:rPr>
          <w:rPr>
            <w:color w:val="0000EE"/>
            <w:u w:val="single"/>
          </w:rPr>
          <w:t>Titus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hyperlink r:id="rId48">
        <w:r>
          <w:rPr>
            <w:lang w:val="id_ID" w:bidi="id_ID"/>
          </w:rPr>
          <w:rPr>
            <w:color w:val="0000EE"/>
            <w:u w:val="single"/>
          </w:rPr>
          <w:t>Rm. 3:8</w:t>
        </w:r>
      </w:hyperlink>
      <w:r>
        <w:rPr>
          <w:lang w:val="id_ID" w:bidi="id_ID"/>
        </w:rPr>
        <w:t xml:space="preserve">; </w:t>
      </w:r>
      <w:hyperlink r:id="rId49">
        <w:r>
          <w:rPr>
            <w:lang w:val="id_ID" w:bidi="id_ID"/>
          </w:rPr>
          <w:rPr>
            <w:color w:val="0000EE"/>
            <w:u w:val="single"/>
          </w:rPr>
          <w:t>1Kor. 4:18</w:t>
        </w:r>
      </w:hyperlink>
      <w:r>
        <w:rPr>
          <w:lang w:val="id_ID" w:bidi="id_ID"/>
        </w:rPr>
        <w:t xml:space="preserve">; </w:t>
      </w:r>
      <w:hyperlink r:id="rId50">
        <w:r>
          <w:rPr>
            <w:lang w:val="id_ID" w:bidi="id_ID"/>
          </w:rPr>
          <w:rPr>
            <w:color w:val="0000EE"/>
            <w:u w:val="single"/>
          </w:rPr>
          <w:t>2Kor. 3:1</w:t>
        </w:r>
      </w:hyperlink>
      <w:r>
        <w:rPr>
          <w:lang w:val="id_ID" w:bidi="id_ID"/>
        </w:rPr>
        <w:t xml:space="preserve">; </w:t>
      </w:r>
      <w:hyperlink r:id="rId51">
        <w:r>
          <w:rPr>
            <w:lang w:val="id_ID" w:bidi="id_ID"/>
          </w:rPr>
          <w:rPr>
            <w:color w:val="0000EE"/>
            <w:u w:val="single"/>
          </w:rPr>
          <w:t>Gal. 1:7</w:t>
        </w:r>
      </w:hyperlink>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hyperlink r:id="rId35">
        <w:r>
          <w:rPr>
            <w:lang w:val="id_ID" w:bidi="id_ID"/>
          </w:rPr>
          <w:rPr>
            <w:color w:val="0000EE"/>
            <w:u w:val="single"/>
          </w:rPr>
          <w:t>1Tim.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hyperlink r:id="rId52">
        <w:r>
          <w:rPr>
            <w:lang w:val="id_ID" w:bidi="id_ID"/>
          </w:rPr>
          <w:rPr>
            <w:color w:val="0000EE"/>
            <w:u w:val="single"/>
          </w:rPr>
          <w:t>Gal. 5:16–26</w:t>
        </w:r>
      </w:hyperlink>
      <w:r>
        <w:rPr>
          <w:lang w:val="id_ID" w:bidi="id_ID"/>
        </w:rPr>
        <w:t xml:space="preserve">; </w:t>
      </w:r>
      <w:hyperlink r:id="rId53">
        <w:r>
          <w:rPr>
            <w:lang w:val="id_ID" w:bidi="id_ID"/>
          </w:rPr>
          <w:rPr>
            <w:color w:val="0000EE"/>
            <w:u w:val="single"/>
          </w:rPr>
          <w:t>Ef. 2:11–14</w:t>
        </w:r>
      </w:hyperlink>
      <w:r>
        <w:rPr>
          <w:lang w:val="id_ID" w:bidi="id_ID"/>
        </w:rPr>
        <w:t xml:space="preserve">; </w:t>
      </w:r>
      <w:hyperlink r:id="rId54">
        <w:r>
          <w:rPr>
            <w:lang w:val="id_ID" w:bidi="id_ID"/>
          </w:rPr>
          <w:rPr>
            <w:color w:val="0000EE"/>
            <w:u w:val="single"/>
          </w:rPr>
          <w:t>Titus 2:11–14</w:t>
        </w:r>
      </w:hyperlink>
      <w:r>
        <w:rPr>
          <w:lang w:val="id_ID" w:bidi="id_ID"/>
        </w:rPr>
        <w:t xml:space="preserve"> bdk. </w:t>
      </w:r>
      <w:hyperlink r:id="rId55">
        <w:r>
          <w:rPr>
            <w:lang w:val="id_ID" w:bidi="id_ID"/>
          </w:rPr>
          <w:rPr>
            <w:color w:val="0000EE"/>
            <w:u w:val="single"/>
          </w:rPr>
          <w:t>Rm. 8:1–17</w:t>
        </w:r>
      </w:hyperlink>
      <w:r>
        <w:rPr>
          <w:lang w:val="id_ID" w:bidi="id_ID"/>
        </w:rPr>
        <w:t xml:space="preserve">; </w:t>
      </w:r>
      <w:hyperlink r:id="rId56">
        <w:r>
          <w:rPr>
            <w:lang w:val="id_ID" w:bidi="id_ID"/>
          </w:rPr>
          <w:rPr>
            <w:color w:val="0000EE"/>
            <w:u w:val="single"/>
          </w:rPr>
          <w:t>Yak. 2:14–16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hyperlink r:id="rId57">
        <w:r>
          <w:rPr>
            <w:lang w:val="id_ID" w:bidi="id_ID"/>
          </w:rPr>
          <w:rPr>
            <w:color w:val="0000EE"/>
            <w:u w:val="single"/>
          </w:rPr>
          <w:t>Mat. 5:20</w:t>
        </w:r>
      </w:hyperlink>
      <w:r>
        <w:rPr>
          <w:lang w:val="id_ID" w:bidi="id_ID"/>
        </w:rPr>
        <w:t xml:space="preserve">; </w:t>
      </w:r>
      <w:hyperlink r:id="rId58">
        <w:r>
          <w:rPr>
            <w:lang w:val="id_ID" w:bidi="id_ID"/>
          </w:rPr>
          <w:rPr>
            <w:color w:val="0000EE"/>
            <w:u w:val="single"/>
          </w:rPr>
          <w:t>Gal. 5:22–23</w:t>
        </w:r>
      </w:hyperlink>
      <w:r>
        <w:rPr>
          <w:lang w:val="id_ID" w:bidi="id_ID"/>
        </w:rPr>
        <w:t xml:space="preserve">). • yang bertentangan dengan ajaran yang sehat (atau </w:t>
      </w:r>
      <w:r>
        <w:rPr>
          <w:i/>
          <w:lang w:val="id_ID" w:bidi="id_ID"/>
        </w:rPr>
        <w:t>benar, sehat</w:t>
      </w:r>
      <w:r>
        <w:rPr>
          <w:lang w:val="id_ID" w:bidi="id_ID"/>
        </w:rPr>
        <w:t xml:space="preserve">): Lihat juga </w:t>
      </w:r>
      <w:hyperlink r:id="rId59">
        <w:r>
          <w:rPr>
            <w:lang w:val="id_ID" w:bidi="id_ID"/>
          </w:rPr>
          <w:rPr>
            <w:color w:val="0000EE"/>
            <w:u w:val="single"/>
          </w:rPr>
          <w:t>1Tim. 6:3–4</w:t>
        </w:r>
      </w:hyperlink>
      <w:r>
        <w:rPr>
          <w:lang w:val="id_ID" w:bidi="id_ID"/>
        </w:rPr>
        <w:t xml:space="preserve">; </w:t>
      </w:r>
      <w:hyperlink r:id="rId60">
        <w:r>
          <w:rPr>
            <w:lang w:val="id_ID" w:bidi="id_ID"/>
          </w:rPr>
          <w:rPr>
            <w:color w:val="0000EE"/>
            <w:u w:val="single"/>
          </w:rPr>
          <w:t>2Tim. 1:13</w:t>
        </w:r>
      </w:hyperlink>
      <w:r>
        <w:rPr>
          <w:lang w:val="id_ID" w:bidi="id_ID"/>
        </w:rPr>
        <w:t xml:space="preserve">; </w:t>
      </w:r>
      <w:hyperlink r:id="rId61">
        <w:r>
          <w:rPr>
            <w:lang w:val="id_ID" w:bidi="id_ID"/>
          </w:rPr>
          <w:rPr>
            <w:color w:val="0000EE"/>
            <w:u w:val="single"/>
          </w:rPr>
          <w:t>4:3</w:t>
        </w:r>
      </w:hyperlink>
      <w:r>
        <w:rPr>
          <w:lang w:val="id_ID" w:bidi="id_ID"/>
        </w:rPr>
        <w:t xml:space="preserve">; </w:t>
      </w:r>
      <w:hyperlink r:id="rId62">
        <w:r>
          <w:rPr>
            <w:lang w:val="id_ID" w:bidi="id_ID"/>
          </w:rPr>
          <w:rPr>
            <w:color w:val="0000EE"/>
            <w:u w:val="single"/>
          </w:rPr>
          <w:t>Titus 1:9</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8</w:t>
        </w:r>
      </w:hyperlink>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hyperlink r:id="rId54">
        <w:r>
          <w:rPr>
            <w:lang w:val="id_ID" w:bidi="id_ID"/>
          </w:rPr>
          <w:rPr>
            <w:color w:val="0000EE"/>
            <w:u w:val="single"/>
          </w:rPr>
          <w:t>Titus 2:11–14</w:t>
        </w:r>
      </w:hyperlink>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hyperlink r:id="rId66">
        <w:r>
          <w:rPr>
            <w:lang w:val="id_ID" w:bidi="id_ID"/>
          </w:rPr>
          <w:rPr>
            <w:color w:val="0000EE"/>
            <w:u w:val="single"/>
          </w:rPr>
          <w:t>1Tim. 1:3–11</w:t>
        </w:r>
      </w:hyperlink>
      <w:r>
        <w:rPr>
          <w:lang w:val="id_ID" w:bidi="id_ID"/>
        </w:rPr>
        <w:t xml:space="preserve">, </w:t>
      </w:r>
      <w:hyperlink r:id="rId67">
        <w:r>
          <w:rPr>
            <w:lang w:val="id_ID" w:bidi="id_ID"/>
          </w:rPr>
          <w:rPr>
            <w:color w:val="0000EE"/>
            <w:u w:val="single"/>
          </w:rPr>
          <w:t>18–20</w:t>
        </w:r>
      </w:hyperlink>
      <w:r>
        <w:rPr>
          <w:lang w:val="id_ID" w:bidi="id_ID"/>
        </w:rPr>
        <w:t>). Dipicu oleh penyebutan peran Paulus (</w:t>
      </w:r>
      <w:hyperlink r:id="rId68">
        <w:r>
          <w:rPr>
            <w:lang w:val="id_ID" w:bidi="id_ID"/>
          </w:rPr>
          <w:rPr>
            <w:color w:val="0000EE"/>
            <w:u w:val="single"/>
          </w:rPr>
          <w:t>1Tim. 1:11</w:t>
        </w:r>
      </w:hyperlink>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69">
        <w:r>
          <w:rPr>
            <w:lang w:val="id_ID" w:bidi="id_ID"/>
          </w:rPr>
          <w:rPr>
            <w:color w:val="0000EE"/>
            <w:u w:val="single"/>
          </w:rPr>
          <w:t>2Kor. 1:21–22</w:t>
        </w:r>
      </w:hyperlink>
      <w:r>
        <w:rPr>
          <w:lang w:val="id_ID" w:bidi="id_ID"/>
        </w:rPr>
        <w:t xml:space="preserve">; </w:t>
      </w:r>
      <w:hyperlink r:id="rId70">
        <w:r>
          <w:rPr>
            <w:lang w:val="id_ID" w:bidi="id_ID"/>
          </w:rPr>
          <w:rPr>
            <w:color w:val="0000EE"/>
            <w:u w:val="single"/>
          </w:rPr>
          <w:t>2:14–17</w:t>
        </w:r>
      </w:hyperlink>
      <w:r>
        <w:rPr>
          <w:lang w:val="id_ID" w:bidi="id_ID"/>
        </w:rPr>
        <w:t xml:space="preserve">; </w:t>
      </w:r>
      <w:hyperlink r:id="rId71">
        <w:r>
          <w:rPr>
            <w:lang w:val="id_ID" w:bidi="id_ID"/>
          </w:rPr>
          <w:rPr>
            <w:color w:val="0000EE"/>
            <w:u w:val="single"/>
          </w:rPr>
          <w:t>3:4–6</w:t>
        </w:r>
      </w:hyperlink>
      <w:r>
        <w:rPr>
          <w:lang w:val="id_ID" w:bidi="id_ID"/>
        </w:rPr>
        <w:t xml:space="preserve">; </w:t>
      </w:r>
      <w:hyperlink r:id="rId72">
        <w:r>
          <w:rPr>
            <w:lang w:val="id_ID" w:bidi="id_ID"/>
          </w:rPr>
          <w:rPr>
            <w:color w:val="0000EE"/>
            <w:u w:val="single"/>
          </w:rPr>
          <w:t>4:7</w:t>
        </w:r>
      </w:hyperlink>
      <w:r>
        <w:rPr>
          <w:lang w:val="id_ID" w:bidi="id_ID"/>
        </w:rPr>
        <w:t xml:space="preserve">; </w:t>
      </w:r>
      <w:hyperlink r:id="rId73">
        <w:r>
          <w:rPr>
            <w:lang w:val="id_ID" w:bidi="id_ID"/>
          </w:rPr>
          <w:rPr>
            <w:color w:val="0000EE"/>
            <w:u w:val="single"/>
          </w:rPr>
          <w:t>12:9–10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hyperlink r:id="rId74">
        <w:r>
          <w:rPr>
            <w:lang w:val="id_ID" w:bidi="id_ID"/>
          </w:rPr>
          <w:rPr>
            <w:color w:val="0000EE"/>
            <w:u w:val="single"/>
          </w:rPr>
          <w:t>1Tim. 3:1</w:t>
        </w:r>
      </w:hyperlink>
      <w:r>
        <w:rPr>
          <w:lang w:val="id_ID" w:bidi="id_ID"/>
        </w:rPr>
        <w:t xml:space="preserve">; </w:t>
      </w:r>
      <w:hyperlink r:id="rId75">
        <w:r>
          <w:rPr>
            <w:lang w:val="id_ID" w:bidi="id_ID"/>
          </w:rPr>
          <w:rPr>
            <w:color w:val="0000EE"/>
            <w:u w:val="single"/>
          </w:rPr>
          <w:t>4:8–9</w:t>
        </w:r>
      </w:hyperlink>
      <w:r>
        <w:rPr>
          <w:lang w:val="id_ID" w:bidi="id_ID"/>
        </w:rPr>
        <w:t xml:space="preserve">; </w:t>
      </w:r>
      <w:hyperlink r:id="rId76">
        <w:r>
          <w:rPr>
            <w:lang w:val="id_ID" w:bidi="id_ID"/>
          </w:rPr>
          <w:rPr>
            <w:color w:val="0000EE"/>
            <w:u w:val="single"/>
          </w:rPr>
          <w:t>2Tim. 2:11–13</w:t>
        </w:r>
      </w:hyperlink>
      <w:r>
        <w:rPr>
          <w:lang w:val="id_ID" w:bidi="id_ID"/>
        </w:rPr>
        <w:t xml:space="preserve">; </w:t>
      </w:r>
      <w:hyperlink r:id="rId77">
        <w:r>
          <w:rPr>
            <w:lang w:val="id_ID" w:bidi="id_ID"/>
          </w:rPr>
          <w:rPr>
            <w:color w:val="0000EE"/>
            <w:u w:val="single"/>
          </w:rPr>
          <w:t>Titus 3:4–8</w:t>
        </w:r>
      </w:hyperlink>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0">
        <w:r>
          <w:rPr>
            <w:lang w:val="id_ID" w:bidi="id_ID"/>
          </w:rPr>
          <w:rPr>
            <w:color w:val="0000EE"/>
            <w:u w:val="single"/>
          </w:rPr>
          <w:t>1Tim. 1:7</w:t>
        </w:r>
      </w:hyperlink>
      <w:r>
        <w:rPr>
          <w:lang w:val="id_ID" w:bidi="id_ID"/>
        </w:rPr>
        <w:t>), pengetahuan khusus (</w:t>
      </w:r>
      <w:hyperlink r:id="rId78">
        <w:r>
          <w:rPr>
            <w:lang w:val="id_ID" w:bidi="id_ID"/>
          </w:rPr>
          <w:rPr>
            <w:color w:val="0000EE"/>
            <w:u w:val="single"/>
          </w:rPr>
          <w:t>1Tim. 6:20</w:t>
        </w:r>
      </w:hyperlink>
      <w:r>
        <w:rPr>
          <w:lang w:val="id_ID" w:bidi="id_ID"/>
        </w:rPr>
        <w:t xml:space="preserve">; bdk. </w:t>
      </w:r>
      <w:hyperlink r:id="rId79">
        <w:r>
          <w:rPr>
            <w:lang w:val="id_ID" w:bidi="id_ID"/>
          </w:rPr>
          <w:rPr>
            <w:color w:val="0000EE"/>
            <w:u w:val="single"/>
          </w:rPr>
          <w:t>Titus 1:16</w:t>
        </w:r>
      </w:hyperlink>
      <w:r>
        <w:rPr>
          <w:lang w:val="id_ID" w:bidi="id_ID"/>
        </w:rPr>
        <w:t xml:space="preserve">), dan ketentuan-ketentuan seperti yang terdapat dalam </w:t>
      </w:r>
      <w:hyperlink r:id="rId80">
        <w:r>
          <w:rPr>
            <w:lang w:val="id_ID" w:bidi="id_ID"/>
          </w:rPr>
          <w:rPr>
            <w:color w:val="0000EE"/>
            <w:u w:val="single"/>
          </w:rPr>
          <w:t xml:space="preserve">1Tim. 4:3 </w:t>
        </w:r>
      </w:hyperlink>
      <w:r>
        <w:rPr>
          <w:lang w:val="id_ID" w:bidi="id_ID"/>
        </w:rPr>
        <w:t xml:space="preserve">(bdk. </w:t>
      </w:r>
      <w:hyperlink r:id="rId81">
        <w:r>
          <w:rPr>
            <w:lang w:val="id_ID" w:bidi="id_ID"/>
          </w:rPr>
          <w:rPr>
            <w:color w:val="0000EE"/>
            <w:u w:val="single"/>
          </w:rPr>
          <w:t>Kol. 2:16–23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hyperlink r:id="rId82">
        <w:r>
          <w:rPr>
            <w:lang w:val="id_ID" w:bidi="id_ID"/>
          </w:rPr>
          <w:rPr>
            <w:color w:val="0000EE"/>
            <w:u w:val="single"/>
          </w:rPr>
          <w:t>1Tim. 4:14</w:t>
        </w:r>
      </w:hyperlink>
      <w:r>
        <w:rPr>
          <w:lang w:val="id_ID" w:bidi="id_ID"/>
        </w:rPr>
        <w:t xml:space="preserve">; </w:t>
      </w:r>
      <w:hyperlink r:id="rId83">
        <w:r>
          <w:rPr>
            <w:lang w:val="id_ID" w:bidi="id_ID"/>
          </w:rPr>
          <w:rPr>
            <w:color w:val="0000EE"/>
            <w:u w:val="single"/>
          </w:rPr>
          <w:t>2Tim. 1:6</w:t>
        </w:r>
      </w:hyperlink>
      <w:r>
        <w:rPr>
          <w:lang w:val="id_ID" w:bidi="id_ID"/>
        </w:rPr>
        <w:t xml:space="preserve"> bdk. </w:t>
      </w:r>
      <w:hyperlink r:id="rId84">
        <w:r>
          <w:rPr>
            <w:lang w:val="id_ID" w:bidi="id_ID"/>
          </w:rPr>
          <w:rPr>
            <w:color w:val="0000EE"/>
            <w:u w:val="single"/>
          </w:rPr>
          <w:t>Kisah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hyperlink r:id="rId66">
        <w:r>
          <w:rPr>
            <w:lang w:val="id_ID" w:bidi="id_ID"/>
          </w:rPr>
          <w:rPr>
            <w:color w:val="0000EE"/>
            <w:u w:val="single"/>
          </w:rPr>
          <w:t>1Tim. 1:3–11</w:t>
        </w:r>
      </w:hyperlink>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hyperlink r:id="rId85">
        <w:r>
          <w:rPr>
            <w:lang w:val="id_ID" w:bidi="id_ID"/>
          </w:rPr>
          <w:rPr>
            <w:color w:val="0000EE"/>
            <w:u w:val="single"/>
          </w:rPr>
          <w:t>1Tim. 1:5–6</w:t>
        </w:r>
      </w:hyperlink>
      <w:r>
        <w:rPr>
          <w:lang w:val="id_ID" w:bidi="id_ID"/>
        </w:rPr>
        <w:t xml:space="preserve">; </w:t>
      </w:r>
      <w:hyperlink r:id="rId86">
        <w:r>
          <w:rPr>
            <w:lang w:val="id_ID" w:bidi="id_ID"/>
          </w:rPr>
          <w:rPr>
            <w:color w:val="0000EE"/>
            <w:u w:val="single"/>
          </w:rPr>
          <w:t>6:20–21</w:t>
        </w:r>
      </w:hyperlink>
      <w:r>
        <w:rPr>
          <w:lang w:val="id_ID" w:bidi="id_ID"/>
        </w:rPr>
        <w:t xml:space="preserve">; </w:t>
      </w:r>
      <w:hyperlink r:id="rId87">
        <w:r>
          <w:rPr>
            <w:lang w:val="id_ID" w:bidi="id_ID"/>
          </w:rPr>
          <w:rPr>
            <w:color w:val="0000EE"/>
            <w:u w:val="single"/>
          </w:rPr>
          <w:t>2Tim. 2:15–18</w:t>
        </w:r>
      </w:hyperlink>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hyperlink r:id="rId88">
        <w:r>
          <w:rPr>
            <w:lang w:val="id_ID" w:bidi="id_ID"/>
          </w:rPr>
          <w:rPr>
            <w:color w:val="0000EE"/>
            <w:u w:val="single"/>
          </w:rPr>
          <w:t>2Tim. 2:17</w:t>
        </w:r>
      </w:hyperlink>
      <w:r>
        <w:rPr>
          <w:lang w:val="id_ID" w:bidi="id_ID"/>
        </w:rPr>
        <w:t>;</w:t>
      </w:r>
      <w:hyperlink r:id="rId89">
        <w:r>
          <w:rPr>
            <w:lang w:val="id_ID" w:bidi="id_ID"/>
          </w:rPr>
          <w:rPr>
            <w:color w:val="0000EE"/>
            <w:u w:val="single"/>
          </w:rPr>
          <w:t xml:space="preserve"> 4:14</w:t>
        </w:r>
      </w:hyperlink>
      <w:r>
        <w:rPr>
          <w:lang w:val="id_ID" w:bidi="id_ID"/>
        </w:rPr>
        <w:t xml:space="preserve">; bdk. </w:t>
      </w:r>
      <w:hyperlink r:id="rId90">
        <w:r>
          <w:rPr>
            <w:lang w:val="id_ID" w:bidi="id_ID"/>
          </w:rPr>
          <w:rPr>
            <w:color w:val="0000EE"/>
            <w:u w:val="single"/>
          </w:rPr>
          <w:t>Kisah 19:33</w:t>
        </w:r>
      </w:hyperlink>
      <w:r>
        <w:rPr>
          <w:lang w:val="id_ID" w:bidi="id_ID"/>
        </w:rPr>
        <w:t xml:space="preserve">; </w:t>
      </w:r>
      <w:hyperlink r:id="rId29">
        <w:r>
          <w:rPr>
            <w:lang w:val="id_ID" w:bidi="id_ID"/>
          </w:rPr>
          <w:rPr>
            <w:color w:val="0000EE"/>
            <w:u w:val="single"/>
          </w:rPr>
          <w:t>20:29–31</w:t>
        </w:r>
      </w:hyperlink>
      <w:r>
        <w:rPr>
          <w:lang w:val="id_ID" w:bidi="id_ID"/>
        </w:rPr>
        <w:t xml:space="preserve">). • Paulus menyerahkan mereka kepada Iblis dengan menyingkirkan mereka dari gereja, wilayah pengawasan Roh Kudus (lihat juga </w:t>
      </w:r>
      <w:hyperlink r:id="rId91">
        <w:r>
          <w:rPr>
            <w:lang w:val="id_ID" w:bidi="id_ID"/>
          </w:rPr>
          <w:rPr>
            <w:color w:val="0000EE"/>
            <w:u w:val="single"/>
          </w:rPr>
          <w:t>2Tim. 2:25–26</w:t>
        </w:r>
      </w:hyperlink>
      <w:r>
        <w:rPr>
          <w:lang w:val="id_ID" w:bidi="id_ID"/>
        </w:rPr>
        <w:t xml:space="preserve">; </w:t>
      </w:r>
      <w:hyperlink r:id="rId92">
        <w:r>
          <w:rPr>
            <w:lang w:val="id_ID" w:bidi="id_ID"/>
          </w:rPr>
          <w:rPr>
            <w:color w:val="0000EE"/>
            <w:u w:val="single"/>
          </w:rPr>
          <w:t>Ayb. 2:6</w:t>
        </w:r>
      </w:hyperlink>
      <w:r>
        <w:rPr>
          <w:lang w:val="id_ID" w:bidi="id_ID"/>
        </w:rPr>
        <w:t xml:space="preserve">; </w:t>
      </w:r>
      <w:hyperlink r:id="rId93">
        <w:r>
          <w:rPr>
            <w:lang w:val="id_ID" w:bidi="id_ID"/>
          </w:rPr>
          <w:rPr>
            <w:color w:val="0000EE"/>
            <w:u w:val="single"/>
          </w:rPr>
          <w:t>Mat. 18:17–20</w:t>
        </w:r>
      </w:hyperlink>
      <w:r>
        <w:rPr>
          <w:lang w:val="id_ID" w:bidi="id_ID"/>
        </w:rPr>
        <w:t xml:space="preserve">; </w:t>
      </w:r>
      <w:hyperlink r:id="rId94">
        <w:r>
          <w:rPr>
            <w:lang w:val="id_ID" w:bidi="id_ID"/>
          </w:rPr>
          <w:rPr>
            <w:color w:val="0000EE"/>
            <w:u w:val="single"/>
          </w:rPr>
          <w:t>1Kor. 5:2–5</w:t>
        </w:r>
      </w:hyperlink>
      <w:r>
        <w:rPr>
          <w:lang w:val="id_ID" w:bidi="id_ID"/>
        </w:rPr>
        <w:t xml:space="preserve">; </w:t>
      </w:r>
      <w:hyperlink r:id="rId95">
        <w:r>
          <w:rPr>
            <w:lang w:val="id_ID" w:bidi="id_ID"/>
          </w:rPr>
          <w:rPr>
            <w:color w:val="0000EE"/>
            <w:u w:val="single"/>
          </w:rPr>
          <w:t>2Kor. 2:5–11</w:t>
        </w:r>
      </w:hyperlink>
      <w:r>
        <w:rPr>
          <w:lang w:val="id_ID" w:bidi="id_ID"/>
        </w:rPr>
        <w:t xml:space="preserve">). • menghujat: Mereka menyerang dan memfitnah Kabar Baik yang sejati, dan dengan demikian juga menyerang serta memfitnah Allah itu sendiri (lihat </w:t>
      </w:r>
      <w:hyperlink r:id="rId96">
        <w:r>
          <w:rPr>
            <w:lang w:val="id_ID" w:bidi="id_ID"/>
          </w:rPr>
          <w:rPr>
            <w:color w:val="0000EE"/>
            <w:u w:val="single"/>
          </w:rPr>
          <w:t>1Tim. 1:13</w:t>
        </w:r>
      </w:hyperlink>
      <w:r>
        <w:rPr>
          <w:lang w:val="id_ID" w:bidi="id_ID"/>
        </w:rPr>
        <w:t xml:space="preserve">; bdk.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xml:space="preserve">; </w:t>
      </w:r>
      <w:hyperlink r:id="rId9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hyperlink r:id="rId14">
        <w:r>
          <w:rPr>
            <w:lang w:val="id_ID" w:bidi="id_ID"/>
          </w:rPr>
          <w:rPr>
            <w:color w:val="0000EE"/>
            <w:u w:val="single"/>
          </w:rPr>
          <w:t>1Tim.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hyperlink r:id="rId100">
        <w:r>
          <w:rPr>
            <w:lang w:val="id_ID" w:bidi="id_ID"/>
          </w:rPr>
          <w:rPr>
            <w:color w:val="0000EE"/>
            <w:u w:val="single"/>
          </w:rPr>
          <w:t>1Tim. 3:6–7</w:t>
        </w:r>
      </w:hyperlink>
      <w:r>
        <w:rPr>
          <w:lang w:val="id_ID" w:bidi="id_ID"/>
        </w:rPr>
        <w:t xml:space="preserve">;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hyperlink r:id="rId101">
        <w:r>
          <w:rPr>
            <w:lang w:val="id_ID" w:bidi="id_ID"/>
          </w:rPr>
          <w:rPr>
            <w:color w:val="0000EE"/>
            <w:u w:val="single"/>
          </w:rPr>
          <w:t>1Tim. 2:1–7</w:t>
        </w:r>
      </w:hyperlink>
      <w:r>
        <w:rPr>
          <w:lang w:val="id_ID" w:bidi="id_ID"/>
        </w:rPr>
        <w:t>) dan tentang peran laki-laki dan perempuan (</w:t>
      </w:r>
      <w:hyperlink r:id="rId102">
        <w:r>
          <w:rPr>
            <w:lang w:val="id_ID" w:bidi="id_ID"/>
          </w:rPr>
          <w:rPr>
            <w:color w:val="0000EE"/>
            <w:u w:val="single"/>
          </w:rPr>
          <w:t>1Tim. 2:8–10</w:t>
        </w:r>
      </w:hyperlink>
      <w:r>
        <w:rPr>
          <w:lang w:val="id_ID" w:bidi="id_ID"/>
        </w:rPr>
        <w:t>). Bagian ini diakhiri dengan pertanyaan tentang perempuan dan pengajaran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hyperlink r:id="rId41">
        <w:r>
          <w:rPr>
            <w:lang w:val="id_ID" w:bidi="id_ID"/>
          </w:rPr>
          <w:rPr>
            <w:color w:val="0000EE"/>
            <w:u w:val="single"/>
          </w:rPr>
          <w:t>1Tim. 3:15</w:t>
        </w:r>
      </w:hyperlink>
      <w:r>
        <w:rPr>
          <w:lang w:val="id_ID" w:bidi="id_ID"/>
        </w:rPr>
        <w:t>). Kehidupan komunitas orang percaya telah tercemar dalam hal ibadah dan peran sesuai jenis kelamin (</w:t>
      </w:r>
      <w:hyperlink r:id="rId104">
        <w:r>
          <w:rPr>
            <w:lang w:val="id_ID" w:bidi="id_ID"/>
          </w:rPr>
          <w:rPr>
            <w:color w:val="0000EE"/>
            <w:u w:val="single"/>
          </w:rPr>
          <w:t>1Tim. 2:1–15</w:t>
        </w:r>
      </w:hyperlink>
      <w:r>
        <w:rPr>
          <w:lang w:val="id_ID" w:bidi="id_ID"/>
        </w:rPr>
        <w:t>) serta kepemimpinan (</w:t>
      </w:r>
      <w:hyperlink r:id="rId105">
        <w:r>
          <w:rPr>
            <w:lang w:val="id_ID" w:bidi="id_ID"/>
          </w:rPr>
          <w:rPr>
            <w:color w:val="0000EE"/>
            <w:u w:val="single"/>
          </w:rPr>
          <w:t>1Tim.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hyperlink r:id="rId106">
        <w:r>
          <w:rPr>
            <w:lang w:val="id_ID" w:bidi="id_ID"/>
          </w:rPr>
          <w:rPr>
            <w:color w:val="0000EE"/>
            <w:u w:val="single"/>
          </w:rPr>
          <w:t>Rm. 13:1–7</w:t>
        </w:r>
      </w:hyperlink>
      <w:r>
        <w:rPr>
          <w:lang w:val="id_ID" w:bidi="id_ID"/>
        </w:rPr>
        <w:t xml:space="preserve">; </w:t>
      </w:r>
      <w:hyperlink r:id="rId107">
        <w:r>
          <w:rPr>
            <w:lang w:val="id_ID" w:bidi="id_ID"/>
          </w:rPr>
          <w:rPr>
            <w:color w:val="0000EE"/>
            <w:u w:val="single"/>
          </w:rPr>
          <w:t>1Ptr. 2:13–17</w:t>
        </w:r>
      </w:hyperlink>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hyperlink r:id="rId108">
        <w:r>
          <w:rPr>
            <w:lang w:val="id_ID" w:bidi="id_ID"/>
          </w:rPr>
          <w:rPr>
            <w:color w:val="0000EE"/>
            <w:u w:val="single"/>
          </w:rPr>
          <w:t>2Tim. 3:12</w:t>
        </w:r>
      </w:hyperlink>
      <w:r>
        <w:rPr>
          <w:lang w:val="id_ID" w:bidi="id_ID"/>
        </w:rPr>
        <w:t xml:space="preserve">; </w:t>
      </w:r>
      <w:hyperlink r:id="rId109">
        <w:r>
          <w:rPr>
            <w:lang w:val="id_ID" w:bidi="id_ID"/>
          </w:rPr>
          <w:rPr>
            <w:color w:val="0000EE"/>
            <w:u w:val="single"/>
          </w:rPr>
          <w:t>1Ptr. 3:13–17</w:t>
        </w:r>
      </w:hyperlink>
      <w:r>
        <w:rPr>
          <w:lang w:val="id_ID" w:bidi="id_ID"/>
        </w:rPr>
        <w:t xml:space="preserve">). • Kata kesalehan dan kehormatan (juga dalam </w:t>
      </w:r>
      <w:hyperlink r:id="rId110">
        <w:r>
          <w:rPr>
            <w:lang w:val="id_ID" w:bidi="id_ID"/>
          </w:rPr>
          <w:rPr>
            <w:color w:val="0000EE"/>
            <w:u w:val="single"/>
          </w:rPr>
          <w:t>1Tim. 3:16</w:t>
        </w:r>
      </w:hyperlink>
      <w:r>
        <w:rPr>
          <w:lang w:val="id_ID" w:bidi="id_ID"/>
        </w:rPr>
        <w:t xml:space="preserve">; </w:t>
      </w:r>
      <w:hyperlink r:id="rId111">
        <w:r>
          <w:rPr>
            <w:lang w:val="id_ID" w:bidi="id_ID"/>
          </w:rPr>
          <w:rPr>
            <w:color w:val="0000EE"/>
            <w:u w:val="single"/>
          </w:rPr>
          <w:t>1Tim. 4:7–8</w:t>
        </w:r>
      </w:hyperlink>
      <w:r>
        <w:rPr>
          <w:lang w:val="id_ID" w:bidi="id_ID"/>
        </w:rPr>
        <w:t xml:space="preserve">; </w:t>
      </w:r>
      <w:hyperlink r:id="rId112">
        <w:r>
          <w:rPr>
            <w:lang w:val="id_ID" w:bidi="id_ID"/>
          </w:rPr>
          <w:rPr>
            <w:color w:val="0000EE"/>
            <w:u w:val="single"/>
          </w:rPr>
          <w:t>1Tim. 5:4</w:t>
        </w:r>
      </w:hyperlink>
      <w:r>
        <w:rPr>
          <w:lang w:val="id_ID" w:bidi="id_ID"/>
        </w:rPr>
        <w:t xml:space="preserve">; </w:t>
      </w:r>
      <w:hyperlink r:id="rId113">
        <w:r>
          <w:rPr>
            <w:lang w:val="id_ID" w:bidi="id_ID"/>
          </w:rPr>
          <w:rPr>
            <w:color w:val="0000EE"/>
            <w:u w:val="single"/>
          </w:rPr>
          <w:t>1Tim. 6:3</w:t>
        </w:r>
      </w:hyperlink>
      <w:r>
        <w:rPr>
          <w:lang w:val="id_ID" w:bidi="id_ID"/>
        </w:rPr>
        <w:t xml:space="preserve">, </w:t>
      </w:r>
      <w:hyperlink r:id="rId114">
        <w:r>
          <w:rPr>
            <w:lang w:val="id_ID" w:bidi="id_ID"/>
          </w:rPr>
          <w:rPr>
            <w:color w:val="0000EE"/>
            <w:u w:val="single"/>
          </w:rPr>
          <w:t>5–6</w:t>
        </w:r>
      </w:hyperlink>
      <w:r>
        <w:rPr>
          <w:lang w:val="id_ID" w:bidi="id_ID"/>
        </w:rPr>
        <w:t xml:space="preserve">, </w:t>
      </w:r>
      <w:hyperlink r:id="rId115">
        <w:r>
          <w:rPr>
            <w:lang w:val="id_ID" w:bidi="id_ID"/>
          </w:rPr>
          <w:rPr>
            <w:color w:val="0000EE"/>
            <w:u w:val="single"/>
          </w:rPr>
          <w:t>11)</w:t>
        </w:r>
      </w:hyperlink>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hyperlink r:id="rId116">
        <w:r>
          <w:rPr>
            <w:lang w:val="id_ID" w:bidi="id_ID"/>
          </w:rPr>
          <w:rPr>
            <w:color w:val="0000EE"/>
            <w:u w:val="single"/>
          </w:rPr>
          <w:t>Rm. 3:29–30</w:t>
        </w:r>
      </w:hyperlink>
      <w:r>
        <w:rPr>
          <w:lang w:val="id_ID" w:bidi="id_ID"/>
        </w:rPr>
        <w:t xml:space="preserve">; </w:t>
      </w:r>
      <w:hyperlink r:id="rId117">
        <w:r>
          <w:rPr>
            <w:lang w:val="id_ID" w:bidi="id_ID"/>
          </w:rPr>
          <w:rPr>
            <w:color w:val="0000EE"/>
            <w:u w:val="single"/>
          </w:rPr>
          <w:t>Gal. 3:26–29</w:t>
        </w:r>
      </w:hyperlink>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hyperlink r:id="rId118">
        <w:r>
          <w:rPr>
            <w:lang w:val="id_ID" w:bidi="id_ID"/>
          </w:rPr>
          <w:rPr>
            <w:color w:val="0000EE"/>
            <w:u w:val="single"/>
          </w:rPr>
          <w:t>Ul. 6:4</w:t>
        </w:r>
      </w:hyperlink>
      <w:r>
        <w:rPr>
          <w:lang w:val="id_ID" w:bidi="id_ID"/>
        </w:rPr>
        <w:t xml:space="preserve">). • Dia adalah penghubung antara Allah dan manusia, yaitu manusia Kristus Yesus. Ia sepenuhnya manusia dan sepenuhnya Allah, sehingga mampu mendamaikan Allah dan manusia (lihat </w:t>
      </w:r>
      <w:hyperlink r:id="rId119">
        <w:r>
          <w:rPr>
            <w:lang w:val="id_ID" w:bidi="id_ID"/>
          </w:rPr>
          <w:rPr>
            <w:color w:val="0000EE"/>
            <w:u w:val="single"/>
          </w:rPr>
          <w:t>1Kor. 8:6</w:t>
        </w:r>
      </w:hyperlink>
      <w:r>
        <w:rPr>
          <w:lang w:val="id_ID" w:bidi="id_ID"/>
        </w:rPr>
        <w:t xml:space="preserve">; </w:t>
      </w:r>
      <w:hyperlink r:id="rId120">
        <w:r>
          <w:rPr>
            <w:lang w:val="id_ID" w:bidi="id_ID"/>
          </w:rPr>
          <w:rPr>
            <w:color w:val="0000EE"/>
            <w:u w:val="single"/>
          </w:rPr>
          <w:t>Ef.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hyperlink r:id="rId110">
        <w:r>
          <w:rPr>
            <w:lang w:val="id_ID" w:bidi="id_ID"/>
          </w:rPr>
          <w:rPr>
            <w:color w:val="0000EE"/>
            <w:u w:val="single"/>
          </w:rPr>
          <w:t>1Tim. 3:16</w:t>
        </w:r>
      </w:hyperlink>
      <w:r>
        <w:rPr>
          <w:lang w:val="id_ID" w:bidi="id_ID"/>
        </w:rPr>
        <w:t xml:space="preserve">; </w:t>
      </w:r>
      <w:hyperlink r:id="rId15">
        <w:r>
          <w:rPr>
            <w:lang w:val="id_ID" w:bidi="id_ID"/>
          </w:rPr>
          <w:rPr>
            <w:color w:val="0000EE"/>
            <w:u w:val="single"/>
          </w:rPr>
          <w:t>2Tim. 1:9–10</w:t>
        </w:r>
      </w:hyperlink>
      <w:r>
        <w:rPr>
          <w:lang w:val="id_ID" w:bidi="id_ID"/>
        </w:rPr>
        <w:t xml:space="preserve">; </w:t>
      </w:r>
      <w:hyperlink r:id="rId121">
        <w:r>
          <w:rPr>
            <w:lang w:val="id_ID" w:bidi="id_ID"/>
          </w:rPr>
          <w:rPr>
            <w:color w:val="0000EE"/>
            <w:u w:val="single"/>
          </w:rPr>
          <w:t>2:8</w:t>
        </w:r>
      </w:hyperlink>
      <w:r>
        <w:rPr>
          <w:lang w:val="id_ID" w:bidi="id_ID"/>
        </w:rPr>
        <w:t xml:space="preserve">, </w:t>
      </w:r>
      <w:hyperlink r:id="rId76">
        <w:r>
          <w:rPr>
            <w:lang w:val="id_ID" w:bidi="id_ID"/>
          </w:rPr>
          <w:rPr>
            <w:color w:val="0000EE"/>
            <w:u w:val="single"/>
          </w:rPr>
          <w:t>11–13</w:t>
        </w:r>
      </w:hyperlink>
      <w:r>
        <w:rPr>
          <w:lang w:val="id_ID" w:bidi="id_ID"/>
        </w:rPr>
        <w:t xml:space="preserve">; </w:t>
      </w:r>
      <w:hyperlink r:id="rId122">
        <w:r>
          <w:rPr>
            <w:lang w:val="id_ID" w:bidi="id_ID"/>
          </w:rPr>
          <w:rPr>
            <w:color w:val="0000EE"/>
            <w:u w:val="single"/>
          </w:rPr>
          <w:t>Titus 3:4–7</w:t>
        </w:r>
      </w:hyperlink>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hyperlink r:id="rId123">
        <w:r>
          <w:rPr>
            <w:lang w:val="id_ID" w:bidi="id_ID"/>
          </w:rPr>
          <w:rPr>
            <w:color w:val="0000EE"/>
            <w:u w:val="single"/>
          </w:rPr>
          <w:t>1Tim. 6:4–5</w:t>
        </w:r>
      </w:hyperlink>
      <w:r>
        <w:rPr>
          <w:lang w:val="id_ID" w:bidi="id_ID"/>
        </w:rPr>
        <w:t xml:space="preserve">; </w:t>
      </w:r>
      <w:hyperlink r:id="rId124">
        <w:r>
          <w:rPr>
            <w:lang w:val="id_ID" w:bidi="id_ID"/>
          </w:rPr>
          <w:rPr>
            <w:color w:val="0000EE"/>
            <w:u w:val="single"/>
          </w:rPr>
          <w:t>1:4</w:t>
        </w:r>
      </w:hyperlink>
      <w:r>
        <w:rPr>
          <w:lang w:val="id_ID" w:bidi="id_ID"/>
        </w:rPr>
        <w:t xml:space="preserve">; bandingkan </w:t>
      </w:r>
      <w:hyperlink r:id="rId125">
        <w:r>
          <w:rPr>
            <w:lang w:val="id_ID" w:bidi="id_ID"/>
          </w:rPr>
          <w:rPr>
            <w:color w:val="0000EE"/>
            <w:u w:val="single"/>
          </w:rPr>
          <w:t>2Tim. 3:1–5</w:t>
        </w:r>
      </w:hyperlink>
      <w:r>
        <w:rPr>
          <w:lang w:val="id_ID" w:bidi="id_ID"/>
        </w:rPr>
        <w:t xml:space="preserve">; </w:t>
      </w:r>
      <w:hyperlink r:id="rId126">
        <w:r>
          <w:rPr>
            <w:lang w:val="id_ID" w:bidi="id_ID"/>
          </w:rPr>
          <w:rPr>
            <w:color w:val="0000EE"/>
            <w:u w:val="single"/>
          </w:rPr>
          <w:t>Titus 3:9–11</w:t>
        </w:r>
      </w:hyperlink>
      <w:r>
        <w:rPr>
          <w:lang w:val="id_ID" w:bidi="id_ID"/>
        </w:rPr>
        <w:t xml:space="preserve">). • menadahkan tangan yang suci: Bdk. </w:t>
      </w:r>
      <w:hyperlink r:id="rId127">
        <w:r>
          <w:rPr>
            <w:lang w:val="id_ID" w:bidi="id_ID"/>
          </w:rPr>
          <w:rPr>
            <w:color w:val="0000EE"/>
            <w:u w:val="single"/>
          </w:rPr>
          <w:t>Yes. 1:15–17</w:t>
        </w:r>
      </w:hyperlink>
      <w:r>
        <w:rPr>
          <w:lang w:val="id_ID" w:bidi="id_ID"/>
        </w:rPr>
        <w:t xml:space="preserve">. Sebuah sikap tubuh pada masa lampau untuk memuji dan memohon (lihat </w:t>
      </w:r>
      <w:hyperlink r:id="rId128">
        <w:r>
          <w:rPr>
            <w:lang w:val="id_ID" w:bidi="id_ID"/>
          </w:rPr>
          <w:rPr>
            <w:color w:val="0000EE"/>
            <w:u w:val="single"/>
          </w:rPr>
          <w:t>Kel. 9:29</w:t>
        </w:r>
      </w:hyperlink>
      <w:r>
        <w:rPr>
          <w:lang w:val="id_ID" w:bidi="id_ID"/>
        </w:rPr>
        <w:t xml:space="preserve">; </w:t>
      </w:r>
      <w:hyperlink r:id="rId129">
        <w:r>
          <w:rPr>
            <w:lang w:val="id_ID" w:bidi="id_ID"/>
          </w:rPr>
          <w:rPr>
            <w:color w:val="0000EE"/>
            <w:u w:val="single"/>
          </w:rPr>
          <w:t>1Raj. 8:22</w:t>
        </w:r>
      </w:hyperlink>
      <w:r>
        <w:rPr>
          <w:lang w:val="id_ID" w:bidi="id_ID"/>
        </w:rPr>
        <w:t xml:space="preserve">, </w:t>
      </w:r>
      <w:hyperlink r:id="rId130">
        <w:r>
          <w:rPr>
            <w:lang w:val="id_ID" w:bidi="id_ID"/>
          </w:rPr>
          <w:rPr>
            <w:color w:val="0000EE"/>
            <w:u w:val="single"/>
          </w:rPr>
          <w:t>54</w:t>
        </w:r>
      </w:hyperlink>
      <w:r>
        <w:rPr>
          <w:lang w:val="id_ID" w:bidi="id_ID"/>
        </w:rPr>
        <w:t xml:space="preserve">; </w:t>
      </w:r>
      <w:hyperlink r:id="rId131">
        <w:r>
          <w:rPr>
            <w:lang w:val="id_ID" w:bidi="id_ID"/>
          </w:rPr>
          <w:rPr>
            <w:color w:val="0000EE"/>
            <w:u w:val="single"/>
          </w:rPr>
          <w:t>Neh. 8:6</w:t>
        </w:r>
      </w:hyperlink>
      <w:r>
        <w:rPr>
          <w:lang w:val="id_ID" w:bidi="id_ID"/>
        </w:rPr>
        <w:t xml:space="preserve">; </w:t>
      </w:r>
      <w:hyperlink r:id="rId132">
        <w:r>
          <w:rPr>
            <w:lang w:val="id_ID" w:bidi="id_ID"/>
          </w:rPr>
          <w:rPr>
            <w:color w:val="0000EE"/>
            <w:u w:val="single"/>
          </w:rPr>
          <w:t>Mzm. 28:2</w:t>
        </w:r>
      </w:hyperlink>
      <w:r>
        <w:rPr>
          <w:lang w:val="id_ID" w:bidi="id_ID"/>
        </w:rPr>
        <w:t xml:space="preserve">; </w:t>
      </w:r>
      <w:hyperlink r:id="rId133">
        <w:r>
          <w:rPr>
            <w:lang w:val="id_ID" w:bidi="id_ID"/>
          </w:rPr>
          <w:rPr>
            <w:color w:val="0000EE"/>
            <w:u w:val="single"/>
          </w:rPr>
          <w:t>Luk. 24:50</w:t>
        </w:r>
      </w:hyperlink>
      <w:r>
        <w:rPr>
          <w:lang w:val="id_ID" w:bidi="id_ID"/>
        </w:rPr>
        <w:t xml:space="preserve">). • tanpa perselisihan: Bdk. </w:t>
      </w:r>
      <w:hyperlink r:id="rId134">
        <w:r>
          <w:rPr>
            <w:lang w:val="id_ID" w:bidi="id_ID"/>
          </w:rPr>
          <w:rPr>
            <w:color w:val="0000EE"/>
            <w:u w:val="single"/>
          </w:rPr>
          <w:t>Yak.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hyperlink r:id="rId135">
        <w:r>
          <w:rPr>
            <w:lang w:val="id_ID" w:bidi="id_ID"/>
          </w:rPr>
          <w:rPr>
            <w:color w:val="0000EE"/>
            <w:u w:val="single"/>
          </w:rPr>
          <w:t>1Ptr. 3:3–5</w:t>
        </w:r>
      </w:hyperlink>
      <w:r>
        <w:rPr>
          <w:lang w:val="id_ID" w:bidi="id_ID"/>
        </w:rPr>
        <w:t xml:space="preserve">). Mereka harus melakukan perbuatan baik bagi orang lain, bukan berfokus pada peningkatan penampilan fisik atau menggoda secara seksual. Perhiasan dan pakaian mahal menyiratkan kekayaan (lihat </w:t>
      </w:r>
      <w:hyperlink r:id="rId136">
        <w:r>
          <w:rPr>
            <w:lang w:val="id_ID" w:bidi="id_ID"/>
          </w:rPr>
          <w:rPr>
            <w:color w:val="0000EE"/>
            <w:u w:val="single"/>
          </w:rPr>
          <w:t>1Tim. 6:5–10</w:t>
        </w:r>
      </w:hyperlink>
      <w:r>
        <w:rPr>
          <w:lang w:val="id_ID" w:bidi="id_ID"/>
        </w:rPr>
        <w:t xml:space="preserve">, </w:t>
      </w:r>
      <w:hyperlink r:id="rId137">
        <w:r>
          <w:rPr>
            <w:lang w:val="id_ID" w:bidi="id_ID"/>
          </w:rPr>
          <w:rPr>
            <w:color w:val="0000EE"/>
            <w:u w:val="single"/>
          </w:rPr>
          <w:t>17–19</w:t>
        </w:r>
      </w:hyperlink>
      <w:r>
        <w:rPr>
          <w:lang w:val="id_ID" w:bidi="id_ID"/>
        </w:rPr>
        <w:t>), yang mungkin berperan dalam perebutan kekuasaan yang harus dihadapi Timotius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hyperlink r:id="rId138">
        <w:r>
          <w:rPr>
            <w:lang w:val="id_ID" w:bidi="id_ID"/>
          </w:rPr>
          <w:rPr>
            <w:color w:val="0000EE"/>
            <w:u w:val="single"/>
          </w:rPr>
          <w:t>1Kor. 11:2–16</w:t>
        </w:r>
      </w:hyperlink>
      <w:r>
        <w:rPr>
          <w:lang w:val="id_ID" w:bidi="id_ID"/>
        </w:rPr>
        <w:t xml:space="preserve">; </w:t>
      </w:r>
      <w:hyperlink r:id="rId139">
        <w:r>
          <w:rPr>
            <w:lang w:val="id_ID" w:bidi="id_ID"/>
          </w:rPr>
          <w:rPr>
            <w:color w:val="0000EE"/>
            <w:u w:val="single"/>
          </w:rPr>
          <w:t>14:33–36</w:t>
        </w:r>
      </w:hyperlink>
      <w:r>
        <w:rPr>
          <w:lang w:val="id_ID" w:bidi="id_ID"/>
        </w:rPr>
        <w:t xml:space="preserve">; </w:t>
      </w:r>
      <w:hyperlink r:id="rId140">
        <w:r>
          <w:rPr>
            <w:lang w:val="id_ID" w:bidi="id_ID"/>
          </w:rPr>
          <w:rPr>
            <w:color w:val="0000EE"/>
            <w:u w:val="single"/>
          </w:rPr>
          <w:t>2Kor.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hyperlink r:id="rId141">
        <w:r>
          <w:rPr>
            <w:lang w:val="id_ID" w:bidi="id_ID"/>
          </w:rPr>
          <w:rPr>
            <w:color w:val="0000EE"/>
            <w:u w:val="single"/>
          </w:rPr>
          <w:t>Titus 2:3–5</w:t>
        </w:r>
      </w:hyperlink>
      <w:r>
        <w:rPr>
          <w:lang w:val="id_ID" w:bidi="id_ID"/>
        </w:rPr>
        <w:t xml:space="preserve">), tetapi tidak ada contoh yang jelas atau dukungan dari Perjanjian Baru tentang perempuan yang mengajar laki-laki dalam pertemuan-pertemuan gereja (bdk. </w:t>
      </w:r>
      <w:hyperlink r:id="rId142">
        <w:r>
          <w:rPr>
            <w:lang w:val="id_ID" w:bidi="id_ID"/>
          </w:rPr>
          <w:rPr>
            <w:color w:val="0000EE"/>
            <w:u w:val="single"/>
          </w:rPr>
          <w:t>Kisah 18:26</w:t>
        </w:r>
      </w:hyperlink>
      <w:r>
        <w:rPr>
          <w:lang w:val="id_ID" w:bidi="id_ID"/>
        </w:rPr>
        <w:t xml:space="preserve">; </w:t>
      </w:r>
      <w:hyperlink r:id="rId143">
        <w:r>
          <w:rPr>
            <w:lang w:val="id_ID" w:bidi="id_ID"/>
          </w:rPr>
          <w:rPr>
            <w:color w:val="0000EE"/>
            <w:u w:val="single"/>
          </w:rPr>
          <w:t>1Kor. 14:34–35</w:t>
        </w:r>
      </w:hyperlink>
      <w:r>
        <w:rPr>
          <w:lang w:val="id_ID" w:bidi="id_ID"/>
        </w:rPr>
        <w:t xml:space="preserve">; </w:t>
      </w:r>
      <w:hyperlink r:id="rId144">
        <w:r>
          <w:rPr>
            <w:lang w:val="id_ID" w:bidi="id_ID"/>
          </w:rPr>
          <w:rPr>
            <w:color w:val="0000EE"/>
            <w:u w:val="single"/>
          </w:rPr>
          <w:t>Flp. 4:3</w:t>
        </w:r>
      </w:hyperlink>
      <w:r>
        <w:rPr>
          <w:lang w:val="id_ID" w:bidi="id_ID"/>
        </w:rPr>
        <w:t>). Kita tahu bahwa hal ini terjadi di beberapa gereja hanya melalui tanggapan Paulus yang menentangnya. Perempuan memang bernubuat (</w:t>
      </w:r>
      <w:hyperlink r:id="rId145">
        <w:r>
          <w:rPr>
            <w:lang w:val="id_ID" w:bidi="id_ID"/>
          </w:rPr>
          <w:rPr>
            <w:color w:val="0000EE"/>
            <w:u w:val="single"/>
          </w:rPr>
          <w:t>Kisah 2:17–18</w:t>
        </w:r>
      </w:hyperlink>
      <w:r>
        <w:rPr>
          <w:lang w:val="id_ID" w:bidi="id_ID"/>
        </w:rPr>
        <w:t xml:space="preserve">; </w:t>
      </w:r>
      <w:hyperlink r:id="rId146">
        <w:r>
          <w:rPr>
            <w:lang w:val="id_ID" w:bidi="id_ID"/>
          </w:rPr>
          <w:rPr>
            <w:color w:val="0000EE"/>
            <w:u w:val="single"/>
          </w:rPr>
          <w:t>21:9</w:t>
        </w:r>
      </w:hyperlink>
      <w:r>
        <w:rPr>
          <w:lang w:val="id_ID" w:bidi="id_ID"/>
        </w:rPr>
        <w:t xml:space="preserve">; </w:t>
      </w:r>
      <w:hyperlink r:id="rId147">
        <w:r>
          <w:rPr>
            <w:lang w:val="id_ID" w:bidi="id_ID"/>
          </w:rPr>
          <w:rPr>
            <w:color w:val="0000EE"/>
            <w:u w:val="single"/>
          </w:rPr>
          <w:t>1Kor. 11:5</w:t>
        </w:r>
      </w:hyperlink>
      <w:r>
        <w:rPr>
          <w:lang w:val="id_ID" w:bidi="id_ID"/>
        </w:rPr>
        <w:t>), tetapi beberapa jenis nubuat mungkin tidak dilihat sebagai pengajaran yang berotoritas (</w:t>
      </w:r>
      <w:hyperlink r:id="rId148">
        <w:r>
          <w:rPr>
            <w:lang w:val="id_ID" w:bidi="id_ID"/>
          </w:rPr>
          <w:rPr>
            <w:color w:val="0000EE"/>
            <w:u w:val="single"/>
          </w:rPr>
          <w:t>Kisah 11:28</w:t>
        </w:r>
      </w:hyperlink>
      <w:r>
        <w:rPr>
          <w:lang w:val="id_ID" w:bidi="id_ID"/>
        </w:rPr>
        <w:t xml:space="preserve">; </w:t>
      </w:r>
      <w:hyperlink r:id="rId149">
        <w:r>
          <w:rPr>
            <w:lang w:val="id_ID" w:bidi="id_ID"/>
          </w:rPr>
          <w:rPr>
            <w:color w:val="0000EE"/>
            <w:u w:val="single"/>
          </w:rPr>
          <w:t>21:10–11</w:t>
        </w:r>
      </w:hyperlink>
      <w:r>
        <w:rPr>
          <w:lang w:val="id_ID" w:bidi="id_ID"/>
        </w:rPr>
        <w:t xml:space="preserve">; </w:t>
      </w:r>
      <w:hyperlink r:id="rId150">
        <w:r>
          <w:rPr>
            <w:lang w:val="id_ID" w:bidi="id_ID"/>
          </w:rPr>
          <w:rPr>
            <w:color w:val="0000EE"/>
            <w:u w:val="single"/>
          </w:rPr>
          <w:t>1Kor. 14:29</w:t>
        </w:r>
      </w:hyperlink>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hyperlink r:id="rId151">
        <w:r>
          <w:rPr>
            <w:lang w:val="id_ID" w:bidi="id_ID"/>
          </w:rPr>
          <w:rPr>
            <w:color w:val="0000EE"/>
            <w:u w:val="single"/>
          </w:rPr>
          <w:t>Kej. 2:7</w:t>
        </w:r>
      </w:hyperlink>
      <w:r>
        <w:rPr>
          <w:lang w:val="id_ID" w:bidi="id_ID"/>
        </w:rPr>
        <w:t xml:space="preserve">, </w:t>
      </w:r>
      <w:hyperlink r:id="rId152">
        <w:r>
          <w:rPr>
            <w:lang w:val="id_ID" w:bidi="id_ID"/>
          </w:rPr>
          <w:rPr>
            <w:color w:val="0000EE"/>
            <w:u w:val="single"/>
          </w:rPr>
          <w:t>22</w:t>
        </w:r>
      </w:hyperlink>
      <w:r>
        <w:rPr>
          <w:lang w:val="id_ID" w:bidi="id_ID"/>
        </w:rPr>
        <w:t xml:space="preserve">; </w:t>
      </w:r>
      <w:hyperlink r:id="rId153">
        <w:r>
          <w:rPr>
            <w:lang w:val="id_ID" w:bidi="id_ID"/>
          </w:rPr>
          <w:rPr>
            <w:color w:val="0000EE"/>
            <w:u w:val="single"/>
          </w:rPr>
          <w:t>1Kor. 11:8–12</w:t>
        </w:r>
      </w:hyperlink>
      <w:r>
        <w:rPr>
          <w:lang w:val="id_ID" w:bidi="id_ID"/>
        </w:rPr>
        <w:t xml:space="preserve">). Logika Paulus biasanya dikaitkan dengan peran utama anak sulung dalam Perjanjian Lama. Namun, ada pengecualian terhadap aturan anak sulung bahkan dalam Alkitab (lihat </w:t>
      </w:r>
      <w:hyperlink r:id="rId154">
        <w:r>
          <w:rPr>
            <w:lang w:val="id_ID" w:bidi="id_ID"/>
          </w:rPr>
          <w:rPr>
            <w:color w:val="0000EE"/>
            <w:u w:val="single"/>
          </w:rPr>
          <w:t>Kej. 27–28</w:t>
        </w:r>
      </w:hyperlink>
      <w:r>
        <w:rPr>
          <w:lang w:val="id_ID" w:bidi="id_ID"/>
        </w:rPr>
        <w:t>). Dan meskipun gender tetap memiliki perbedaan di dalam Perjanjian Baru, ada juga unsur kesetaraan di dalam Kristus (</w:t>
      </w:r>
      <w:hyperlink r:id="rId155">
        <w:r>
          <w:rPr>
            <w:lang w:val="id_ID" w:bidi="id_ID"/>
          </w:rPr>
          <w:rPr>
            <w:color w:val="0000EE"/>
            <w:u w:val="single"/>
          </w:rPr>
          <w:t>Gal. 3:28</w:t>
        </w:r>
      </w:hyperlink>
      <w:r>
        <w:rPr>
          <w:lang w:val="id_ID" w:bidi="id_ID"/>
        </w:rPr>
        <w:t xml:space="preserve">; lihat juga </w:t>
      </w:r>
      <w:hyperlink r:id="rId156">
        <w:r>
          <w:rPr>
            <w:lang w:val="id_ID" w:bidi="id_ID"/>
          </w:rPr>
          <w:rPr>
            <w:color w:val="0000EE"/>
            <w:u w:val="single"/>
          </w:rPr>
          <w:t>1Kor. 11:11–12</w:t>
        </w:r>
      </w:hyperlink>
      <w:r>
        <w:rPr>
          <w:lang w:val="id_ID" w:bidi="id_ID"/>
        </w:rPr>
        <w:t xml:space="preserve">; </w:t>
      </w:r>
      <w:hyperlink r:id="rId157">
        <w:r>
          <w:rPr>
            <w:lang w:val="id_ID" w:bidi="id_ID"/>
          </w:rPr>
          <w:rPr>
            <w:color w:val="0000EE"/>
            <w:u w:val="single"/>
          </w:rPr>
          <w:t>12:13</w:t>
        </w:r>
      </w:hyperlink>
      <w:r>
        <w:rPr>
          <w:lang w:val="id_ID" w:bidi="id_ID"/>
        </w:rPr>
        <w:t xml:space="preserve">; </w:t>
      </w:r>
      <w:hyperlink r:id="rId158">
        <w:r>
          <w:rPr>
            <w:lang w:val="id_ID" w:bidi="id_ID"/>
          </w:rPr>
          <w:rPr>
            <w:color w:val="0000EE"/>
            <w:u w:val="single"/>
          </w:rPr>
          <w:t>Ef. 5:21</w:t>
        </w:r>
      </w:hyperlink>
      <w:r>
        <w:rPr>
          <w:lang w:val="id_ID" w:bidi="id_ID"/>
        </w:rPr>
        <w:t xml:space="preserve">; </w:t>
      </w:r>
      <w:hyperlink r:id="rId159">
        <w:r>
          <w:rPr>
            <w:lang w:val="id_ID" w:bidi="id_ID"/>
          </w:rPr>
          <w:rPr>
            <w:color w:val="0000EE"/>
            <w:u w:val="single"/>
          </w:rPr>
          <w:t>Kol. 3:11</w:t>
        </w:r>
      </w:hyperlink>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hyperlink r:id="rId160">
        <w:r>
          <w:rPr>
            <w:lang w:val="id_ID" w:bidi="id_ID"/>
          </w:rPr>
          <w:rPr>
            <w:color w:val="0000EE"/>
            <w:u w:val="single"/>
          </w:rPr>
          <w:t>1Tim. 1:4–5</w:t>
        </w:r>
      </w:hyperlink>
      <w:r>
        <w:rPr>
          <w:lang w:val="id_ID" w:bidi="id_ID"/>
        </w:rPr>
        <w:t xml:space="preserve">; </w:t>
      </w:r>
      <w:hyperlink r:id="rId161">
        <w:r>
          <w:rPr>
            <w:lang w:val="id_ID" w:bidi="id_ID"/>
          </w:rPr>
          <w:rPr>
            <w:color w:val="0000EE"/>
            <w:u w:val="single"/>
          </w:rPr>
          <w:t>1Tim. 4:1–5</w:t>
        </w:r>
      </w:hyperlink>
      <w:r>
        <w:rPr>
          <w:lang w:val="id_ID" w:bidi="id_ID"/>
        </w:rPr>
        <w:t xml:space="preserve">). Dengan demikian, mereka akan diselamatkan dalam arti yang sesungguhnya (lihat </w:t>
      </w:r>
      <w:hyperlink r:id="rId162">
        <w:r>
          <w:rPr>
            <w:lang w:val="id_ID" w:bidi="id_ID"/>
          </w:rPr>
          <w:rPr>
            <w:color w:val="0000EE"/>
            <w:u w:val="single"/>
          </w:rPr>
          <w:t>1Tim. 4:16</w:t>
        </w:r>
      </w:hyperlink>
      <w:r>
        <w:rPr>
          <w:lang w:val="id_ID" w:bidi="id_ID"/>
        </w:rPr>
        <w:t xml:space="preserve">; bdk. </w:t>
      </w:r>
      <w:hyperlink r:id="rId163">
        <w:r>
          <w:rPr>
            <w:lang w:val="id_ID" w:bidi="id_ID"/>
          </w:rPr>
          <w:rPr>
            <w:color w:val="0000EE"/>
            <w:u w:val="single"/>
          </w:rPr>
          <w:t>1Tim. 3:13</w:t>
        </w:r>
      </w:hyperlink>
      <w:r>
        <w:rPr>
          <w:lang w:val="id_ID" w:bidi="id_ID"/>
        </w:rPr>
        <w:t xml:space="preserve">). Ayat ini mungkin menyinggung </w:t>
      </w:r>
      <w:hyperlink r:id="rId164">
        <w:r>
          <w:rPr>
            <w:lang w:val="id_ID" w:bidi="id_ID"/>
          </w:rPr>
          <w:rPr>
            <w:color w:val="0000EE"/>
            <w:u w:val="single"/>
          </w:rPr>
          <w:t>Kej. 3:15–16</w:t>
        </w:r>
      </w:hyperlink>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hyperlink r:id="rId165">
        <w:r>
          <w:rPr>
            <w:lang w:val="id_ID" w:bidi="id_ID"/>
          </w:rPr>
          <w:rPr>
            <w:color w:val="0000EE"/>
            <w:u w:val="single"/>
          </w:rPr>
          <w:t>Titus 1:5–7</w:t>
        </w:r>
      </w:hyperlink>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hyperlink r:id="rId166">
        <w:r>
          <w:rPr>
            <w:lang w:val="id_ID" w:bidi="id_ID"/>
          </w:rPr>
          <w:rPr>
            <w:color w:val="0000EE"/>
            <w:u w:val="single"/>
          </w:rPr>
          <w:t>1Tim. 3:1–7</w:t>
        </w:r>
      </w:hyperlink>
      <w:r>
        <w:rPr>
          <w:lang w:val="id_ID" w:bidi="id_ID"/>
        </w:rPr>
        <w:t>) dan diaken (</w:t>
      </w:r>
      <w:hyperlink r:id="rId167">
        <w:r>
          <w:rPr>
            <w:lang w:val="id_ID" w:bidi="id_ID"/>
          </w:rPr>
          <w:rPr>
            <w:color w:val="0000EE"/>
            <w:u w:val="single"/>
          </w:rPr>
          <w:t>1Tim. 3:8–13</w:t>
        </w:r>
      </w:hyperlink>
      <w:r>
        <w:rPr>
          <w:lang w:val="id_ID" w:bidi="id_ID"/>
        </w:rPr>
        <w:t xml:space="preserve">). Peran Timotius dalam pengangkatan tersebut tidak dijelaskan secara rinci dibandingkan dengan peran Titus (lihat </w:t>
      </w:r>
      <w:hyperlink r:id="rId168">
        <w:r>
          <w:rPr>
            <w:lang w:val="id_ID" w:bidi="id_ID"/>
          </w:rPr>
          <w:rPr>
            <w:color w:val="0000EE"/>
            <w:u w:val="single"/>
          </w:rPr>
          <w:t>1Tim. 5:17–22</w:t>
        </w:r>
      </w:hyperlink>
      <w:r>
        <w:rPr>
          <w:lang w:val="id_ID" w:bidi="id_ID"/>
        </w:rPr>
        <w:t xml:space="preserve">; </w:t>
      </w:r>
      <w:hyperlink r:id="rId169">
        <w:r>
          <w:rPr>
            <w:lang w:val="id_ID" w:bidi="id_ID"/>
          </w:rPr>
          <w:rPr>
            <w:color w:val="0000EE"/>
            <w:u w:val="single"/>
          </w:rPr>
          <w:t>Titus 1:5</w:t>
        </w:r>
      </w:hyperlink>
      <w:r>
        <w:rPr>
          <w:lang w:val="id_ID" w:bidi="id_ID"/>
        </w:rPr>
        <w:t xml:space="preserve">), mungkin karena gereja di Efesus lebih matang dan dengan demikian lebih mampu mengelola proses tersebut (bdk. </w:t>
      </w:r>
      <w:hyperlink r:id="rId170">
        <w:r>
          <w:rPr>
            <w:lang w:val="id_ID" w:bidi="id_ID"/>
          </w:rPr>
          <w:rPr>
            <w:color w:val="0000EE"/>
            <w:u w:val="single"/>
          </w:rPr>
          <w:t>Kisah 6:2–6</w:t>
        </w:r>
      </w:hyperlink>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hyperlink r:id="rId171">
        <w:r>
          <w:rPr>
            <w:lang w:val="id_ID" w:bidi="id_ID"/>
          </w:rPr>
          <w:rPr>
            <w:color w:val="0000EE"/>
            <w:u w:val="single"/>
          </w:rPr>
          <w:t>1Tim. 3:7</w:t>
        </w:r>
      </w:hyperlink>
      <w:r>
        <w:rPr>
          <w:lang w:val="id_ID" w:bidi="id_ID"/>
        </w:rPr>
        <w:t xml:space="preserve">, </w:t>
      </w:r>
      <w:hyperlink r:id="rId172">
        <w:r>
          <w:rPr>
            <w:lang w:val="id_ID" w:bidi="id_ID"/>
          </w:rPr>
          <w:rPr>
            <w:color w:val="0000EE"/>
            <w:u w:val="single"/>
          </w:rPr>
          <w:t>10</w:t>
        </w:r>
      </w:hyperlink>
      <w:r>
        <w:rPr>
          <w:lang w:val="id_ID" w:bidi="id_ID"/>
        </w:rPr>
        <w:t xml:space="preserve">; </w:t>
      </w:r>
      <w:hyperlink r:id="rId173">
        <w:r>
          <w:rPr>
            <w:lang w:val="id_ID" w:bidi="id_ID"/>
          </w:rPr>
          <w:rPr>
            <w:color w:val="0000EE"/>
            <w:u w:val="single"/>
          </w:rPr>
          <w:t>5:7</w:t>
        </w:r>
      </w:hyperlink>
      <w:r>
        <w:rPr>
          <w:lang w:val="id_ID" w:bidi="id_ID"/>
        </w:rPr>
        <w:t xml:space="preserve">; </w:t>
      </w:r>
      <w:hyperlink r:id="rId174">
        <w:r>
          <w:rPr>
            <w:lang w:val="id_ID" w:bidi="id_ID"/>
          </w:rPr>
          <w:rPr>
            <w:color w:val="0000EE"/>
            <w:u w:val="single"/>
          </w:rPr>
          <w:t>6:14</w:t>
        </w:r>
      </w:hyperlink>
      <w:r>
        <w:rPr>
          <w:lang w:val="id_ID" w:bidi="id_ID"/>
        </w:rPr>
        <w:t xml:space="preserve">; </w:t>
      </w:r>
      <w:hyperlink r:id="rId175">
        <w:r>
          <w:rPr>
            <w:lang w:val="id_ID" w:bidi="id_ID"/>
          </w:rPr>
          <w:rPr>
            <w:color w:val="0000EE"/>
            <w:u w:val="single"/>
          </w:rPr>
          <w:t>Titus 1:6–7</w:t>
        </w:r>
      </w:hyperlink>
      <w:r>
        <w:rPr>
          <w:lang w:val="id_ID" w:bidi="id_ID"/>
        </w:rPr>
        <w:t xml:space="preserve">; </w:t>
      </w:r>
      <w:hyperlink r:id="rId65">
        <w:r>
          <w:rPr>
            <w:lang w:val="id_ID" w:bidi="id_ID"/>
          </w:rPr>
          <w:rPr>
            <w:color w:val="0000EE"/>
            <w:u w:val="single"/>
          </w:rPr>
          <w:t>2:8</w:t>
        </w:r>
      </w:hyperlink>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hyperlink r:id="rId176">
        <w:r>
          <w:rPr>
            <w:lang w:val="id_ID" w:bidi="id_ID"/>
          </w:rPr>
          <w:rPr>
            <w:color w:val="0000EE"/>
            <w:u w:val="single"/>
          </w:rPr>
          <w:t>1Tim. 3:12</w:t>
        </w:r>
      </w:hyperlink>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7">
        <w:r>
          <w:rPr>
            <w:lang w:val="id_ID" w:bidi="id_ID"/>
          </w:rPr>
          <w:rPr>
            <w:color w:val="0000EE"/>
            <w:u w:val="single"/>
          </w:rPr>
          <w:t>1Tim. 5:9</w:t>
        </w:r>
      </w:hyperlink>
      <w:r>
        <w:rPr>
          <w:lang w:val="id_ID" w:bidi="id_ID"/>
        </w:rPr>
        <w:t xml:space="preserve">), dan juga tidak membahas masalah poligami. Lihat juga </w:t>
      </w:r>
      <w:hyperlink r:id="rId176">
        <w:r>
          <w:rPr>
            <w:lang w:val="id_ID" w:bidi="id_ID"/>
          </w:rPr>
          <w:rPr>
            <w:color w:val="0000EE"/>
            <w:u w:val="single"/>
          </w:rPr>
          <w:t>1Tim. 3:12</w:t>
        </w:r>
      </w:hyperlink>
      <w:r>
        <w:rPr>
          <w:lang w:val="id_ID" w:bidi="id_ID"/>
        </w:rPr>
        <w:t xml:space="preserve">; </w:t>
      </w:r>
      <w:hyperlink r:id="rId178">
        <w:r>
          <w:rPr>
            <w:lang w:val="id_ID" w:bidi="id_ID"/>
          </w:rPr>
          <w:rPr>
            <w:color w:val="0000EE"/>
            <w:u w:val="single"/>
          </w:rPr>
          <w:t>Titus 1:6</w:t>
        </w:r>
      </w:hyperlink>
      <w:r>
        <w:rPr>
          <w:lang w:val="id_ID" w:bidi="id_ID"/>
        </w:rPr>
        <w:t xml:space="preserve">; bdk. </w:t>
      </w:r>
      <w:hyperlink r:id="rId177">
        <w:r>
          <w:rPr>
            <w:lang w:val="id_ID" w:bidi="id_ID"/>
          </w:rPr>
          <w:rPr>
            <w:color w:val="0000EE"/>
            <w:u w:val="single"/>
          </w:rPr>
          <w:t>1Tim. 5:9</w:t>
        </w:r>
      </w:hyperlink>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hyperlink r:id="rId179">
        <w:r>
          <w:rPr>
            <w:lang w:val="id_ID" w:bidi="id_ID"/>
          </w:rPr>
          <w:rPr>
            <w:color w:val="0000EE"/>
            <w:u w:val="single"/>
          </w:rPr>
          <w:t>2Yoh. 1:10–11</w:t>
        </w:r>
      </w:hyperlink>
      <w:r>
        <w:rPr>
          <w:lang w:val="id_ID" w:bidi="id_ID"/>
        </w:rPr>
        <w:t xml:space="preserve">; </w:t>
      </w:r>
      <w:hyperlink r:id="rId180">
        <w:r>
          <w:rPr>
            <w:lang w:val="id_ID" w:bidi="id_ID"/>
          </w:rPr>
          <w:rPr>
            <w:color w:val="0000EE"/>
            <w:u w:val="single"/>
          </w:rPr>
          <w:t>3Yoh</w:t>
        </w:r>
      </w:hyperlink>
      <w:r>
        <w:rPr>
          <w:lang w:val="id_ID" w:bidi="id_ID"/>
        </w:rPr>
        <w:t xml:space="preserve">). Selain itu, gereja-gereja abad pertama sering bertemu di rumah-rumah pribadi (lihat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hyperlink r:id="rId41">
        <w:r>
          <w:rPr>
            <w:lang w:val="id_ID" w:bidi="id_ID"/>
          </w:rPr>
          <w:rPr>
            <w:color w:val="0000EE"/>
            <w:u w:val="single"/>
          </w:rPr>
          <w:t>1Tim. 3:15</w:t>
        </w:r>
      </w:hyperlink>
      <w:r>
        <w:rPr>
          <w:lang w:val="id_ID" w:bidi="id_ID"/>
        </w:rPr>
        <w:t xml:space="preserve">) berhubungan erat dengan rumah tangga keluarga. Kemampuan seorang penilik untuk mengelola di satu area menunjukkan kemampuannya di area lain (lihat juga </w:t>
      </w:r>
      <w:hyperlink r:id="rId176">
        <w:r>
          <w:rPr>
            <w:lang w:val="id_ID" w:bidi="id_ID"/>
          </w:rPr>
          <w:rPr>
            <w:color w:val="0000EE"/>
            <w:u w:val="single"/>
          </w:rPr>
          <w:t>1Tim. 3:12</w:t>
        </w:r>
      </w:hyperlink>
      <w:r>
        <w:rPr>
          <w:lang w:val="id_ID" w:bidi="id_ID"/>
        </w:rPr>
        <w:t xml:space="preserve">; </w:t>
      </w:r>
      <w:hyperlink r:id="rId183">
        <w:r>
          <w:rPr>
            <w:lang w:val="id_ID" w:bidi="id_ID"/>
          </w:rPr>
          <w:rPr>
            <w:color w:val="0000EE"/>
            <w:u w:val="single"/>
          </w:rPr>
          <w:t>5:17</w:t>
        </w:r>
      </w:hyperlink>
      <w:r>
        <w:rPr>
          <w:lang w:val="id_ID" w:bidi="id_ID"/>
        </w:rPr>
        <w:t xml:space="preserve">; </w:t>
      </w:r>
      <w:hyperlink r:id="rId184">
        <w:r>
          <w:rPr>
            <w:lang w:val="id_ID" w:bidi="id_ID"/>
          </w:rPr>
          <w:rPr>
            <w:color w:val="0000EE"/>
            <w:u w:val="single"/>
          </w:rPr>
          <w:t>Rm. 12:8</w:t>
        </w:r>
      </w:hyperlink>
      <w:r>
        <w:rPr>
          <w:lang w:val="id_ID" w:bidi="id_ID"/>
        </w:rPr>
        <w:t xml:space="preserve">; </w:t>
      </w:r>
      <w:hyperlink r:id="rId185">
        <w:r>
          <w:rPr>
            <w:lang w:val="id_ID" w:bidi="id_ID"/>
          </w:rPr>
          <w:rPr>
            <w:color w:val="0000EE"/>
            <w:u w:val="single"/>
          </w:rPr>
          <w:t>1Tes. 5:12</w:t>
        </w:r>
      </w:hyperlink>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hyperlink r:id="rId97">
        <w:r>
          <w:rPr>
            <w:lang w:val="id_ID" w:bidi="id_ID"/>
          </w:rPr>
          <w:rPr>
            <w:color w:val="0000EE"/>
            <w:u w:val="single"/>
          </w:rPr>
          <w:t>1Tim. 6:1</w:t>
        </w:r>
      </w:hyperlink>
      <w:r>
        <w:rPr>
          <w:lang w:val="id_ID" w:bidi="id_ID"/>
        </w:rPr>
        <w:t xml:space="preserve">; </w:t>
      </w:r>
      <w:hyperlink r:id="rId186">
        <w:r>
          <w:rPr>
            <w:lang w:val="id_ID" w:bidi="id_ID"/>
          </w:rPr>
          <w:rPr>
            <w:color w:val="0000EE"/>
            <w:u w:val="single"/>
          </w:rPr>
          <w:t>Titus 2:5–10</w:t>
        </w:r>
      </w:hyperlink>
      <w:r>
        <w:rPr>
          <w:lang w:val="id_ID" w:bidi="id_ID"/>
        </w:rPr>
        <w:t xml:space="preserve">). • Jerat ini mungkin terkait dengan guru-guru palsu (lihat </w:t>
      </w:r>
      <w:hyperlink r:id="rId187">
        <w:r>
          <w:rPr>
            <w:lang w:val="id_ID" w:bidi="id_ID"/>
          </w:rPr>
          <w:rPr>
            <w:color w:val="0000EE"/>
            <w:u w:val="single"/>
          </w:rPr>
          <w:t>1Tim. 1:20</w:t>
        </w:r>
      </w:hyperlink>
      <w:r>
        <w:rPr>
          <w:lang w:val="id_ID" w:bidi="id_ID"/>
        </w:rPr>
        <w:t xml:space="preserve">; </w:t>
      </w:r>
      <w:hyperlink r:id="rId188">
        <w:r>
          <w:rPr>
            <w:lang w:val="id_ID" w:bidi="id_ID"/>
          </w:rPr>
          <w:rPr>
            <w:color w:val="0000EE"/>
            <w:u w:val="single"/>
          </w:rPr>
          <w:t>5:14–15</w:t>
        </w:r>
      </w:hyperlink>
      <w:r>
        <w:rPr>
          <w:lang w:val="id_ID" w:bidi="id_ID"/>
        </w:rPr>
        <w:t xml:space="preserve">; </w:t>
      </w:r>
      <w:hyperlink r:id="rId189">
        <w:r>
          <w:rPr>
            <w:lang w:val="id_ID" w:bidi="id_ID"/>
          </w:rPr>
          <w:rPr>
            <w:color w:val="0000EE"/>
            <w:u w:val="single"/>
          </w:rPr>
          <w:t>6:9</w:t>
        </w:r>
      </w:hyperlink>
      <w:r>
        <w:rPr>
          <w:lang w:val="id_ID" w:bidi="id_ID"/>
        </w:rPr>
        <w:t xml:space="preserve">; </w:t>
      </w:r>
      <w:hyperlink r:id="rId190">
        <w:r>
          <w:rPr>
            <w:lang w:val="id_ID" w:bidi="id_ID"/>
          </w:rPr>
          <w:rPr>
            <w:color w:val="0000EE"/>
            <w:u w:val="single"/>
          </w:rPr>
          <w:t>2Tim.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hyperlink r:id="rId191">
        <w:r>
          <w:rPr>
            <w:lang w:val="id_ID" w:bidi="id_ID"/>
          </w:rPr>
          <w:rPr>
            <w:color w:val="0000EE"/>
            <w:u w:val="single"/>
          </w:rPr>
          <w:t>1Tim. 3:3</w:t>
        </w:r>
      </w:hyperlink>
      <w:r>
        <w:rPr>
          <w:lang w:val="id_ID" w:bidi="id_ID"/>
        </w:rPr>
        <w:t>): Ketamakan adalah sifat yang tidak terpuji dan tidak layak (</w:t>
      </w:r>
      <w:hyperlink r:id="rId192">
        <w:r>
          <w:rPr>
            <w:lang w:val="id_ID" w:bidi="id_ID"/>
          </w:rPr>
          <w:rPr>
            <w:color w:val="0000EE"/>
            <w:u w:val="single"/>
          </w:rPr>
          <w:t>1Tim. 6:6–10</w:t>
        </w:r>
      </w:hyperlink>
      <w:r>
        <w:rPr>
          <w:lang w:val="id_ID" w:bidi="id_ID"/>
        </w:rPr>
        <w:t xml:space="preserve">, </w:t>
      </w:r>
      <w:hyperlink r:id="rId137">
        <w:r>
          <w:rPr>
            <w:lang w:val="id_ID" w:bidi="id_ID"/>
          </w:rPr>
          <w:rPr>
            <w:color w:val="0000EE"/>
            <w:u w:val="single"/>
          </w:rPr>
          <w:t>17–19</w:t>
        </w:r>
      </w:hyperlink>
      <w:r>
        <w:rPr>
          <w:lang w:val="id_ID" w:bidi="id_ID"/>
        </w:rPr>
        <w:t xml:space="preserve">; </w:t>
      </w:r>
      <w:hyperlink r:id="rId193">
        <w:r>
          <w:rPr>
            <w:lang w:val="id_ID" w:bidi="id_ID"/>
          </w:rPr>
          <w:rPr>
            <w:color w:val="0000EE"/>
            <w:u w:val="single"/>
          </w:rPr>
          <w:t>Ef. 5:3</w:t>
        </w:r>
      </w:hyperlink>
      <w:r>
        <w:rPr>
          <w:lang w:val="id_ID" w:bidi="id_ID"/>
        </w:rPr>
        <w:t xml:space="preserve">; </w:t>
      </w:r>
      <w:hyperlink r:id="rId194">
        <w:r>
          <w:rPr>
            <w:lang w:val="id_ID" w:bidi="id_ID"/>
          </w:rPr>
          <w:rPr>
            <w:color w:val="0000EE"/>
            <w:u w:val="single"/>
          </w:rPr>
          <w:t>Kol. 3:5</w:t>
        </w:r>
      </w:hyperlink>
      <w:r>
        <w:rPr>
          <w:lang w:val="id_ID" w:bidi="id_ID"/>
        </w:rPr>
        <w:t>), terutama bagi mereka yang memimpin di dalam gereja (</w:t>
      </w:r>
      <w:hyperlink r:id="rId195">
        <w:r>
          <w:rPr>
            <w:lang w:val="id_ID" w:bidi="id_ID"/>
          </w:rPr>
          <w:rPr>
            <w:color w:val="0000EE"/>
            <w:u w:val="single"/>
          </w:rPr>
          <w:t>1Tim. 3:9</w:t>
        </w:r>
      </w:hyperlink>
      <w:r>
        <w:rPr>
          <w:lang w:val="id_ID" w:bidi="id_ID"/>
        </w:rPr>
        <w:t xml:space="preserve">; lihat </w:t>
      </w:r>
      <w:hyperlink r:id="rId196">
        <w:r>
          <w:rPr>
            <w:lang w:val="id_ID" w:bidi="id_ID"/>
          </w:rPr>
          <w:rPr>
            <w:color w:val="0000EE"/>
            <w:u w:val="single"/>
          </w:rPr>
          <w:t>Titus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hyperlink r:id="rId197">
        <w:r>
          <w:rPr>
            <w:lang w:val="id_ID" w:bidi="id_ID"/>
          </w:rPr>
          <w:rPr>
            <w:color w:val="0000EE"/>
            <w:u w:val="single"/>
          </w:rPr>
          <w:t>1Tim. 4:6</w:t>
        </w:r>
      </w:hyperlink>
      <w:r>
        <w:rPr>
          <w:lang w:val="id_ID" w:bidi="id_ID"/>
        </w:rPr>
        <w:t xml:space="preserve">; </w:t>
      </w:r>
      <w:hyperlink r:id="rId198">
        <w:r>
          <w:rPr>
            <w:lang w:val="id_ID" w:bidi="id_ID"/>
          </w:rPr>
          <w:rPr>
            <w:color w:val="0000EE"/>
            <w:u w:val="single"/>
          </w:rPr>
          <w:t>Mat. 22:13</w:t>
        </w:r>
      </w:hyperlink>
      <w:r>
        <w:rPr>
          <w:lang w:val="id_ID" w:bidi="id_ID"/>
        </w:rPr>
        <w:t xml:space="preserve">; </w:t>
      </w:r>
      <w:hyperlink r:id="rId199">
        <w:r>
          <w:rPr>
            <w:lang w:val="id_ID" w:bidi="id_ID"/>
          </w:rPr>
          <w:rPr>
            <w:color w:val="0000EE"/>
            <w:u w:val="single"/>
          </w:rPr>
          <w:t>Yoh. 2:5</w:t>
        </w:r>
      </w:hyperlink>
      <w:r>
        <w:rPr>
          <w:lang w:val="id_ID" w:bidi="id_ID"/>
        </w:rPr>
        <w:t xml:space="preserve">; </w:t>
      </w:r>
      <w:hyperlink r:id="rId200">
        <w:r>
          <w:rPr>
            <w:lang w:val="id_ID" w:bidi="id_ID"/>
          </w:rPr>
          <w:rPr>
            <w:color w:val="0000EE"/>
            <w:u w:val="single"/>
          </w:rPr>
          <w:t>12:26</w:t>
        </w:r>
      </w:hyperlink>
      <w:r>
        <w:rPr>
          <w:lang w:val="id_ID" w:bidi="id_ID"/>
        </w:rPr>
        <w:t xml:space="preserve">; </w:t>
      </w:r>
      <w:hyperlink r:id="rId201">
        <w:r>
          <w:rPr>
            <w:lang w:val="id_ID" w:bidi="id_ID"/>
          </w:rPr>
          <w:rPr>
            <w:color w:val="0000EE"/>
            <w:u w:val="single"/>
          </w:rPr>
          <w:t>Rm. 13:4</w:t>
        </w:r>
      </w:hyperlink>
      <w:r>
        <w:rPr>
          <w:lang w:val="id_ID" w:bidi="id_ID"/>
        </w:rPr>
        <w:t xml:space="preserve">; </w:t>
      </w:r>
      <w:hyperlink r:id="rId202">
        <w:r>
          <w:rPr>
            <w:lang w:val="id_ID" w:bidi="id_ID"/>
          </w:rPr>
          <w:rPr>
            <w:color w:val="0000EE"/>
            <w:u w:val="single"/>
          </w:rPr>
          <w:t>1Kor. 3:5</w:t>
        </w:r>
      </w:hyperlink>
      <w:r>
        <w:rPr>
          <w:lang w:val="id_ID" w:bidi="id_ID"/>
        </w:rPr>
        <w:t xml:space="preserve">). Sebagai istilah untuk jabatan dalam gereja, kata ini hanya muncul dalam </w:t>
      </w:r>
      <w:hyperlink r:id="rId167">
        <w:r>
          <w:rPr>
            <w:lang w:val="id_ID" w:bidi="id_ID"/>
          </w:rPr>
          <w:rPr>
            <w:color w:val="0000EE"/>
            <w:u w:val="single"/>
          </w:rPr>
          <w:t>1Tim. 3:8–13</w:t>
        </w:r>
      </w:hyperlink>
      <w:r>
        <w:rPr>
          <w:lang w:val="id_ID" w:bidi="id_ID"/>
        </w:rPr>
        <w:t xml:space="preserve">; </w:t>
      </w:r>
      <w:hyperlink r:id="rId203">
        <w:r>
          <w:rPr>
            <w:lang w:val="id_ID" w:bidi="id_ID"/>
          </w:rPr>
          <w:rPr>
            <w:color w:val="0000EE"/>
            <w:u w:val="single"/>
          </w:rPr>
          <w:t>Flp. 1:1</w:t>
        </w:r>
      </w:hyperlink>
      <w:r>
        <w:rPr>
          <w:lang w:val="id_ID" w:bidi="id_ID"/>
        </w:rPr>
        <w:t xml:space="preserve">; dan (mungkin) </w:t>
      </w:r>
      <w:hyperlink r:id="rId204">
        <w:r>
          <w:rPr>
            <w:lang w:val="id_ID" w:bidi="id_ID"/>
          </w:rPr>
          <w:rPr>
            <w:color w:val="0000EE"/>
            <w:u w:val="single"/>
          </w:rPr>
          <w:t>Rm. 16:1</w:t>
        </w:r>
      </w:hyperlink>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hyperlink r:id="rId167">
        <w:r>
          <w:rPr>
            <w:lang w:val="id_ID" w:bidi="id_ID"/>
          </w:rPr>
          <w:rPr>
            <w:color w:val="0000EE"/>
            <w:u w:val="single"/>
          </w:rPr>
          <w:t>1Tim. 3:8–13</w:t>
        </w:r>
      </w:hyperlink>
      <w:r>
        <w:rPr>
          <w:lang w:val="id_ID" w:bidi="id_ID"/>
        </w:rPr>
        <w:t xml:space="preserve"> membahas para diaken laki-laki; mengganti istilah menjadi "diaken-diaken perempuan" akan mengganggu alur pemikiran. Akan tetapi, mungkin saja ada diaken-diaken perempuan di gereja mula-mula (lihat </w:t>
      </w:r>
      <w:hyperlink r:id="rId204">
        <w:r>
          <w:rPr>
            <w:lang w:val="id_ID" w:bidi="id_ID"/>
          </w:rPr>
          <w:rPr>
            <w:color w:val="0000EE"/>
            <w:u w:val="single"/>
          </w:rPr>
          <w:t>Rm. 16:1</w:t>
        </w:r>
      </w:hyperlink>
      <w:r>
        <w:rPr>
          <w:lang w:val="id_ID" w:bidi="id_ID"/>
        </w:rPr>
        <w:t xml:space="preserve">). Dalam hal ini, ayat ini mungkin serupa dengan </w:t>
      </w:r>
      <w:hyperlink r:id="rId205">
        <w:r>
          <w:rPr>
            <w:lang w:val="id_ID" w:bidi="id_ID"/>
          </w:rPr>
          <w:rPr>
            <w:color w:val="0000EE"/>
            <w:u w:val="single"/>
          </w:rPr>
          <w:t>1Tim.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hyperlink r:id="rId206">
        <w:r>
          <w:rPr>
            <w:lang w:val="id_ID" w:bidi="id_ID"/>
          </w:rPr>
          <w:rPr>
            <w:color w:val="0000EE"/>
            <w:u w:val="single"/>
          </w:rPr>
          <w:t>1Tim. 3:14–15</w:t>
        </w:r>
      </w:hyperlink>
      <w:r>
        <w:rPr>
          <w:lang w:val="id_ID" w:bidi="id_ID"/>
        </w:rPr>
        <w:t xml:space="preserve">; </w:t>
      </w:r>
      <w:hyperlink r:id="rId207">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hyperlink r:id="rId208">
        <w:r>
          <w:rPr>
            <w:lang w:val="id_ID" w:bidi="id_ID"/>
          </w:rPr>
          <w:rPr>
            <w:color w:val="0000EE"/>
            <w:u w:val="single"/>
          </w:rPr>
          <w:t>Rm.16:5</w:t>
        </w:r>
      </w:hyperlink>
      <w:r>
        <w:rPr>
          <w:lang w:val="id_ID" w:bidi="id_ID"/>
        </w:rPr>
        <w:t xml:space="preserve">; </w:t>
      </w:r>
      <w:hyperlink r:id="rId209">
        <w:r>
          <w:rPr>
            <w:lang w:val="id_ID" w:bidi="id_ID"/>
          </w:rPr>
          <w:rPr>
            <w:color w:val="0000EE"/>
            <w:u w:val="single"/>
          </w:rPr>
          <w:t>1Kor. 16:19</w:t>
        </w:r>
      </w:hyperlink>
      <w:r>
        <w:rPr>
          <w:lang w:val="id_ID" w:bidi="id_ID"/>
        </w:rPr>
        <w:t xml:space="preserve">;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hyperlink r:id="rId210">
        <w:r>
          <w:rPr>
            <w:lang w:val="id_ID" w:bidi="id_ID"/>
          </w:rPr>
          <w:rPr>
            <w:color w:val="0000EE"/>
            <w:u w:val="single"/>
          </w:rPr>
          <w:t>Ef. 2:19–22</w:t>
        </w:r>
      </w:hyperlink>
      <w:r>
        <w:rPr>
          <w:lang w:val="id_ID" w:bidi="id_ID"/>
        </w:rPr>
        <w:t xml:space="preserve">; </w:t>
      </w:r>
      <w:hyperlink r:id="rId211">
        <w:r>
          <w:rPr>
            <w:lang w:val="id_ID" w:bidi="id_ID"/>
          </w:rPr>
          <w:rPr>
            <w:color w:val="0000EE"/>
            <w:u w:val="single"/>
          </w:rPr>
          <w:t>Ibr. 3:6</w:t>
        </w:r>
      </w:hyperlink>
      <w:r>
        <w:rPr>
          <w:lang w:val="id_ID" w:bidi="id_ID"/>
        </w:rPr>
        <w:t xml:space="preserve">; </w:t>
      </w:r>
      <w:hyperlink r:id="rId212">
        <w:r>
          <w:rPr>
            <w:lang w:val="id_ID" w:bidi="id_ID"/>
          </w:rPr>
          <w:rPr>
            <w:color w:val="0000EE"/>
            <w:u w:val="single"/>
          </w:rPr>
          <w:t>10:21</w:t>
        </w:r>
      </w:hyperlink>
      <w:r>
        <w:rPr>
          <w:lang w:val="id_ID" w:bidi="id_ID"/>
        </w:rPr>
        <w:t xml:space="preserve">; </w:t>
      </w:r>
      <w:hyperlink r:id="rId213">
        <w:r>
          <w:rPr>
            <w:lang w:val="id_ID" w:bidi="id_ID"/>
          </w:rPr>
          <w:rPr>
            <w:color w:val="0000EE"/>
            <w:u w:val="single"/>
          </w:rPr>
          <w:t>1Ptr. 4:17</w:t>
        </w:r>
      </w:hyperlink>
      <w:r>
        <w:rPr>
          <w:lang w:val="id_ID" w:bidi="id_ID"/>
        </w:rPr>
        <w:t xml:space="preserve">). • jemaat... tiang penopang dan dasar kebenaran: Gagasan ini mungkin mengantisipasi peralihan dari masa para rasul ke masa setelah kematian mereka (bdk. </w:t>
      </w:r>
      <w:hyperlink r:id="rId214">
        <w:r>
          <w:rPr>
            <w:lang w:val="id_ID" w:bidi="id_ID"/>
          </w:rPr>
          <w:rPr>
            <w:color w:val="0000EE"/>
            <w:u w:val="single"/>
          </w:rPr>
          <w:t>Gal. 2:9</w:t>
        </w:r>
      </w:hyperlink>
      <w:r>
        <w:rPr>
          <w:lang w:val="id_ID" w:bidi="id_ID"/>
        </w:rPr>
        <w:t xml:space="preserve">; </w:t>
      </w:r>
      <w:hyperlink r:id="rId215">
        <w:r>
          <w:rPr>
            <w:lang w:val="id_ID" w:bidi="id_ID"/>
          </w:rPr>
          <w:rPr>
            <w:color w:val="0000EE"/>
            <w:u w:val="single"/>
          </w:rPr>
          <w:t>Why. 3:12</w:t>
        </w:r>
      </w:hyperlink>
      <w:r>
        <w:rPr>
          <w:lang w:val="id_ID" w:bidi="id_ID"/>
        </w:rPr>
        <w:t xml:space="preserve">). Gereja harus aktif dan bukan defensif dalam menegakkan kebenaran di dunia (bdk. </w:t>
      </w:r>
      <w:hyperlink r:id="rId216">
        <w:r>
          <w:rPr>
            <w:lang w:val="id_ID" w:bidi="id_ID"/>
          </w:rPr>
          <w:rPr>
            <w:color w:val="0000EE"/>
            <w:u w:val="single"/>
          </w:rPr>
          <w:t>2Kor.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hyperlink r:id="rId217">
        <w:r>
          <w:rPr>
            <w:lang w:val="id_ID" w:bidi="id_ID"/>
          </w:rPr>
          <w:rPr>
            <w:color w:val="0000EE"/>
            <w:u w:val="single"/>
          </w:rPr>
          <w:t>Rm. 1:4</w:t>
        </w:r>
      </w:hyperlink>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hyperlink r:id="rId218">
        <w:r>
          <w:rPr>
            <w:lang w:val="id_ID" w:bidi="id_ID"/>
          </w:rPr>
          <w:rPr>
            <w:color w:val="0000EE"/>
            <w:u w:val="single"/>
          </w:rPr>
          <w:t>Ef. 1:21</w:t>
        </w:r>
      </w:hyperlink>
      <w:r>
        <w:rPr>
          <w:lang w:val="id_ID" w:bidi="id_ID"/>
        </w:rPr>
        <w:t xml:space="preserve">; </w:t>
      </w:r>
      <w:hyperlink r:id="rId219">
        <w:r>
          <w:rPr>
            <w:lang w:val="id_ID" w:bidi="id_ID"/>
          </w:rPr>
          <w:rPr>
            <w:color w:val="0000EE"/>
            <w:u w:val="single"/>
          </w:rPr>
          <w:t>Flp. 2:9–11</w:t>
        </w:r>
      </w:hyperlink>
      <w:r>
        <w:rPr>
          <w:lang w:val="id_ID" w:bidi="id_ID"/>
        </w:rPr>
        <w:t xml:space="preserve">; </w:t>
      </w:r>
      <w:hyperlink r:id="rId220">
        <w:r>
          <w:rPr>
            <w:lang w:val="id_ID" w:bidi="id_ID"/>
          </w:rPr>
          <w:rPr>
            <w:color w:val="0000EE"/>
            <w:u w:val="single"/>
          </w:rPr>
          <w:t>Ibr. 1:3–4</w:t>
        </w:r>
      </w:hyperlink>
      <w:r>
        <w:rPr>
          <w:lang w:val="id_ID" w:bidi="id_ID"/>
        </w:rPr>
        <w:t xml:space="preserve">; </w:t>
      </w:r>
      <w:hyperlink r:id="rId221">
        <w:r>
          <w:rPr>
            <w:lang w:val="id_ID" w:bidi="id_ID"/>
          </w:rPr>
          <w:rPr>
            <w:color w:val="0000EE"/>
            <w:u w:val="single"/>
          </w:rPr>
          <w:t>1Ptr. 3:22</w:t>
        </w:r>
      </w:hyperlink>
      <w:r>
        <w:rPr>
          <w:lang w:val="id_ID" w:bidi="id_ID"/>
        </w:rPr>
        <w:t xml:space="preserve">; </w:t>
      </w:r>
      <w:hyperlink r:id="rId222">
        <w:r>
          <w:rPr>
            <w:lang w:val="id_ID" w:bidi="id_ID"/>
          </w:rPr>
          <w:rPr>
            <w:color w:val="0000EE"/>
            <w:u w:val="single"/>
          </w:rPr>
          <w:t>Why. 5:8–14</w:t>
        </w:r>
      </w:hyperlink>
      <w:r>
        <w:rPr>
          <w:lang w:val="id_ID" w:bidi="id_ID"/>
        </w:rPr>
        <w:t xml:space="preserve">). • diberitakan di antara bangsa-bangsa: Penyediaan keselamatan dan pemerintahan Kristus yang berdaulat juga harus disampaikan dan diterima di dunia (bdk. </w:t>
      </w:r>
      <w:hyperlink r:id="rId101">
        <w:r>
          <w:rPr>
            <w:lang w:val="id_ID" w:bidi="id_ID"/>
          </w:rPr>
          <w:rPr>
            <w:color w:val="0000EE"/>
            <w:u w:val="single"/>
          </w:rPr>
          <w:t>1Tim. 2:1–7</w:t>
        </w:r>
      </w:hyperlink>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hyperlink r:id="rId223">
        <w:r>
          <w:rPr>
            <w:lang w:val="id_ID" w:bidi="id_ID"/>
          </w:rPr>
          <w:rPr>
            <w:color w:val="0000EE"/>
            <w:u w:val="single"/>
          </w:rPr>
          <w:t>Luk. 24:51</w:t>
        </w:r>
      </w:hyperlink>
      <w:r>
        <w:rPr>
          <w:lang w:val="id_ID" w:bidi="id_ID"/>
        </w:rPr>
        <w:t xml:space="preserve">; </w:t>
      </w:r>
      <w:hyperlink r:id="rId224">
        <w:r>
          <w:rPr>
            <w:lang w:val="id_ID" w:bidi="id_ID"/>
          </w:rPr>
          <w:rPr>
            <w:color w:val="0000EE"/>
            <w:u w:val="single"/>
          </w:rPr>
          <w:t>Kisah 1:2</w:t>
        </w:r>
      </w:hyperlink>
      <w:r>
        <w:rPr>
          <w:lang w:val="id_ID" w:bidi="id_ID"/>
        </w:rPr>
        <w:t xml:space="preserve">, </w:t>
      </w:r>
      <w:hyperlink r:id="rId225">
        <w:r>
          <w:rPr>
            <w:lang w:val="id_ID" w:bidi="id_ID"/>
          </w:rPr>
          <w:rPr>
            <w:color w:val="0000EE"/>
            <w:u w:val="single"/>
          </w:rPr>
          <w:t>11</w:t>
        </w:r>
      </w:hyperlink>
      <w:r>
        <w:rPr>
          <w:lang w:val="id_ID" w:bidi="id_ID"/>
        </w:rPr>
        <w:t xml:space="preserve">, </w:t>
      </w:r>
      <w:hyperlink r:id="rId226">
        <w:r>
          <w:rPr>
            <w:lang w:val="id_ID" w:bidi="id_ID"/>
          </w:rPr>
          <w:rPr>
            <w:color w:val="0000EE"/>
            <w:u w:val="single"/>
          </w:rPr>
          <w:t>22</w:t>
        </w:r>
      </w:hyperlink>
      <w:r>
        <w:rPr>
          <w:lang w:val="id_ID" w:bidi="id_ID"/>
        </w:rPr>
        <w:t xml:space="preserve">) dan dimuliakan dalam kemuliaan (bdk. </w:t>
      </w:r>
      <w:hyperlink r:id="rId227">
        <w:r>
          <w:rPr>
            <w:lang w:val="id_ID" w:bidi="id_ID"/>
          </w:rPr>
          <w:rPr>
            <w:color w:val="0000EE"/>
            <w:u w:val="single"/>
          </w:rPr>
          <w:t>Kisah 7:55–56</w:t>
        </w:r>
      </w:hyperlink>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hyperlink r:id="rId228">
        <w:r>
          <w:rPr>
            <w:lang w:val="id_ID" w:bidi="id_ID"/>
          </w:rPr>
          <w:rPr>
            <w:color w:val="0000EE"/>
            <w:u w:val="single"/>
          </w:rPr>
          <w:t>Kisah 2:16–17</w:t>
        </w:r>
      </w:hyperlink>
      <w:r>
        <w:rPr>
          <w:lang w:val="id_ID" w:bidi="id_ID"/>
        </w:rPr>
        <w:t xml:space="preserve">; </w:t>
      </w:r>
      <w:hyperlink r:id="rId229">
        <w:r>
          <w:rPr>
            <w:lang w:val="id_ID" w:bidi="id_ID"/>
          </w:rPr>
          <w:rPr>
            <w:color w:val="0000EE"/>
            <w:u w:val="single"/>
          </w:rPr>
          <w:t>Ibr. 1:2</w:t>
        </w:r>
      </w:hyperlink>
      <w:r>
        <w:rPr>
          <w:lang w:val="id_ID" w:bidi="id_ID"/>
        </w:rPr>
        <w:t xml:space="preserve">; bdk. </w:t>
      </w:r>
      <w:hyperlink r:id="rId230">
        <w:r>
          <w:rPr>
            <w:lang w:val="id_ID" w:bidi="id_ID"/>
          </w:rPr>
          <w:rPr>
            <w:color w:val="0000EE"/>
            <w:u w:val="single"/>
          </w:rPr>
          <w:t>2Tes. 2:7</w:t>
        </w:r>
      </w:hyperlink>
      <w:r>
        <w:rPr>
          <w:lang w:val="id_ID" w:bidi="id_ID"/>
        </w:rPr>
        <w:t xml:space="preserve">; </w:t>
      </w:r>
      <w:hyperlink r:id="rId231">
        <w:r>
          <w:rPr>
            <w:lang w:val="id_ID" w:bidi="id_ID"/>
          </w:rPr>
          <w:rPr>
            <w:color w:val="0000EE"/>
            <w:u w:val="single"/>
          </w:rPr>
          <w:t>1Yoh.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hyperlink r:id="rId110">
        <w:r>
          <w:rPr>
            <w:lang w:val="id_ID" w:bidi="id_ID"/>
          </w:rPr>
          <w:rPr>
            <w:color w:val="0000EE"/>
            <w:u w:val="single"/>
          </w:rPr>
          <w:t>1Tim. 3:16</w:t>
        </w:r>
      </w:hyperlink>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hyperlink r:id="rId47">
        <w:r>
          <w:rPr>
            <w:lang w:val="id_ID" w:bidi="id_ID"/>
          </w:rPr>
          <w:rPr>
            <w:color w:val="0000EE"/>
            <w:u w:val="single"/>
          </w:rPr>
          <w:t>Titus 1:15</w:t>
        </w:r>
      </w:hyperlink>
      <w:r>
        <w:rPr>
          <w:lang w:val="id_ID" w:bidi="id_ID"/>
        </w:rPr>
        <w:t xml:space="preserve">; </w:t>
      </w:r>
      <w:hyperlink r:id="rId232">
        <w:r>
          <w:rPr>
            <w:lang w:val="id_ID" w:bidi="id_ID"/>
          </w:rPr>
          <w:rPr>
            <w:color w:val="0000EE"/>
            <w:u w:val="single"/>
          </w:rPr>
          <w:t>Rm. 1:28–32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2">
        <w:r>
          <w:rPr>
            <w:lang w:val="id_ID" w:bidi="id_ID"/>
          </w:rPr>
          <w:rPr>
            <w:color w:val="0000EE"/>
            <w:u w:val="single"/>
          </w:rPr>
          <w:t>1Tim. 3:10</w:t>
        </w:r>
      </w:hyperlink>
      <w:r>
        <w:rPr>
          <w:lang w:val="id_ID" w:bidi="id_ID"/>
        </w:rPr>
        <w:t xml:space="preserve">, </w:t>
      </w:r>
      <w:hyperlink r:id="rId206">
        <w:r>
          <w:rPr>
            <w:lang w:val="id_ID" w:bidi="id_ID"/>
          </w:rPr>
          <w:rPr>
            <w:color w:val="0000EE"/>
            <w:u w:val="single"/>
          </w:rPr>
          <w:t>14–15</w:t>
        </w:r>
      </w:hyperlink>
      <w:r>
        <w:rPr>
          <w:lang w:val="id_ID" w:bidi="id_ID"/>
        </w:rPr>
        <w:t xml:space="preserve">; </w:t>
      </w:r>
      <w:hyperlink r:id="rId233">
        <w:r>
          <w:rPr>
            <w:lang w:val="id_ID" w:bidi="id_ID"/>
          </w:rPr>
          <w:rPr>
            <w:color w:val="0000EE"/>
            <w:u w:val="single"/>
          </w:rPr>
          <w:t>Flp.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hyperlink r:id="rId234">
        <w:r>
          <w:rPr>
            <w:lang w:val="id_ID" w:bidi="id_ID"/>
          </w:rPr>
          <w:rPr>
            <w:color w:val="0000EE"/>
            <w:u w:val="single"/>
          </w:rPr>
          <w:t>2Tim. 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hyperlink r:id="rId235">
        <w:r>
          <w:rPr>
            <w:lang w:val="id_ID" w:bidi="id_ID"/>
          </w:rPr>
          <w:rPr>
            <w:color w:val="0000EE"/>
            <w:u w:val="single"/>
          </w:rPr>
          <w:t>1Kor 9:24–27</w:t>
        </w:r>
      </w:hyperlink>
      <w:r>
        <w:rPr>
          <w:lang w:val="id_ID" w:bidi="id_ID"/>
        </w:rPr>
        <w:t xml:space="preserve">; </w:t>
      </w:r>
      <w:hyperlink r:id="rId236">
        <w:r>
          <w:rPr>
            <w:lang w:val="id_ID" w:bidi="id_ID"/>
          </w:rPr>
          <w:rPr>
            <w:color w:val="0000EE"/>
            <w:u w:val="single"/>
          </w:rPr>
          <w:t>Kol. 2:23</w:t>
        </w:r>
      </w:hyperlink>
      <w:r>
        <w:rPr>
          <w:lang w:val="id_ID" w:bidi="id_ID"/>
        </w:rPr>
        <w:t xml:space="preserve">. • </w:t>
      </w:r>
      <w:r>
        <w:rPr>
          <w:lang w:val="id_ID" w:bidi="id_ID"/>
        </w:rPr>
        <w:t>baik untuk hidup ini maupun untuk hidup yang akan datang</w:t>
      </w:r>
      <w:r>
        <w:rPr>
          <w:lang w:val="id_ID" w:bidi="id_ID"/>
        </w:rPr>
        <w:t xml:space="preserve">: Bdk. </w:t>
      </w:r>
      <w:hyperlink r:id="rId162">
        <w:r>
          <w:rPr>
            <w:lang w:val="id_ID" w:bidi="id_ID"/>
          </w:rPr>
          <w:rPr>
            <w:color w:val="0000EE"/>
            <w:u w:val="single"/>
          </w:rPr>
          <w:t>1Tim 4:16</w:t>
        </w:r>
      </w:hyperlink>
      <w:r>
        <w:rPr>
          <w:lang w:val="id_ID" w:bidi="id_ID"/>
        </w:rPr>
        <w:t xml:space="preserve">; </w:t>
      </w:r>
      <w:hyperlink r:id="rId237">
        <w:r>
          <w:rPr>
            <w:lang w:val="id_ID" w:bidi="id_ID"/>
          </w:rPr>
          <w:rPr>
            <w:color w:val="0000EE"/>
            <w:u w:val="single"/>
          </w:rPr>
          <w:t>6:6–8</w:t>
        </w:r>
      </w:hyperlink>
      <w:r>
        <w:rPr>
          <w:lang w:val="id_ID" w:bidi="id_ID"/>
        </w:rPr>
        <w:t xml:space="preserve">; </w:t>
      </w:r>
      <w:hyperlink r:id="rId238">
        <w:r>
          <w:rPr>
            <w:lang w:val="id_ID" w:bidi="id_ID"/>
          </w:rPr>
          <w:rPr>
            <w:color w:val="0000EE"/>
            <w:u w:val="single"/>
          </w:rPr>
          <w:t>Mrk. 10:29–30</w:t>
        </w:r>
      </w:hyperlink>
      <w:r>
        <w:rPr>
          <w:lang w:val="id_ID" w:bidi="id_ID"/>
        </w:rPr>
        <w:t xml:space="preserve">; </w:t>
      </w:r>
      <w:hyperlink r:id="rId239">
        <w:r>
          <w:rPr>
            <w:lang w:val="id_ID" w:bidi="id_ID"/>
          </w:rPr>
          <w:rPr>
            <w:color w:val="0000EE"/>
            <w:u w:val="single"/>
          </w:rPr>
          <w:t>Ef. 6:2–3</w:t>
        </w:r>
      </w:hyperlink>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hyperlink r:id="rId240">
        <w:r>
          <w:rPr>
            <w:lang w:val="id_ID" w:bidi="id_ID"/>
          </w:rPr>
          <w:rPr>
            <w:color w:val="0000EE"/>
            <w:u w:val="single"/>
          </w:rPr>
          <w:t>2Tim. 3:10–11</w:t>
        </w:r>
      </w:hyperlink>
      <w:r>
        <w:rPr>
          <w:lang w:val="id_ID" w:bidi="id_ID"/>
        </w:rPr>
        <w:t xml:space="preserve">; </w:t>
      </w:r>
      <w:hyperlink r:id="rId241">
        <w:r>
          <w:rPr>
            <w:lang w:val="id_ID" w:bidi="id_ID"/>
          </w:rPr>
          <w:rPr>
            <w:color w:val="0000EE"/>
            <w:u w:val="single"/>
          </w:rPr>
          <w:t>Titus 2:7</w:t>
        </w:r>
      </w:hyperlink>
      <w:r>
        <w:rPr>
          <w:lang w:val="id_ID" w:bidi="id_ID"/>
        </w:rPr>
        <w:t xml:space="preserve">; </w:t>
      </w:r>
      <w:hyperlink r:id="rId242">
        <w:r>
          <w:rPr>
            <w:lang w:val="id_ID" w:bidi="id_ID"/>
          </w:rPr>
          <w:rPr>
            <w:color w:val="0000EE"/>
            <w:u w:val="single"/>
          </w:rPr>
          <w:t>Ibr. 13:7</w:t>
        </w:r>
      </w:hyperlink>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hyperlink r:id="rId243">
        <w:r>
          <w:rPr>
            <w:lang w:val="id_ID" w:bidi="id_ID"/>
          </w:rPr>
          <w:rPr>
            <w:color w:val="0000EE"/>
            <w:u w:val="single"/>
          </w:rPr>
          <w:t>Kisah 13:1–3</w:t>
        </w:r>
      </w:hyperlink>
      <w:r>
        <w:rPr>
          <w:lang w:val="id_ID" w:bidi="id_ID"/>
        </w:rPr>
        <w:t xml:space="preserve">; </w:t>
      </w:r>
      <w:hyperlink r:id="rId244">
        <w:r>
          <w:rPr>
            <w:lang w:val="id_ID" w:bidi="id_ID"/>
          </w:rPr>
          <w:rPr>
            <w:color w:val="0000EE"/>
            <w:u w:val="single"/>
          </w:rPr>
          <w:t>6:6</w:t>
        </w:r>
      </w:hyperlink>
      <w:r>
        <w:rPr>
          <w:lang w:val="id_ID" w:bidi="id_ID"/>
        </w:rPr>
        <w:t xml:space="preserve">). Ini mungkin adalah peristiwa yang sama dengan yang terjadi dalam </w:t>
      </w:r>
      <w:hyperlink r:id="rId245">
        <w:r>
          <w:rPr>
            <w:lang w:val="id_ID" w:bidi="id_ID"/>
          </w:rPr>
          <w:rPr>
            <w:color w:val="0000EE"/>
            <w:u w:val="single"/>
          </w:rPr>
          <w:t>2Tim. 1:6–7</w:t>
        </w:r>
      </w:hyperlink>
      <w:r>
        <w:rPr>
          <w:lang w:val="id_ID" w:bidi="id_ID"/>
        </w:rPr>
        <w:t xml:space="preserve"> (lihat </w:t>
      </w:r>
      <w:hyperlink r:id="rId246">
        <w:r>
          <w:rPr>
            <w:lang w:val="id_ID" w:bidi="id_ID"/>
          </w:rPr>
          <w:rPr>
            <w:color w:val="0000EE"/>
            <w:u w:val="single"/>
          </w:rPr>
          <w:t>1Tim. 1:18</w:t>
        </w:r>
      </w:hyperlink>
      <w:r>
        <w:rPr>
          <w:lang w:val="id_ID" w:bidi="id_ID"/>
        </w:rPr>
        <w:t xml:space="preserve">; bdk. </w:t>
      </w:r>
      <w:hyperlink r:id="rId247">
        <w:r>
          <w:rPr>
            <w:lang w:val="id_ID" w:bidi="id_ID"/>
          </w:rPr>
          <w:rPr>
            <w:color w:val="0000EE"/>
            <w:u w:val="single"/>
          </w:rPr>
          <w:t>Rm. 12:6–8</w:t>
        </w:r>
      </w:hyperlink>
      <w:r>
        <w:rPr>
          <w:lang w:val="id_ID" w:bidi="id_ID"/>
        </w:rPr>
        <w:t xml:space="preserve">; </w:t>
      </w:r>
      <w:hyperlink r:id="rId248">
        <w:r>
          <w:rPr>
            <w:lang w:val="id_ID" w:bidi="id_ID"/>
          </w:rPr>
          <w:rPr>
            <w:color w:val="0000EE"/>
            <w:u w:val="single"/>
          </w:rPr>
          <w:t>1Kor. 12:7–11</w:t>
        </w:r>
      </w:hyperlink>
      <w:r>
        <w:rPr>
          <w:lang w:val="id_ID" w:bidi="id_ID"/>
        </w:rPr>
        <w:t xml:space="preserve">; </w:t>
      </w:r>
      <w:hyperlink r:id="rId249">
        <w:r>
          <w:rPr>
            <w:lang w:val="id_ID" w:bidi="id_ID"/>
          </w:rPr>
          <w:rPr>
            <w:color w:val="0000EE"/>
            <w:u w:val="single"/>
          </w:rPr>
          <w:t>Ef. 4:7–13</w:t>
        </w:r>
      </w:hyperlink>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hyperlink r:id="rId41">
        <w:r>
          <w:rPr>
            <w:lang w:val="id_ID" w:bidi="id_ID"/>
          </w:rPr>
          <w:rPr>
            <w:color w:val="0000EE"/>
            <w:u w:val="single"/>
          </w:rPr>
          <w:t>1Tim. 3:15</w:t>
        </w:r>
      </w:hyperlink>
      <w:r>
        <w:rPr>
          <w:lang w:val="id_ID" w:bidi="id_ID"/>
        </w:rPr>
        <w:t>) terkait dengan orang tua dan muda (</w:t>
      </w:r>
      <w:hyperlink r:id="rId250">
        <w:r>
          <w:rPr>
            <w:lang w:val="id_ID" w:bidi="id_ID"/>
          </w:rPr>
          <w:rPr>
            <w:color w:val="0000EE"/>
            <w:u w:val="single"/>
          </w:rPr>
          <w:t>1Tim. 5:1–2</w:t>
        </w:r>
      </w:hyperlink>
      <w:r>
        <w:rPr>
          <w:lang w:val="id_ID" w:bidi="id_ID"/>
        </w:rPr>
        <w:t>), janda-janda (</w:t>
      </w:r>
      <w:hyperlink r:id="rId251">
        <w:r>
          <w:rPr>
            <w:lang w:val="id_ID" w:bidi="id_ID"/>
          </w:rPr>
          <w:rPr>
            <w:color w:val="0000EE"/>
            <w:u w:val="single"/>
          </w:rPr>
          <w:t>1Tim. 5:3–16</w:t>
        </w:r>
      </w:hyperlink>
      <w:r>
        <w:rPr>
          <w:lang w:val="id_ID" w:bidi="id_ID"/>
        </w:rPr>
        <w:t>), para penatua (</w:t>
      </w:r>
      <w:hyperlink r:id="rId252">
        <w:r>
          <w:rPr>
            <w:lang w:val="id_ID" w:bidi="id_ID"/>
          </w:rPr>
          <w:rPr>
            <w:color w:val="0000EE"/>
            <w:u w:val="single"/>
          </w:rPr>
          <w:t>1Tim. 5:17–25</w:t>
        </w:r>
      </w:hyperlink>
      <w:r>
        <w:rPr>
          <w:lang w:val="id_ID" w:bidi="id_ID"/>
        </w:rPr>
        <w:t>), dan para budak (</w:t>
      </w:r>
      <w:hyperlink r:id="rId253">
        <w:r>
          <w:rPr>
            <w:lang w:val="id_ID" w:bidi="id_ID"/>
          </w:rPr>
          <w:rPr>
            <w:color w:val="0000EE"/>
            <w:u w:val="single"/>
          </w:rPr>
          <w:t>1Tim. 6:1–2a</w:t>
        </w:r>
      </w:hyperlink>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hyperlink r:id="rId254">
        <w:r>
          <w:rPr>
            <w:lang w:val="id_ID" w:bidi="id_ID"/>
          </w:rPr>
          <w:rPr>
            <w:color w:val="0000EE"/>
            <w:u w:val="single"/>
          </w:rPr>
          <w:t>Ul. 10:17–19</w:t>
        </w:r>
      </w:hyperlink>
      <w:r>
        <w:rPr>
          <w:lang w:val="id_ID" w:bidi="id_ID"/>
        </w:rPr>
        <w:t xml:space="preserve">; </w:t>
      </w:r>
      <w:hyperlink r:id="rId255">
        <w:r>
          <w:rPr>
            <w:lang w:val="id_ID" w:bidi="id_ID"/>
          </w:rPr>
          <w:rPr>
            <w:color w:val="0000EE"/>
            <w:u w:val="single"/>
          </w:rPr>
          <w:t>Yes. 1:17</w:t>
        </w:r>
      </w:hyperlink>
      <w:r>
        <w:rPr>
          <w:lang w:val="id_ID" w:bidi="id_ID"/>
        </w:rPr>
        <w:t xml:space="preserve">; bdk. </w:t>
      </w:r>
      <w:hyperlink r:id="rId256">
        <w:r>
          <w:rPr>
            <w:lang w:val="id_ID" w:bidi="id_ID"/>
          </w:rPr>
          <w:rPr>
            <w:color w:val="0000EE"/>
            <w:u w:val="single"/>
          </w:rPr>
          <w:t>Kisah 6:1–6</w:t>
        </w:r>
      </w:hyperlink>
      <w:r>
        <w:rPr>
          <w:lang w:val="id_ID" w:bidi="id_ID"/>
        </w:rPr>
        <w:t xml:space="preserve">; </w:t>
      </w:r>
      <w:hyperlink r:id="rId257">
        <w:r>
          <w:rPr>
            <w:lang w:val="id_ID" w:bidi="id_ID"/>
          </w:rPr>
          <w:rPr>
            <w:color w:val="0000EE"/>
            <w:u w:val="single"/>
          </w:rPr>
          <w:t>Yak. 1:27</w:t>
        </w:r>
      </w:hyperlink>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hyperlink r:id="rId258">
        <w:r>
          <w:rPr>
            <w:lang w:val="id_ID" w:bidi="id_ID"/>
          </w:rPr>
          <w:rPr>
            <w:color w:val="0000EE"/>
            <w:u w:val="single"/>
          </w:rPr>
          <w:t>Mzm. 68:6</w:t>
        </w:r>
      </w:hyperlink>
      <w:r>
        <w:rPr>
          <w:lang w:val="id_ID" w:bidi="id_ID"/>
        </w:rPr>
        <w:t xml:space="preserve">; </w:t>
      </w:r>
      <w:hyperlink r:id="rId25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hyperlink r:id="rId137">
        <w:r>
          <w:rPr>
            <w:lang w:val="id_ID" w:bidi="id_ID"/>
          </w:rPr>
          <w:rPr>
            <w:color w:val="0000EE"/>
            <w:u w:val="single"/>
          </w:rPr>
          <w:t>1Tim. 6:17–19</w:t>
        </w:r>
      </w:hyperlink>
      <w:r>
        <w:rPr>
          <w:lang w:val="id_ID" w:bidi="id_ID"/>
        </w:rPr>
        <w:t xml:space="preserve">; </w:t>
      </w:r>
      <w:hyperlink r:id="rId260">
        <w:r>
          <w:rPr>
            <w:lang w:val="id_ID" w:bidi="id_ID"/>
          </w:rPr>
          <w:rPr>
            <w:color w:val="0000EE"/>
            <w:u w:val="single"/>
          </w:rPr>
          <w:t>Yak. 5:5</w:t>
        </w:r>
      </w:hyperlink>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hyperlink r:id="rId26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hyperlink r:id="rId262">
        <w:r>
          <w:rPr>
            <w:lang w:val="id_ID" w:bidi="id_ID"/>
          </w:rPr>
          <w:rPr>
            <w:color w:val="0000EE"/>
            <w:u w:val="single"/>
          </w:rPr>
          <w:t>1Tim. 5:11–15</w:t>
        </w:r>
      </w:hyperlink>
      <w:r>
        <w:rPr>
          <w:lang w:val="id_ID" w:bidi="id_ID"/>
        </w:rPr>
        <w:t xml:space="preserve">). Yang muda dan yang tua biasanya dipisahkan pada usia sekitar empat puluh tahun; para penatua mungkin berusia lebih dari lima puluh tahun (lihat </w:t>
      </w:r>
      <w:hyperlink r:id="rId263">
        <w:r>
          <w:rPr>
            <w:lang w:val="id_ID" w:bidi="id_ID"/>
          </w:rPr>
          <w:rPr>
            <w:color w:val="0000EE"/>
            <w:u w:val="single"/>
          </w:rPr>
          <w:t>Titus 2:2</w:t>
        </w:r>
      </w:hyperlink>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hyperlink r:id="rId264">
        <w:r>
          <w:rPr>
            <w:lang w:val="id_ID" w:bidi="id_ID"/>
          </w:rPr>
          <w:rPr>
            <w:color w:val="0000EE"/>
            <w:u w:val="single"/>
          </w:rPr>
          <w:t>1Tim. 3:2</w:t>
        </w:r>
      </w:hyperlink>
      <w:r>
        <w:rPr>
          <w:lang w:val="id_ID" w:bidi="id_ID"/>
        </w:rPr>
        <w:t xml:space="preserve">, </w:t>
      </w:r>
      <w:hyperlink r:id="rId176">
        <w:r>
          <w:rPr>
            <w:lang w:val="id_ID" w:bidi="id_ID"/>
          </w:rPr>
          <w:rPr>
            <w:color w:val="0000EE"/>
            <w:u w:val="single"/>
          </w:rPr>
          <w:t>12</w:t>
        </w:r>
      </w:hyperlink>
      <w:r>
        <w:rPr>
          <w:lang w:val="id_ID" w:bidi="id_ID"/>
        </w:rPr>
        <w:t xml:space="preserve">; </w:t>
      </w:r>
      <w:hyperlink r:id="rId178">
        <w:r>
          <w:rPr>
            <w:lang w:val="id_ID" w:bidi="id_ID"/>
          </w:rPr>
          <w:rPr>
            <w:color w:val="0000EE"/>
            <w:u w:val="single"/>
          </w:rPr>
          <w:t>Titus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hyperlink r:id="rId265">
        <w:r>
          <w:rPr>
            <w:lang w:val="id_ID" w:bidi="id_ID"/>
          </w:rPr>
          <w:rPr>
            <w:color w:val="0000EE"/>
            <w:u w:val="single"/>
          </w:rPr>
          <w:t>Kej. 18:4</w:t>
        </w:r>
      </w:hyperlink>
      <w:r>
        <w:rPr>
          <w:lang w:val="id_ID" w:bidi="id_ID"/>
        </w:rPr>
        <w:t xml:space="preserve">; </w:t>
      </w:r>
      <w:hyperlink r:id="rId266">
        <w:r>
          <w:rPr>
            <w:lang w:val="id_ID" w:bidi="id_ID"/>
          </w:rPr>
          <w:rPr>
            <w:color w:val="0000EE"/>
            <w:u w:val="single"/>
          </w:rPr>
          <w:t>Luk. 7:44</w:t>
        </w:r>
      </w:hyperlink>
      <w:r>
        <w:rPr>
          <w:lang w:val="id_ID" w:bidi="id_ID"/>
        </w:rPr>
        <w:t xml:space="preserve">; </w:t>
      </w:r>
      <w:hyperlink r:id="rId267">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hyperlink r:id="rId268">
        <w:r>
          <w:rPr>
            <w:lang w:val="id_ID" w:bidi="id_ID"/>
          </w:rPr>
          <w:rPr>
            <w:color w:val="0000EE"/>
            <w:u w:val="single"/>
          </w:rPr>
          <w:t>1Tim. 5:14</w:t>
        </w:r>
      </w:hyperlink>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0">
        <w:r>
          <w:rPr>
            <w:lang w:val="id_ID" w:bidi="id_ID"/>
          </w:rPr>
          <w:rPr>
            <w:color w:val="0000EE"/>
            <w:u w:val="single"/>
          </w:rPr>
          <w:t>1Tim. 5:5</w:t>
        </w:r>
      </w:hyperlink>
      <w:r>
        <w:rPr>
          <w:lang w:val="id_ID" w:bidi="id_ID"/>
        </w:rPr>
        <w:t xml:space="preserve">; bdk. </w:t>
      </w:r>
      <w:hyperlink r:id="rId269">
        <w:r>
          <w:rPr>
            <w:lang w:val="id_ID" w:bidi="id_ID"/>
          </w:rPr>
          <w:rPr>
            <w:color w:val="0000EE"/>
            <w:u w:val="single"/>
          </w:rPr>
          <w:t>Kisah. 9:36–37</w:t>
        </w:r>
      </w:hyperlink>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hyperlink r:id="rId270">
        <w:r>
          <w:rPr>
            <w:lang w:val="id_ID" w:bidi="id_ID"/>
          </w:rPr>
          <w:rPr>
            <w:color w:val="0000EE"/>
            <w:u w:val="single"/>
          </w:rPr>
          <w:t>1Tim. 2:9–10</w:t>
        </w:r>
      </w:hyperlink>
      <w:r>
        <w:rPr>
          <w:lang w:val="id_ID" w:bidi="id_ID"/>
        </w:rPr>
        <w:t xml:space="preserve">; </w:t>
      </w:r>
      <w:hyperlink r:id="rId271">
        <w:r>
          <w:rPr>
            <w:lang w:val="id_ID" w:bidi="id_ID"/>
          </w:rPr>
          <w:rPr>
            <w:color w:val="0000EE"/>
            <w:u w:val="single"/>
          </w:rPr>
          <w:t>5:10</w:t>
        </w:r>
      </w:hyperlink>
      <w:r>
        <w:rPr>
          <w:lang w:val="id_ID" w:bidi="id_ID"/>
        </w:rPr>
        <w:t xml:space="preserve">). Menyalahgunakan dukungan gereja tidak membantu mereka atau Kabar Baik (bdk. </w:t>
      </w:r>
      <w:hyperlink r:id="rId268">
        <w:r>
          <w:rPr>
            <w:lang w:val="id_ID" w:bidi="id_ID"/>
          </w:rPr>
          <w:rPr>
            <w:color w:val="0000EE"/>
            <w:u w:val="single"/>
          </w:rPr>
          <w:t>1Tim. 5:14</w:t>
        </w:r>
      </w:hyperlink>
      <w:r>
        <w:rPr>
          <w:lang w:val="id_ID" w:bidi="id_ID"/>
        </w:rPr>
        <w:t xml:space="preserve">). • </w:t>
      </w:r>
      <w:r>
        <w:rPr>
          <w:lang w:val="id_ID" w:bidi="id_ID"/>
        </w:rPr>
        <w:t>mengatakan hal-hal yang tidak pantas</w:t>
      </w:r>
      <w:r>
        <w:rPr>
          <w:lang w:val="id_ID" w:bidi="id_ID"/>
        </w:rPr>
        <w:t>: Kata-kata yang menunjukkan keterlibatan dalam ajaran sesat (</w:t>
      </w:r>
      <w:hyperlink r:id="rId272">
        <w:r>
          <w:rPr>
            <w:lang w:val="id_ID" w:bidi="id_ID"/>
          </w:rPr>
          <w:rPr>
            <w:color w:val="0000EE"/>
            <w:u w:val="single"/>
          </w:rPr>
          <w:t>1Tim. 5:15</w:t>
        </w:r>
      </w:hyperlink>
      <w:r>
        <w:rPr>
          <w:lang w:val="id_ID" w:bidi="id_ID"/>
        </w:rPr>
        <w:t xml:space="preserve">; bdk. </w:t>
      </w:r>
      <w:hyperlink r:id="rId273">
        <w:r>
          <w:rPr>
            <w:lang w:val="id_ID" w:bidi="id_ID"/>
          </w:rPr>
          <w:rPr>
            <w:color w:val="0000EE"/>
            <w:u w:val="single"/>
          </w:rPr>
          <w:t>2Tes. 3:11–13</w:t>
        </w:r>
      </w:hyperlink>
      <w:r>
        <w:rPr>
          <w:lang w:val="id_ID" w:bidi="id_ID"/>
        </w:rPr>
        <w:t xml:space="preserve">; </w:t>
      </w:r>
      <w:hyperlink r:id="rId274">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hyperlink r:id="rId275">
        <w:r>
          <w:rPr>
            <w:lang w:val="id_ID" w:bidi="id_ID"/>
          </w:rPr>
          <w:rPr>
            <w:color w:val="0000EE"/>
            <w:u w:val="single"/>
          </w:rPr>
          <w:t>1Tim. 5:11–12</w:t>
        </w:r>
      </w:hyperlink>
      <w:r>
        <w:rPr>
          <w:lang w:val="id_ID" w:bidi="id_ID"/>
        </w:rPr>
        <w:t xml:space="preserve">; bdk. </w:t>
      </w:r>
      <w:hyperlink r:id="rId276">
        <w:r>
          <w:rPr>
            <w:lang w:val="id_ID" w:bidi="id_ID"/>
          </w:rPr>
          <w:rPr>
            <w:color w:val="0000EE"/>
            <w:u w:val="single"/>
          </w:rPr>
          <w:t>1Tim. 2:15</w:t>
        </w:r>
      </w:hyperlink>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hyperlink r:id="rId277">
        <w:r>
          <w:rPr>
            <w:lang w:val="id_ID" w:bidi="id_ID"/>
          </w:rPr>
          <w:rPr>
            <w:color w:val="0000EE"/>
            <w:u w:val="single"/>
          </w:rPr>
          <w:t>1Tes. 4:11–12</w:t>
        </w:r>
      </w:hyperlink>
      <w:r>
        <w:rPr>
          <w:lang w:val="id_ID" w:bidi="id_ID"/>
        </w:rPr>
        <w:t xml:space="preserve">; </w:t>
      </w:r>
      <w:hyperlink r:id="rId65">
        <w:r>
          <w:rPr>
            <w:lang w:val="id_ID" w:bidi="id_ID"/>
          </w:rPr>
          <w:rPr>
            <w:color w:val="0000EE"/>
            <w:u w:val="single"/>
          </w:rPr>
          <w:t>Titus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hyperlink r:id="rId278">
        <w:r>
          <w:rPr>
            <w:lang w:val="id_ID" w:bidi="id_ID"/>
          </w:rPr>
          <w:rPr>
            <w:color w:val="0000EE"/>
            <w:u w:val="single"/>
          </w:rPr>
          <w:t>1Tim. 1:6–7</w:t>
        </w:r>
      </w:hyperlink>
      <w:r>
        <w:rPr>
          <w:lang w:val="id_ID" w:bidi="id_ID"/>
        </w:rPr>
        <w:t xml:space="preserve">; cp. </w:t>
      </w:r>
      <w:hyperlink r:id="rId100">
        <w:r>
          <w:rPr>
            <w:lang w:val="id_ID" w:bidi="id_ID"/>
          </w:rPr>
          <w:rPr>
            <w:color w:val="0000EE"/>
            <w:u w:val="single"/>
          </w:rPr>
          <w:t>1Tim. 3:6–7</w:t>
        </w:r>
      </w:hyperlink>
      <w:r>
        <w:rPr>
          <w:lang w:val="id_ID" w:bidi="id_ID"/>
        </w:rPr>
        <w:t xml:space="preserve">; </w:t>
      </w:r>
      <w:hyperlink r:id="rId279">
        <w:r>
          <w:rPr>
            <w:lang w:val="id_ID" w:bidi="id_ID"/>
          </w:rPr>
          <w:rPr>
            <w:color w:val="0000EE"/>
            <w:u w:val="single"/>
          </w:rPr>
          <w:t>Ibr. 2:1</w:t>
        </w:r>
      </w:hyperlink>
      <w:r>
        <w:rPr>
          <w:lang w:val="id_ID" w:bidi="id_ID"/>
        </w:rPr>
        <w:t>) dan kesenangan/pemanjaan diri mereka sendiri (</w:t>
      </w:r>
      <w:hyperlink r:id="rId280">
        <w:r>
          <w:rPr>
            <w:lang w:val="id_ID" w:bidi="id_ID"/>
          </w:rPr>
          <w:rPr>
            <w:color w:val="0000EE"/>
            <w:u w:val="single"/>
          </w:rPr>
          <w:t>1Tim. 5:6</w:t>
        </w:r>
      </w:hyperlink>
      <w:r>
        <w:rPr>
          <w:lang w:val="id_ID" w:bidi="id_ID"/>
        </w:rPr>
        <w:t xml:space="preserve">, </w:t>
      </w:r>
      <w:hyperlink r:id="rId281">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hyperlink r:id="rId276">
        <w:r>
          <w:rPr>
            <w:lang w:val="id_ID" w:bidi="id_ID"/>
          </w:rPr>
          <w:rPr>
            <w:color w:val="0000EE"/>
            <w:u w:val="single"/>
          </w:rPr>
          <w:t>1Tim. 2:15</w:t>
        </w:r>
      </w:hyperlink>
      <w:r>
        <w:rPr>
          <w:lang w:val="id_ID" w:bidi="id_ID"/>
        </w:rPr>
        <w:t xml:space="preserve">; </w:t>
      </w:r>
      <w:hyperlink r:id="rId41">
        <w:r>
          <w:rPr>
            <w:lang w:val="id_ID" w:bidi="id_ID"/>
          </w:rPr>
          <w:rPr>
            <w:color w:val="0000EE"/>
            <w:u w:val="single"/>
          </w:rPr>
          <w:t>3:15</w:t>
        </w:r>
      </w:hyperlink>
      <w:r>
        <w:rPr>
          <w:lang w:val="id_ID" w:bidi="id_ID"/>
        </w:rPr>
        <w:t xml:space="preserve">). Mereka tidak dibatasi oleh gereja, meskipun keluarga Allah adalah inti dari identitas komunitas orang percaya (lihat </w:t>
      </w:r>
      <w:hyperlink r:id="rId282">
        <w:r>
          <w:rPr>
            <w:lang w:val="id_ID" w:bidi="id_ID"/>
          </w:rPr>
          <w:rPr>
            <w:color w:val="0000EE"/>
            <w:u w:val="single"/>
          </w:rPr>
          <w:t>Mrk. 3:31–35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hyperlink r:id="rId283">
        <w:r>
          <w:rPr>
            <w:lang w:val="id_ID" w:bidi="id_ID"/>
          </w:rPr>
          <w:rPr>
            <w:color w:val="0000EE"/>
            <w:u w:val="single"/>
          </w:rPr>
          <w:t>Gal. 6:6</w:t>
        </w:r>
      </w:hyperlink>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hyperlink r:id="rId284">
        <w:r>
          <w:rPr>
            <w:lang w:val="id_ID" w:bidi="id_ID"/>
          </w:rPr>
          <w:rPr>
            <w:color w:val="0000EE"/>
            <w:u w:val="single"/>
          </w:rPr>
          <w:t>Ul. 25:4</w:t>
        </w:r>
      </w:hyperlink>
      <w:r>
        <w:rPr>
          <w:lang w:val="id_ID" w:bidi="id_ID"/>
        </w:rPr>
        <w:t xml:space="preserve">; </w:t>
      </w:r>
      <w:hyperlink r:id="rId285">
        <w:r>
          <w:rPr>
            <w:lang w:val="id_ID" w:bidi="id_ID"/>
          </w:rPr>
          <w:rPr>
            <w:color w:val="0000EE"/>
            <w:u w:val="single"/>
          </w:rPr>
          <w:t>Luk. 10:7</w:t>
        </w:r>
      </w:hyperlink>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hyperlink r:id="rId166">
        <w:r>
          <w:rPr>
            <w:lang w:val="id_ID" w:bidi="id_ID"/>
          </w:rPr>
          <w:rPr>
            <w:color w:val="0000EE"/>
            <w:u w:val="single"/>
          </w:rPr>
          <w:t>1Tim. 3:1–7</w:t>
        </w:r>
      </w:hyperlink>
      <w:r>
        <w:rPr>
          <w:lang w:val="id_ID" w:bidi="id_ID"/>
        </w:rPr>
        <w:t xml:space="preserve">; </w:t>
      </w:r>
      <w:hyperlink r:id="rId286">
        <w:r>
          <w:rPr>
            <w:lang w:val="id_ID" w:bidi="id_ID"/>
          </w:rPr>
          <w:rPr>
            <w:color w:val="0000EE"/>
            <w:u w:val="single"/>
          </w:rPr>
          <w:t>Titus 1:5–9</w:t>
        </w:r>
      </w:hyperlink>
      <w:r>
        <w:rPr>
          <w:lang w:val="id_ID" w:bidi="id_ID"/>
        </w:rPr>
        <w:t xml:space="preserve">) biasanya adalah para laki-laki yang lebih tua yang menjadi pemimpin persekutuan yang lebih luas. Surat-surat Timotius dan Titus mengakui jabatan penatua, seperti di sini (lihat juga </w:t>
      </w:r>
      <w:hyperlink r:id="rId82">
        <w:r>
          <w:rPr>
            <w:lang w:val="id_ID" w:bidi="id_ID"/>
          </w:rPr>
          <w:rPr>
            <w:color w:val="0000EE"/>
            <w:u w:val="single"/>
          </w:rPr>
          <w:t>1Tim. 4:14</w:t>
        </w:r>
      </w:hyperlink>
      <w:r>
        <w:rPr>
          <w:lang w:val="id_ID" w:bidi="id_ID"/>
        </w:rPr>
        <w:t xml:space="preserve">; </w:t>
      </w:r>
      <w:hyperlink r:id="rId169">
        <w:r>
          <w:rPr>
            <w:lang w:val="id_ID" w:bidi="id_ID"/>
          </w:rPr>
          <w:rPr>
            <w:color w:val="0000EE"/>
            <w:u w:val="single"/>
          </w:rPr>
          <w:t>Titus 1:5</w:t>
        </w:r>
      </w:hyperlink>
      <w:r>
        <w:rPr>
          <w:lang w:val="id_ID" w:bidi="id_ID"/>
        </w:rPr>
        <w:t xml:space="preserve">), tetapi kata ini juga digunakan secara umum untuk para laki-laki yang lebih tua di dalam masyarakat (seperti dalam </w:t>
      </w:r>
      <w:hyperlink r:id="rId287">
        <w:r>
          <w:rPr>
            <w:lang w:val="id_ID" w:bidi="id_ID"/>
          </w:rPr>
          <w:rPr>
            <w:color w:val="0000EE"/>
            <w:u w:val="single"/>
          </w:rPr>
          <w:t>1Tim.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hyperlink r:id="rId288">
        <w:r>
          <w:rPr>
            <w:lang w:val="id_ID" w:bidi="id_ID"/>
          </w:rPr>
          <w:rPr>
            <w:color w:val="0000EE"/>
            <w:u w:val="single"/>
          </w:rPr>
          <w:t>Ul. 19:15–21</w:t>
        </w:r>
      </w:hyperlink>
      <w:r>
        <w:rPr>
          <w:lang w:val="id_ID" w:bidi="id_ID"/>
        </w:rPr>
        <w:t xml:space="preserve">. • dua atau tiga orang saksi: Lihat </w:t>
      </w:r>
      <w:hyperlink r:id="rId289">
        <w:r>
          <w:rPr>
            <w:lang w:val="id_ID" w:bidi="id_ID"/>
          </w:rPr>
          <w:rPr>
            <w:color w:val="0000EE"/>
            <w:u w:val="single"/>
          </w:rPr>
          <w:t>Ul. 17:6</w:t>
        </w:r>
      </w:hyperlink>
      <w:r>
        <w:rPr>
          <w:lang w:val="id_ID" w:bidi="id_ID"/>
        </w:rPr>
        <w:t xml:space="preserve">; </w:t>
      </w:r>
      <w:hyperlink r:id="rId290">
        <w:r>
          <w:rPr>
            <w:lang w:val="id_ID" w:bidi="id_ID"/>
          </w:rPr>
          <w:rPr>
            <w:color w:val="0000EE"/>
            <w:u w:val="single"/>
          </w:rPr>
          <w:t>19:15</w:t>
        </w:r>
      </w:hyperlink>
      <w:r>
        <w:rPr>
          <w:lang w:val="id_ID" w:bidi="id_ID"/>
        </w:rPr>
        <w:t xml:space="preserve">; </w:t>
      </w:r>
      <w:hyperlink r:id="rId291">
        <w:r>
          <w:rPr>
            <w:lang w:val="id_ID" w:bidi="id_ID"/>
          </w:rPr>
          <w:rPr>
            <w:color w:val="0000EE"/>
            <w:u w:val="single"/>
          </w:rPr>
          <w:t>Mat. 18:16</w:t>
        </w:r>
      </w:hyperlink>
      <w:r>
        <w:rPr>
          <w:lang w:val="id_ID" w:bidi="id_ID"/>
        </w:rPr>
        <w:t xml:space="preserve">; </w:t>
      </w:r>
      <w:hyperlink r:id="rId292">
        <w:r>
          <w:rPr>
            <w:lang w:val="id_ID" w:bidi="id_ID"/>
          </w:rPr>
          <w:rPr>
            <w:color w:val="0000EE"/>
            <w:u w:val="single"/>
          </w:rPr>
          <w:t>2Kor. 13:1</w:t>
        </w:r>
      </w:hyperlink>
      <w:r>
        <w:rPr>
          <w:lang w:val="id_ID" w:bidi="id_ID"/>
        </w:rPr>
        <w:t xml:space="preserve">; </w:t>
      </w:r>
      <w:hyperlink r:id="rId293">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hyperlink r:id="rId294">
        <w:r>
          <w:rPr>
            <w:lang w:val="id_ID" w:bidi="id_ID"/>
          </w:rPr>
          <w:rPr>
            <w:color w:val="0000EE"/>
            <w:u w:val="single"/>
          </w:rPr>
          <w:t>Ul. 19:16–19</w:t>
        </w:r>
      </w:hyperlink>
      <w:r>
        <w:rPr>
          <w:lang w:val="id_ID" w:bidi="id_ID"/>
        </w:rPr>
        <w:t xml:space="preserve">). • "Yang lain" adalah para tetua yang lain atau anggota jemaat yang lain (lihat </w:t>
      </w:r>
      <w:hyperlink r:id="rId295">
        <w:r>
          <w:rPr>
            <w:lang w:val="id_ID" w:bidi="id_ID"/>
          </w:rPr>
          <w:rPr>
            <w:color w:val="0000EE"/>
            <w:u w:val="single"/>
          </w:rPr>
          <w:t>Ul. 19:20</w:t>
        </w:r>
      </w:hyperlink>
      <w:r>
        <w:rPr>
          <w:lang w:val="id_ID" w:bidi="id_ID"/>
        </w:rPr>
        <w:t xml:space="preserve">; </w:t>
      </w:r>
      <w:hyperlink r:id="rId296">
        <w:r>
          <w:rPr>
            <w:lang w:val="id_ID" w:bidi="id_ID"/>
          </w:rPr>
          <w:rPr>
            <w:color w:val="0000EE"/>
            <w:u w:val="single"/>
          </w:rPr>
          <w:t>Kisah 5:1–11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hyperlink r:id="rId297">
        <w:r>
          <w:rPr>
            <w:lang w:val="id_ID" w:bidi="id_ID"/>
          </w:rPr>
          <w:rPr>
            <w:color w:val="0000EE"/>
            <w:u w:val="single"/>
          </w:rPr>
          <w:t>1Tim. 5:19</w:t>
        </w:r>
      </w:hyperlink>
      <w:r>
        <w:rPr>
          <w:lang w:val="id_ID" w:bidi="id_ID"/>
        </w:rPr>
        <w:t>). Saksi-saksi ini menguatkan tuduhan terhadap para pemimpin yang berdosa (</w:t>
      </w:r>
      <w:hyperlink r:id="rId298">
        <w:r>
          <w:rPr>
            <w:lang w:val="id_ID" w:bidi="id_ID"/>
          </w:rPr>
          <w:rPr>
            <w:color w:val="0000EE"/>
            <w:u w:val="single"/>
          </w:rPr>
          <w:t>1Tim. 5:20</w:t>
        </w:r>
      </w:hyperlink>
      <w:r>
        <w:rPr>
          <w:lang w:val="id_ID" w:bidi="id_ID"/>
        </w:rPr>
        <w:t>). • Malaikat-malaikat terkait dengan penghakiman Allah (</w:t>
      </w:r>
      <w:hyperlink r:id="rId299">
        <w:r>
          <w:rPr>
            <w:lang w:val="id_ID" w:bidi="id_ID"/>
          </w:rPr>
          <w:rPr>
            <w:color w:val="0000EE"/>
            <w:u w:val="single"/>
          </w:rPr>
          <w:t>Dan 7:9–10</w:t>
        </w:r>
      </w:hyperlink>
      <w:r>
        <w:rPr>
          <w:lang w:val="id_ID" w:bidi="id_ID"/>
        </w:rPr>
        <w:t xml:space="preserve">; </w:t>
      </w:r>
      <w:hyperlink r:id="rId300">
        <w:r>
          <w:rPr>
            <w:lang w:val="id_ID" w:bidi="id_ID"/>
          </w:rPr>
          <w:rPr>
            <w:color w:val="0000EE"/>
            <w:u w:val="single"/>
          </w:rPr>
          <w:t>Mat. 13:49</w:t>
        </w:r>
      </w:hyperlink>
      <w:r>
        <w:rPr>
          <w:lang w:val="id_ID" w:bidi="id_ID"/>
        </w:rPr>
        <w:t xml:space="preserve">; </w:t>
      </w:r>
      <w:hyperlink r:id="rId301">
        <w:r>
          <w:rPr>
            <w:lang w:val="id_ID" w:bidi="id_ID"/>
          </w:rPr>
          <w:rPr>
            <w:color w:val="0000EE"/>
            <w:u w:val="single"/>
          </w:rPr>
          <w:t>25:31</w:t>
        </w:r>
      </w:hyperlink>
      <w:r>
        <w:rPr>
          <w:lang w:val="id_ID" w:bidi="id_ID"/>
        </w:rPr>
        <w:t xml:space="preserve">, </w:t>
      </w:r>
      <w:hyperlink r:id="rId302">
        <w:r>
          <w:rPr>
            <w:lang w:val="id_ID" w:bidi="id_ID"/>
          </w:rPr>
          <w:rPr>
            <w:color w:val="0000EE"/>
            <w:u w:val="single"/>
          </w:rPr>
          <w:t>41</w:t>
        </w:r>
      </w:hyperlink>
      <w:r>
        <w:rPr>
          <w:lang w:val="id_ID" w:bidi="id_ID"/>
        </w:rPr>
        <w:t xml:space="preserve">; </w:t>
      </w:r>
      <w:hyperlink r:id="rId303">
        <w:r>
          <w:rPr>
            <w:lang w:val="id_ID" w:bidi="id_ID"/>
          </w:rPr>
          <w:rPr>
            <w:color w:val="0000EE"/>
            <w:u w:val="single"/>
          </w:rPr>
          <w:t>Luk. 9:26</w:t>
        </w:r>
      </w:hyperlink>
      <w:r>
        <w:rPr>
          <w:lang w:val="id_ID" w:bidi="id_ID"/>
        </w:rPr>
        <w:t xml:space="preserve">; </w:t>
      </w:r>
      <w:hyperlink r:id="rId30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hyperlink r:id="rId305">
        <w:r>
          <w:rPr>
            <w:lang w:val="id_ID" w:bidi="id_ID"/>
          </w:rPr>
          <w:rPr>
            <w:color w:val="0000EE"/>
            <w:u w:val="single"/>
          </w:rPr>
          <w:t>1Tim. 5:22</w:t>
        </w:r>
      </w:hyperlink>
      <w:r>
        <w:rPr>
          <w:lang w:val="id_ID" w:bidi="id_ID"/>
        </w:rPr>
        <w:t xml:space="preserve">) diartikan terlalu berlebihan dalam kaitannya dengan anggur (lihat </w:t>
      </w:r>
      <w:hyperlink r:id="rId191">
        <w:r>
          <w:rPr>
            <w:lang w:val="id_ID" w:bidi="id_ID"/>
          </w:rPr>
          <w:rPr>
            <w:color w:val="0000EE"/>
            <w:u w:val="single"/>
          </w:rPr>
          <w:t>1Tim. 3:3</w:t>
        </w:r>
      </w:hyperlink>
      <w:r>
        <w:rPr>
          <w:lang w:val="id_ID" w:bidi="id_ID"/>
        </w:rPr>
        <w:t xml:space="preserve">; </w:t>
      </w:r>
      <w:hyperlink r:id="rId306">
        <w:r>
          <w:rPr>
            <w:lang w:val="id_ID" w:bidi="id_ID"/>
          </w:rPr>
          <w:rPr>
            <w:color w:val="0000EE"/>
            <w:u w:val="single"/>
          </w:rPr>
          <w:t>Bil. 6:1–21</w:t>
        </w:r>
      </w:hyperlink>
      <w:r>
        <w:rPr>
          <w:lang w:val="id_ID" w:bidi="id_ID"/>
        </w:rPr>
        <w:t>) atau makanan (</w:t>
      </w:r>
      <w:hyperlink r:id="rId307">
        <w:r>
          <w:rPr>
            <w:lang w:val="id_ID" w:bidi="id_ID"/>
          </w:rPr>
          <w:rPr>
            <w:color w:val="0000EE"/>
            <w:u w:val="single"/>
          </w:rPr>
          <w:t>1Kor. 10:21</w:t>
        </w:r>
      </w:hyperlink>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hyperlink r:id="rId308">
        <w:r>
          <w:rPr>
            <w:lang w:val="id_ID" w:bidi="id_ID"/>
          </w:rPr>
          <w:rPr>
            <w:color w:val="0000EE"/>
            <w:u w:val="single"/>
          </w:rPr>
          <w:t>1Tim. 5:17–23</w:t>
        </w:r>
      </w:hyperlink>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hyperlink r:id="rId309">
        <w:r>
          <w:rPr>
            <w:lang w:val="id_ID" w:bidi="id_ID"/>
          </w:rPr>
          <w:rPr>
            <w:color w:val="0000EE"/>
            <w:u w:val="single"/>
          </w:rPr>
          <w:t>1Tim.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hyperlink r:id="rId124">
        <w:r>
          <w:rPr>
            <w:lang w:val="id_ID" w:bidi="id_ID"/>
          </w:rPr>
          <w:rPr>
            <w:color w:val="0000EE"/>
            <w:u w:val="single"/>
          </w:rPr>
          <w:t>1 Tim. 1:4</w:t>
        </w:r>
      </w:hyperlink>
      <w:r>
        <w:rPr>
          <w:lang w:val="id_ID" w:bidi="id_ID"/>
        </w:rPr>
        <w:t xml:space="preserve"> (lihat juga </w:t>
      </w:r>
      <w:hyperlink r:id="rId310">
        <w:r>
          <w:rPr>
            <w:lang w:val="id_ID" w:bidi="id_ID"/>
          </w:rPr>
          <w:rPr>
            <w:color w:val="0000EE"/>
            <w:u w:val="single"/>
          </w:rPr>
          <w:t>2Tim 2:23–24</w:t>
        </w:r>
      </w:hyperlink>
      <w:r>
        <w:rPr>
          <w:lang w:val="id_ID" w:bidi="id_ID"/>
        </w:rPr>
        <w:t xml:space="preserve">; </w:t>
      </w:r>
      <w:hyperlink r:id="rId33">
        <w:r>
          <w:rPr>
            <w:lang w:val="id_ID" w:bidi="id_ID"/>
          </w:rPr>
          <w:rPr>
            <w:color w:val="0000EE"/>
            <w:u w:val="single"/>
          </w:rPr>
          <w:t>Titus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hyperlink r:id="rId311">
        <w:r>
          <w:rPr>
            <w:lang w:val="id_ID" w:bidi="id_ID"/>
          </w:rPr>
          <w:rPr>
            <w:color w:val="0000EE"/>
            <w:u w:val="single"/>
          </w:rPr>
          <w:t>2Tim 2:18</w:t>
        </w:r>
      </w:hyperlink>
      <w:r>
        <w:rPr>
          <w:lang w:val="id_ID" w:bidi="id_ID"/>
        </w:rPr>
        <w:t xml:space="preserve">; </w:t>
      </w:r>
      <w:hyperlink r:id="rId312">
        <w:r>
          <w:rPr>
            <w:lang w:val="id_ID" w:bidi="id_ID"/>
          </w:rPr>
          <w:rPr>
            <w:color w:val="0000EE"/>
            <w:u w:val="single"/>
          </w:rPr>
          <w:t>3:7</w:t>
        </w:r>
      </w:hyperlink>
      <w:r>
        <w:rPr>
          <w:lang w:val="id_ID" w:bidi="id_ID"/>
        </w:rPr>
        <w:t xml:space="preserve">, </w:t>
      </w:r>
      <w:hyperlink r:id="rId313">
        <w:r>
          <w:rPr>
            <w:lang w:val="id_ID" w:bidi="id_ID"/>
          </w:rPr>
          <w:rPr>
            <w:color w:val="0000EE"/>
            <w:u w:val="single"/>
          </w:rPr>
          <w:t>8</w:t>
        </w:r>
      </w:hyperlink>
      <w:r>
        <w:rPr>
          <w:lang w:val="id_ID" w:bidi="id_ID"/>
        </w:rPr>
        <w:t xml:space="preserve">; </w:t>
      </w:r>
      <w:hyperlink r:id="rId314">
        <w:r>
          <w:rPr>
            <w:lang w:val="id_ID" w:bidi="id_ID"/>
          </w:rPr>
          <w:rPr>
            <w:color w:val="0000EE"/>
            <w:u w:val="single"/>
          </w:rPr>
          <w:t>4:4</w:t>
        </w:r>
      </w:hyperlink>
      <w:r>
        <w:rPr>
          <w:lang w:val="id_ID" w:bidi="id_ID"/>
        </w:rPr>
        <w:t xml:space="preserve">; </w:t>
      </w:r>
      <w:hyperlink r:id="rId32">
        <w:r>
          <w:rPr>
            <w:lang w:val="id_ID" w:bidi="id_ID"/>
          </w:rPr>
          <w:rPr>
            <w:color w:val="0000EE"/>
            <w:u w:val="single"/>
          </w:rPr>
          <w:t>Titus 1:14</w:t>
        </w:r>
      </w:hyperlink>
      <w:r>
        <w:rPr>
          <w:lang w:val="id_ID" w:bidi="id_ID"/>
        </w:rPr>
        <w:t xml:space="preserve">. • </w:t>
      </w:r>
      <w:r>
        <w:rPr>
          <w:lang w:val="id_ID" w:bidi="id_ID"/>
        </w:rPr>
        <w:t>ibadah itu adalah suatu sumber keuntungan</w:t>
      </w:r>
      <w:r>
        <w:rPr>
          <w:lang w:val="id_ID" w:bidi="id_ID"/>
        </w:rPr>
        <w:t xml:space="preserve"> (lihat </w:t>
      </w:r>
      <w:hyperlink r:id="rId315">
        <w:r>
          <w:rPr>
            <w:lang w:val="id_ID" w:bidi="id_ID"/>
          </w:rPr>
          <w:rPr>
            <w:color w:val="0000EE"/>
            <w:u w:val="single"/>
          </w:rPr>
          <w:t>1Tim. 2:2</w:t>
        </w:r>
      </w:hyperlink>
      <w:r>
        <w:rPr>
          <w:lang w:val="id_ID" w:bidi="id_ID"/>
        </w:rPr>
        <w:t xml:space="preserve">; </w:t>
      </w:r>
      <w:hyperlink r:id="rId205">
        <w:r>
          <w:rPr>
            <w:lang w:val="id_ID" w:bidi="id_ID"/>
          </w:rPr>
          <w:rPr>
            <w:color w:val="0000EE"/>
            <w:u w:val="single"/>
          </w:rPr>
          <w:t>3:8</w:t>
        </w:r>
      </w:hyperlink>
      <w:r>
        <w:rPr>
          <w:lang w:val="id_ID" w:bidi="id_ID"/>
        </w:rPr>
        <w:t xml:space="preserve">; </w:t>
      </w:r>
      <w:hyperlink r:id="rId316">
        <w:r>
          <w:rPr>
            <w:lang w:val="id_ID" w:bidi="id_ID"/>
          </w:rPr>
          <w:rPr>
            <w:color w:val="0000EE"/>
            <w:u w:val="single"/>
          </w:rPr>
          <w:t>4:8</w:t>
        </w:r>
      </w:hyperlink>
      <w:r>
        <w:rPr>
          <w:lang w:val="id_ID" w:bidi="id_ID"/>
        </w:rPr>
        <w:t xml:space="preserve">; </w:t>
      </w:r>
      <w:hyperlink r:id="rId113">
        <w:r>
          <w:rPr>
            <w:lang w:val="id_ID" w:bidi="id_ID"/>
          </w:rPr>
          <w:rPr>
            <w:color w:val="0000EE"/>
            <w:u w:val="single"/>
          </w:rPr>
          <w:t>6:3</w:t>
        </w:r>
      </w:hyperlink>
      <w:r>
        <w:rPr>
          <w:lang w:val="id_ID" w:bidi="id_ID"/>
        </w:rPr>
        <w:t xml:space="preserve">; lihat juga </w:t>
      </w:r>
      <w:hyperlink r:id="rId317">
        <w:r>
          <w:rPr>
            <w:lang w:val="id_ID" w:bidi="id_ID"/>
          </w:rPr>
          <w:rPr>
            <w:color w:val="0000EE"/>
            <w:u w:val="single"/>
          </w:rPr>
          <w:t>2Tim. 3:2</w:t>
        </w:r>
      </w:hyperlink>
      <w:r>
        <w:rPr>
          <w:lang w:val="id_ID" w:bidi="id_ID"/>
        </w:rPr>
        <w:t xml:space="preserve">; </w:t>
      </w:r>
      <w:hyperlink r:id="rId318">
        <w:r>
          <w:rPr>
            <w:lang w:val="id_ID" w:bidi="id_ID"/>
          </w:rPr>
          <w:rPr>
            <w:color w:val="0000EE"/>
            <w:u w:val="single"/>
          </w:rPr>
          <w:t>Kisah 8:9–25</w:t>
        </w:r>
      </w:hyperlink>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7">
        <w:r>
          <w:rPr>
            <w:lang w:val="id_ID" w:bidi="id_ID"/>
          </w:rPr>
          <w:rPr>
            <w:color w:val="0000EE"/>
            <w:u w:val="single"/>
          </w:rPr>
          <w:t>1Tim. 6:17–19</w:t>
        </w:r>
      </w:hyperlink>
      <w:r>
        <w:rPr>
          <w:lang w:val="id_ID" w:bidi="id_ID"/>
        </w:rPr>
        <w:t>), dan mungkin juga terhadap para perempuan (</w:t>
      </w:r>
      <w:hyperlink r:id="rId319">
        <w:r>
          <w:rPr>
            <w:lang w:val="id_ID" w:bidi="id_ID"/>
          </w:rPr>
          <w:rPr>
            <w:color w:val="0000EE"/>
            <w:u w:val="single"/>
          </w:rPr>
          <w:t>1Tim. 2:9</w:t>
        </w:r>
      </w:hyperlink>
      <w:r>
        <w:rPr>
          <w:lang w:val="id_ID" w:bidi="id_ID"/>
        </w:rPr>
        <w:t xml:space="preserve">; </w:t>
      </w:r>
      <w:hyperlink r:id="rId280">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hyperlink r:id="rId316">
        <w:r>
          <w:rPr>
            <w:lang w:val="id_ID" w:bidi="id_ID"/>
          </w:rPr>
          <w:rPr>
            <w:color w:val="0000EE"/>
            <w:u w:val="single"/>
          </w:rPr>
          <w:t>1Tim. 4:8</w:t>
        </w:r>
      </w:hyperlink>
      <w:r>
        <w:rPr>
          <w:lang w:val="id_ID" w:bidi="id_ID"/>
        </w:rPr>
        <w:t xml:space="preserve">; </w:t>
      </w:r>
      <w:hyperlink r:id="rId320">
        <w:r>
          <w:rPr>
            <w:lang w:val="id_ID" w:bidi="id_ID"/>
          </w:rPr>
          <w:rPr>
            <w:color w:val="0000EE"/>
            <w:u w:val="single"/>
          </w:rPr>
          <w:t>2Kor. 9:8</w:t>
        </w:r>
      </w:hyperlink>
      <w:r>
        <w:rPr>
          <w:lang w:val="id_ID" w:bidi="id_ID"/>
        </w:rPr>
        <w:t xml:space="preserve">; </w:t>
      </w:r>
      <w:hyperlink r:id="rId321">
        <w:r>
          <w:rPr>
            <w:lang w:val="id_ID" w:bidi="id_ID"/>
          </w:rPr>
          <w:rPr>
            <w:color w:val="0000EE"/>
            <w:u w:val="single"/>
          </w:rPr>
          <w:t>12:7–10</w:t>
        </w:r>
      </w:hyperlink>
      <w:r>
        <w:rPr>
          <w:lang w:val="id_ID" w:bidi="id_ID"/>
        </w:rPr>
        <w:t xml:space="preserve">; </w:t>
      </w:r>
      <w:hyperlink r:id="rId322">
        <w:r>
          <w:rPr>
            <w:lang w:val="id_ID" w:bidi="id_ID"/>
          </w:rPr>
          <w:rPr>
            <w:color w:val="0000EE"/>
            <w:u w:val="single"/>
          </w:rPr>
          <w:t>Flp. 4:10–13</w:t>
        </w:r>
      </w:hyperlink>
      <w:r>
        <w:rPr>
          <w:lang w:val="id_ID" w:bidi="id_ID"/>
        </w:rPr>
        <w:t xml:space="preserve">; </w:t>
      </w:r>
      <w:hyperlink r:id="rId323">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hyperlink r:id="rId324">
        <w:r>
          <w:rPr>
            <w:lang w:val="id_ID" w:bidi="id_ID"/>
          </w:rPr>
          <w:rPr>
            <w:color w:val="0000EE"/>
            <w:u w:val="single"/>
          </w:rPr>
          <w:t>1Tim. 6:19</w:t>
        </w:r>
      </w:hyperlink>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hyperlink r:id="rId325">
        <w:r>
          <w:rPr>
            <w:lang w:val="id_ID" w:bidi="id_ID"/>
          </w:rPr>
          <w:rPr>
            <w:color w:val="0000EE"/>
            <w:u w:val="single"/>
          </w:rPr>
          <w:t>1Tim. 2:5–6</w:t>
        </w:r>
      </w:hyperlink>
      <w:r>
        <w:rPr>
          <w:lang w:val="id_ID" w:bidi="id_ID"/>
        </w:rPr>
        <w:t>). Kesaksian Kristus Yesus dalam pengadilan-Nya di hadapan Pontius Pilatus (</w:t>
      </w:r>
      <w:hyperlink r:id="rId326">
        <w:r>
          <w:rPr>
            <w:lang w:val="id_ID" w:bidi="id_ID"/>
          </w:rPr>
          <w:rPr>
            <w:color w:val="0000EE"/>
            <w:u w:val="single"/>
          </w:rPr>
          <w:t>Mat. 27:11–14</w:t>
        </w:r>
      </w:hyperlink>
      <w:r>
        <w:rPr>
          <w:lang w:val="id_ID" w:bidi="id_ID"/>
        </w:rPr>
        <w:t xml:space="preserve">; </w:t>
      </w:r>
      <w:hyperlink r:id="rId327">
        <w:r>
          <w:rPr>
            <w:lang w:val="id_ID" w:bidi="id_ID"/>
          </w:rPr>
          <w:rPr>
            <w:color w:val="0000EE"/>
            <w:u w:val="single"/>
          </w:rPr>
          <w:t>Luk. 23:1–4</w:t>
        </w:r>
      </w:hyperlink>
      <w:r>
        <w:rPr>
          <w:lang w:val="id_ID" w:bidi="id_ID"/>
        </w:rPr>
        <w:t xml:space="preserve">; </w:t>
      </w:r>
      <w:hyperlink r:id="rId328">
        <w:r>
          <w:rPr>
            <w:lang w:val="id_ID" w:bidi="id_ID"/>
          </w:rPr>
          <w:rPr>
            <w:color w:val="0000EE"/>
            <w:u w:val="single"/>
          </w:rPr>
          <w:t>Yoh. 18:33–38</w:t>
        </w:r>
      </w:hyperlink>
      <w:r>
        <w:rPr>
          <w:lang w:val="id_ID" w:bidi="id_ID"/>
        </w:rPr>
        <w:t xml:space="preserve">; </w:t>
      </w:r>
      <w:hyperlink r:id="rId329">
        <w:r>
          <w:rPr>
            <w:lang w:val="id_ID" w:bidi="id_ID"/>
          </w:rPr>
          <w:rPr>
            <w:color w:val="0000EE"/>
            <w:u w:val="single"/>
          </w:rPr>
          <w:t>19:9–11</w:t>
        </w:r>
      </w:hyperlink>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hyperlink r:id="rId330">
        <w:r>
          <w:rPr>
            <w:lang w:val="id_ID" w:bidi="id_ID"/>
          </w:rPr>
          <w:rPr>
            <w:color w:val="0000EE"/>
            <w:u w:val="single"/>
          </w:rPr>
          <w:t>2Tim. 1:10</w:t>
        </w:r>
      </w:hyperlink>
      <w:r>
        <w:rPr>
          <w:lang w:val="id_ID" w:bidi="id_ID"/>
        </w:rPr>
        <w:t xml:space="preserve">; </w:t>
      </w:r>
      <w:hyperlink r:id="rId331">
        <w:r>
          <w:rPr>
            <w:lang w:val="id_ID" w:bidi="id_ID"/>
          </w:rPr>
          <w:rPr>
            <w:color w:val="0000EE"/>
            <w:u w:val="single"/>
          </w:rPr>
          <w:t>Titus 2:11</w:t>
        </w:r>
      </w:hyperlink>
      <w:r>
        <w:rPr>
          <w:lang w:val="id_ID" w:bidi="id_ID"/>
        </w:rPr>
        <w:t>) maupun yang akan datang (</w:t>
      </w:r>
      <w:hyperlink r:id="rId332">
        <w:r>
          <w:rPr>
            <w:lang w:val="id_ID" w:bidi="id_ID"/>
          </w:rPr>
          <w:rPr>
            <w:color w:val="0000EE"/>
            <w:u w:val="single"/>
          </w:rPr>
          <w:t>2Tim. 4:1</w:t>
        </w:r>
      </w:hyperlink>
      <w:r>
        <w:rPr>
          <w:lang w:val="id_ID" w:bidi="id_ID"/>
        </w:rPr>
        <w:t xml:space="preserve">, </w:t>
      </w:r>
      <w:hyperlink r:id="rId333">
        <w:r>
          <w:rPr>
            <w:lang w:val="id_ID" w:bidi="id_ID"/>
          </w:rPr>
          <w:rPr>
            <w:color w:val="0000EE"/>
            <w:u w:val="single"/>
          </w:rPr>
          <w:t>8</w:t>
        </w:r>
      </w:hyperlink>
      <w:r>
        <w:rPr>
          <w:lang w:val="id_ID" w:bidi="id_ID"/>
        </w:rPr>
        <w:t xml:space="preserve">; </w:t>
      </w:r>
      <w:hyperlink r:id="rId18">
        <w:r>
          <w:rPr>
            <w:lang w:val="id_ID" w:bidi="id_ID"/>
          </w:rPr>
          <w:rPr>
            <w:color w:val="0000EE"/>
            <w:u w:val="single"/>
          </w:rPr>
          <w:t>Titus 2:13</w:t>
        </w:r>
      </w:hyperlink>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4">
        <w:r>
          <w:rPr>
            <w:lang w:val="id_ID" w:bidi="id_ID"/>
          </w:rPr>
          <w:rPr>
            <w:color w:val="0000EE"/>
            <w:u w:val="single"/>
          </w:rPr>
          <w:t>1Tim. 4:1–3</w:t>
        </w:r>
      </w:hyperlink>
      <w:r>
        <w:rPr>
          <w:lang w:val="id_ID" w:bidi="id_ID"/>
        </w:rPr>
        <w:t xml:space="preserve">; </w:t>
      </w:r>
      <w:hyperlink r:id="rId335">
        <w:r>
          <w:rPr>
            <w:lang w:val="id_ID" w:bidi="id_ID"/>
          </w:rPr>
          <w:rPr>
            <w:color w:val="0000EE"/>
            <w:u w:val="single"/>
          </w:rPr>
          <w:t>2Tim. 3:1–9</w:t>
        </w:r>
      </w:hyperlink>
      <w:r>
        <w:rPr>
          <w:lang w:val="id_ID" w:bidi="id_ID"/>
        </w:rPr>
        <w:t>), penantian kita akan penampakan Kristus menciptakan tanggung jawab untuk menjalani hidup saleh saat ini. Sebaliknya, guru-guru palsu menganjurkan perilaku berdosa karena mereka beranggapan kebangkitan telah terjadi (</w:t>
      </w:r>
      <w:hyperlink r:id="rId311">
        <w:r>
          <w:rPr>
            <w:lang w:val="id_ID" w:bidi="id_ID"/>
          </w:rPr>
          <w:rPr>
            <w:color w:val="0000EE"/>
            <w:u w:val="single"/>
          </w:rPr>
          <w:t>2Tim. 2:18</w:t>
        </w:r>
      </w:hyperlink>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hyperlink r:id="rId336">
        <w:r>
          <w:rPr>
            <w:lang w:val="id_ID" w:bidi="id_ID"/>
          </w:rPr>
          <w:rPr>
            <w:color w:val="0000EE"/>
            <w:u w:val="single"/>
          </w:rPr>
          <w:t>1Tim. 3:15–16</w:t>
        </w:r>
      </w:hyperlink>
      <w:r>
        <w:rPr>
          <w:lang w:val="id_ID" w:bidi="id_ID"/>
        </w:rPr>
        <w:t xml:space="preserve">; </w:t>
      </w:r>
      <w:hyperlink r:id="rId54">
        <w:r>
          <w:rPr>
            <w:lang w:val="id_ID" w:bidi="id_ID"/>
          </w:rPr>
          <w:rPr>
            <w:color w:val="0000EE"/>
            <w:u w:val="single"/>
          </w:rPr>
          <w:t>Titus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hyperlink r:id="rId337">
        <w:r>
          <w:rPr>
            <w:lang w:val="id_ID" w:bidi="id_ID"/>
          </w:rPr>
          <w:rPr>
            <w:color w:val="0000EE"/>
            <w:u w:val="single"/>
          </w:rPr>
          <w:t>1Tim. 2:6</w:t>
        </w:r>
      </w:hyperlink>
      <w:r>
        <w:rPr>
          <w:lang w:val="id_ID" w:bidi="id_ID"/>
        </w:rPr>
        <w:t>), Allah akan memenuhi keselamatan yang telah dijanjikan kepada kita sebelum dunia dijadikan (</w:t>
      </w:r>
      <w:hyperlink r:id="rId338">
        <w:r>
          <w:rPr>
            <w:lang w:val="id_ID" w:bidi="id_ID"/>
          </w:rPr>
          <w:rPr>
            <w:color w:val="0000EE"/>
            <w:u w:val="single"/>
          </w:rPr>
          <w:t>2Tim. 1:9</w:t>
        </w:r>
      </w:hyperlink>
      <w:r>
        <w:rPr>
          <w:lang w:val="id_ID" w:bidi="id_ID"/>
        </w:rPr>
        <w:t xml:space="preserve">; </w:t>
      </w:r>
      <w:hyperlink r:id="rId339">
        <w:r>
          <w:rPr>
            <w:lang w:val="id_ID" w:bidi="id_ID"/>
          </w:rPr>
          <w:rPr>
            <w:color w:val="0000EE"/>
            <w:u w:val="single"/>
          </w:rPr>
          <w:t>Titus 1:2</w:t>
        </w:r>
      </w:hyperlink>
      <w:r>
        <w:rPr>
          <w:lang w:val="id_ID" w:bidi="id_ID"/>
        </w:rPr>
        <w:t>), yang telah diwujudkan oleh Kristus pada kedatangan-Nya yang pertama kali (</w:t>
      </w:r>
      <w:hyperlink r:id="rId337">
        <w:r>
          <w:rPr>
            <w:lang w:val="id_ID" w:bidi="id_ID"/>
          </w:rPr>
          <w:rPr>
            <w:color w:val="0000EE"/>
            <w:u w:val="single"/>
          </w:rPr>
          <w:t>1Tim. 2:6</w:t>
        </w:r>
      </w:hyperlink>
      <w:r>
        <w:rPr>
          <w:lang w:val="id_ID" w:bidi="id_ID"/>
        </w:rPr>
        <w:t xml:space="preserve">; </w:t>
      </w:r>
      <w:hyperlink r:id="rId340">
        <w:r>
          <w:rPr>
            <w:lang w:val="id_ID" w:bidi="id_ID"/>
          </w:rPr>
          <w:rPr>
            <w:color w:val="0000EE"/>
            <w:u w:val="single"/>
          </w:rPr>
          <w:t>Titus 1:3</w:t>
        </w:r>
      </w:hyperlink>
      <w:r>
        <w:rPr>
          <w:lang w:val="id_ID" w:bidi="id_ID"/>
        </w:rPr>
        <w:t xml:space="preserve">). Karya penyelamatan Kristus ditempatkan dalam tujuan-tujuan Allah yang berdaulat dan kekal. Pemikiran ini secara alami membawa kita kepada penyembahan kepada Allah, Juruselamat kita (bdk. </w:t>
      </w:r>
      <w:hyperlink r:id="rId341">
        <w:r>
          <w:rPr>
            <w:lang w:val="id_ID" w:bidi="id_ID"/>
          </w:rPr>
          <w:rPr>
            <w:color w:val="0000EE"/>
            <w:u w:val="single"/>
          </w:rPr>
          <w:t>1Tim. 1:17</w:t>
        </w:r>
      </w:hyperlink>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hyperlink r:id="rId342">
        <w:r>
          <w:rPr>
            <w:lang w:val="id_ID" w:bidi="id_ID"/>
          </w:rPr>
          <w:rPr>
            <w:color w:val="0000EE"/>
            <w:u w:val="single"/>
          </w:rPr>
          <w:t>Kej 1:28–30</w:t>
        </w:r>
      </w:hyperlink>
      <w:r>
        <w:rPr>
          <w:lang w:val="id_ID" w:bidi="id_ID"/>
        </w:rPr>
        <w:t xml:space="preserve">; </w:t>
      </w:r>
      <w:hyperlink r:id="rId343">
        <w:r>
          <w:rPr>
            <w:lang w:val="id_ID" w:bidi="id_ID"/>
          </w:rPr>
          <w:rPr>
            <w:color w:val="0000EE"/>
            <w:u w:val="single"/>
          </w:rPr>
          <w:t>2:15</w:t>
        </w:r>
      </w:hyperlink>
      <w:r>
        <w:rPr>
          <w:lang w:val="id_ID" w:bidi="id_ID"/>
        </w:rPr>
        <w:t xml:space="preserve">), yang harus kita gunakan untuk bersukacita (lihat </w:t>
      </w:r>
      <w:hyperlink r:id="rId344">
        <w:r>
          <w:rPr>
            <w:lang w:val="id_ID" w:bidi="id_ID"/>
          </w:rPr>
          <w:rPr>
            <w:color w:val="0000EE"/>
            <w:u w:val="single"/>
          </w:rPr>
          <w:t>1Tim. 4:3–5</w:t>
        </w:r>
      </w:hyperlink>
      <w:r>
        <w:rPr>
          <w:lang w:val="id_ID" w:bidi="id_ID"/>
        </w:rPr>
        <w:t xml:space="preserve">; </w:t>
      </w:r>
      <w:hyperlink r:id="rId345">
        <w:r>
          <w:rPr>
            <w:lang w:val="id_ID" w:bidi="id_ID"/>
          </w:rPr>
          <w:rPr>
            <w:color w:val="0000EE"/>
            <w:u w:val="single"/>
          </w:rPr>
          <w:t>Mzm. 145:16</w:t>
        </w:r>
      </w:hyperlink>
      <w:r>
        <w:rPr>
          <w:lang w:val="id_ID" w:bidi="id_ID"/>
        </w:rPr>
        <w:t xml:space="preserve">; </w:t>
      </w:r>
      <w:hyperlink r:id="rId346">
        <w:r>
          <w:rPr>
            <w:lang w:val="id_ID" w:bidi="id_ID"/>
          </w:rPr>
          <w:rPr>
            <w:color w:val="0000EE"/>
            <w:u w:val="single"/>
          </w:rPr>
          <w:t>Kisah 14:17</w:t>
        </w:r>
      </w:hyperlink>
      <w:r>
        <w:rPr>
          <w:lang w:val="id_ID" w:bidi="id_ID"/>
        </w:rPr>
        <w:t xml:space="preserve">) dan untuk membagikan kasih Kristus kepada orang lain (lihat </w:t>
      </w:r>
      <w:hyperlink r:id="rId347">
        <w:r>
          <w:rPr>
            <w:lang w:val="id_ID" w:bidi="id_ID"/>
          </w:rPr>
          <w:rPr>
            <w:color w:val="0000EE"/>
            <w:u w:val="single"/>
          </w:rPr>
          <w:t>Luk. 12:16–34</w:t>
        </w:r>
      </w:hyperlink>
      <w:r>
        <w:rPr>
          <w:lang w:val="id_ID" w:bidi="id_ID"/>
        </w:rPr>
        <w:t xml:space="preserve">; </w:t>
      </w:r>
      <w:hyperlink r:id="rId348">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hyperlink r:id="rId349">
        <w:r>
          <w:rPr>
            <w:lang w:val="id_ID" w:bidi="id_ID"/>
          </w:rPr>
          <w:rPr>
            <w:color w:val="0000EE"/>
            <w:u w:val="single"/>
          </w:rPr>
          <w:t>1Tim. 6:11–16</w:t>
        </w:r>
      </w:hyperlink>
      <w:r>
        <w:rPr>
          <w:lang w:val="id_ID" w:bidi="id_ID"/>
        </w:rPr>
        <w:t>, menyimpan harta duniawi yang sementara adalah kebodohan (</w:t>
      </w:r>
      <w:hyperlink r:id="rId350">
        <w:r>
          <w:rPr>
            <w:lang w:val="id_ID" w:bidi="id_ID"/>
          </w:rPr>
          <w:rPr>
            <w:color w:val="0000EE"/>
            <w:u w:val="single"/>
          </w:rPr>
          <w:t>Yak. 5:3</w:t>
        </w:r>
      </w:hyperlink>
      <w:r>
        <w:rPr>
          <w:lang w:val="id_ID" w:bidi="id_ID"/>
        </w:rPr>
        <w:t xml:space="preserve">). Lebih baik menyimpan harta untuk masa depan dengan percaya kepada Allah dan menjadi kaya dalam perbuatan baik serta murah hati dalam kasih kepada sesama (lihat </w:t>
      </w:r>
      <w:hyperlink r:id="rId35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hyperlink r:id="rId13">
        <w:r>
          <w:rPr>
            <w:lang w:val="id_ID" w:bidi="id_ID"/>
          </w:rPr>
          <w:rPr>
            <w:color w:val="0000EE"/>
            <w:u w:val="single"/>
          </w:rPr>
          <w:t>1Tim. 1:15</w:t>
        </w:r>
      </w:hyperlink>
      <w:r>
        <w:rPr>
          <w:lang w:val="id_ID" w:bidi="id_ID"/>
        </w:rPr>
        <w:t xml:space="preserve">; </w:t>
      </w:r>
      <w:hyperlink r:id="rId325">
        <w:r>
          <w:rPr>
            <w:lang w:val="id_ID" w:bidi="id_ID"/>
          </w:rPr>
          <w:rPr>
            <w:color w:val="0000EE"/>
            <w:u w:val="single"/>
          </w:rPr>
          <w:t>2:5–6</w:t>
        </w:r>
      </w:hyperlink>
      <w:r>
        <w:rPr>
          <w:lang w:val="id_ID" w:bidi="id_ID"/>
        </w:rPr>
        <w:t xml:space="preserve">; </w:t>
      </w:r>
      <w:hyperlink r:id="rId110">
        <w:r>
          <w:rPr>
            <w:lang w:val="id_ID" w:bidi="id_ID"/>
          </w:rPr>
          <w:rPr>
            <w:color w:val="0000EE"/>
            <w:u w:val="single"/>
          </w:rPr>
          <w:t>3:16</w:t>
        </w:r>
      </w:hyperlink>
      <w:r>
        <w:rPr>
          <w:lang w:val="id_ID" w:bidi="id_ID"/>
        </w:rPr>
        <w:t>). Hal ini mencakup seluruh pola perilaku yang mengikutinya (</w:t>
      </w:r>
      <w:hyperlink r:id="rId352">
        <w:r>
          <w:rPr>
            <w:lang w:val="id_ID" w:bidi="id_ID"/>
          </w:rPr>
          <w:rPr>
            <w:color w:val="0000EE"/>
            <w:u w:val="single"/>
          </w:rPr>
          <w:t>2Tim. 1:13–14</w:t>
        </w:r>
      </w:hyperlink>
      <w:r>
        <w:rPr>
          <w:lang w:val="id_ID" w:bidi="id_ID"/>
        </w:rPr>
        <w:t xml:space="preserve">; </w:t>
      </w:r>
      <w:hyperlink r:id="rId240">
        <w:r>
          <w:rPr>
            <w:lang w:val="id_ID" w:bidi="id_ID"/>
          </w:rPr>
          <w:rPr>
            <w:color w:val="0000EE"/>
            <w:u w:val="single"/>
          </w:rPr>
          <w:t>3:10–11</w:t>
        </w:r>
      </w:hyperlink>
      <w:r>
        <w:rPr>
          <w:lang w:val="id_ID" w:bidi="id_ID"/>
        </w:rPr>
        <w:t>). Ini menstabilkan dan memurnikan gereja ketika gereja dikepung oleh pemalsuan dalam lingkungan yang tercemar pada masa-masa sulit (</w:t>
      </w:r>
      <w:hyperlink r:id="rId353">
        <w:r>
          <w:rPr>
            <w:lang w:val="id_ID" w:bidi="id_ID"/>
          </w:rPr>
          <w:rPr>
            <w:color w:val="0000EE"/>
            <w:u w:val="single"/>
          </w:rPr>
          <w:t>2Tim. 3:1</w:t>
        </w:r>
      </w:hyperlink>
      <w:r>
        <w:rPr>
          <w:lang w:val="id_ID" w:bidi="id_ID"/>
        </w:rPr>
        <w:t xml:space="preserve">). Jaminan itu adalah milik "tradisi" gereja (lihat </w:t>
      </w:r>
      <w:hyperlink r:id="rId354">
        <w:r>
          <w:rPr>
            <w:lang w:val="id_ID" w:bidi="id_ID"/>
          </w:rPr>
          <w:rPr>
            <w:color w:val="0000EE"/>
            <w:u w:val="single"/>
          </w:rPr>
          <w:t>2Tim. 2:2</w:t>
        </w:r>
      </w:hyperlink>
      <w:r>
        <w:rPr>
          <w:lang w:val="id_ID" w:bidi="id_ID"/>
        </w:rPr>
        <w:t xml:space="preserve">; </w:t>
      </w:r>
      <w:hyperlink r:id="rId355">
        <w:r>
          <w:rPr>
            <w:lang w:val="id_ID" w:bidi="id_ID"/>
          </w:rPr>
          <w:rPr>
            <w:color w:val="0000EE"/>
            <w:u w:val="single"/>
          </w:rPr>
          <w:t>1Kor. 11:23–25</w:t>
        </w:r>
      </w:hyperlink>
      <w:r>
        <w:rPr>
          <w:lang w:val="id_ID" w:bidi="id_ID"/>
        </w:rPr>
        <w:t xml:space="preserve">; </w:t>
      </w:r>
      <w:hyperlink r:id="rId356">
        <w:r>
          <w:rPr>
            <w:lang w:val="id_ID" w:bidi="id_ID"/>
          </w:rPr>
          <w:rPr>
            <w:color w:val="0000EE"/>
            <w:u w:val="single"/>
          </w:rPr>
          <w:t>15:1–8</w:t>
        </w:r>
      </w:hyperlink>
      <w:r>
        <w:rPr>
          <w:lang w:val="id_ID" w:bidi="id_ID"/>
        </w:rPr>
        <w:t xml:space="preserve">; </w:t>
      </w:r>
      <w:hyperlink r:id="rId357">
        <w:r>
          <w:rPr>
            <w:lang w:val="id_ID" w:bidi="id_ID"/>
          </w:rPr>
          <w:rPr>
            <w:color w:val="0000EE"/>
            <w:u w:val="single"/>
          </w:rPr>
          <w:t>2Tes. 2:15</w:t>
        </w:r>
      </w:hyperlink>
      <w:r>
        <w:rPr>
          <w:lang w:val="id_ID" w:bidi="id_ID"/>
        </w:rPr>
        <w:t xml:space="preserve">; </w:t>
      </w:r>
      <w:hyperlink r:id="rId358">
        <w:r>
          <w:rPr>
            <w:lang w:val="id_ID" w:bidi="id_ID"/>
          </w:rPr>
          <w:rPr>
            <w:color w:val="0000EE"/>
            <w:u w:val="single"/>
          </w:rPr>
          <w:t>3:6</w:t>
        </w:r>
      </w:hyperlink>
      <w:r>
        <w:rPr>
          <w:lang w:val="id_ID" w:bidi="id_ID"/>
        </w:rPr>
        <w:t xml:space="preserve">). Hal ini membutuhkan penafsiran yang kreatif dan setia untuk menghadapi keadaan dan masalah yang terus berubah (lihat </w:t>
      </w:r>
      <w:hyperlink r:id="rId359">
        <w:r>
          <w:rPr>
            <w:lang w:val="id_ID" w:bidi="id_ID"/>
          </w:rPr>
          <w:rPr>
            <w:color w:val="0000EE"/>
            <w:u w:val="single"/>
          </w:rPr>
          <w:t>2Tim.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hyperlink r:id="rId67">
        <w:r>
          <w:rPr>
            <w:lang w:val="id_ID" w:bidi="id_ID"/>
          </w:rPr>
          <w:rPr>
            <w:color w:val="0000EE"/>
            <w:u w:val="single"/>
          </w:rPr>
          <w:t>1Tim. 1:18–20</w:t>
        </w:r>
      </w:hyperlink>
      <w:r>
        <w:rPr>
          <w:lang w:val="id_ID" w:bidi="id_ID"/>
        </w:rPr>
        <w:t xml:space="preserve">; </w:t>
      </w:r>
      <w:hyperlink r:id="rId352">
        <w:r>
          <w:rPr>
            <w:lang w:val="id_ID" w:bidi="id_ID"/>
          </w:rPr>
          <w:rPr>
            <w:color w:val="0000EE"/>
            <w:u w:val="single"/>
          </w:rPr>
          <w:t>2Tim.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hyperlink r:id="rId360">
        <w:r>
          <w:rPr>
            <w:lang w:val="id_ID" w:bidi="id_ID"/>
          </w:rPr>
          <w:rPr>
            <w:color w:val="0000EE"/>
            <w:u w:val="single"/>
          </w:rPr>
          <w:t>Titus 3:12–14</w:t>
        </w:r>
      </w:hyperlink>
      <w:r>
        <w:rPr>
          <w:lang w:val="id_ID" w:bidi="id_ID"/>
        </w:rPr>
        <w:t xml:space="preserve">) dan salam tidak diperlukan atau tidak tepat (bdk. </w:t>
      </w:r>
      <w:hyperlink r:id="rId361">
        <w:r>
          <w:rPr>
            <w:lang w:val="id_ID" w:bidi="id_ID"/>
          </w:rPr>
          <w:rPr>
            <w:color w:val="0000EE"/>
            <w:u w:val="single"/>
          </w:rPr>
          <w:t>Titus 3:15</w:t>
        </w:r>
      </w:hyperlink>
      <w:r>
        <w:rPr>
          <w:lang w:val="id_ID" w:bidi="id_ID"/>
        </w:rPr>
        <w:t xml:space="preserve">; </w:t>
      </w:r>
      <w:hyperlink r:id="rId362">
        <w:r>
          <w:rPr>
            <w:lang w:val="id_ID" w:bidi="id_ID"/>
          </w:rPr>
          <w:rPr>
            <w:color w:val="0000EE"/>
            <w:u w:val="single"/>
          </w:rPr>
          <w:t>Rm. 16:3–16</w:t>
        </w:r>
      </w:hyperlink>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