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3">
        <w:r>
          <w:rPr>
            <w:lang w:val="es_ES" w:bidi="es_ES"/>
          </w:rPr>
          <w:rPr>
            <w:color w:val="0000EE"/>
            <w:u w:val="single"/>
          </w:rPr>
          <w:t>1 Re 3:1–28,</w:t>
        </w:r>
      </w:hyperlink>
      <w:r>
        <w:rPr>
          <w:lang w:val="es_ES" w:bidi="es_ES"/>
        </w:rPr>
        <w:t xml:space="preserve"> </w:t>
      </w:r>
      <w:hyperlink r:id="rId14">
        <w:r>
          <w:rPr>
            <w:lang w:val="es_ES" w:bidi="es_ES"/>
          </w:rPr>
          <w:rPr>
            <w:color w:val="0000EE"/>
            <w:u w:val="single"/>
          </w:rPr>
          <w:t>4:32</w:t>
        </w:r>
      </w:hyperlink>
      <w:r>
        <w:rPr>
          <w:lang w:val="es_ES" w:bidi="es_ES"/>
        </w:rPr>
        <w:t xml:space="preserve">). Aunque muchos proverbios se le atribuyen, no todos fueron escritos por él (ver </w:t>
      </w:r>
      <w:hyperlink r:id="rId15">
        <w:r>
          <w:rPr>
            <w:lang w:val="es_ES" w:bidi="es_ES"/>
          </w:rPr>
          <w:rPr>
            <w:color w:val="0000EE"/>
            <w:u w:val="single"/>
          </w:rPr>
          <w:t>Proverbios 22:17,</w:t>
        </w:r>
      </w:hyperlink>
      <w:r>
        <w:rPr>
          <w:lang w:val="es_ES" w:bidi="es_ES"/>
        </w:rPr>
        <w:t xml:space="preserve"> </w:t>
      </w:r>
      <w:hyperlink r:id="rId16">
        <w:r>
          <w:rPr>
            <w:lang w:val="es_ES" w:bidi="es_ES"/>
          </w:rPr>
          <w:rPr>
            <w:color w:val="0000EE"/>
            <w:u w:val="single"/>
          </w:rPr>
          <w:t>24:23,</w:t>
        </w:r>
      </w:hyperlink>
      <w:r>
        <w:rPr>
          <w:lang w:val="es_ES" w:bidi="es_ES"/>
        </w:rPr>
        <w:t xml:space="preserve"> </w:t>
      </w:r>
      <w:hyperlink r:id="rId17">
        <w:r>
          <w:rPr>
            <w:lang w:val="es_ES" w:bidi="es_ES"/>
          </w:rPr>
          <w:rPr>
            <w:color w:val="0000EE"/>
            <w:u w:val="single"/>
          </w:rPr>
          <w:t>25:1,</w:t>
        </w:r>
      </w:hyperlink>
      <w:r>
        <w:rPr>
          <w:lang w:val="es_ES" w:bidi="es_ES"/>
        </w:rPr>
        <w:t xml:space="preserve"> </w:t>
      </w:r>
      <w:hyperlink r:id="rId18">
        <w:r>
          <w:rPr>
            <w:lang w:val="es_ES" w:bidi="es_ES"/>
          </w:rPr>
          <w:rPr>
            <w:color w:val="0000EE"/>
            <w:u w:val="single"/>
          </w:rPr>
          <w:t>30:1,</w:t>
        </w:r>
      </w:hyperlink>
      <w:r>
        <w:rPr>
          <w:lang w:val="es_ES" w:bidi="es_ES"/>
        </w:rPr>
        <w:t xml:space="preserve"> </w:t>
      </w:r>
      <w:hyperlink r:id="rId1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0">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1">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2">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3">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4">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5">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6">
        <w:r>
          <w:rPr>
            <w:lang w:val="es_ES" w:bidi="es_ES"/>
          </w:rPr>
          <w:rPr>
            <w:color w:val="0000EE"/>
            <w:u w:val="single"/>
          </w:rPr>
          <w:t>Proverbios 3:22,</w:t>
        </w:r>
      </w:hyperlink>
      <w:r>
        <w:rPr>
          <w:lang w:val="es_ES" w:bidi="es_ES"/>
        </w:rPr>
        <w:t xml:space="preserve"> </w:t>
      </w:r>
      <w:hyperlink r:id="rId27">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28">
        <w:r>
          <w:rPr>
            <w:lang w:val="es_ES" w:bidi="es_ES"/>
          </w:rPr>
          <w:rPr>
            <w:color w:val="0000EE"/>
            <w:u w:val="single"/>
          </w:rPr>
          <w:t>Proverbios 28:10;</w:t>
        </w:r>
      </w:hyperlink>
      <w:r>
        <w:rPr>
          <w:lang w:val="es_ES" w:bidi="es_ES"/>
        </w:rPr>
        <w:t xml:space="preserve"> </w:t>
      </w:r>
      <w:hyperlink r:id="rId29">
        <w:r>
          <w:rPr>
            <w:lang w:val="es_ES" w:bidi="es_ES"/>
          </w:rPr>
          <w:rPr>
            <w:color w:val="0000EE"/>
            <w:u w:val="single"/>
          </w:rPr>
          <w:t>Salmos 9:15,</w:t>
        </w:r>
      </w:hyperlink>
      <w:r>
        <w:rPr>
          <w:lang w:val="es_ES" w:bidi="es_ES"/>
        </w:rPr>
        <w:t xml:space="preserve"> </w:t>
      </w:r>
      <w:hyperlink r:id="rId30">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1">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2">
        <w:r>
          <w:rPr>
            <w:lang w:val="es_ES" w:bidi="es_ES"/>
          </w:rPr>
          <w:rPr>
            <w:color w:val="0000EE"/>
            <w:u w:val="single"/>
          </w:rPr>
          <w:t>Proverbios 3:18,</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4">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5">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6">
        <w:r>
          <w:rPr>
            <w:lang w:val="es_ES" w:bidi="es_ES"/>
          </w:rPr>
          <w:rPr>
            <w:color w:val="0000EE"/>
            <w:u w:val="single"/>
          </w:rPr>
          <w:t>Proverbios 1:7</w:t>
        </w:r>
      </w:hyperlink>
      <w:r>
        <w:rPr>
          <w:lang w:val="es_ES" w:bidi="es_ES"/>
        </w:rPr>
        <w:t xml:space="preserve">; ver </w:t>
      </w:r>
      <w:hyperlink r:id="rId37">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38">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39">
        <w:r>
          <w:rPr>
            <w:lang w:val="es_ES" w:bidi="es_ES"/>
          </w:rPr>
          <w:rPr>
            <w:color w:val="0000EE"/>
            <w:u w:val="single"/>
          </w:rPr>
          <w:t>Salmo 8,</w:t>
        </w:r>
      </w:hyperlink>
      <w:r>
        <w:rPr>
          <w:lang w:val="es_ES" w:bidi="es_ES"/>
        </w:rPr>
        <w:t xml:space="preserve"> </w:t>
      </w:r>
      <w:hyperlink r:id="rId40">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1">
        <w:r>
          <w:rPr>
            <w:lang w:val="es_ES" w:bidi="es_ES"/>
          </w:rPr>
          <w:rPr>
            <w:color w:val="0000EE"/>
            <w:u w:val="single"/>
          </w:rPr>
          <w:t>2 Timoteo 3:16–17,</w:t>
        </w:r>
      </w:hyperlink>
      <w:r>
        <w:rPr>
          <w:lang w:val="es_ES" w:bidi="es_ES"/>
        </w:rPr>
        <w:t xml:space="preserve"> </w:t>
      </w:r>
      <w:hyperlink r:id="rId42">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3">
        <w:r>
          <w:rPr>
            <w:lang w:val="es_ES" w:bidi="es_ES"/>
          </w:rPr>
          <w:rPr>
            <w:color w:val="0000EE"/>
            <w:u w:val="single"/>
          </w:rPr>
          <w:t>Proverbios 1:15–19</w:t>
        </w:r>
      </w:hyperlink>
      <w:r>
        <w:rPr>
          <w:lang w:val="es_ES" w:bidi="es_ES"/>
        </w:rPr>
        <w:t xml:space="preserve">). Dios se asegurará de que los pecadores reciban el castigo apropiado (ver </w:t>
      </w:r>
      <w:hyperlink r:id="rId44">
        <w:r>
          <w:rPr>
            <w:lang w:val="es_ES" w:bidi="es_ES"/>
          </w:rPr>
          <w:rPr>
            <w:color w:val="0000EE"/>
            <w:u w:val="single"/>
          </w:rPr>
          <w:t>Mateo 25:44–46,</w:t>
        </w:r>
      </w:hyperlink>
      <w:r>
        <w:rPr>
          <w:lang w:val="es_ES" w:bidi="es_ES"/>
        </w:rPr>
        <w:t xml:space="preserve"> </w:t>
      </w:r>
      <w:hyperlink r:id="rId45">
        <w:r>
          <w:rPr>
            <w:lang w:val="es_ES" w:bidi="es_ES"/>
          </w:rPr>
          <w:rPr>
            <w:color w:val="0000EE"/>
            <w:u w:val="single"/>
          </w:rPr>
          <w:t>Hebreos 10:29,</w:t>
        </w:r>
      </w:hyperlink>
      <w:r>
        <w:rPr>
          <w:lang w:val="es_ES" w:bidi="es_ES"/>
        </w:rPr>
        <w:t xml:space="preserve"> </w:t>
      </w:r>
      <w:hyperlink r:id="rId46">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7">
        <w:r>
          <w:rPr>
            <w:lang w:val="es_ES" w:bidi="es_ES"/>
          </w:rPr>
          <w:rPr>
            <w:color w:val="0000EE"/>
            <w:u w:val="single"/>
          </w:rPr>
          <w:t>Mateo 13:44,</w:t>
        </w:r>
      </w:hyperlink>
      <w:r>
        <w:rPr>
          <w:lang w:val="es_ES" w:bidi="es_ES"/>
        </w:rPr>
        <w:t xml:space="preserve"> </w:t>
      </w:r>
      <w:hyperlink r:id="rId48">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6">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49">
        <w:r>
          <w:rPr>
            <w:lang w:val="es_ES" w:bidi="es_ES"/>
          </w:rPr>
          <w:rPr>
            <w:color w:val="0000EE"/>
            <w:u w:val="single"/>
          </w:rPr>
          <w:t>2 Timoteo 3:16,</w:t>
        </w:r>
      </w:hyperlink>
      <w:r>
        <w:rPr>
          <w:lang w:val="es_ES" w:bidi="es_ES"/>
        </w:rPr>
        <w:t xml:space="preserve"> </w:t>
      </w:r>
      <w:hyperlink r:id="rId42">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0">
        <w:r>
          <w:rPr>
            <w:lang w:val="es_ES" w:bidi="es_ES"/>
          </w:rPr>
          <w:rPr>
            <w:color w:val="0000EE"/>
            <w:u w:val="single"/>
          </w:rPr>
          <w:t>Proverbios 1:10–19;</w:t>
        </w:r>
      </w:hyperlink>
      <w:r>
        <w:rPr>
          <w:lang w:val="es_ES" w:bidi="es_ES"/>
        </w:rPr>
        <w:t xml:space="preserve"> </w:t>
      </w:r>
      <w:hyperlink r:id="rId51">
        <w:r>
          <w:rPr>
            <w:lang w:val="es_ES" w:bidi="es_ES"/>
          </w:rPr>
          <w:rPr>
            <w:color w:val="0000EE"/>
            <w:u w:val="single"/>
          </w:rPr>
          <w:t>2:18–19;</w:t>
        </w:r>
      </w:hyperlink>
      <w:r>
        <w:rPr>
          <w:lang w:val="es_ES" w:bidi="es_ES"/>
        </w:rPr>
        <w:t xml:space="preserve"> </w:t>
      </w:r>
      <w:hyperlink r:id="rId52">
        <w:r>
          <w:rPr>
            <w:lang w:val="es_ES" w:bidi="es_ES"/>
          </w:rPr>
          <w:rPr>
            <w:color w:val="0000EE"/>
            <w:u w:val="single"/>
          </w:rPr>
          <w:t>5:5–6;</w:t>
        </w:r>
      </w:hyperlink>
      <w:r>
        <w:rPr>
          <w:lang w:val="es_ES" w:bidi="es_ES"/>
        </w:rPr>
        <w:t xml:space="preserve"> </w:t>
      </w:r>
      <w:hyperlink r:id="rId53">
        <w:r>
          <w:rPr>
            <w:lang w:val="es_ES" w:bidi="es_ES"/>
          </w:rPr>
          <w:rPr>
            <w:color w:val="0000EE"/>
            <w:u w:val="single"/>
          </w:rPr>
          <w:t>9:1–6</w:t>
        </w:r>
      </w:hyperlink>
      <w:r>
        <w:rPr>
          <w:lang w:val="es_ES" w:bidi="es_ES"/>
        </w:rPr>
        <w:t xml:space="preserve">, </w:t>
      </w:r>
      <w:hyperlink r:id="rId54">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5">
        <w:r>
          <w:rPr>
            <w:lang w:val="es_ES" w:bidi="es_ES"/>
          </w:rPr>
          <w:rPr>
            <w:color w:val="0000EE"/>
            <w:u w:val="single"/>
          </w:rPr>
          <w:t>Mateo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59">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0">
        <w:r>
          <w:rPr>
            <w:lang w:val="es_ES" w:bidi="es_ES"/>
          </w:rPr>
          <w:rPr>
            <w:color w:val="0000EE"/>
            <w:u w:val="single"/>
          </w:rPr>
          <w:t>Gn 39:2–9;</w:t>
        </w:r>
      </w:hyperlink>
      <w:r>
        <w:rPr>
          <w:lang w:val="es_ES" w:bidi="es_ES"/>
        </w:rPr>
        <w:t xml:space="preserve"> </w:t>
      </w:r>
      <w:hyperlink r:id="rId61">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2">
        <w:r>
          <w:rPr>
            <w:lang w:val="es_ES" w:bidi="es_ES"/>
          </w:rPr>
          <w:rPr>
            <w:color w:val="0000EE"/>
            <w:u w:val="single"/>
          </w:rPr>
          <w:t>Dt 28:9–11</w:t>
        </w:r>
      </w:hyperlink>
      <w:r>
        <w:rPr>
          <w:lang w:val="es_ES" w:bidi="es_ES"/>
        </w:rPr>
        <w:t xml:space="preserve">, </w:t>
      </w:r>
      <w:hyperlink r:id="rId63">
        <w:r>
          <w:rPr>
            <w:lang w:val="es_ES" w:bidi="es_ES"/>
          </w:rPr>
          <w:rPr>
            <w:color w:val="0000EE"/>
            <w:u w:val="single"/>
          </w:rPr>
          <w:t>64–68</w:t>
        </w:r>
      </w:hyperlink>
      <w:r>
        <w:rPr>
          <w:lang w:val="es_ES" w:bidi="es_ES"/>
        </w:rPr>
        <w:t xml:space="preserve">). Debido a que quebrantaron su ley, fueron expulsados (en 586 a. C., ver </w:t>
      </w:r>
      <w:hyperlink r:id="rId64">
        <w:r>
          <w:rPr>
            <w:lang w:val="es_ES" w:bidi="es_ES"/>
          </w:rPr>
          <w:rPr>
            <w:color w:val="0000EE"/>
            <w:u w:val="single"/>
          </w:rPr>
          <w:t>2 Re 25:1–30;</w:t>
        </w:r>
      </w:hyperlink>
      <w:r>
        <w:rPr>
          <w:lang w:val="es_ES" w:bidi="es_ES"/>
        </w:rPr>
        <w:t xml:space="preserve"> </w:t>
      </w:r>
      <w:hyperlink r:id="rId65">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6">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7">
        <w:r>
          <w:rPr>
            <w:lang w:val="es_ES" w:bidi="es_ES"/>
          </w:rPr>
          <w:rPr>
            <w:color w:val="0000EE"/>
            <w:u w:val="single"/>
          </w:rPr>
          <w:t>Dt 6:8–9</w:t>
        </w:r>
      </w:hyperlink>
      <w:r>
        <w:rPr>
          <w:lang w:val="es_ES" w:bidi="es_ES"/>
        </w:rPr>
        <w:t xml:space="preserve">). • "escríbelas": para un mandato similar, ver </w:t>
      </w:r>
      <w:hyperlink r:id="rId68">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69">
        <w:r>
          <w:rPr>
            <w:lang w:val="es_ES" w:bidi="es_ES"/>
          </w:rPr>
          <w:rPr>
            <w:color w:val="0000EE"/>
            <w:u w:val="single"/>
          </w:rPr>
          <w:t>Gn 4:3–5</w:t>
        </w:r>
      </w:hyperlink>
      <w:r>
        <w:rPr>
          <w:lang w:val="es_ES" w:bidi="es_ES"/>
        </w:rPr>
        <w:t xml:space="preserve">; </w:t>
      </w:r>
      <w:hyperlink r:id="rId70">
        <w:r>
          <w:rPr>
            <w:lang w:val="es_ES" w:bidi="es_ES"/>
          </w:rPr>
          <w:rPr>
            <w:color w:val="0000EE"/>
            <w:u w:val="single"/>
          </w:rPr>
          <w:t>18:6</w:t>
        </w:r>
      </w:hyperlink>
      <w:r>
        <w:rPr>
          <w:lang w:val="es_ES" w:bidi="es_ES"/>
        </w:rPr>
        <w:t xml:space="preserve">; </w:t>
      </w:r>
      <w:hyperlink r:id="rId71">
        <w:r>
          <w:rPr>
            <w:lang w:val="es_ES" w:bidi="es_ES"/>
          </w:rPr>
          <w:rPr>
            <w:color w:val="0000EE"/>
            <w:u w:val="single"/>
          </w:rPr>
          <w:t>Nm 18:12</w:t>
        </w:r>
      </w:hyperlink>
      <w:r>
        <w:rPr>
          <w:lang w:val="es_ES" w:bidi="es_ES"/>
        </w:rPr>
        <w:t xml:space="preserve">, </w:t>
      </w:r>
      <w:hyperlink r:id="rId72">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3">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4">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5">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0">
        <w:r>
          <w:rPr>
            <w:lang w:val="es_ES" w:bidi="es_ES"/>
          </w:rPr>
          <w:rPr>
            <w:color w:val="0000EE"/>
            <w:u w:val="single"/>
          </w:rPr>
          <w:t>1:18–32</w:t>
        </w:r>
      </w:hyperlink>
      <w:r>
        <w:rPr>
          <w:lang w:val="es_ES" w:bidi="es_ES"/>
        </w:rPr>
        <w:t>), incluso si parecen tener una posición envidiable en el mundo (</w:t>
      </w:r>
      <w:hyperlink r:id="rId81">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5">
        <w:r>
          <w:rPr>
            <w:lang w:val="es_ES" w:bidi="es_ES"/>
          </w:rPr>
          <w:rPr>
            <w:color w:val="0000EE"/>
            <w:u w:val="single"/>
          </w:rPr>
          <w:t>1–9</w:t>
        </w:r>
      </w:hyperlink>
      <w:r>
        <w:rPr>
          <w:lang w:val="es_ES" w:bidi="es_ES"/>
        </w:rPr>
        <w:t xml:space="preserve"> a menudo comienzan con un llamado a escuchar (cp.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4:20–21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7">
        <w:r>
          <w:rPr>
            <w:lang w:val="es_ES" w:bidi="es_ES"/>
          </w:rPr>
          <w:rPr>
            <w:color w:val="0000EE"/>
            <w:u w:val="single"/>
          </w:rPr>
          <w:t>6:20–23</w:t>
        </w:r>
      </w:hyperlink>
      <w:r>
        <w:rPr>
          <w:lang w:val="es_ES" w:bidi="es_ES"/>
        </w:rPr>
        <w:t xml:space="preserve">; </w:t>
      </w:r>
      <w:hyperlink r:id="rId88">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89">
        <w:r>
          <w:rPr>
            <w:lang w:val="es_ES" w:bidi="es_ES"/>
          </w:rPr>
          <w:rPr>
            <w:color w:val="0000EE"/>
            <w:u w:val="single"/>
          </w:rPr>
          <w:t>1:20–33,</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0">
        <w:r>
          <w:rPr>
            <w:lang w:val="es_ES" w:bidi="es_ES"/>
          </w:rPr>
          <w:rPr>
            <w:color w:val="0000EE"/>
            <w:u w:val="single"/>
          </w:rPr>
          <w:t>1:9</w:t>
        </w:r>
      </w:hyperlink>
      <w:r>
        <w:rPr>
          <w:lang w:val="es_ES" w:bidi="es_ES"/>
        </w:rPr>
        <w:t xml:space="preserve"> y </w:t>
      </w:r>
      <w:hyperlink r:id="rId2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1">
        <w:r>
          <w:rPr>
            <w:lang w:val="es_ES" w:bidi="es_ES"/>
          </w:rPr>
          <w:rPr>
            <w:color w:val="0000EE"/>
            <w:u w:val="single"/>
          </w:rPr>
          <w:t>5:1–14</w:t>
        </w:r>
      </w:hyperlink>
      <w:r>
        <w:rPr>
          <w:lang w:val="es_ES" w:bidi="es_ES"/>
        </w:rPr>
        <w:t xml:space="preserve">, </w:t>
      </w:r>
      <w:hyperlink r:id="rId92">
        <w:r>
          <w:rPr>
            <w:lang w:val="es_ES" w:bidi="es_ES"/>
          </w:rPr>
          <w:rPr>
            <w:color w:val="0000EE"/>
            <w:u w:val="single"/>
          </w:rPr>
          <w:t>21–23</w:t>
        </w:r>
      </w:hyperlink>
      <w:r>
        <w:rPr>
          <w:lang w:val="es_ES" w:bidi="es_ES"/>
        </w:rPr>
        <w:t xml:space="preserve">; </w:t>
      </w:r>
      <w:hyperlink r:id="rId93">
        <w:r>
          <w:rPr>
            <w:lang w:val="es_ES" w:bidi="es_ES"/>
          </w:rPr>
          <w:rPr>
            <w:color w:val="0000EE"/>
            <w:u w:val="single"/>
          </w:rPr>
          <w:t>23:29–35</w:t>
        </w:r>
      </w:hyperlink>
      <w:r>
        <w:rPr>
          <w:lang w:val="es_ES" w:bidi="es_ES"/>
        </w:rPr>
        <w:t xml:space="preserve">; cf. </w:t>
      </w:r>
      <w:hyperlink r:id="rId94">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5">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6">
        <w:r>
          <w:rPr>
            <w:lang w:val="es_ES" w:bidi="es_ES"/>
          </w:rPr>
          <w:rPr>
            <w:color w:val="0000EE"/>
            <w:u w:val="single"/>
          </w:rPr>
          <w:t>Sal 36:4</w:t>
        </w:r>
      </w:hyperlink>
      <w:r>
        <w:rPr>
          <w:lang w:val="es_ES" w:bidi="es_ES"/>
        </w:rPr>
        <w:t xml:space="preserve">; </w:t>
      </w:r>
      <w:hyperlink r:id="rId97">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98">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5">
        <w:r>
          <w:rPr>
            <w:lang w:val="es_ES" w:bidi="es_ES"/>
          </w:rPr>
          <w:rPr>
            <w:color w:val="0000EE"/>
            <w:u w:val="single"/>
          </w:rPr>
          <w:t>Mt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8">
        <w:r>
          <w:rPr>
            <w:lang w:val="es_ES" w:bidi="es_ES"/>
          </w:rPr>
          <w:rPr>
            <w:color w:val="0000EE"/>
            <w:u w:val="single"/>
          </w:rPr>
          <w:t>7:1–3,</w:t>
        </w:r>
      </w:hyperlink>
      <w:r>
        <w:rPr>
          <w:lang w:val="es_ES" w:bidi="es_ES"/>
        </w:rPr>
        <w:t xml:space="preserve"> </w:t>
      </w:r>
      <w:hyperlink r:id="rId99">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1">
        <w:r>
          <w:rPr>
            <w:lang w:val="es_ES" w:bidi="es_ES"/>
          </w:rPr>
          <w:rPr>
            <w:color w:val="0000EE"/>
            <w:u w:val="single"/>
          </w:rPr>
          <w:t>Gn 6:5</w:t>
        </w:r>
      </w:hyperlink>
      <w:r>
        <w:rPr>
          <w:lang w:val="es_ES" w:bidi="es_ES"/>
        </w:rPr>
        <w:t xml:space="preserve">; </w:t>
      </w:r>
      <w:hyperlink r:id="rId102">
        <w:r>
          <w:rPr>
            <w:lang w:val="es_ES" w:bidi="es_ES"/>
          </w:rPr>
          <w:rPr>
            <w:color w:val="0000EE"/>
            <w:u w:val="single"/>
          </w:rPr>
          <w:t>Dt 4:29</w:t>
        </w:r>
      </w:hyperlink>
      <w:r>
        <w:rPr>
          <w:lang w:val="es_ES" w:bidi="es_ES"/>
        </w:rPr>
        <w:t xml:space="preserve">; </w:t>
      </w:r>
      <w:hyperlink r:id="rId103">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4">
        <w:r>
          <w:rPr>
            <w:lang w:val="es_ES" w:bidi="es_ES"/>
          </w:rPr>
          <w:rPr>
            <w:color w:val="0000EE"/>
            <w:u w:val="single"/>
          </w:rPr>
          <w:t>Mt 5:8</w:t>
        </w:r>
      </w:hyperlink>
      <w:r>
        <w:rPr>
          <w:lang w:val="es_ES" w:bidi="es_ES"/>
        </w:rPr>
        <w:t xml:space="preserve">; </w:t>
      </w:r>
      <w:hyperlink r:id="rId105">
        <w:r>
          <w:rPr>
            <w:lang w:val="es_ES" w:bidi="es_ES"/>
          </w:rPr>
          <w:rPr>
            <w:color w:val="0000EE"/>
            <w:u w:val="single"/>
          </w:rPr>
          <w:t>13:15</w:t>
        </w:r>
      </w:hyperlink>
      <w:r>
        <w:rPr>
          <w:lang w:val="es_ES" w:bidi="es_ES"/>
        </w:rPr>
        <w:t xml:space="preserve">; </w:t>
      </w:r>
      <w:hyperlink r:id="rId106">
        <w:r>
          <w:rPr>
            <w:lang w:val="es_ES" w:bidi="es_ES"/>
          </w:rPr>
          <w:rPr>
            <w:color w:val="0000EE"/>
            <w:u w:val="single"/>
          </w:rPr>
          <w:t>Jn 12:40</w:t>
        </w:r>
      </w:hyperlink>
      <w:r>
        <w:rPr>
          <w:lang w:val="es_ES" w:bidi="es_ES"/>
        </w:rPr>
        <w:t xml:space="preserve">; </w:t>
      </w:r>
      <w:hyperlink r:id="rId107">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08">
        <w:r>
          <w:rPr>
            <w:lang w:val="es_ES" w:bidi="es_ES"/>
          </w:rPr>
          <w:rPr>
            <w:color w:val="0000EE"/>
            <w:u w:val="single"/>
          </w:rPr>
          <w:t>6:12</w:t>
        </w:r>
      </w:hyperlink>
      <w:r>
        <w:rPr>
          <w:lang w:val="es_ES" w:bidi="es_ES"/>
        </w:rPr>
        <w:t xml:space="preserve">; </w:t>
      </w:r>
      <w:hyperlink r:id="rId109">
        <w:r>
          <w:rPr>
            <w:lang w:val="es_ES" w:bidi="es_ES"/>
          </w:rPr>
          <w:rPr>
            <w:color w:val="0000EE"/>
            <w:u w:val="single"/>
          </w:rPr>
          <w:t>17:4</w:t>
        </w:r>
      </w:hyperlink>
      <w:r>
        <w:rPr>
          <w:lang w:val="es_ES" w:bidi="es_ES"/>
        </w:rPr>
        <w:t xml:space="preserve">;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1">
        <w:r>
          <w:rPr>
            <w:lang w:val="es_ES" w:bidi="es_ES"/>
          </w:rPr>
          <w:rPr>
            <w:color w:val="0000EE"/>
            <w:u w:val="single"/>
          </w:rPr>
          <w:t>2:16–22</w:t>
        </w:r>
      </w:hyperlink>
      <w:r>
        <w:rPr>
          <w:lang w:val="es_ES" w:bidi="es_ES"/>
        </w:rPr>
        <w:t xml:space="preserve">; </w:t>
      </w:r>
      <w:hyperlink r:id="rId112">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3">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4">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5">
        <w:r>
          <w:rPr>
            <w:lang w:val="es_ES" w:bidi="es_ES"/>
          </w:rPr>
          <w:rPr>
            <w:color w:val="0000EE"/>
            <w:u w:val="single"/>
          </w:rPr>
          <w:t>Cantar de los Cantares 4:12</w:t>
        </w:r>
      </w:hyperlink>
      <w:r>
        <w:rPr>
          <w:lang w:val="es_ES" w:bidi="es_ES"/>
        </w:rPr>
        <w:t xml:space="preserve">, </w:t>
      </w:r>
      <w:hyperlink r:id="rId116">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7">
        <w:r>
          <w:rPr>
            <w:lang w:val="es_ES" w:bidi="es_ES"/>
          </w:rPr>
          <w:rPr>
            <w:color w:val="0000EE"/>
            <w:u w:val="single"/>
          </w:rPr>
          <w:t>Gn 2:22–25</w:t>
        </w:r>
      </w:hyperlink>
      <w:r>
        <w:rPr>
          <w:lang w:val="es_ES" w:bidi="es_ES"/>
        </w:rPr>
        <w:t>) y respeta el séptimo mandamiento (</w:t>
      </w:r>
      <w:hyperlink r:id="rId118">
        <w:r>
          <w:rPr>
            <w:lang w:val="es_ES" w:bidi="es_ES"/>
          </w:rPr>
          <w:rPr>
            <w:color w:val="0000EE"/>
            <w:u w:val="single"/>
          </w:rPr>
          <w:t>Ex 20:14</w:t>
        </w:r>
      </w:hyperlink>
      <w:r>
        <w:rPr>
          <w:lang w:val="es_ES" w:bidi="es_ES"/>
        </w:rPr>
        <w:t xml:space="preserve"> y </w:t>
      </w:r>
      <w:hyperlink r:id="rId119">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0">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1">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2">
        <w:r>
          <w:rPr>
            <w:lang w:val="es_ES" w:bidi="es_ES"/>
          </w:rPr>
          <w:rPr>
            <w:color w:val="0000EE"/>
            <w:u w:val="single"/>
          </w:rPr>
          <w:t>Ex 22:25</w:t>
        </w:r>
      </w:hyperlink>
      <w:r>
        <w:rPr>
          <w:lang w:val="es_ES" w:bidi="es_ES"/>
        </w:rPr>
        <w:t xml:space="preserve">; </w:t>
      </w:r>
      <w:hyperlink r:id="rId123">
        <w:r>
          <w:rPr>
            <w:lang w:val="es_ES" w:bidi="es_ES"/>
          </w:rPr>
          <w:rPr>
            <w:color w:val="0000EE"/>
            <w:u w:val="single"/>
          </w:rPr>
          <w:t>Lv 25:36–37</w:t>
        </w:r>
      </w:hyperlink>
      <w:r>
        <w:rPr>
          <w:lang w:val="es_ES" w:bidi="es_ES"/>
        </w:rPr>
        <w:t xml:space="preserve">; </w:t>
      </w:r>
      <w:hyperlink r:id="rId124">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5">
        <w:r>
          <w:rPr>
            <w:lang w:val="es_ES" w:bidi="es_ES"/>
          </w:rPr>
          <w:rPr>
            <w:color w:val="0000EE"/>
            <w:u w:val="single"/>
          </w:rPr>
          <w:t>Pr 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0">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0">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1">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3">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4">
        <w:r>
          <w:rPr>
            <w:lang w:val="es_ES" w:bidi="es_ES"/>
          </w:rPr>
          <w:rPr>
            <w:color w:val="0000EE"/>
            <w:u w:val="single"/>
          </w:rPr>
          <w:t>Ex 22:1</w:t>
        </w:r>
      </w:hyperlink>
      <w:r>
        <w:rPr>
          <w:lang w:val="es_ES" w:bidi="es_ES"/>
        </w:rPr>
        <w:t xml:space="preserve">, </w:t>
      </w:r>
      <w:hyperlink r:id="rId135">
        <w:r>
          <w:rPr>
            <w:lang w:val="es_ES" w:bidi="es_ES"/>
          </w:rPr>
          <w:rPr>
            <w:color w:val="0000EE"/>
            <w:u w:val="single"/>
          </w:rPr>
          <w:t>4</w:t>
        </w:r>
      </w:hyperlink>
      <w:r>
        <w:rPr>
          <w:lang w:val="es_ES" w:bidi="es_ES"/>
        </w:rPr>
        <w:t xml:space="preserve">, </w:t>
      </w:r>
      <w:hyperlink r:id="rId1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7">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5">
        <w:r>
          <w:rPr>
            <w:lang w:val="es_ES" w:bidi="es_ES"/>
          </w:rPr>
          <w:rPr>
            <w:color w:val="0000EE"/>
            <w:u w:val="single"/>
          </w:rPr>
          <w:t>1–9</w:t>
        </w:r>
      </w:hyperlink>
      <w:r>
        <w:rPr>
          <w:lang w:val="es_ES" w:bidi="es_ES"/>
        </w:rPr>
        <w:t xml:space="preserve"> que advierten sobre los peligros de las mujeres promiscuas (véase también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38">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39">
        <w:r>
          <w:rPr>
            <w:lang w:val="es_ES" w:bidi="es_ES"/>
          </w:rPr>
          <w:rPr>
            <w:color w:val="0000EE"/>
            <w:u w:val="single"/>
          </w:rPr>
          <w:t>Dt 6:8</w:t>
        </w:r>
      </w:hyperlink>
      <w:r>
        <w:rPr>
          <w:lang w:val="es_ES" w:bidi="es_ES"/>
        </w:rPr>
        <w:t xml:space="preserve">; </w:t>
      </w:r>
      <w:hyperlink r:id="rId140">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1">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2">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3">
        <w:r>
          <w:rPr>
            <w:lang w:val="es_ES" w:bidi="es_ES"/>
          </w:rPr>
          <w:rPr>
            <w:color w:val="0000EE"/>
            <w:u w:val="single"/>
          </w:rPr>
          <w:t>4:18–19</w:t>
        </w:r>
      </w:hyperlink>
      <w:r>
        <w:rPr>
          <w:lang w:val="es_ES" w:bidi="es_ES"/>
        </w:rPr>
        <w:t xml:space="preserve">; </w:t>
      </w:r>
      <w:hyperlink r:id="rId144">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5">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6">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7">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48">
        <w:r>
          <w:rPr>
            <w:lang w:val="es_ES" w:bidi="es_ES"/>
          </w:rPr>
          <w:rPr>
            <w:color w:val="0000EE"/>
            <w:u w:val="single"/>
          </w:rPr>
          <w:t>5:11</w:t>
        </w:r>
      </w:hyperlink>
      <w:r>
        <w:rPr>
          <w:lang w:val="es_ES" w:bidi="es_ES"/>
        </w:rPr>
        <w:t xml:space="preserve">; </w:t>
      </w:r>
      <w:hyperlink r:id="rId149">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3">
        <w:r>
          <w:rPr>
            <w:lang w:val="es_ES" w:bidi="es_ES"/>
          </w:rPr>
          <w:rPr>
            <w:color w:val="0000EE"/>
            <w:u w:val="single"/>
          </w:rPr>
          <w:t>8:1–9:6</w:t>
        </w:r>
      </w:hyperlink>
      <w:r>
        <w:rPr>
          <w:lang w:val="es_ES" w:bidi="es_ES"/>
        </w:rPr>
        <w:t>), y la mujer llamada Necedad (</w:t>
      </w:r>
      <w:hyperlink r:id="rId54">
        <w:r>
          <w:rPr>
            <w:lang w:val="es_ES" w:bidi="es_ES"/>
          </w:rPr>
          <w:rPr>
            <w:color w:val="0000EE"/>
            <w:u w:val="single"/>
          </w:rPr>
          <w:t>9:13–18</w:t>
        </w:r>
      </w:hyperlink>
      <w:r>
        <w:rPr>
          <w:lang w:val="es_ES" w:bidi="es_ES"/>
        </w:rPr>
        <w:t>), que representa la sabiduría del mundo (</w:t>
      </w:r>
      <w:hyperlink r:id="rId150">
        <w:r>
          <w:rPr>
            <w:lang w:val="es_ES" w:bidi="es_ES"/>
          </w:rPr>
          <w:rPr>
            <w:color w:val="0000EE"/>
            <w:u w:val="single"/>
          </w:rPr>
          <w:t>1 Cor 1:18–2:16</w:t>
        </w:r>
      </w:hyperlink>
      <w:r>
        <w:rPr>
          <w:lang w:val="es_ES" w:bidi="es_ES"/>
        </w:rPr>
        <w:t>). Las casas de ambas mujeres están en "lo más alto de la ciudad" (</w:t>
      </w:r>
      <w:hyperlink r:id="rId151">
        <w:r>
          <w:rPr>
            <w:lang w:val="es_ES" w:bidi="es_ES"/>
          </w:rPr>
          <w:rPr>
            <w:color w:val="0000EE"/>
            <w:u w:val="single"/>
          </w:rPr>
          <w:t>Pr 9:3</w:t>
        </w:r>
      </w:hyperlink>
      <w:r>
        <w:rPr>
          <w:lang w:val="es_ES" w:bidi="es_ES"/>
        </w:rPr>
        <w:t xml:space="preserve">, </w:t>
      </w:r>
      <w:hyperlink r:id="rId152">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3">
        <w:r>
          <w:rPr>
            <w:lang w:val="es_ES" w:bidi="es_ES"/>
          </w:rPr>
          <w:rPr>
            <w:color w:val="0000EE"/>
            <w:u w:val="single"/>
          </w:rPr>
          <w:t>1:2–7</w:t>
        </w:r>
      </w:hyperlink>
      <w:r>
        <w:rPr>
          <w:lang w:val="es_ES" w:bidi="es_ES"/>
        </w:rPr>
        <w:t xml:space="preserve">; </w:t>
      </w:r>
      <w:hyperlink r:id="rId154">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5">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6">
        <w:r>
          <w:rPr>
            <w:lang w:val="es_ES" w:bidi="es_ES"/>
          </w:rPr>
          <w:rPr>
            <w:color w:val="0000EE"/>
            <w:u w:val="single"/>
          </w:rPr>
          <w:t>Is 40:13–14</w:t>
        </w:r>
      </w:hyperlink>
      <w:r>
        <w:rPr>
          <w:lang w:val="es_ES" w:bidi="es_ES"/>
        </w:rPr>
        <w:t xml:space="preserve">). Jesús es el ápice de la sabiduría de Dios (ver </w:t>
      </w:r>
      <w:hyperlink r:id="rId157">
        <w:r>
          <w:rPr>
            <w:lang w:val="es_ES" w:bidi="es_ES"/>
          </w:rPr>
          <w:rPr>
            <w:color w:val="0000EE"/>
            <w:u w:val="single"/>
          </w:rPr>
          <w:t>Col 1:15–17,</w:t>
        </w:r>
      </w:hyperlink>
      <w:r>
        <w:rPr>
          <w:lang w:val="es_ES" w:bidi="es_ES"/>
        </w:rPr>
        <w:t xml:space="preserve"> </w:t>
      </w:r>
      <w:hyperlink r:id="rId1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59">
        <w:r>
          <w:rPr>
            <w:lang w:val="es_ES" w:bidi="es_ES"/>
          </w:rPr>
          <w:rPr>
            <w:color w:val="0000EE"/>
            <w:u w:val="single"/>
          </w:rPr>
          <w:t>Lucas 23:43</w:t>
        </w:r>
      </w:hyperlink>
      <w:r>
        <w:rPr>
          <w:lang w:val="es_ES" w:bidi="es_ES"/>
        </w:rPr>
        <w:t xml:space="preserve">; </w:t>
      </w:r>
      <w:hyperlink r:id="rId160">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1">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2">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3">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4">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5">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6">
        <w:r>
          <w:rPr>
            <w:lang w:val="es_ES" w:bidi="es_ES"/>
          </w:rPr>
          <w:rPr>
            <w:color w:val="0000EE"/>
            <w:u w:val="single"/>
          </w:rPr>
          <w:t>6:10–11</w:t>
        </w:r>
      </w:hyperlink>
      <w:r>
        <w:rPr>
          <w:lang w:val="es_ES" w:bidi="es_ES"/>
        </w:rPr>
        <w:t xml:space="preserve"> y </w:t>
      </w:r>
      <w:hyperlink r:id="rId130">
        <w:r>
          <w:rPr>
            <w:lang w:val="es_ES" w:bidi="es_ES"/>
          </w:rPr>
          <w:rPr>
            <w:color w:val="0000EE"/>
            <w:u w:val="single"/>
          </w:rPr>
          <w:t>24:33–34,</w:t>
        </w:r>
      </w:hyperlink>
      <w:r>
        <w:rPr>
          <w:lang w:val="es_ES" w:bidi="es_ES"/>
        </w:rPr>
        <w:t xml:space="preserve"> </w:t>
      </w:r>
      <w:hyperlink r:id="rId167">
        <w:r>
          <w:rPr>
            <w:lang w:val="es_ES" w:bidi="es_ES"/>
          </w:rPr>
          <w:rPr>
            <w:color w:val="0000EE"/>
            <w:u w:val="single"/>
          </w:rPr>
          <w:t>14:12</w:t>
        </w:r>
      </w:hyperlink>
      <w:r>
        <w:rPr>
          <w:lang w:val="es_ES" w:bidi="es_ES"/>
        </w:rPr>
        <w:t xml:space="preserve"> y </w:t>
      </w:r>
      <w:hyperlink r:id="rId168">
        <w:r>
          <w:rPr>
            <w:lang w:val="es_ES" w:bidi="es_ES"/>
          </w:rPr>
          <w:rPr>
            <w:color w:val="0000EE"/>
            <w:u w:val="single"/>
          </w:rPr>
          <w:t xml:space="preserve">16:25, </w:t>
        </w:r>
      </w:hyperlink>
      <w:hyperlink r:id="rId110">
        <w:r>
          <w:rPr>
            <w:lang w:val="es_ES" w:bidi="es_ES"/>
          </w:rPr>
          <w:rPr>
            <w:color w:val="0000EE"/>
            <w:u w:val="single"/>
          </w:rPr>
          <w:t>18:8</w:t>
        </w:r>
      </w:hyperlink>
      <w:r>
        <w:rPr>
          <w:lang w:val="es_ES" w:bidi="es_ES"/>
        </w:rPr>
        <w:t xml:space="preserve"> y </w:t>
      </w:r>
      <w:hyperlink r:id="rId169">
        <w:r>
          <w:rPr>
            <w:lang w:val="es_ES" w:bidi="es_ES"/>
          </w:rPr>
          <w:rPr>
            <w:color w:val="0000EE"/>
            <w:u w:val="single"/>
          </w:rPr>
          <w:t xml:space="preserve">26:22, </w:t>
        </w:r>
      </w:hyperlink>
      <w:hyperlink r:id="rId170">
        <w:r>
          <w:rPr>
            <w:lang w:val="es_ES" w:bidi="es_ES"/>
          </w:rPr>
          <w:rPr>
            <w:color w:val="0000EE"/>
            <w:u w:val="single"/>
          </w:rPr>
          <w:t>19:24</w:t>
        </w:r>
      </w:hyperlink>
      <w:r>
        <w:rPr>
          <w:lang w:val="es_ES" w:bidi="es_ES"/>
        </w:rPr>
        <w:t xml:space="preserve"> y </w:t>
      </w:r>
      <w:hyperlink r:id="rId171">
        <w:r>
          <w:rPr>
            <w:lang w:val="es_ES" w:bidi="es_ES"/>
          </w:rPr>
          <w:rPr>
            <w:color w:val="0000EE"/>
            <w:u w:val="single"/>
          </w:rPr>
          <w:t xml:space="preserve">26:15, </w:t>
        </w:r>
      </w:hyperlink>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 xml:space="preserve">27:13, </w:t>
        </w:r>
      </w:hyperlink>
      <w:hyperlink r:id="rId172">
        <w:r>
          <w:rPr>
            <w:lang w:val="es_ES" w:bidi="es_ES"/>
          </w:rPr>
          <w:rPr>
            <w:color w:val="0000EE"/>
            <w:u w:val="single"/>
          </w:rPr>
          <w:t>21:9</w:t>
        </w:r>
      </w:hyperlink>
      <w:r>
        <w:rPr>
          <w:lang w:val="es_ES" w:bidi="es_ES"/>
        </w:rPr>
        <w:t xml:space="preserve"> y </w:t>
      </w:r>
      <w:hyperlink r:id="rId173">
        <w:r>
          <w:rPr>
            <w:lang w:val="es_ES" w:bidi="es_ES"/>
          </w:rPr>
          <w:rPr>
            <w:color w:val="0000EE"/>
            <w:u w:val="single"/>
          </w:rPr>
          <w:t>25:24,</w:t>
        </w:r>
      </w:hyperlink>
      <w:r>
        <w:rPr>
          <w:lang w:val="es_ES" w:bidi="es_ES"/>
        </w:rPr>
        <w:t xml:space="preserve"> </w:t>
      </w:r>
      <w:hyperlink r:id="rId174">
        <w:r>
          <w:rPr>
            <w:lang w:val="es_ES" w:bidi="es_ES"/>
          </w:rPr>
          <w:rPr>
            <w:color w:val="0000EE"/>
            <w:u w:val="single"/>
          </w:rPr>
          <w:t>22:3</w:t>
        </w:r>
      </w:hyperlink>
      <w:r>
        <w:rPr>
          <w:lang w:val="es_ES" w:bidi="es_ES"/>
        </w:rPr>
        <w:t xml:space="preserve"> y </w:t>
      </w:r>
      <w:hyperlink r:id="rId175">
        <w:r>
          <w:rPr>
            <w:lang w:val="es_ES" w:bidi="es_ES"/>
          </w:rPr>
          <w:rPr>
            <w:color w:val="0000EE"/>
            <w:u w:val="single"/>
          </w:rPr>
          <w:t>27:12</w:t>
        </w:r>
      </w:hyperlink>
      <w:r>
        <w:rPr>
          <w:lang w:val="es_ES" w:bidi="es_ES"/>
        </w:rPr>
        <w:t xml:space="preserve">). A veces, un grupo de proverbios comparte un tema similar (por ejemplo, </w:t>
      </w:r>
      <w:hyperlink r:id="rId176">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7">
        <w:r>
          <w:rPr>
            <w:lang w:val="es_ES" w:bidi="es_ES"/>
          </w:rPr>
          <w:rPr>
            <w:color w:val="0000EE"/>
            <w:u w:val="single"/>
          </w:rPr>
          <w:t>11:18;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17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0">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1">
        <w:r>
          <w:rPr>
            <w:lang w:val="es_ES" w:bidi="es_ES"/>
          </w:rPr>
          <w:rPr>
            <w:color w:val="0000EE"/>
            <w:u w:val="single"/>
          </w:rPr>
          <w:t>10:26,</w:t>
        </w:r>
      </w:hyperlink>
      <w:r>
        <w:rPr>
          <w:lang w:val="es_ES" w:bidi="es_ES"/>
        </w:rPr>
        <w:t xml:space="preserve"> </w:t>
      </w:r>
      <w:hyperlink r:id="rId182">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4">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3">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4">
        <w:r>
          <w:rPr>
            <w:lang w:val="es_ES" w:bidi="es_ES"/>
          </w:rPr>
          <w:rPr>
            <w:color w:val="0000EE"/>
            <w:u w:val="single"/>
          </w:rPr>
          <w:t>10:6,</w:t>
        </w:r>
      </w:hyperlink>
      <w:r>
        <w:rPr>
          <w:lang w:val="es_ES" w:bidi="es_ES"/>
        </w:rPr>
        <w:t xml:space="preserve">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7">
        <w:r>
          <w:rPr>
            <w:lang w:val="es_ES" w:bidi="es_ES"/>
          </w:rPr>
          <w:rPr>
            <w:color w:val="0000EE"/>
            <w:u w:val="single"/>
          </w:rPr>
          <w:t>13:8</w:t>
        </w:r>
      </w:hyperlink>
      <w:r>
        <w:rPr>
          <w:lang w:val="es_ES" w:bidi="es_ES"/>
        </w:rPr>
        <w:t>) y ofrecer una falsa sensación de seguridad (</w:t>
      </w:r>
      <w:hyperlink r:id="rId188">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89">
        <w:r>
          <w:rPr>
            <w:lang w:val="es_ES" w:bidi="es_ES"/>
          </w:rPr>
          <w:rPr>
            <w:color w:val="0000EE"/>
            <w:u w:val="single"/>
          </w:rPr>
          <w:t>10:17,</w:t>
        </w:r>
      </w:hyperlink>
      <w:r>
        <w:rPr>
          <w:lang w:val="es_ES" w:bidi="es_ES"/>
        </w:rPr>
        <w:t xml:space="preserve"> </w:t>
      </w:r>
      <w:hyperlink r:id="rId190">
        <w:r>
          <w:rPr>
            <w:lang w:val="es_ES" w:bidi="es_ES"/>
          </w:rPr>
          <w:rPr>
            <w:color w:val="0000EE"/>
            <w:u w:val="single"/>
          </w:rPr>
          <w:t>13:3,</w:t>
        </w:r>
      </w:hyperlink>
      <w:r>
        <w:rPr>
          <w:lang w:val="es_ES" w:bidi="es_ES"/>
        </w:rPr>
        <w:t xml:space="preserve"> </w:t>
      </w:r>
      <w:hyperlink r:id="rId191">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2">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3">
        <w:r>
          <w:rPr>
            <w:lang w:val="es_ES" w:bidi="es_ES"/>
          </w:rPr>
          <w:rPr>
            <w:color w:val="0000EE"/>
            <w:u w:val="single"/>
          </w:rPr>
          <w:t>Dt 28:1–14</w:t>
        </w:r>
      </w:hyperlink>
      <w:r>
        <w:rPr>
          <w:lang w:val="es_ES" w:bidi="es_ES"/>
        </w:rPr>
        <w:t xml:space="preserve">, </w:t>
      </w:r>
      <w:hyperlink r:id="rId194">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 xml:space="preserve"> </w:t>
      </w:r>
      <w:hyperlink r:id="rId198">
        <w:r>
          <w:rPr>
            <w:lang w:val="es_ES" w:bidi="es_ES"/>
          </w:rPr>
          <w:rPr>
            <w:color w:val="0000EE"/>
            <w:u w:val="single"/>
          </w:rPr>
          <w:t>Lv 19:35–37,</w:t>
        </w:r>
      </w:hyperlink>
      <w:r>
        <w:rPr>
          <w:lang w:val="es_ES" w:bidi="es_ES"/>
        </w:rPr>
        <w:t xml:space="preserve"> </w:t>
      </w:r>
      <w:hyperlink r:id="rId199">
        <w:r>
          <w:rPr>
            <w:lang w:val="es_ES" w:bidi="es_ES"/>
          </w:rPr>
          <w:rPr>
            <w:color w:val="0000EE"/>
            <w:u w:val="single"/>
          </w:rPr>
          <w:t>Dt 25:13–15,</w:t>
        </w:r>
      </w:hyperlink>
      <w:r>
        <w:rPr>
          <w:lang w:val="es_ES" w:bidi="es_ES"/>
        </w:rPr>
        <w:t xml:space="preserve"> </w:t>
      </w:r>
      <w:hyperlink r:id="rId200">
        <w:r>
          <w:rPr>
            <w:lang w:val="es_ES" w:bidi="es_ES"/>
          </w:rPr>
          <w:rPr>
            <w:color w:val="0000EE"/>
            <w:u w:val="single"/>
          </w:rPr>
          <w:t>Ez 45:10,</w:t>
        </w:r>
      </w:hyperlink>
      <w:r>
        <w:rPr>
          <w:lang w:val="es_ES" w:bidi="es_ES"/>
        </w:rPr>
        <w:t xml:space="preserve"> </w:t>
      </w:r>
      <w:hyperlink r:id="rId201">
        <w:r>
          <w:rPr>
            <w:lang w:val="es_ES" w:bidi="es_ES"/>
          </w:rPr>
          <w:rPr>
            <w:color w:val="0000EE"/>
            <w:u w:val="single"/>
          </w:rPr>
          <w:t>Os 12:7–8,</w:t>
        </w:r>
      </w:hyperlink>
      <w:r>
        <w:rPr>
          <w:lang w:val="es_ES" w:bidi="es_ES"/>
        </w:rPr>
        <w:t xml:space="preserve"> </w:t>
      </w:r>
      <w:hyperlink r:id="rId202">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3">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 xml:space="preserve">) que se obtienen de manera adecuada (cp.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09">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1">
        <w:r>
          <w:rPr>
            <w:lang w:val="es_ES" w:bidi="es_ES"/>
          </w:rPr>
          <w:rPr>
            <w:color w:val="0000EE"/>
            <w:u w:val="single"/>
          </w:rPr>
          <w:t>6:1–5,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7">
        <w:r>
          <w:rPr>
            <w:lang w:val="es_ES" w:bidi="es_ES"/>
          </w:rPr>
          <w:rPr>
            <w:color w:val="0000EE"/>
            <w:u w:val="single"/>
          </w:rPr>
          <w:t>28:27,</w:t>
        </w:r>
      </w:hyperlink>
      <w:r>
        <w:rPr>
          <w:lang w:val="es_ES" w:bidi="es_ES"/>
        </w:rPr>
        <w:t xml:space="preserve"> </w:t>
      </w:r>
      <w:hyperlink r:id="rId213">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6">
        <w:r>
          <w:rPr>
            <w:lang w:val="es_ES" w:bidi="es_ES"/>
          </w:rPr>
          <w:rPr>
            <w:color w:val="0000EE"/>
            <w:u w:val="single"/>
          </w:rPr>
          <w:t>14:24</w:t>
        </w:r>
      </w:hyperlink>
      <w:r>
        <w:rPr>
          <w:lang w:val="es_ES" w:bidi="es_ES"/>
        </w:rPr>
        <w:t>), larga vida (</w:t>
      </w:r>
      <w:hyperlink r:id="rId214">
        <w:r>
          <w:rPr>
            <w:lang w:val="es_ES" w:bidi="es_ES"/>
          </w:rPr>
          <w:rPr>
            <w:color w:val="0000EE"/>
            <w:u w:val="single"/>
          </w:rPr>
          <w:t>16:31</w:t>
        </w:r>
      </w:hyperlink>
      <w:r>
        <w:rPr>
          <w:lang w:val="es_ES" w:bidi="es_ES"/>
        </w:rPr>
        <w:t>) y nietos (</w:t>
      </w:r>
      <w:hyperlink r:id="rId215">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6">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7">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18">
        <w:r>
          <w:rPr>
            <w:lang w:val="es_ES" w:bidi="es_ES"/>
          </w:rPr>
          <w:rPr>
            <w:color w:val="0000EE"/>
            <w:u w:val="single"/>
          </w:rPr>
          <w:t>3:9–10,</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19">
        <w:r>
          <w:rPr>
            <w:lang w:val="es_ES" w:bidi="es_ES"/>
          </w:rPr>
          <w:rPr>
            <w:color w:val="0000EE"/>
            <w:u w:val="single"/>
          </w:rPr>
          <w:t>20:20</w:t>
        </w:r>
      </w:hyperlink>
      <w:r>
        <w:rPr>
          <w:lang w:val="es_ES" w:bidi="es_ES"/>
        </w:rPr>
        <w:t xml:space="preserve">, </w:t>
      </w:r>
      <w:hyperlink r:id="rId22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1">
        <w:r>
          <w:rPr>
            <w:lang w:val="es_ES" w:bidi="es_ES"/>
          </w:rPr>
          <w:rPr>
            <w:color w:val="0000EE"/>
            <w:u w:val="single"/>
          </w:rPr>
          <w:t>10:4–6,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4">
        <w:r>
          <w:rPr>
            <w:lang w:val="es_ES" w:bidi="es_ES"/>
          </w:rPr>
          <w:rPr>
            <w:color w:val="0000EE"/>
            <w:u w:val="single"/>
          </w:rPr>
          <w:t>19:18,</w:t>
        </w:r>
      </w:hyperlink>
      <w:r>
        <w:rPr>
          <w:lang w:val="es_ES" w:bidi="es_ES"/>
        </w:rPr>
        <w:t xml:space="preserve"> </w:t>
      </w:r>
      <w:hyperlink r:id="rId186">
        <w:r>
          <w:rPr>
            <w:lang w:val="es_ES" w:bidi="es_ES"/>
          </w:rPr>
          <w:rPr>
            <w:color w:val="0000EE"/>
            <w:u w:val="single"/>
          </w:rPr>
          <w:t>23:13–14,</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6">
        <w:r>
          <w:rPr>
            <w:lang w:val="es_ES" w:bidi="es_ES"/>
          </w:rPr>
          <w:rPr>
            <w:color w:val="0000EE"/>
            <w:u w:val="single"/>
          </w:rPr>
          <w:t>2:13</w:t>
        </w:r>
      </w:hyperlink>
      <w:r>
        <w:rPr>
          <w:lang w:val="es_ES" w:bidi="es_ES"/>
        </w:rPr>
        <w:t xml:space="preserve">, </w:t>
      </w:r>
      <w:hyperlink r:id="rId227">
        <w:r>
          <w:rPr>
            <w:lang w:val="es_ES" w:bidi="es_ES"/>
          </w:rPr>
          <w:rPr>
            <w:color w:val="0000EE"/>
            <w:u w:val="single"/>
          </w:rPr>
          <w:t>20</w:t>
        </w:r>
      </w:hyperlink>
      <w:r>
        <w:rPr>
          <w:lang w:val="es_ES" w:bidi="es_ES"/>
        </w:rPr>
        <w:t xml:space="preserve">; </w:t>
      </w:r>
      <w:hyperlink r:id="rId228">
        <w:r>
          <w:rPr>
            <w:lang w:val="es_ES" w:bidi="es_ES"/>
          </w:rPr>
          <w:rPr>
            <w:color w:val="0000EE"/>
            <w:u w:val="single"/>
          </w:rPr>
          <w:t>3:6,</w:t>
        </w:r>
      </w:hyperlink>
      <w:r>
        <w:rPr>
          <w:lang w:val="es_ES" w:bidi="es_ES"/>
        </w:rPr>
        <w:t xml:space="preserve"> </w:t>
      </w:r>
      <w:hyperlink r:id="rId229">
        <w:r>
          <w:rPr>
            <w:lang w:val="es_ES" w:bidi="es_ES"/>
          </w:rPr>
          <w:rPr>
            <w:color w:val="0000EE"/>
            <w:u w:val="single"/>
          </w:rPr>
          <w:t>4:11</w:t>
        </w:r>
      </w:hyperlink>
      <w:r>
        <w:rPr>
          <w:lang w:val="es_ES" w:bidi="es_ES"/>
        </w:rPr>
        <w:t xml:space="preserve">, </w:t>
      </w:r>
      <w:hyperlink r:id="rId230">
        <w:r>
          <w:rPr>
            <w:lang w:val="es_ES" w:bidi="es_ES"/>
          </w:rPr>
          <w:rPr>
            <w:color w:val="0000EE"/>
            <w:u w:val="single"/>
          </w:rPr>
          <w:t>6:23</w:t>
        </w:r>
      </w:hyperlink>
      <w:r>
        <w:rPr>
          <w:lang w:val="es_ES" w:bidi="es_ES"/>
        </w:rPr>
        <w:t xml:space="preserve">). • Teme a Jehová: Véase </w:t>
      </w:r>
      <w:hyperlink r:id="rId36">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2">
        <w:r>
          <w:rPr>
            <w:lang w:val="es_ES" w:bidi="es_ES"/>
          </w:rPr>
          <w:rPr>
            <w:color w:val="0000EE"/>
            <w:u w:val="single"/>
          </w:rPr>
          <w:t>Sal 103:14,</w:t>
        </w:r>
      </w:hyperlink>
      <w:r>
        <w:rPr>
          <w:lang w:val="es_ES" w:bidi="es_ES"/>
        </w:rPr>
        <w:t xml:space="preserve"> </w:t>
      </w:r>
      <w:hyperlink r:id="rId233">
        <w:r>
          <w:rPr>
            <w:lang w:val="es_ES" w:bidi="es_ES"/>
          </w:rPr>
          <w:rPr>
            <w:color w:val="0000EE"/>
            <w:u w:val="single"/>
          </w:rPr>
          <w:t>Is 63:9,</w:t>
        </w:r>
      </w:hyperlink>
      <w:r>
        <w:rPr>
          <w:lang w:val="es_ES" w:bidi="es_ES"/>
        </w:rPr>
        <w:t xml:space="preserve"> </w:t>
      </w:r>
      <w:hyperlink r:id="rId234">
        <w:r>
          <w:rPr>
            <w:lang w:val="es_ES" w:bidi="es_ES"/>
          </w:rPr>
          <w:rPr>
            <w:color w:val="0000EE"/>
            <w:u w:val="single"/>
          </w:rPr>
          <w:t>Na 1:7,</w:t>
        </w:r>
      </w:hyperlink>
      <w:r>
        <w:rPr>
          <w:lang w:val="es_ES" w:bidi="es_ES"/>
        </w:rPr>
        <w:t xml:space="preserve"> </w:t>
      </w:r>
      <w:hyperlink r:id="rId235">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68">
        <w:r>
          <w:rPr>
            <w:lang w:val="es_ES" w:bidi="es_ES"/>
          </w:rPr>
          <w:rPr>
            <w:color w:val="0000EE"/>
            <w:u w:val="single"/>
          </w:rPr>
          <w:t>16:25</w:t>
        </w:r>
      </w:hyperlink>
      <w:r>
        <w:rPr>
          <w:lang w:val="es_ES" w:bidi="es_ES"/>
        </w:rPr>
        <w:t xml:space="preserve"> La elección adecuada no siempre es la que parece correcta a simple vista (véase </w:t>
      </w:r>
      <w:hyperlink r:id="rId237">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38">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39">
        <w:r>
          <w:rPr>
            <w:lang w:val="es_ES" w:bidi="es_ES"/>
          </w:rPr>
          <w:rPr>
            <w:color w:val="0000EE"/>
            <w:u w:val="single"/>
          </w:rPr>
          <w:t>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la pobreza no siempre es consecuencia de la necedad (cp. </w:t>
      </w:r>
      <w:hyperlink r:id="rId240">
        <w:r>
          <w:rPr>
            <w:lang w:val="es_ES" w:bidi="es_ES"/>
          </w:rPr>
          <w:rPr>
            <w:color w:val="0000EE"/>
            <w:u w:val="single"/>
          </w:rPr>
          <w:t>13:23,</w:t>
        </w:r>
      </w:hyperlink>
      <w:r>
        <w:rPr>
          <w:lang w:val="es_ES" w:bidi="es_ES"/>
        </w:rPr>
        <w:t xml:space="preserve">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2">
        <w:r>
          <w:rPr>
            <w:lang w:val="es_ES" w:bidi="es_ES"/>
          </w:rPr>
          <w:rPr>
            <w:color w:val="0000EE"/>
            <w:u w:val="single"/>
          </w:rPr>
          <w:t>11:24–26</w:t>
        </w:r>
      </w:hyperlink>
      <w:r>
        <w:rPr>
          <w:lang w:val="es_ES" w:bidi="es_ES"/>
        </w:rPr>
        <w:t xml:space="preserve">, </w:t>
      </w:r>
      <w:hyperlink r:id="rId77">
        <w:r>
          <w:rPr>
            <w:lang w:val="es_ES" w:bidi="es_ES"/>
          </w:rPr>
          <w:rPr>
            <w:color w:val="0000EE"/>
            <w:u w:val="single"/>
          </w:rPr>
          <w:t>28:27</w:t>
        </w:r>
      </w:hyperlink>
      <w:r>
        <w:rPr>
          <w:lang w:val="es_ES" w:bidi="es_ES"/>
        </w:rPr>
        <w:t xml:space="preserve">, véase </w:t>
      </w:r>
      <w:hyperlink r:id="rId243">
        <w:r>
          <w:rPr>
            <w:lang w:val="es_ES" w:bidi="es_ES"/>
          </w:rPr>
          <w:rPr>
            <w:color w:val="0000EE"/>
            <w:u w:val="single"/>
          </w:rPr>
          <w:t>Lv 19:9–10,</w:t>
        </w:r>
      </w:hyperlink>
      <w:r>
        <w:rPr>
          <w:lang w:val="es_ES" w:bidi="es_ES"/>
        </w:rPr>
        <w:t xml:space="preserve"> </w:t>
      </w:r>
      <w:hyperlink r:id="rId244">
        <w:r>
          <w:rPr>
            <w:lang w:val="es_ES" w:bidi="es_ES"/>
          </w:rPr>
          <w:rPr>
            <w:color w:val="0000EE"/>
            <w:u w:val="single"/>
          </w:rPr>
          <w:t>Dt 15:11,</w:t>
        </w:r>
      </w:hyperlink>
      <w:r>
        <w:rPr>
          <w:lang w:val="es_ES" w:bidi="es_ES"/>
        </w:rPr>
        <w:t xml:space="preserve"> </w:t>
      </w:r>
      <w:hyperlink r:id="rId245">
        <w:r>
          <w:rPr>
            <w:lang w:val="es_ES" w:bidi="es_ES"/>
          </w:rPr>
          <w:rPr>
            <w:color w:val="0000EE"/>
            <w:u w:val="single"/>
          </w:rPr>
          <w:t>24:10–15,</w:t>
        </w:r>
      </w:hyperlink>
      <w:r>
        <w:rPr>
          <w:lang w:val="es_ES" w:bidi="es_ES"/>
        </w:rPr>
        <w:t xml:space="preserve"> </w:t>
      </w:r>
      <w:hyperlink r:id="rId246">
        <w:r>
          <w:rPr>
            <w:lang w:val="es_ES" w:bidi="es_ES"/>
          </w:rPr>
          <w:rPr>
            <w:color w:val="0000EE"/>
            <w:u w:val="single"/>
          </w:rPr>
          <w:t>Is 3:14–15</w:t>
        </w:r>
      </w:hyperlink>
      <w:r>
        <w:rPr>
          <w:lang w:val="es_ES" w:bidi="es_ES"/>
        </w:rPr>
        <w:t xml:space="preserve">, </w:t>
      </w:r>
      <w:hyperlink r:id="rId247">
        <w:r>
          <w:rPr>
            <w:lang w:val="es_ES" w:bidi="es_ES"/>
          </w:rPr>
          <w:rPr>
            <w:color w:val="0000EE"/>
            <w:u w:val="single"/>
          </w:rPr>
          <w:t>Jr 2:34,</w:t>
        </w:r>
      </w:hyperlink>
      <w:r>
        <w:rPr>
          <w:lang w:val="es_ES" w:bidi="es_ES"/>
        </w:rPr>
        <w:t xml:space="preserve"> véase también </w:t>
      </w:r>
      <w:hyperlink r:id="rId248">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49">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0">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5">
        <w:r>
          <w:rPr>
            <w:lang w:val="es_ES" w:bidi="es_ES"/>
          </w:rPr>
          <w:rPr>
            <w:color w:val="0000EE"/>
            <w:u w:val="single"/>
          </w:rPr>
          <w:t>10:22,</w:t>
        </w:r>
      </w:hyperlink>
      <w:r>
        <w:rPr>
          <w:lang w:val="es_ES" w:bidi="es_ES"/>
        </w:rPr>
        <w:t xml:space="preserve"> cf. </w:t>
      </w:r>
      <w:hyperlink r:id="rId204">
        <w:r>
          <w:rPr>
            <w:lang w:val="es_ES" w:bidi="es_ES"/>
          </w:rPr>
          <w:rPr>
            <w:color w:val="0000EE"/>
            <w:u w:val="single"/>
          </w:rPr>
          <w:t>10:15</w:t>
        </w:r>
      </w:hyperlink>
      <w:r>
        <w:rPr>
          <w:lang w:val="es_ES" w:bidi="es_ES"/>
        </w:rPr>
        <w:t xml:space="preserve"> y </w:t>
      </w:r>
      <w:hyperlink r:id="rId206">
        <w:r>
          <w:rPr>
            <w:lang w:val="es_ES" w:bidi="es_ES"/>
          </w:rPr>
          <w:rPr>
            <w:color w:val="0000EE"/>
            <w:u w:val="single"/>
          </w:rPr>
          <w:t>14:24</w:t>
        </w:r>
      </w:hyperlink>
      <w:r>
        <w:rPr>
          <w:lang w:val="es_ES" w:bidi="es_ES"/>
        </w:rPr>
        <w:t>). Los malvados también pueden obtener riqueza, pero esta les traerá problemas en lugar de bendiciones (</w:t>
      </w:r>
      <w:hyperlink r:id="rId251">
        <w:r>
          <w:rPr>
            <w:lang w:val="es_ES" w:bidi="es_ES"/>
          </w:rPr>
          <w:rPr>
            <w:color w:val="0000EE"/>
            <w:u w:val="single"/>
          </w:rPr>
          <w:t>11:4</w:t>
        </w:r>
      </w:hyperlink>
      <w:r>
        <w:rPr>
          <w:lang w:val="es_ES" w:bidi="es_ES"/>
        </w:rPr>
        <w:t xml:space="preserve">, </w:t>
      </w:r>
      <w:hyperlink r:id="rId177">
        <w:r>
          <w:rPr>
            <w:lang w:val="es_ES" w:bidi="es_ES"/>
          </w:rPr>
          <w:rPr>
            <w:color w:val="0000EE"/>
            <w:u w:val="single"/>
          </w:rPr>
          <w:t>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2">
        <w:r>
          <w:rPr>
            <w:lang w:val="es_ES" w:bidi="es_ES"/>
          </w:rPr>
          <w:rPr>
            <w:color w:val="0000EE"/>
            <w:u w:val="single"/>
          </w:rPr>
          <w:t>21:27,</w:t>
        </w:r>
      </w:hyperlink>
      <w:r>
        <w:rPr>
          <w:lang w:val="es_ES" w:bidi="es_ES"/>
        </w:rPr>
        <w:t xml:space="preserve">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5">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58">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59">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0">
        <w:r>
          <w:rPr>
            <w:lang w:val="es_ES" w:bidi="es_ES"/>
          </w:rPr>
          <w:rPr>
            <w:color w:val="0000EE"/>
            <w:u w:val="single"/>
          </w:rPr>
          <w:t>10:4</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3">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4">
        <w:r>
          <w:rPr>
            <w:lang w:val="es_ES" w:bidi="es_ES"/>
          </w:rPr>
          <w:rPr>
            <w:color w:val="0000EE"/>
            <w:u w:val="single"/>
          </w:rPr>
          <w:t>16:9</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7">
        <w:r>
          <w:rPr>
            <w:lang w:val="es_ES" w:bidi="es_ES"/>
          </w:rPr>
          <w:rPr>
            <w:color w:val="0000EE"/>
            <w:u w:val="single"/>
          </w:rPr>
          <w:t>Gn 8:21</w:t>
        </w:r>
      </w:hyperlink>
      <w:r>
        <w:rPr>
          <w:lang w:val="es_ES" w:bidi="es_ES"/>
        </w:rPr>
        <w:t xml:space="preserve">, </w:t>
      </w:r>
      <w:hyperlink r:id="rId268">
        <w:r>
          <w:rPr>
            <w:lang w:val="es_ES" w:bidi="es_ES"/>
          </w:rPr>
          <w:rPr>
            <w:color w:val="0000EE"/>
            <w:u w:val="single"/>
          </w:rPr>
          <w:t>1 Sam 13:14</w:t>
        </w:r>
      </w:hyperlink>
      <w:r>
        <w:rPr>
          <w:lang w:val="es_ES" w:bidi="es_ES"/>
        </w:rPr>
        <w:t xml:space="preserve">, </w:t>
      </w:r>
      <w:hyperlink r:id="rId269">
        <w:r>
          <w:rPr>
            <w:lang w:val="es_ES" w:bidi="es_ES"/>
          </w:rPr>
          <w:rPr>
            <w:color w:val="0000EE"/>
            <w:u w:val="single"/>
          </w:rPr>
          <w:t>16:6–7,</w:t>
        </w:r>
      </w:hyperlink>
      <w:r>
        <w:rPr>
          <w:lang w:val="es_ES" w:bidi="es_ES"/>
        </w:rPr>
        <w:t xml:space="preserve"> </w:t>
      </w:r>
      <w:hyperlink r:id="rId270">
        <w:r>
          <w:rPr>
            <w:lang w:val="es_ES" w:bidi="es_ES"/>
          </w:rPr>
          <w:rPr>
            <w:color w:val="0000EE"/>
            <w:u w:val="single"/>
          </w:rPr>
          <w:t>Lc 16:15</w:t>
        </w:r>
      </w:hyperlink>
      <w:r>
        <w:rPr>
          <w:lang w:val="es_ES" w:bidi="es_ES"/>
        </w:rPr>
        <w:t xml:space="preserve">). Este proverbio se repite casi de manera textual en </w:t>
      </w:r>
      <w:hyperlink r:id="rId271">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2">
        <w:r>
          <w:rPr>
            <w:lang w:val="es_ES" w:bidi="es_ES"/>
          </w:rPr>
          <w:rPr>
            <w:color w:val="0000EE"/>
            <w:u w:val="single"/>
          </w:rPr>
          <w:t>16:1</w:t>
        </w:r>
      </w:hyperlink>
      <w:r>
        <w:rPr>
          <w:lang w:val="es_ES" w:bidi="es_ES"/>
        </w:rPr>
        <w:t xml:space="preserve">), por lo que tiene sentido pedir su ayuda para alcanzar nuestros objetivos (ver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3">
        <w:r>
          <w:rPr>
            <w:lang w:val="es_ES" w:bidi="es_ES"/>
          </w:rPr>
          <w:rPr>
            <w:color w:val="0000EE"/>
            <w:u w:val="single"/>
          </w:rPr>
          <w:t>Ro 9:10–24,</w:t>
        </w:r>
      </w:hyperlink>
      <w:r>
        <w:rPr>
          <w:lang w:val="es_ES" w:bidi="es_ES"/>
        </w:rPr>
        <w:t xml:space="preserve"> </w:t>
      </w:r>
      <w:hyperlink r:id="rId46">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4">
        <w:r>
          <w:rPr>
            <w:lang w:val="es_ES" w:bidi="es_ES"/>
          </w:rPr>
          <w:rPr>
            <w:color w:val="0000EE"/>
            <w:u w:val="single"/>
          </w:rPr>
          <w:t>16:3</w:t>
        </w:r>
      </w:hyperlink>
      <w:r>
        <w:rPr>
          <w:lang w:val="es_ES" w:bidi="es_ES"/>
        </w:rPr>
        <w:t>) y creen equivocadamente que pueden llevar a cabo sus planes por sí mismos (</w:t>
      </w:r>
      <w:hyperlink r:id="rId272">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5">
        <w:r>
          <w:rPr>
            <w:lang w:val="es_ES" w:bidi="es_ES"/>
          </w:rPr>
          <w:rPr>
            <w:color w:val="0000EE"/>
            <w:u w:val="single"/>
          </w:rPr>
          <w:t>Ex 15:13,</w:t>
        </w:r>
      </w:hyperlink>
      <w:r>
        <w:rPr>
          <w:lang w:val="es_ES" w:bidi="es_ES"/>
        </w:rPr>
        <w:t xml:space="preserve"> </w:t>
      </w:r>
      <w:hyperlink r:id="rId276">
        <w:r>
          <w:rPr>
            <w:lang w:val="es_ES" w:bidi="es_ES"/>
          </w:rPr>
          <w:rPr>
            <w:color w:val="0000EE"/>
            <w:u w:val="single"/>
          </w:rPr>
          <w:t>34:6–7,</w:t>
        </w:r>
      </w:hyperlink>
      <w:r>
        <w:rPr>
          <w:lang w:val="es_ES" w:bidi="es_ES"/>
        </w:rPr>
        <w:t xml:space="preserve"> </w:t>
      </w:r>
      <w:hyperlink r:id="rId277">
        <w:r>
          <w:rPr>
            <w:lang w:val="es_ES" w:bidi="es_ES"/>
          </w:rPr>
          <w:rPr>
            <w:color w:val="0000EE"/>
            <w:u w:val="single"/>
          </w:rPr>
          <w:t>Nm 14:18–19,</w:t>
        </w:r>
      </w:hyperlink>
      <w:r>
        <w:rPr>
          <w:lang w:val="es_ES" w:bidi="es_ES"/>
        </w:rPr>
        <w:t xml:space="preserve"> </w:t>
      </w:r>
      <w:hyperlink r:id="rId278">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79">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0">
        <w:r>
          <w:rPr>
            <w:lang w:val="es_ES" w:bidi="es_ES"/>
          </w:rPr>
          <w:rPr>
            <w:color w:val="0000EE"/>
            <w:u w:val="single"/>
          </w:rPr>
          <w:t>1 Re 3:28,</w:t>
        </w:r>
      </w:hyperlink>
      <w:r>
        <w:rPr>
          <w:lang w:val="es_ES" w:bidi="es_ES"/>
        </w:rPr>
        <w:t xml:space="preserve"> véase también </w:t>
      </w:r>
      <w:hyperlink r:id="rId281">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2">
        <w:r>
          <w:rPr>
            <w:lang w:val="es_ES" w:bidi="es_ES"/>
          </w:rPr>
          <w:rPr>
            <w:color w:val="0000EE"/>
            <w:u w:val="single"/>
          </w:rPr>
          <w:t>11:1,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3">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4">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5">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7">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7">
        <w:r>
          <w:rPr>
            <w:lang w:val="es_ES" w:bidi="es_ES"/>
          </w:rPr>
          <w:rPr>
            <w:color w:val="0000EE"/>
            <w:u w:val="single"/>
          </w:rPr>
          <w:t>4:9,</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215">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7">
        <w:r>
          <w:rPr>
            <w:lang w:val="es_ES" w:bidi="es_ES"/>
          </w:rPr>
          <w:rPr>
            <w:color w:val="0000EE"/>
            <w:u w:val="single"/>
          </w:rPr>
          <w:t>Ex 28:30</w:t>
        </w:r>
      </w:hyperlink>
      <w:r>
        <w:rPr>
          <w:lang w:val="es_ES" w:bidi="es_ES"/>
        </w:rPr>
        <w:t xml:space="preserve">, véase también </w:t>
      </w:r>
      <w:hyperlink r:id="rId288">
        <w:r>
          <w:rPr>
            <w:lang w:val="es_ES" w:bidi="es_ES"/>
          </w:rPr>
          <w:rPr>
            <w:color w:val="0000EE"/>
            <w:u w:val="single"/>
          </w:rPr>
          <w:t>Jos 14:2,</w:t>
        </w:r>
      </w:hyperlink>
      <w:r>
        <w:rPr>
          <w:lang w:val="es_ES" w:bidi="es_ES"/>
        </w:rPr>
        <w:t xml:space="preserve"> </w:t>
      </w:r>
      <w:hyperlink r:id="rId289">
        <w:r>
          <w:rPr>
            <w:lang w:val="es_ES" w:bidi="es_ES"/>
          </w:rPr>
          <w:rPr>
            <w:color w:val="0000EE"/>
            <w:u w:val="single"/>
          </w:rPr>
          <w:t>1 Sam 10:17–27,</w:t>
        </w:r>
      </w:hyperlink>
      <w:r>
        <w:rPr>
          <w:lang w:val="es_ES" w:bidi="es_ES"/>
        </w:rPr>
        <w:t xml:space="preserve"> </w:t>
      </w:r>
      <w:hyperlink r:id="rId290">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1">
        <w:r>
          <w:rPr>
            <w:lang w:val="es_ES" w:bidi="es_ES"/>
          </w:rPr>
          <w:rPr>
            <w:color w:val="0000EE"/>
            <w:u w:val="single"/>
          </w:rPr>
          <w:t>Sal 66:10,</w:t>
        </w:r>
      </w:hyperlink>
      <w:r>
        <w:rPr>
          <w:lang w:val="es_ES" w:bidi="es_ES"/>
        </w:rPr>
        <w:t xml:space="preserve"> </w:t>
      </w:r>
      <w:hyperlink r:id="rId292">
        <w:r>
          <w:rPr>
            <w:lang w:val="es_ES" w:bidi="es_ES"/>
          </w:rPr>
          <w:rPr>
            <w:color w:val="0000EE"/>
            <w:u w:val="single"/>
          </w:rPr>
          <w:t>Jr 9:7,</w:t>
        </w:r>
      </w:hyperlink>
      <w:r>
        <w:rPr>
          <w:lang w:val="es_ES" w:bidi="es_ES"/>
        </w:rPr>
        <w:t xml:space="preserve"> </w:t>
      </w:r>
      <w:hyperlink r:id="rId293">
        <w:r>
          <w:rPr>
            <w:lang w:val="es_ES" w:bidi="es_ES"/>
          </w:rPr>
          <w:rPr>
            <w:color w:val="0000EE"/>
            <w:u w:val="single"/>
          </w:rPr>
          <w:t>Ml 3:2–3</w:t>
        </w:r>
      </w:hyperlink>
      <w:r>
        <w:rPr>
          <w:lang w:val="es_ES" w:bidi="es_ES"/>
        </w:rPr>
        <w:t xml:space="preserve">) separa lo que es valioso de las impurezas en el corazón de una persona (cf. </w:t>
      </w:r>
      <w:hyperlink r:id="rId294">
        <w:r>
          <w:rPr>
            <w:lang w:val="es_ES" w:bidi="es_ES"/>
          </w:rPr>
          <w:rPr>
            <w:color w:val="0000EE"/>
            <w:u w:val="single"/>
          </w:rPr>
          <w:t>Pr 16:2,</w:t>
        </w:r>
      </w:hyperlink>
      <w:r>
        <w:rPr>
          <w:lang w:val="es_ES" w:bidi="es_ES"/>
        </w:rPr>
        <w:t xml:space="preserve"> </w:t>
      </w:r>
      <w:hyperlink r:id="rId271">
        <w:r>
          <w:rPr>
            <w:lang w:val="es_ES" w:bidi="es_ES"/>
          </w:rPr>
          <w:rPr>
            <w:color w:val="0000EE"/>
            <w:u w:val="single"/>
          </w:rPr>
          <w:t>21:2,</w:t>
        </w:r>
      </w:hyperlink>
      <w:r>
        <w:rPr>
          <w:lang w:val="es_ES" w:bidi="es_ES"/>
        </w:rPr>
        <w:t xml:space="preserve"> </w:t>
      </w:r>
      <w:hyperlink r:id="rId295">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los chismes (</w:t>
      </w:r>
      <w:hyperlink r:id="rId298">
        <w:r>
          <w:rPr>
            <w:lang w:val="es_ES" w:bidi="es_ES"/>
          </w:rPr>
          <w:rPr>
            <w:color w:val="0000EE"/>
            <w:u w:val="single"/>
          </w:rPr>
          <w:t>11:13,</w:t>
        </w:r>
      </w:hyperlink>
      <w:r>
        <w:rPr>
          <w:lang w:val="es_ES" w:bidi="es_ES"/>
        </w:rPr>
        <w:t xml:space="preserve"> </w:t>
      </w:r>
      <w:hyperlink r:id="rId110">
        <w:r>
          <w:rPr>
            <w:lang w:val="es_ES" w:bidi="es_ES"/>
          </w:rPr>
          <w:rPr>
            <w:color w:val="0000EE"/>
            <w:u w:val="single"/>
          </w:rPr>
          <w:t>18:8</w:t>
        </w:r>
      </w:hyperlink>
      <w:r>
        <w:rPr>
          <w:lang w:val="es_ES" w:bidi="es_ES"/>
        </w:rPr>
        <w:t>), y las calumnias (</w:t>
      </w:r>
      <w:hyperlink r:id="rId299">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0">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1">
        <w:r>
          <w:rPr>
            <w:lang w:val="es_ES" w:bidi="es_ES"/>
          </w:rPr>
          <w:rPr>
            <w:color w:val="0000EE"/>
            <w:u w:val="single"/>
          </w:rPr>
          <w:t>10:12,</w:t>
        </w:r>
      </w:hyperlink>
      <w:r>
        <w:rPr>
          <w:lang w:val="es_ES" w:bidi="es_ES"/>
        </w:rPr>
        <w:t xml:space="preserve"> </w:t>
      </w:r>
      <w:hyperlink r:id="rId302">
        <w:r>
          <w:rPr>
            <w:lang w:val="es_ES" w:bidi="es_ES"/>
          </w:rPr>
          <w:rPr>
            <w:color w:val="0000EE"/>
            <w:u w:val="single"/>
          </w:rPr>
          <w:t>15:18,</w:t>
        </w:r>
      </w:hyperlink>
      <w:r>
        <w:rPr>
          <w:lang w:val="es_ES" w:bidi="es_ES"/>
        </w:rPr>
        <w:t xml:space="preserve"> </w:t>
      </w:r>
      <w:hyperlink r:id="rId303">
        <w:r>
          <w:rPr>
            <w:lang w:val="es_ES" w:bidi="es_ES"/>
          </w:rPr>
          <w:rPr>
            <w:color w:val="0000EE"/>
            <w:u w:val="single"/>
          </w:rPr>
          <w:t>16:28</w:t>
        </w:r>
      </w:hyperlink>
      <w:r>
        <w:rPr>
          <w:lang w:val="es_ES" w:bidi="es_ES"/>
        </w:rPr>
        <w:t xml:space="preserve">, </w:t>
      </w:r>
      <w:hyperlink r:id="rId304">
        <w:r>
          <w:rPr>
            <w:lang w:val="es_ES" w:bidi="es_ES"/>
          </w:rPr>
          <w:rPr>
            <w:color w:val="0000EE"/>
            <w:u w:val="single"/>
          </w:rPr>
          <w:t>20:3,</w:t>
        </w:r>
      </w:hyperlink>
      <w:r>
        <w:rPr>
          <w:lang w:val="es_ES" w:bidi="es_ES"/>
        </w:rPr>
        <w:t xml:space="preserve"> </w:t>
      </w:r>
      <w:hyperlink r:id="rId305">
        <w:r>
          <w:rPr>
            <w:lang w:val="es_ES" w:bidi="es_ES"/>
          </w:rPr>
          <w:rPr>
            <w:color w:val="0000EE"/>
            <w:u w:val="single"/>
          </w:rPr>
          <w:t>22:10,</w:t>
        </w:r>
      </w:hyperlink>
      <w:r>
        <w:rPr>
          <w:lang w:val="es_ES" w:bidi="es_ES"/>
        </w:rPr>
        <w:t xml:space="preserve">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7">
        <w:r>
          <w:rPr>
            <w:lang w:val="es_ES" w:bidi="es_ES"/>
          </w:rPr>
          <w:rPr>
            <w:color w:val="0000EE"/>
            <w:u w:val="single"/>
          </w:rPr>
          <w:t>10:20,</w:t>
        </w:r>
      </w:hyperlink>
      <w:r>
        <w:rPr>
          <w:lang w:val="es_ES" w:bidi="es_ES"/>
        </w:rPr>
        <w:t xml:space="preserve"> </w:t>
      </w:r>
      <w:hyperlink r:id="rId308">
        <w:r>
          <w:rPr>
            <w:lang w:val="es_ES" w:bidi="es_ES"/>
          </w:rPr>
          <w:rPr>
            <w:color w:val="0000EE"/>
            <w:u w:val="single"/>
          </w:rPr>
          <w:t>12:23,</w:t>
        </w:r>
      </w:hyperlink>
      <w:r>
        <w:rPr>
          <w:lang w:val="es_ES" w:bidi="es_ES"/>
        </w:rPr>
        <w:t xml:space="preserve"> </w:t>
      </w:r>
      <w:hyperlink r:id="rId309">
        <w:r>
          <w:rPr>
            <w:lang w:val="es_ES" w:bidi="es_ES"/>
          </w:rPr>
          <w:rPr>
            <w:color w:val="0000EE"/>
            <w:u w:val="single"/>
          </w:rPr>
          <w:t>16:23</w:t>
        </w:r>
      </w:hyperlink>
      <w:r>
        <w:rPr>
          <w:lang w:val="es_ES" w:bidi="es_ES"/>
        </w:rPr>
        <w:t xml:space="preserve">; cp. </w:t>
      </w:r>
      <w:hyperlink r:id="rId310">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69">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1">
        <w:r>
          <w:rPr>
            <w:lang w:val="es_ES" w:bidi="es_ES"/>
          </w:rPr>
          <w:rPr>
            <w:color w:val="0000EE"/>
            <w:u w:val="single"/>
          </w:rPr>
          <w:t>11:4,</w:t>
        </w:r>
      </w:hyperlink>
      <w:r>
        <w:rPr>
          <w:lang w:val="es_ES" w:bidi="es_ES"/>
        </w:rPr>
        <w:t xml:space="preserve"> </w:t>
      </w:r>
      <w:hyperlink r:id="rId187">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1">
        <w:r>
          <w:rPr>
            <w:lang w:val="es_ES" w:bidi="es_ES"/>
          </w:rPr>
          <w:rPr>
            <w:color w:val="0000EE"/>
            <w:u w:val="single"/>
          </w:rPr>
          <w:t>Nm 27:21,</w:t>
        </w:r>
      </w:hyperlink>
      <w:r>
        <w:rPr>
          <w:lang w:val="es_ES" w:bidi="es_ES"/>
        </w:rPr>
        <w:t xml:space="preserve"> </w:t>
      </w:r>
      <w:hyperlink r:id="rId312">
        <w:r>
          <w:rPr>
            <w:lang w:val="es_ES" w:bidi="es_ES"/>
          </w:rPr>
          <w:rPr>
            <w:color w:val="0000EE"/>
            <w:u w:val="single"/>
          </w:rPr>
          <w:t>Js 18:6–10</w:t>
        </w:r>
      </w:hyperlink>
      <w:r>
        <w:rPr>
          <w:lang w:val="es_ES" w:bidi="es_ES"/>
        </w:rPr>
        <w:t>). El Señor determinaba cómo caerían las monedas (</w:t>
      </w:r>
      <w:hyperlink r:id="rId265">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3">
        <w:r>
          <w:rPr>
            <w:lang w:val="es_ES" w:bidi="es_ES"/>
          </w:rPr>
          <w:rPr>
            <w:color w:val="0000EE"/>
            <w:u w:val="single"/>
          </w:rPr>
          <w:t>10:19,</w:t>
        </w:r>
      </w:hyperlink>
      <w:r>
        <w:rPr>
          <w:lang w:val="es_ES" w:bidi="es_ES"/>
        </w:rPr>
        <w:t xml:space="preserve"> </w:t>
      </w:r>
      <w:hyperlink r:id="rId314">
        <w:r>
          <w:rPr>
            <w:lang w:val="es_ES" w:bidi="es_ES"/>
          </w:rPr>
          <w:rPr>
            <w:color w:val="0000EE"/>
            <w:u w:val="single"/>
          </w:rPr>
          <w:t>11:12,</w:t>
        </w:r>
      </w:hyperlink>
      <w:r>
        <w:rPr>
          <w:lang w:val="es_ES" w:bidi="es_ES"/>
        </w:rPr>
        <w:t xml:space="preserve"> </w:t>
      </w:r>
      <w:hyperlink r:id="rId308">
        <w:r>
          <w:rPr>
            <w:lang w:val="es_ES" w:bidi="es_ES"/>
          </w:rPr>
          <w:rPr>
            <w:color w:val="0000EE"/>
            <w:u w:val="single"/>
          </w:rPr>
          <w:t>12:23</w:t>
        </w:r>
      </w:hyperlink>
      <w:r>
        <w:rPr>
          <w:lang w:val="es_ES" w:bidi="es_ES"/>
        </w:rPr>
        <w:t>) porque son conscientes de que lo que decimos tiene consecuencias (</w:t>
      </w:r>
      <w:hyperlink r:id="rId190">
        <w:r>
          <w:rPr>
            <w:lang w:val="es_ES" w:bidi="es_ES"/>
          </w:rPr>
          <w:rPr>
            <w:color w:val="0000EE"/>
            <w:u w:val="single"/>
          </w:rPr>
          <w:t>13:3,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2">
        <w:r>
          <w:rPr>
            <w:lang w:val="es_ES" w:bidi="es_ES"/>
          </w:rPr>
          <w:rPr>
            <w:color w:val="0000EE"/>
            <w:u w:val="single"/>
          </w:rPr>
          <w:t>10:2</w:t>
        </w:r>
      </w:hyperlink>
      <w:r>
        <w:rPr>
          <w:lang w:val="es_ES" w:bidi="es_ES"/>
        </w:rPr>
        <w:t>) y no protegerá del daño (</w:t>
      </w:r>
      <w:hyperlink r:id="rId251">
        <w:r>
          <w:rPr>
            <w:lang w:val="es_ES" w:bidi="es_ES"/>
          </w:rPr>
          <w:rPr>
            <w:color w:val="0000EE"/>
            <w:u w:val="single"/>
          </w:rPr>
          <w:t>11:4,</w:t>
        </w:r>
      </w:hyperlink>
      <w:r>
        <w:rPr>
          <w:lang w:val="es_ES" w:bidi="es_ES"/>
        </w:rPr>
        <w:t xml:space="preserve"> véase también </w:t>
      </w:r>
      <w:hyperlink r:id="rId316">
        <w:r>
          <w:rPr>
            <w:lang w:val="es_ES" w:bidi="es_ES"/>
          </w:rPr>
          <w:rPr>
            <w:color w:val="0000EE"/>
            <w:u w:val="single"/>
          </w:rPr>
          <w:t>15:16–17,</w:t>
        </w:r>
      </w:hyperlink>
      <w:r>
        <w:rPr>
          <w:lang w:val="es_ES" w:bidi="es_ES"/>
        </w:rPr>
        <w:t xml:space="preserve"> </w:t>
      </w:r>
      <w:hyperlink r:id="rId241">
        <w:r>
          <w:rPr>
            <w:lang w:val="es_ES" w:bidi="es_ES"/>
          </w:rPr>
          <w:rPr>
            <w:color w:val="0000EE"/>
            <w:u w:val="single"/>
          </w:rPr>
          <w:t>16:8</w:t>
        </w:r>
      </w:hyperlink>
      <w:r>
        <w:rPr>
          <w:lang w:val="es_ES" w:bidi="es_ES"/>
        </w:rPr>
        <w:t xml:space="preserve">, </w:t>
      </w:r>
      <w:hyperlink r:id="rId317">
        <w:r>
          <w:rPr>
            <w:lang w:val="es_ES" w:bidi="es_ES"/>
          </w:rPr>
          <w:rPr>
            <w:color w:val="0000EE"/>
            <w:u w:val="single"/>
          </w:rPr>
          <w:t>16;</w:t>
        </w:r>
      </w:hyperlink>
      <w:r>
        <w:rPr>
          <w:lang w:val="es_ES" w:bidi="es_ES"/>
        </w:rPr>
        <w:t xml:space="preserve"> </w:t>
      </w:r>
      <w:hyperlink r:id="rId318">
        <w:r>
          <w:rPr>
            <w:lang w:val="es_ES" w:bidi="es_ES"/>
          </w:rPr>
          <w:rPr>
            <w:color w:val="0000EE"/>
            <w:u w:val="single"/>
          </w:rPr>
          <w:t>17:1,</w:t>
        </w:r>
      </w:hyperlink>
      <w:r>
        <w:rPr>
          <w:lang w:val="es_ES" w:bidi="es_ES"/>
        </w:rPr>
        <w:t xml:space="preserve"> </w:t>
      </w:r>
      <w:hyperlink r:id="rId319">
        <w:r>
          <w:rPr>
            <w:lang w:val="es_ES" w:bidi="es_ES"/>
          </w:rPr>
          <w:rPr>
            <w:color w:val="0000EE"/>
            <w:u w:val="single"/>
          </w:rPr>
          <w:t>22:1,</w:t>
        </w:r>
      </w:hyperlink>
      <w:r>
        <w:rPr>
          <w:lang w:val="es_ES" w:bidi="es_ES"/>
        </w:rPr>
        <w:t xml:space="preserve"> </w:t>
      </w:r>
      <w:hyperlink r:id="rId320">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1">
        <w:r>
          <w:rPr>
            <w:lang w:val="es_ES" w:bidi="es_ES"/>
          </w:rPr>
          <w:rPr>
            <w:color w:val="0000EE"/>
            <w:u w:val="single"/>
          </w:rPr>
          <w:t>12:17</w:t>
        </w:r>
      </w:hyperlink>
      <w:r>
        <w:rPr>
          <w:lang w:val="es_ES" w:bidi="es_ES"/>
        </w:rPr>
        <w:t xml:space="preserve">, </w:t>
      </w:r>
      <w:hyperlink r:id="rId321">
        <w:r>
          <w:rPr>
            <w:lang w:val="es_ES" w:bidi="es_ES"/>
          </w:rPr>
          <w:rPr>
            <w:color w:val="0000EE"/>
            <w:u w:val="single"/>
          </w:rPr>
          <w:t>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322">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3">
        <w:r>
          <w:rPr>
            <w:lang w:val="es_ES" w:bidi="es_ES"/>
          </w:rPr>
          <w:rPr>
            <w:color w:val="0000EE"/>
            <w:u w:val="single"/>
          </w:rPr>
          <w:t>19:5</w:t>
        </w:r>
      </w:hyperlink>
      <w:r>
        <w:rPr>
          <w:lang w:val="es_ES" w:bidi="es_ES"/>
        </w:rPr>
        <w:t>) nos recuerda el noveno mandamiento (</w:t>
      </w:r>
      <w:hyperlink r:id="rId324">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5">
        <w:r>
          <w:rPr>
            <w:lang w:val="es_ES" w:bidi="es_ES"/>
          </w:rPr>
          <w:rPr>
            <w:color w:val="0000EE"/>
            <w:u w:val="single"/>
          </w:rPr>
          <w:t>20:2</w:t>
        </w:r>
      </w:hyperlink>
      <w:r>
        <w:rPr>
          <w:lang w:val="es_ES" w:bidi="es_ES"/>
        </w:rPr>
        <w:t xml:space="preserve">). El rocío sobre la hierba es reconfortante y favorece el crecimiento (véase </w:t>
      </w:r>
      <w:hyperlink r:id="rId326">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7">
        <w:r>
          <w:rPr>
            <w:lang w:val="es_ES" w:bidi="es_ES"/>
          </w:rPr>
          <w:rPr>
            <w:color w:val="0000EE"/>
            <w:u w:val="single"/>
          </w:rPr>
          <w:t>31:10–31</w:t>
        </w:r>
      </w:hyperlink>
      <w:r>
        <w:rPr>
          <w:lang w:val="es_ES" w:bidi="es_ES"/>
        </w:rPr>
        <w:t xml:space="preserve">), una mala elección trae sufrimiento (véase </w:t>
      </w:r>
      <w:hyperlink r:id="rId328">
        <w:r>
          <w:rPr>
            <w:lang w:val="es_ES" w:bidi="es_ES"/>
          </w:rPr>
          <w:rPr>
            <w:color w:val="0000EE"/>
            <w:u w:val="single"/>
          </w:rPr>
          <w:t>10:1,</w:t>
        </w:r>
      </w:hyperlink>
      <w:r>
        <w:rPr>
          <w:lang w:val="es_ES" w:bidi="es_ES"/>
        </w:rPr>
        <w:t xml:space="preserve">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2">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33">
        <w:r>
          <w:rPr>
            <w:lang w:val="es_ES" w:bidi="es_ES"/>
          </w:rPr>
          <w:rPr>
            <w:color w:val="0000EE"/>
            <w:u w:val="single"/>
          </w:rPr>
          <w:t>15:31–32,</w:t>
        </w:r>
      </w:hyperlink>
      <w:r>
        <w:rPr>
          <w:lang w:val="es_ES" w:bidi="es_ES"/>
        </w:rPr>
        <w:t xml:space="preserve"> </w:t>
      </w:r>
      <w:hyperlink r:id="rId334">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335">
        <w:r>
          <w:rPr>
            <w:lang w:val="es_ES" w:bidi="es_ES"/>
          </w:rPr>
          <w:rPr>
            <w:color w:val="0000EE"/>
            <w:u w:val="single"/>
          </w:rPr>
          <w:t>27;</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38">
        <w:r>
          <w:rPr>
            <w:lang w:val="es_ES" w:bidi="es_ES"/>
          </w:rPr>
          <w:rPr>
            <w:color w:val="0000EE"/>
            <w:u w:val="single"/>
          </w:rPr>
          <w:t>Éxodo 20:12,</w:t>
        </w:r>
      </w:hyperlink>
      <w:r>
        <w:rPr>
          <w:lang w:val="es_ES" w:bidi="es_ES"/>
        </w:rPr>
        <w:t xml:space="preserve"> </w:t>
      </w:r>
      <w:hyperlink r:id="rId339">
        <w:r>
          <w:rPr>
            <w:lang w:val="es_ES" w:bidi="es_ES"/>
          </w:rPr>
          <w:rPr>
            <w:color w:val="0000EE"/>
            <w:u w:val="single"/>
          </w:rPr>
          <w:t>21:15</w:t>
        </w:r>
      </w:hyperlink>
      <w:r>
        <w:rPr>
          <w:lang w:val="es_ES" w:bidi="es_ES"/>
        </w:rPr>
        <w:t xml:space="preserve">, </w:t>
      </w:r>
      <w:hyperlink r:id="rId34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1">
        <w:r>
          <w:rPr>
            <w:lang w:val="es_ES" w:bidi="es_ES"/>
          </w:rPr>
          <w:rPr>
            <w:color w:val="0000EE"/>
            <w:u w:val="single"/>
          </w:rPr>
          <w:t>3:10,</w:t>
        </w:r>
      </w:hyperlink>
      <w:r>
        <w:rPr>
          <w:lang w:val="es_ES" w:bidi="es_ES"/>
        </w:rPr>
        <w:t xml:space="preserve"> </w:t>
      </w:r>
      <w:hyperlink r:id="rId342">
        <w:r>
          <w:rPr>
            <w:lang w:val="es_ES" w:bidi="es_ES"/>
          </w:rPr>
          <w:rPr>
            <w:color w:val="0000EE"/>
            <w:u w:val="single"/>
          </w:rPr>
          <w:t>9:5,</w:t>
        </w:r>
      </w:hyperlink>
      <w:r>
        <w:rPr>
          <w:lang w:val="es_ES" w:bidi="es_ES"/>
        </w:rPr>
        <w:t xml:space="preserve"> </w:t>
      </w:r>
      <w:hyperlink r:id="rId343">
        <w:r>
          <w:rPr>
            <w:lang w:val="es_ES" w:bidi="es_ES"/>
          </w:rPr>
          <w:rPr>
            <w:color w:val="0000EE"/>
            <w:u w:val="single"/>
          </w:rPr>
          <w:t>Sal 104:14–15</w:t>
        </w:r>
      </w:hyperlink>
      <w:r>
        <w:rPr>
          <w:lang w:val="es_ES" w:bidi="es_ES"/>
        </w:rPr>
        <w:t>), pero condena firmemente el consumo excesivo (</w:t>
      </w:r>
      <w:hyperlink r:id="rId344">
        <w:r>
          <w:rPr>
            <w:lang w:val="es_ES" w:bidi="es_ES"/>
          </w:rPr>
          <w:rPr>
            <w:color w:val="0000EE"/>
            <w:u w:val="single"/>
          </w:rPr>
          <w:t>Pr 21:17,</w:t>
        </w:r>
      </w:hyperlink>
      <w:r>
        <w:rPr>
          <w:lang w:val="es_ES" w:bidi="es_ES"/>
        </w:rPr>
        <w:t xml:space="preserve"> </w:t>
      </w:r>
      <w:hyperlink r:id="rId93">
        <w:r>
          <w:rPr>
            <w:lang w:val="es_ES" w:bidi="es_ES"/>
          </w:rPr>
          <w:rPr>
            <w:color w:val="0000EE"/>
            <w:u w:val="single"/>
          </w:rPr>
          <w:t>23:29–35,</w:t>
        </w:r>
      </w:hyperlink>
      <w:r>
        <w:rPr>
          <w:lang w:val="es_ES" w:bidi="es_ES"/>
        </w:rPr>
        <w:t xml:space="preserve"> </w:t>
      </w:r>
      <w:hyperlink r:id="rId345">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6">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véase también </w:t>
      </w:r>
      <w:hyperlink r:id="rId352">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7">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29">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5">
        <w:r>
          <w:rPr>
            <w:lang w:val="es_ES" w:bidi="es_ES"/>
          </w:rPr>
          <w:rPr>
            <w:color w:val="0000EE"/>
            <w:u w:val="single"/>
          </w:rPr>
          <w:t>6:1–2</w:t>
        </w:r>
      </w:hyperlink>
      <w:r>
        <w:rPr>
          <w:lang w:val="es_ES" w:bidi="es_ES"/>
        </w:rPr>
        <w:t xml:space="preserve">). •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8">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298">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6">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2">
        <w:r>
          <w:rPr>
            <w:lang w:val="es_ES" w:bidi="es_ES"/>
          </w:rPr>
          <w:rPr>
            <w:color w:val="0000EE"/>
            <w:u w:val="single"/>
          </w:rPr>
          <w:t>16:1</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7">
        <w:r>
          <w:rPr>
            <w:lang w:val="es_ES" w:bidi="es_ES"/>
          </w:rPr>
          <w:rPr>
            <w:color w:val="0000EE"/>
            <w:u w:val="single"/>
          </w:rPr>
          <w:t>Jc 11:29–40</w:t>
        </w:r>
      </w:hyperlink>
      <w:r>
        <w:rPr>
          <w:lang w:val="es_ES" w:bidi="es_ES"/>
        </w:rPr>
        <w:t xml:space="preserve">, </w:t>
      </w:r>
      <w:hyperlink r:id="rId358">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59">
        <w:r>
          <w:rPr>
            <w:lang w:val="es_ES" w:bidi="es_ES"/>
          </w:rPr>
          <w:rPr>
            <w:color w:val="0000EE"/>
            <w:u w:val="single"/>
          </w:rPr>
          <w:t>Ex 34:5–7,</w:t>
        </w:r>
      </w:hyperlink>
      <w:r>
        <w:rPr>
          <w:lang w:val="es_ES" w:bidi="es_ES"/>
        </w:rPr>
        <w:t xml:space="preserve"> </w:t>
      </w:r>
      <w:hyperlink r:id="rId360">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1">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2">
        <w:r>
          <w:rPr>
            <w:lang w:val="es_ES" w:bidi="es_ES"/>
          </w:rPr>
          <w:rPr>
            <w:color w:val="0000EE"/>
            <w:u w:val="single"/>
          </w:rPr>
          <w:t>13:24,</w:t>
        </w:r>
      </w:hyperlink>
      <w:r>
        <w:rPr>
          <w:lang w:val="es_ES" w:bidi="es_ES"/>
        </w:rPr>
        <w:t xml:space="preserve"> </w:t>
      </w:r>
      <w:hyperlink r:id="rId363">
        <w:r>
          <w:rPr>
            <w:lang w:val="es_ES" w:bidi="es_ES"/>
          </w:rPr>
          <w:rPr>
            <w:color w:val="0000EE"/>
            <w:u w:val="single"/>
          </w:rPr>
          <w:t>22:15,</w:t>
        </w:r>
      </w:hyperlink>
      <w:r>
        <w:rPr>
          <w:lang w:val="es_ES" w:bidi="es_ES"/>
        </w:rPr>
        <w:t xml:space="preserv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0">
        <w:r>
          <w:rPr>
            <w:lang w:val="es_ES" w:bidi="es_ES"/>
          </w:rPr>
          <w:rPr>
            <w:color w:val="0000EE"/>
            <w:u w:val="single"/>
          </w:rPr>
          <w:t>21:19,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xml:space="preserve"> cf.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5">
        <w:r>
          <w:rPr>
            <w:lang w:val="es_ES" w:bidi="es_ES"/>
          </w:rPr>
          <w:rPr>
            <w:color w:val="0000EE"/>
            <w:u w:val="single"/>
          </w:rPr>
          <w:t>1:22</w:t>
        </w:r>
      </w:hyperlink>
      <w:r>
        <w:rPr>
          <w:lang w:val="es_ES" w:bidi="es_ES"/>
        </w:rPr>
        <w:t xml:space="preserve">; </w:t>
      </w:r>
      <w:hyperlink r:id="rId364">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5">
        <w:r>
          <w:rPr>
            <w:lang w:val="es_ES" w:bidi="es_ES"/>
          </w:rPr>
          <w:rPr>
            <w:color w:val="0000EE"/>
            <w:u w:val="single"/>
          </w:rPr>
          <w:t>26:27</w:t>
        </w:r>
      </w:hyperlink>
      <w:r>
        <w:rPr>
          <w:lang w:val="es_ES" w:bidi="es_ES"/>
        </w:rPr>
        <w:t xml:space="preserve">, véase también </w:t>
      </w:r>
      <w:hyperlink r:id="rId36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2">
        <w:r>
          <w:rPr>
            <w:lang w:val="es_ES" w:bidi="es_ES"/>
          </w:rPr>
          <w:rPr>
            <w:color w:val="0000EE"/>
            <w:u w:val="single"/>
          </w:rPr>
          <w:t>21:9,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4">
        <w:r>
          <w:rPr>
            <w:lang w:val="es_ES" w:bidi="es_ES"/>
          </w:rPr>
          <w:rPr>
            <w:color w:val="0000EE"/>
            <w:u w:val="single"/>
          </w:rPr>
          <w:t>10:15</w:t>
        </w:r>
      </w:hyperlink>
      <w:r>
        <w:rPr>
          <w:lang w:val="es_ES" w:bidi="es_ES"/>
        </w:rPr>
        <w:t xml:space="preserve">, </w:t>
      </w:r>
      <w:hyperlink r:id="rId368">
        <w:r>
          <w:rPr>
            <w:lang w:val="es_ES" w:bidi="es_ES"/>
          </w:rPr>
          <w:rPr>
            <w:color w:val="0000EE"/>
            <w:u w:val="single"/>
          </w:rPr>
          <w:t>16</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59">
        <w:r>
          <w:rPr>
            <w:lang w:val="es_ES" w:bidi="es_ES"/>
          </w:rPr>
          <w:rPr>
            <w:color w:val="0000EE"/>
            <w:u w:val="single"/>
          </w:rPr>
          <w:t>Ex 34:5–7,</w:t>
        </w:r>
      </w:hyperlink>
      <w:r>
        <w:rPr>
          <w:lang w:val="es_ES" w:bidi="es_ES"/>
        </w:rPr>
        <w:t xml:space="preserve"> </w:t>
      </w:r>
      <w:hyperlink r:id="rId278">
        <w:r>
          <w:rPr>
            <w:lang w:val="es_ES" w:bidi="es_ES"/>
          </w:rPr>
          <w:rPr>
            <w:color w:val="0000EE"/>
            <w:u w:val="single"/>
          </w:rPr>
          <w:t>Dt 7:9–11</w:t>
        </w:r>
      </w:hyperlink>
      <w:r>
        <w:rPr>
          <w:lang w:val="es_ES" w:bidi="es_ES"/>
        </w:rPr>
        <w:t>). Este pacto promete vida y honor a quienes obedecen la ley de Dios (</w:t>
      </w:r>
      <w:hyperlink r:id="rId193">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69">
        <w:r>
          <w:rPr>
            <w:lang w:val="es_ES" w:bidi="es_ES"/>
          </w:rPr>
          <w:rPr>
            <w:color w:val="0000EE"/>
            <w:u w:val="single"/>
          </w:rPr>
          <w:t>Ec 7:12,</w:t>
        </w:r>
      </w:hyperlink>
      <w:r>
        <w:rPr>
          <w:lang w:val="es_ES" w:bidi="es_ES"/>
        </w:rPr>
        <w:t xml:space="preserve"> </w:t>
      </w:r>
      <w:hyperlink r:id="rId370">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1">
        <w:r>
          <w:rPr>
            <w:lang w:val="es_ES" w:bidi="es_ES"/>
          </w:rPr>
          <w:rPr>
            <w:color w:val="0000EE"/>
            <w:u w:val="single"/>
          </w:rPr>
          <w:t>1:25–27,</w:t>
        </w:r>
      </w:hyperlink>
      <w:r>
        <w:rPr>
          <w:lang w:val="es_ES" w:bidi="es_ES"/>
        </w:rPr>
        <w:t xml:space="preserve"> </w:t>
      </w:r>
      <w:hyperlink r:id="rId372">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Paradójicamente, cuanto más das, más recibes (</w:t>
      </w:r>
      <w:hyperlink r:id="rId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27:12</w:t>
        </w:r>
      </w:hyperlink>
      <w:r>
        <w:rPr>
          <w:lang w:val="es_ES" w:bidi="es_ES"/>
        </w:rPr>
        <w:t xml:space="preserve"> El tema de tomar precauciones se menciona en varios proverbios (</w:t>
      </w:r>
      <w:hyperlink r:id="rId373">
        <w:r>
          <w:rPr>
            <w:lang w:val="es_ES" w:bidi="es_ES"/>
          </w:rPr>
          <w:rPr>
            <w:color w:val="0000EE"/>
            <w:u w:val="single"/>
          </w:rPr>
          <w:t>14:8</w:t>
        </w:r>
      </w:hyperlink>
      <w:r>
        <w:rPr>
          <w:lang w:val="es_ES" w:bidi="es_ES"/>
        </w:rPr>
        <w:t xml:space="preserve">, </w:t>
      </w:r>
      <w:hyperlink r:id="rId374">
        <w:r>
          <w:rPr>
            <w:lang w:val="es_ES" w:bidi="es_ES"/>
          </w:rPr>
          <w:rPr>
            <w:color w:val="0000EE"/>
            <w:u w:val="single"/>
          </w:rPr>
          <w:t>15;</w:t>
        </w:r>
      </w:hyperlink>
      <w:r>
        <w:rPr>
          <w:lang w:val="es_ES" w:bidi="es_ES"/>
        </w:rPr>
        <w:t xml:space="preserve"> </w:t>
      </w:r>
      <w:hyperlink r:id="rId375">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6">
        <w:r>
          <w:rPr>
            <w:lang w:val="es_ES" w:bidi="es_ES"/>
          </w:rPr>
          <w:rPr>
            <w:color w:val="0000EE"/>
            <w:u w:val="single"/>
          </w:rPr>
          <w:t>16:19,</w:t>
        </w:r>
      </w:hyperlink>
      <w:r>
        <w:rPr>
          <w:lang w:val="es_ES" w:bidi="es_ES"/>
        </w:rPr>
        <w:t xml:space="preserve"> véase también </w:t>
      </w:r>
      <w:hyperlink r:id="rId348">
        <w:r>
          <w:rPr>
            <w:lang w:val="es_ES" w:bidi="es_ES"/>
          </w:rPr>
          <w:rPr>
            <w:color w:val="0000EE"/>
            <w:u w:val="single"/>
          </w:rPr>
          <w:t>11:2,</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5">
        <w:r>
          <w:rPr>
            <w:lang w:val="es_ES" w:bidi="es_ES"/>
          </w:rPr>
          <w:rPr>
            <w:color w:val="0000EE"/>
            <w:u w:val="single"/>
          </w:rPr>
          <w:t>6:1–2,</w:t>
        </w:r>
      </w:hyperlink>
      <w:r>
        <w:rPr>
          <w:lang w:val="es_ES" w:bidi="es_ES"/>
        </w:rPr>
        <w:t xml:space="preserv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 xml:space="preserve"> </w:t>
      </w:r>
      <w:hyperlink r:id="rId378">
        <w:r>
          <w:rPr>
            <w:lang w:val="es_ES" w:bidi="es_ES"/>
          </w:rPr>
          <w:rPr>
            <w:color w:val="0000EE"/>
            <w:u w:val="single"/>
          </w:rPr>
          <w:t>21:25,</w:t>
        </w:r>
      </w:hyperlink>
      <w:r>
        <w:rPr>
          <w:lang w:val="es_ES" w:bidi="es_ES"/>
        </w:rPr>
        <w:t xml:space="preserve"> </w:t>
      </w:r>
      <w:hyperlink r:id="rId379">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0">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3">
        <w:r>
          <w:rPr>
            <w:lang w:val="es_ES" w:bidi="es_ES"/>
          </w:rPr>
          <w:rPr>
            <w:color w:val="0000EE"/>
            <w:u w:val="single"/>
          </w:rPr>
          <w:t>1:2–7</w:t>
        </w:r>
      </w:hyperlink>
      <w:r>
        <w:rPr>
          <w:lang w:val="es_ES" w:bidi="es_ES"/>
        </w:rPr>
        <w:t xml:space="preserve">) y las introducciones a los discursos individuales (véase </w:t>
      </w:r>
      <w:hyperlink r:id="rId381">
        <w:r>
          <w:rPr>
            <w:lang w:val="es_ES" w:bidi="es_ES"/>
          </w:rPr>
          <w:rPr>
            <w:color w:val="0000EE"/>
            <w:u w:val="single"/>
          </w:rPr>
          <w:t>1:8–9,</w:t>
        </w:r>
      </w:hyperlink>
      <w:r>
        <w:rPr>
          <w:lang w:val="es_ES" w:bidi="es_ES"/>
        </w:rPr>
        <w:t xml:space="preserve"> </w:t>
      </w:r>
      <w:hyperlink r:id="rId382">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3">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 xml:space="preserve">16; </w:t>
        </w:r>
      </w:hyperlink>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6">
        <w:r>
          <w:rPr>
            <w:lang w:val="es_ES" w:bidi="es_ES"/>
          </w:rPr>
          <w:rPr>
            <w:color w:val="0000EE"/>
            <w:u w:val="single"/>
          </w:rPr>
          <w:t>23:10,</w:t>
        </w:r>
      </w:hyperlink>
      <w:r>
        <w:rPr>
          <w:lang w:val="es_ES" w:bidi="es_ES"/>
        </w:rPr>
        <w:t xml:space="preserve"> </w:t>
      </w:r>
      <w:hyperlink r:id="rId387">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5">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88">
        <w:r>
          <w:rPr>
            <w:lang w:val="es_ES" w:bidi="es_ES"/>
          </w:rPr>
          <w:rPr>
            <w:color w:val="0000EE"/>
            <w:u w:val="single"/>
          </w:rPr>
          <w:t>9:7–12,</w:t>
        </w:r>
      </w:hyperlink>
      <w:r>
        <w:rPr>
          <w:lang w:val="es_ES" w:bidi="es_ES"/>
        </w:rPr>
        <w:t xml:space="preserve"> </w:t>
      </w:r>
      <w:hyperlink r:id="rId299">
        <w:r>
          <w:rPr>
            <w:lang w:val="es_ES" w:bidi="es_ES"/>
          </w:rPr>
          <w:rPr>
            <w:color w:val="0000EE"/>
            <w:u w:val="single"/>
          </w:rPr>
          <w:t>10:18</w:t>
        </w:r>
      </w:hyperlink>
      <w:r>
        <w:rPr>
          <w:lang w:val="es_ES" w:bidi="es_ES"/>
        </w:rPr>
        <w:t xml:space="preserve">), por lo tanto, los sabios no desperdician su aliento (véase </w:t>
      </w:r>
      <w:hyperlink r:id="rId389">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0">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 xml:space="preserve">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4">
        <w:r>
          <w:rPr>
            <w:lang w:val="es_ES" w:bidi="es_ES"/>
          </w:rPr>
          <w:rPr>
            <w:color w:val="0000EE"/>
            <w:u w:val="single"/>
          </w:rPr>
          <w:t>19:18,</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28">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3">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2">
        <w:r>
          <w:rPr>
            <w:lang w:val="es_ES" w:bidi="es_ES"/>
          </w:rPr>
          <w:rPr>
            <w:color w:val="0000EE"/>
            <w:u w:val="single"/>
          </w:rPr>
          <w:t>23:1–3</w:t>
        </w:r>
      </w:hyperlink>
      <w:r>
        <w:rPr>
          <w:lang w:val="es_ES" w:bidi="es_ES"/>
        </w:rPr>
        <w:t xml:space="preserve">), o el sueño (ver también </w:t>
      </w:r>
      <w:hyperlink r:id="rId393">
        <w:r>
          <w:rPr>
            <w:lang w:val="es_ES" w:bidi="es_ES"/>
          </w:rPr>
          <w:rPr>
            <w:color w:val="0000EE"/>
            <w:u w:val="single"/>
          </w:rPr>
          <w:t>10:5</w:t>
        </w:r>
      </w:hyperlink>
      <w:r>
        <w:rPr>
          <w:lang w:val="es_ES" w:bidi="es_ES"/>
        </w:rPr>
        <w:t xml:space="preserve">, </w:t>
      </w:r>
      <w:hyperlink r:id="rId353">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2">
        <w:r>
          <w:rPr>
            <w:lang w:val="es_ES" w:bidi="es_ES"/>
          </w:rPr>
          <w:rPr>
            <w:color w:val="0000EE"/>
            <w:u w:val="single"/>
          </w:rPr>
          <w:t>1:8,</w:t>
        </w:r>
      </w:hyperlink>
      <w:r>
        <w:rPr>
          <w:lang w:val="es_ES" w:bidi="es_ES"/>
        </w:rPr>
        <w:t xml:space="preserve"> </w:t>
      </w:r>
      <w:hyperlink r:id="rId394">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5">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6">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398">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399">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0">
        <w:r>
          <w:rPr>
            <w:lang w:val="es_ES" w:bidi="es_ES"/>
          </w:rPr>
          <w:rPr>
            <w:color w:val="0000EE"/>
            <w:u w:val="single"/>
          </w:rPr>
          <w:t>Dn 1:8–16,</w:t>
        </w:r>
      </w:hyperlink>
      <w:r>
        <w:rPr>
          <w:lang w:val="es_ES" w:bidi="es_ES"/>
        </w:rPr>
        <w:t xml:space="preserve"> </w:t>
      </w:r>
      <w:hyperlink r:id="rId401">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2">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3">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4">
        <w:r>
          <w:rPr>
            <w:lang w:val="es_ES" w:bidi="es_ES"/>
          </w:rPr>
          <w:rPr>
            <w:color w:val="0000EE"/>
            <w:u w:val="single"/>
          </w:rPr>
          <w:t>24:1–2</w:t>
        </w:r>
      </w:hyperlink>
      <w:r>
        <w:rPr>
          <w:lang w:val="es_ES" w:bidi="es_ES"/>
        </w:rPr>
        <w:t xml:space="preserve">), porque su éxito es pasajero. • "apagada": Cf. </w:t>
      </w:r>
      <w:hyperlink r:id="rId405">
        <w:r>
          <w:rPr>
            <w:lang w:val="es_ES" w:bidi="es_ES"/>
          </w:rPr>
          <w:rPr>
            <w:color w:val="0000EE"/>
            <w:u w:val="single"/>
          </w:rPr>
          <w:t>13:9,</w:t>
        </w:r>
      </w:hyperlink>
      <w:r>
        <w:rPr>
          <w:lang w:val="es_ES" w:bidi="es_ES"/>
        </w:rPr>
        <w:t xml:space="preserve"> </w:t>
      </w:r>
      <w:hyperlink r:id="rId219">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6">
        <w:r>
          <w:rPr>
            <w:lang w:val="es_ES" w:bidi="es_ES"/>
          </w:rPr>
          <w:rPr>
            <w:color w:val="0000EE"/>
            <w:u w:val="single"/>
          </w:rPr>
          <w:t>1 Sam 12,</w:t>
        </w:r>
      </w:hyperlink>
      <w:r>
        <w:rPr>
          <w:lang w:val="es_ES" w:bidi="es_ES"/>
        </w:rPr>
        <w:t xml:space="preserve"> </w:t>
      </w:r>
      <w:hyperlink r:id="rId407">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0">
        <w:r>
          <w:rPr>
            <w:lang w:val="es_ES" w:bidi="es_ES"/>
          </w:rPr>
          <w:rPr>
            <w:color w:val="0000EE"/>
            <w:u w:val="single"/>
          </w:rPr>
          <w:t>24:28–29,</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1">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296">
        <w:r>
          <w:rPr>
            <w:lang w:val="es_ES" w:bidi="es_ES"/>
          </w:rPr>
          <w:rPr>
            <w:color w:val="0000EE"/>
            <w:u w:val="single"/>
          </w:rPr>
          <w:t>14:25,</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24:23–24,</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3">
        <w:r>
          <w:rPr>
            <w:lang w:val="es_ES" w:bidi="es_ES"/>
          </w:rPr>
          <w:rPr>
            <w:color w:val="0000EE"/>
            <w:u w:val="single"/>
          </w:rPr>
          <w:t>10:4–5</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6">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4">
        <w:r>
          <w:rPr>
            <w:lang w:val="es_ES" w:bidi="es_ES"/>
          </w:rPr>
          <w:rPr>
            <w:color w:val="0000EE"/>
            <w:u w:val="single"/>
          </w:rPr>
          <w:t>2 Sam 11:14–25,</w:t>
        </w:r>
      </w:hyperlink>
      <w:r>
        <w:rPr>
          <w:lang w:val="es_ES" w:bidi="es_ES"/>
        </w:rPr>
        <w:t xml:space="preserve"> </w:t>
      </w:r>
      <w:hyperlink r:id="rId415">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6">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7">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298">
        <w:r>
          <w:rPr>
            <w:lang w:val="es_ES" w:bidi="es_ES"/>
          </w:rPr>
          <w:rPr>
            <w:color w:val="0000EE"/>
            <w:u w:val="single"/>
          </w:rPr>
          <w:t>11:13,</w:t>
        </w:r>
      </w:hyperlink>
      <w:r>
        <w:rPr>
          <w:lang w:val="es_ES" w:bidi="es_ES"/>
        </w:rPr>
        <w:t xml:space="preserve">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18">
        <w:r>
          <w:rPr>
            <w:lang w:val="es_ES" w:bidi="es_ES"/>
          </w:rPr>
          <w:rPr>
            <w:color w:val="0000EE"/>
            <w:u w:val="single"/>
          </w:rPr>
          <w:t>15:23,</w:t>
        </w:r>
      </w:hyperlink>
      <w:r>
        <w:rPr>
          <w:lang w:val="es_ES" w:bidi="es_ES"/>
        </w:rPr>
        <w:t xml:space="preserve"> </w:t>
      </w:r>
      <w:hyperlink r:id="rId419">
        <w:r>
          <w:rPr>
            <w:lang w:val="es_ES" w:bidi="es_ES"/>
          </w:rPr>
          <w:rPr>
            <w:color w:val="0000EE"/>
            <w:u w:val="single"/>
          </w:rPr>
          <w:t>26:7</w:t>
        </w:r>
      </w:hyperlink>
      <w:r>
        <w:rPr>
          <w:lang w:val="es_ES" w:bidi="es_ES"/>
        </w:rPr>
        <w:t xml:space="preserve">, </w:t>
      </w:r>
      <w:hyperlink r:id="rId420">
        <w:r>
          <w:rPr>
            <w:lang w:val="es_ES" w:bidi="es_ES"/>
          </w:rPr>
          <w:rPr>
            <w:color w:val="0000EE"/>
            <w:u w:val="single"/>
          </w:rPr>
          <w:t>9</w:t>
        </w:r>
      </w:hyperlink>
      <w:r>
        <w:rPr>
          <w:lang w:val="es_ES" w:bidi="es_ES"/>
        </w:rPr>
        <w:t xml:space="preserve">), y deben ser bien recibidos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1">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2">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3">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4">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5">
        <w:r>
          <w:rPr>
            <w:lang w:val="es_ES" w:bidi="es_ES"/>
          </w:rPr>
          <w:rPr>
            <w:color w:val="0000EE"/>
            <w:u w:val="single"/>
          </w:rPr>
          <w:t>Gn 27:1–41,</w:t>
        </w:r>
      </w:hyperlink>
      <w:r>
        <w:rPr>
          <w:lang w:val="es_ES" w:bidi="es_ES"/>
        </w:rPr>
        <w:t xml:space="preserve"> </w:t>
      </w:r>
      <w:hyperlink r:id="rId426">
        <w:r>
          <w:rPr>
            <w:lang w:val="es_ES" w:bidi="es_ES"/>
          </w:rPr>
          <w:rPr>
            <w:color w:val="0000EE"/>
            <w:u w:val="single"/>
          </w:rPr>
          <w:t>48:8–9</w:t>
        </w:r>
      </w:hyperlink>
      <w:r>
        <w:rPr>
          <w:lang w:val="es_ES" w:bidi="es_ES"/>
        </w:rPr>
        <w:t xml:space="preserve">, </w:t>
      </w:r>
      <w:hyperlink r:id="rId427">
        <w:r>
          <w:rPr>
            <w:lang w:val="es_ES" w:bidi="es_ES"/>
          </w:rPr>
          <w:rPr>
            <w:color w:val="0000EE"/>
            <w:u w:val="single"/>
          </w:rPr>
          <w:t>15–20,</w:t>
        </w:r>
      </w:hyperlink>
      <w:r>
        <w:rPr>
          <w:lang w:val="es_ES" w:bidi="es_ES"/>
        </w:rPr>
        <w:t xml:space="preserve"> </w:t>
      </w:r>
      <w:hyperlink r:id="rId428">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29">
        <w:r>
          <w:rPr>
            <w:lang w:val="es_ES" w:bidi="es_ES"/>
          </w:rPr>
          <w:rPr>
            <w:color w:val="0000EE"/>
            <w:u w:val="single"/>
          </w:rPr>
          <w:t>10:13,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0">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19">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1">
        <w:r>
          <w:rPr>
            <w:lang w:val="es_ES" w:bidi="es_ES"/>
          </w:rPr>
          <w:rPr>
            <w:color w:val="0000EE"/>
            <w:u w:val="single"/>
          </w:rPr>
          <w:t>10:4–6</w:t>
        </w:r>
      </w:hyperlink>
      <w:r>
        <w:rPr>
          <w:lang w:val="es_ES" w:bidi="es_ES"/>
        </w:rPr>
        <w:t xml:space="preserve">) o incompetentes (véase </w:t>
      </w:r>
      <w:hyperlink r:id="rId430">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4">
        <w:r>
          <w:rPr>
            <w:lang w:val="es_ES" w:bidi="es_ES"/>
          </w:rPr>
          <w:rPr>
            <w:color w:val="0000EE"/>
            <w:u w:val="single"/>
          </w:rPr>
          <w:t>17:10,</w:t>
        </w:r>
      </w:hyperlink>
      <w:r>
        <w:rPr>
          <w:lang w:val="es_ES" w:bidi="es_ES"/>
        </w:rPr>
        <w:t xml:space="preserve"> véase también </w:t>
      </w:r>
      <w:hyperlink r:id="rId431">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2">
        <w:r>
          <w:rPr>
            <w:lang w:val="es_ES" w:bidi="es_ES"/>
          </w:rPr>
          <w:rPr>
            <w:color w:val="0000EE"/>
            <w:u w:val="single"/>
          </w:rPr>
          <w:t>6:6–11,</w:t>
        </w:r>
      </w:hyperlink>
      <w:r>
        <w:rPr>
          <w:lang w:val="es_ES" w:bidi="es_ES"/>
        </w:rPr>
        <w:t xml:space="preserve"> </w:t>
      </w:r>
      <w:hyperlink r:id="rId413">
        <w:r>
          <w:rPr>
            <w:lang w:val="es_ES" w:bidi="es_ES"/>
          </w:rPr>
          <w:rPr>
            <w:color w:val="0000EE"/>
            <w:u w:val="single"/>
          </w:rPr>
          <w:t>10:4–5,</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433">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4">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5">
        <w:r>
          <w:rPr>
            <w:lang w:val="es_ES" w:bidi="es_ES"/>
          </w:rPr>
          <w:rPr>
            <w:color w:val="0000EE"/>
            <w:u w:val="single"/>
          </w:rPr>
          <w:t>24:27</w:t>
        </w:r>
      </w:hyperlink>
      <w:r>
        <w:rPr>
          <w:lang w:val="es_ES" w:bidi="es_ES"/>
        </w:rPr>
        <w:t>), pero nuestros planes solo tienen éxito cuando Dios así lo desea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6">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7">
        <w:r>
          <w:rPr>
            <w:lang w:val="es_ES" w:bidi="es_ES"/>
          </w:rPr>
          <w:rPr>
            <w:color w:val="0000EE"/>
            <w:u w:val="single"/>
          </w:rPr>
          <w:t>15:1</w:t>
        </w:r>
      </w:hyperlink>
      <w:r>
        <w:rPr>
          <w:lang w:val="es_ES" w:bidi="es_ES"/>
        </w:rPr>
        <w:t>). Los celos son aún más difíciles de resolver (</w:t>
      </w:r>
      <w:hyperlink r:id="rId133">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6">
        <w:r>
          <w:rPr>
            <w:lang w:val="es_ES" w:bidi="es_ES"/>
          </w:rPr>
          <w:rPr>
            <w:color w:val="0000EE"/>
            <w:u w:val="single"/>
          </w:rPr>
          <w:t>13:1,</w:t>
        </w:r>
      </w:hyperlink>
      <w:r>
        <w:rPr>
          <w:lang w:val="es_ES" w:bidi="es_ES"/>
        </w:rPr>
        <w:t xml:space="preserve"> </w:t>
      </w:r>
      <w:hyperlink r:id="rId438">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39">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0">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1">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18">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2">
        <w:r>
          <w:rPr>
            <w:lang w:val="es_ES" w:bidi="es_ES"/>
          </w:rPr>
          <w:rPr>
            <w:color w:val="0000EE"/>
            <w:u w:val="single"/>
          </w:rPr>
          <w:t>19:13,</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1">
        <w:r>
          <w:rPr>
            <w:lang w:val="es_ES" w:bidi="es_ES"/>
          </w:rPr>
          <w:rPr>
            <w:color w:val="0000EE"/>
            <w:u w:val="single"/>
          </w:rPr>
          <w:t>27:6</w:t>
        </w:r>
      </w:hyperlink>
      <w:r>
        <w:rPr>
          <w:lang w:val="es_ES" w:bidi="es_ES"/>
        </w:rPr>
        <w:t xml:space="preserve">, </w:t>
      </w:r>
      <w:hyperlink r:id="rId4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4">
        <w:r>
          <w:rPr>
            <w:lang w:val="es_ES" w:bidi="es_ES"/>
          </w:rPr>
          <w:rPr>
            <w:color w:val="0000EE"/>
            <w:u w:val="single"/>
          </w:rPr>
          <w:t>Dt 25:4,</w:t>
        </w:r>
      </w:hyperlink>
      <w:r>
        <w:rPr>
          <w:lang w:val="es_ES" w:bidi="es_ES"/>
        </w:rPr>
        <w:t xml:space="preserve"> </w:t>
      </w:r>
      <w:hyperlink r:id="rId445">
        <w:r>
          <w:rPr>
            <w:lang w:val="es_ES" w:bidi="es_ES"/>
          </w:rPr>
          <w:rPr>
            <w:color w:val="0000EE"/>
            <w:u w:val="single"/>
          </w:rPr>
          <w:t>1 Cor 9:7–10,</w:t>
        </w:r>
      </w:hyperlink>
      <w:r>
        <w:rPr>
          <w:lang w:val="es_ES" w:bidi="es_ES"/>
        </w:rPr>
        <w:t xml:space="preserve"> </w:t>
      </w:r>
      <w:hyperlink r:id="rId446">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7">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48">
        <w:r>
          <w:rPr>
            <w:lang w:val="es_ES" w:bidi="es_ES"/>
          </w:rPr>
          <w:rPr>
            <w:color w:val="0000EE"/>
            <w:u w:val="single"/>
          </w:rPr>
          <w:t>Lv 26:14–17</w:t>
        </w:r>
      </w:hyperlink>
      <w:r>
        <w:rPr>
          <w:lang w:val="es_ES" w:bidi="es_ES"/>
        </w:rPr>
        <w:t xml:space="preserve">, </w:t>
      </w:r>
      <w:hyperlink r:id="rId449">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0">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1">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2">
        <w:r>
          <w:rPr>
            <w:lang w:val="es_ES" w:bidi="es_ES"/>
          </w:rPr>
          <w:rPr>
            <w:color w:val="0000EE"/>
            <w:u w:val="single"/>
          </w:rPr>
          <w:t>Ex 22:25,</w:t>
        </w:r>
      </w:hyperlink>
      <w:r>
        <w:rPr>
          <w:lang w:val="es_ES" w:bidi="es_ES"/>
        </w:rPr>
        <w:t xml:space="preserve"> </w:t>
      </w:r>
      <w:hyperlink r:id="rId452">
        <w:r>
          <w:rPr>
            <w:lang w:val="es_ES" w:bidi="es_ES"/>
          </w:rPr>
          <w:rPr>
            <w:color w:val="0000EE"/>
            <w:u w:val="single"/>
          </w:rPr>
          <w:t>Lv 25:36,</w:t>
        </w:r>
      </w:hyperlink>
      <w:r>
        <w:rPr>
          <w:lang w:val="es_ES" w:bidi="es_ES"/>
        </w:rPr>
        <w:t xml:space="preserve"> </w:t>
      </w:r>
      <w:hyperlink r:id="rId453">
        <w:r>
          <w:rPr>
            <w:lang w:val="es_ES" w:bidi="es_ES"/>
          </w:rPr>
          <w:rPr>
            <w:color w:val="0000EE"/>
            <w:u w:val="single"/>
          </w:rPr>
          <w:t>Dt 23:19</w:t>
        </w:r>
      </w:hyperlink>
      <w:r>
        <w:rPr>
          <w:lang w:val="es_ES" w:bidi="es_ES"/>
        </w:rPr>
        <w:t>). Se instruía a los ricos a prestar generosamente a los pobres (</w:t>
      </w:r>
      <w:hyperlink r:id="rId239">
        <w:r>
          <w:rPr>
            <w:lang w:val="es_ES" w:bidi="es_ES"/>
          </w:rPr>
          <w:rPr>
            <w:color w:val="0000EE"/>
            <w:u w:val="single"/>
          </w:rPr>
          <w:t>Pr 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6">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4">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5">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6">
        <w:r>
          <w:rPr>
            <w:lang w:val="es_ES" w:bidi="es_ES"/>
          </w:rPr>
          <w:rPr>
            <w:color w:val="0000EE"/>
            <w:u w:val="single"/>
          </w:rPr>
          <w:t>1 Sam 25:31,</w:t>
        </w:r>
      </w:hyperlink>
      <w:r>
        <w:rPr>
          <w:lang w:val="es_ES" w:bidi="es_ES"/>
        </w:rPr>
        <w:t xml:space="preserve"> </w:t>
      </w:r>
      <w:hyperlink r:id="rId457">
        <w:r>
          <w:rPr>
            <w:lang w:val="es_ES" w:bidi="es_ES"/>
          </w:rPr>
          <w:rPr>
            <w:color w:val="0000EE"/>
            <w:u w:val="single"/>
          </w:rPr>
          <w:t>Ro 2:15,</w:t>
        </w:r>
      </w:hyperlink>
      <w:r>
        <w:rPr>
          <w:lang w:val="es_ES" w:bidi="es_ES"/>
        </w:rPr>
        <w:t xml:space="preserve"> </w:t>
      </w:r>
      <w:hyperlink r:id="rId458">
        <w:r>
          <w:rPr>
            <w:lang w:val="es_ES" w:bidi="es_ES"/>
          </w:rPr>
          <w:rPr>
            <w:color w:val="0000EE"/>
            <w:u w:val="single"/>
          </w:rPr>
          <w:t>13:5</w:t>
        </w:r>
      </w:hyperlink>
      <w:r>
        <w:rPr>
          <w:lang w:val="es_ES" w:bidi="es_ES"/>
        </w:rPr>
        <w:t xml:space="preserve">; cp. </w:t>
      </w:r>
      <w:hyperlink r:id="rId459">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0">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2">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78">
        <w:r>
          <w:rPr>
            <w:lang w:val="es_ES" w:bidi="es_ES"/>
          </w:rPr>
          <w:rPr>
            <w:color w:val="0000EE"/>
            <w:u w:val="single"/>
          </w:rPr>
          <w:t>13:11</w:t>
        </w:r>
      </w:hyperlink>
      <w:r>
        <w:rPr>
          <w:lang w:val="es_ES" w:bidi="es_ES"/>
        </w:rPr>
        <w:t xml:space="preserve">, cp.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w:t>
      </w:r>
      <w:hyperlink r:id="rId179">
        <w:r>
          <w:rPr>
            <w:lang w:val="es_ES" w:bidi="es_ES"/>
          </w:rPr>
          <w:rPr>
            <w:color w:val="0000EE"/>
            <w:u w:val="single"/>
          </w:rPr>
          <w:t>13:22,</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38">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2">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28">
        <w:r>
          <w:rPr>
            <w:lang w:val="es_ES" w:bidi="es_ES"/>
          </w:rPr>
          <w:rPr>
            <w:color w:val="0000EE"/>
            <w:u w:val="single"/>
          </w:rPr>
          <w:t>10:1,</w:t>
        </w:r>
      </w:hyperlink>
      <w:r>
        <w:rPr>
          <w:lang w:val="es_ES" w:bidi="es_ES"/>
        </w:rPr>
        <w:t xml:space="preserve"> </w:t>
      </w:r>
      <w:hyperlink r:id="rId463">
        <w:r>
          <w:rPr>
            <w:lang w:val="es_ES" w:bidi="es_ES"/>
          </w:rPr>
          <w:rPr>
            <w:color w:val="0000EE"/>
            <w:u w:val="single"/>
          </w:rPr>
          <w:t>15:20,</w:t>
        </w:r>
      </w:hyperlink>
      <w:r>
        <w:rPr>
          <w:lang w:val="es_ES" w:bidi="es_ES"/>
        </w:rPr>
        <w:t xml:space="preserve"> </w:t>
      </w:r>
      <w:hyperlink r:id="rId464">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 xml:space="preserve"> </w:t>
      </w:r>
      <w:hyperlink r:id="rId465">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6">
        <w:r>
          <w:rPr>
            <w:lang w:val="es_ES" w:bidi="es_ES"/>
          </w:rPr>
          <w:rPr>
            <w:color w:val="0000EE"/>
            <w:u w:val="single"/>
          </w:rPr>
          <w:t>7:21–22,</w:t>
        </w:r>
      </w:hyperlink>
      <w:r>
        <w:rPr>
          <w:lang w:val="es_ES" w:bidi="es_ES"/>
        </w:rPr>
        <w:t xml:space="preserve"> </w:t>
      </w:r>
      <w:hyperlink r:id="rId467">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469">
        <w:r>
          <w:rPr>
            <w:lang w:val="es_ES" w:bidi="es_ES"/>
          </w:rPr>
          <w:rPr>
            <w:color w:val="0000EE"/>
            <w:u w:val="single"/>
          </w:rPr>
          <w:t>16:18–19,</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71">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2">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6">
        <w:r>
          <w:rPr>
            <w:lang w:val="es_ES" w:bidi="es_ES"/>
          </w:rPr>
          <w:rPr>
            <w:color w:val="0000EE"/>
            <w:u w:val="single"/>
          </w:rPr>
          <w:t>1:7</w:t>
        </w:r>
      </w:hyperlink>
      <w:r>
        <w:rPr>
          <w:lang w:val="es_ES" w:bidi="es_ES"/>
        </w:rPr>
        <w:t xml:space="preserve">; </w:t>
      </w:r>
      <w:hyperlink r:id="rId473">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4">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5">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6">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xml:space="preserve"> </w:t>
      </w:r>
      <w:hyperlink r:id="rId477">
        <w:r>
          <w:rPr>
            <w:lang w:val="es_ES" w:bidi="es_ES"/>
          </w:rPr>
          <w:rPr>
            <w:color w:val="0000EE"/>
            <w:u w:val="single"/>
          </w:rPr>
          <w:t>26:18–19</w:t>
        </w:r>
      </w:hyperlink>
      <w:r>
        <w:rPr>
          <w:lang w:val="es_ES" w:bidi="es_ES"/>
        </w:rPr>
        <w:t>) y que no se le dé ni demasiado ni muy poco. No es pecaminoso ser rico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 xml:space="preserve">15–16; </w:t>
        </w:r>
      </w:hyperlink>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o pobre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28">
        <w:r>
          <w:rPr>
            <w:lang w:val="es_ES" w:bidi="es_ES"/>
          </w:rPr>
          <w:rPr>
            <w:color w:val="0000EE"/>
            <w:u w:val="single"/>
          </w:rPr>
          <w:t>10:1,</w:t>
        </w:r>
      </w:hyperlink>
      <w:r>
        <w:rPr>
          <w:lang w:val="es_ES" w:bidi="es_ES"/>
        </w:rPr>
        <w:t xml:space="preserve"> </w:t>
      </w:r>
      <w:hyperlink r:id="rId219">
        <w:r>
          <w:rPr>
            <w:lang w:val="es_ES" w:bidi="es_ES"/>
          </w:rPr>
          <w:rPr>
            <w:color w:val="0000EE"/>
            <w:u w:val="single"/>
          </w:rPr>
          <w:t>20:20,</w:t>
        </w:r>
      </w:hyperlink>
      <w:r>
        <w:rPr>
          <w:lang w:val="es_ES" w:bidi="es_ES"/>
        </w:rPr>
        <w:t xml:space="preserve"> </w:t>
      </w:r>
      <w:hyperlink r:id="rId338">
        <w:r>
          <w:rPr>
            <w:lang w:val="es_ES" w:bidi="es_ES"/>
          </w:rPr>
          <w:rPr>
            <w:color w:val="0000EE"/>
            <w:u w:val="single"/>
          </w:rPr>
          <w:t>Ex 20:12,</w:t>
        </w:r>
      </w:hyperlink>
      <w:r>
        <w:rPr>
          <w:lang w:val="es_ES" w:bidi="es_ES"/>
        </w:rPr>
        <w:t xml:space="preserve"> </w:t>
      </w:r>
      <w:hyperlink r:id="rId478">
        <w:r>
          <w:rPr>
            <w:lang w:val="es_ES" w:bidi="es_ES"/>
          </w:rPr>
          <w:rPr>
            <w:color w:val="0000EE"/>
            <w:u w:val="single"/>
          </w:rPr>
          <w:t>Dt 5:16</w:t>
        </w:r>
      </w:hyperlink>
      <w:r>
        <w:rPr>
          <w:lang w:val="es_ES" w:bidi="es_ES"/>
        </w:rPr>
        <w:t>), se engañan a sí mismos (</w:t>
      </w:r>
      <w:hyperlink r:id="rId479">
        <w:r>
          <w:rPr>
            <w:lang w:val="es_ES" w:bidi="es_ES"/>
          </w:rPr>
          <w:rPr>
            <w:color w:val="0000EE"/>
            <w:u w:val="single"/>
          </w:rPr>
          <w:t>Pr 8:7</w:t>
        </w:r>
      </w:hyperlink>
      <w:r>
        <w:rPr>
          <w:lang w:val="es_ES" w:bidi="es_ES"/>
        </w:rPr>
        <w:t>), piensan que son puros cuando en realidad están sucios (</w:t>
      </w:r>
      <w:hyperlink r:id="rId480">
        <w:r>
          <w:rPr>
            <w:lang w:val="es_ES" w:bidi="es_ES"/>
          </w:rPr>
          <w:rPr>
            <w:color w:val="0000EE"/>
            <w:u w:val="single"/>
          </w:rPr>
          <w:t>20:9</w:t>
        </w:r>
      </w:hyperlink>
      <w:r>
        <w:rPr>
          <w:lang w:val="es_ES" w:bidi="es_ES"/>
        </w:rPr>
        <w:t>), son orgullosos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81">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7">
        <w:r>
          <w:rPr>
            <w:lang w:val="es_ES" w:bidi="es_ES"/>
          </w:rPr>
          <w:rPr>
            <w:color w:val="0000EE"/>
            <w:u w:val="single"/>
          </w:rPr>
          <w:t>25:18</w:t>
        </w:r>
      </w:hyperlink>
      <w:r>
        <w:rPr>
          <w:lang w:val="es_ES" w:bidi="es_ES"/>
        </w:rPr>
        <w:t>), y perjudican a los pobres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2">
        <w:r>
          <w:rPr>
            <w:lang w:val="es_ES" w:bidi="es_ES"/>
          </w:rPr>
          <w:rPr>
            <w:color w:val="0000EE"/>
            <w:u w:val="single"/>
          </w:rPr>
          <w:t>30:18–19</w:t>
        </w:r>
      </w:hyperlink>
      <w:r>
        <w:rPr>
          <w:lang w:val="es_ES" w:bidi="es_ES"/>
        </w:rPr>
        <w:t xml:space="preserve">, </w:t>
      </w:r>
      <w:hyperlink r:id="rId483">
        <w:r>
          <w:rPr>
            <w:lang w:val="es_ES" w:bidi="es_ES"/>
          </w:rPr>
          <w:rPr>
            <w:color w:val="0000EE"/>
            <w:u w:val="single"/>
          </w:rPr>
          <w:t>21–23</w:t>
        </w:r>
      </w:hyperlink>
      <w:r>
        <w:rPr>
          <w:lang w:val="es_ES" w:bidi="es_ES"/>
        </w:rPr>
        <w:t xml:space="preserve">, </w:t>
      </w:r>
      <w:hyperlink r:id="rId484">
        <w:r>
          <w:rPr>
            <w:lang w:val="es_ES" w:bidi="es_ES"/>
          </w:rPr>
          <w:rPr>
            <w:color w:val="0000EE"/>
            <w:u w:val="single"/>
          </w:rPr>
          <w:t>29–31</w:t>
        </w:r>
      </w:hyperlink>
      <w:r>
        <w:rPr>
          <w:lang w:val="es_ES" w:bidi="es_ES"/>
        </w:rPr>
        <w:t>. • El sepulcro, que representa propiamente la muerte, nunca parece tener suficiente: la gente sigue muriendo (</w:t>
      </w:r>
      <w:hyperlink r:id="rId485">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28">
        <w:r>
          <w:rPr>
            <w:lang w:val="es_ES" w:bidi="es_ES"/>
          </w:rPr>
          <w:rPr>
            <w:color w:val="0000EE"/>
            <w:u w:val="single"/>
          </w:rPr>
          <w:t>10:1,</w:t>
        </w:r>
      </w:hyperlink>
      <w:r>
        <w:rPr>
          <w:lang w:val="es_ES" w:bidi="es_ES"/>
        </w:rPr>
        <w:t xml:space="preserve"> </w:t>
      </w:r>
      <w:hyperlink r:id="rId486">
        <w:r>
          <w:rPr>
            <w:lang w:val="es_ES" w:bidi="es_ES"/>
          </w:rPr>
          <w:rPr>
            <w:color w:val="0000EE"/>
            <w:u w:val="single"/>
          </w:rPr>
          <w:t>19:26,</w:t>
        </w:r>
      </w:hyperlink>
      <w:r>
        <w:rPr>
          <w:lang w:val="es_ES" w:bidi="es_ES"/>
        </w:rPr>
        <w:t xml:space="preserve"> </w:t>
      </w:r>
      <w:hyperlink r:id="rId487">
        <w:r>
          <w:rPr>
            <w:lang w:val="es_ES" w:bidi="es_ES"/>
          </w:rPr>
          <w:rPr>
            <w:color w:val="0000EE"/>
            <w:u w:val="single"/>
          </w:rPr>
          <w:t>28:24,</w:t>
        </w:r>
      </w:hyperlink>
      <w:r>
        <w:rPr>
          <w:lang w:val="es_ES" w:bidi="es_ES"/>
        </w:rPr>
        <w:t xml:space="preserve"> </w:t>
      </w:r>
      <w:hyperlink r:id="rId488">
        <w:r>
          <w:rPr>
            <w:lang w:val="es_ES" w:bidi="es_ES"/>
          </w:rPr>
          <w:rPr>
            <w:color w:val="0000EE"/>
            <w:u w:val="single"/>
          </w:rPr>
          <w:t>29:3,</w:t>
        </w:r>
      </w:hyperlink>
      <w:r>
        <w:rPr>
          <w:lang w:val="es_ES" w:bidi="es_ES"/>
        </w:rPr>
        <w:t xml:space="preserve"> </w:t>
      </w:r>
      <w:hyperlink r:id="rId489">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0">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1">
        <w:r>
          <w:rPr>
            <w:lang w:val="es_ES" w:bidi="es_ES"/>
          </w:rPr>
          <w:rPr>
            <w:color w:val="0000EE"/>
            <w:u w:val="single"/>
          </w:rPr>
          <w:t>18:22</w:t>
        </w:r>
      </w:hyperlink>
      <w:r>
        <w:rPr>
          <w:lang w:val="es_ES" w:bidi="es_ES"/>
        </w:rPr>
        <w:t xml:space="preserve">). Una mujer así, al igual que la sabiduría, es más valiosa que los rubíes (cp. </w:t>
      </w:r>
      <w:hyperlink r:id="rId49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16;</w:t>
        </w:r>
      </w:hyperlink>
      <w:r>
        <w:rPr>
          <w:lang w:val="es_ES" w:bidi="es_ES"/>
        </w:rPr>
        <w:t xml:space="preserve"> </w:t>
      </w:r>
      <w:hyperlink r:id="rId493">
        <w:r>
          <w:rPr>
            <w:lang w:val="es_ES" w:bidi="es_ES"/>
          </w:rPr>
          <w:rPr>
            <w:color w:val="0000EE"/>
            <w:u w:val="single"/>
          </w:rPr>
          <w:t>22–23,</w:t>
        </w:r>
      </w:hyperlink>
      <w:r>
        <w:rPr>
          <w:lang w:val="es_ES" w:bidi="es_ES"/>
        </w:rPr>
        <w:t xml:space="preserve"> </w:t>
      </w:r>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6">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