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 xml:space="preserve">Ancient letters started with the author's name, the names of the recipients, and a greeting. </w:t>
      </w:r>
    </w:p>
    <w:p>
      <w:pPr>
        <w:pStyle w:val="ListBullet"/>
        <w:spacing w:line="240" w:lineRule="auto"/>
        <w:ind w:left="720"/>
      </w:pPr>
      <w:r>
        <w:rPr>
          <w:lang w:val="en_US" w:bidi="en_US"/>
        </w:rPr>
      </w:r>
      <w:r>
        <w:rPr>
          <w:lang w:val="en_US" w:bidi="en_US"/>
        </w:rPr>
        <w:t>Paul, Silvanus, and Timothy started this church (</w:t>
      </w:r>
      <w:hyperlink r:id="rId13">
        <w:r>
          <w:rPr>
            <w:lang w:val="en_US" w:bidi="en_US"/>
          </w:rPr>
          <w:rPr>
            <w:color w:val="0000EE"/>
            <w:u w:val="single"/>
          </w:rPr>
          <w:t>Acts 17:1–9</w:t>
        </w:r>
      </w:hyperlink>
      <w:r>
        <w:rPr>
          <w:lang w:val="en_US" w:bidi="en_US"/>
        </w:rPr>
        <w:t>).</w:t>
      </w:r>
    </w:p>
    <w:p>
      <w:pPr>
        <w:pStyle w:val="ListBullet"/>
        <w:spacing w:line="240" w:lineRule="auto"/>
        <w:ind w:left="720"/>
      </w:pPr>
      <w:r>
        <w:rPr>
          <w:lang w:val="en_US" w:bidi="en_US"/>
        </w:rPr>
      </w:r>
      <w:r>
        <w:rPr>
          <w:i/>
          <w:lang w:val="en_US" w:bidi="en_US"/>
        </w:rPr>
        <w:t xml:space="preserve">grace and peace: </w:t>
      </w:r>
      <w:r>
        <w:rPr>
          <w:lang w:val="en_US" w:bidi="en_US"/>
        </w:rPr>
        <w:t>The greeting summarizes the Christian's experience of the good news about Jesus.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hyperlink r:id="rId14">
        <w:r>
          <w:rPr>
            <w:lang w:val="en_US" w:bidi="en_US"/>
          </w:rPr>
          <w:rPr>
            <w:color w:val="0000EE"/>
            <w:u w:val="single"/>
          </w:rPr>
          <w:t>2:13</w:t>
        </w:r>
      </w:hyperlink>
      <w:r>
        <w:rPr>
          <w:lang w:val="en_US" w:bidi="en_US"/>
        </w:rPr>
        <w:t xml:space="preserve">;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The apostle Paul first thanks God for the faith, love, and hope of the Thessalonian Christians (</w:t>
      </w:r>
      <w:hyperlink r:id="rId16">
        <w:r>
          <w:rPr>
            <w:lang w:val="en_US" w:bidi="en_US"/>
          </w:rPr>
          <w:rPr>
            <w:color w:val="0000EE"/>
            <w:u w:val="single"/>
          </w:rPr>
          <w:t>1:2–3</w:t>
        </w:r>
      </w:hyperlink>
      <w:r>
        <w:rPr>
          <w:lang w:val="en_US" w:bidi="en_US"/>
        </w:rPr>
        <w:t>). Then he recalls how they heard the good news about Jesus (</w:t>
      </w:r>
      <w:hyperlink r:id="rId17">
        <w:r>
          <w:rPr>
            <w:lang w:val="en_US" w:bidi="en_US"/>
          </w:rPr>
          <w:rPr>
            <w:color w:val="0000EE"/>
            <w:u w:val="single"/>
          </w:rPr>
          <w:t>1:4–5</w:t>
        </w:r>
      </w:hyperlink>
      <w:r>
        <w:rPr>
          <w:lang w:val="en_US" w:bidi="en_US"/>
        </w:rPr>
        <w:t>), and how they accepted its message (</w:t>
      </w:r>
      <w:hyperlink r:id="rId18">
        <w:r>
          <w:rPr>
            <w:lang w:val="en_US" w:bidi="en_US"/>
          </w:rPr>
          <w:rPr>
            <w:color w:val="0000EE"/>
            <w:u w:val="single"/>
          </w:rPr>
          <w:t>1:6–10</w:t>
        </w:r>
      </w:hyperlink>
      <w:r>
        <w:rPr>
          <w:lang w:val="en_US" w:bidi="en_US"/>
        </w:rPr>
        <w:t xml:space="preserve">). Paul mentions these themes again in </w:t>
      </w:r>
      <w:hyperlink r:id="rId19">
        <w:r>
          <w:rPr>
            <w:lang w:val="en_US" w:bidi="en_US"/>
          </w:rPr>
          <w:rPr>
            <w:color w:val="0000EE"/>
            <w:u w:val="single"/>
          </w:rPr>
          <w:t>2:1–12</w:t>
        </w:r>
      </w:hyperlink>
      <w:r>
        <w:rPr>
          <w:lang w:val="en_US" w:bidi="en_US"/>
        </w:rPr>
        <w:t xml:space="preserve"> and </w:t>
      </w:r>
      <w:hyperlink r:id="rId20">
        <w:r>
          <w:rPr>
            <w:lang w:val="en_US" w:bidi="en_US"/>
          </w:rPr>
          <w:rPr>
            <w:color w:val="0000EE"/>
            <w:u w:val="single"/>
          </w:rPr>
          <w:t>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 xml:space="preserve">The apostle Paul was grateful because the Thessalonians showed loyal work, deeds of love, and steady hope (see </w:t>
      </w:r>
      <w:hyperlink r:id="rId21">
        <w:r>
          <w:rPr>
            <w:lang w:val="en_US" w:bidi="en_US"/>
          </w:rPr>
          <w:rPr>
            <w:color w:val="0000EE"/>
            <w:u w:val="single"/>
          </w:rPr>
          <w:t>3:6</w:t>
        </w:r>
      </w:hyperlink>
      <w:r>
        <w:rPr>
          <w:lang w:val="en_US" w:bidi="en_US"/>
        </w:rPr>
        <w:t xml:space="preserve">;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is a general term for family members, including both males and females.</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announcement of the good news about Jesus (</w:t>
      </w:r>
      <w:hyperlink r:id="rId24">
        <w:r>
          <w:rPr>
            <w:lang w:val="en_US" w:bidi="en_US"/>
          </w:rPr>
          <w:rPr>
            <w:color w:val="0000EE"/>
            <w:u w:val="single"/>
          </w:rPr>
          <w:t>2 Thessalonians 2:13–14</w:t>
        </w:r>
      </w:hyperlink>
      <w:r>
        <w:rPr>
          <w:lang w:val="en_US" w:bidi="en_US"/>
        </w:rPr>
        <w:t>). The Holy Spirit convinced the listeners that the message was true (</w:t>
      </w:r>
      <w:hyperlink r:id="rId25">
        <w:r>
          <w:rPr>
            <w:lang w:val="en_US" w:bidi="en_US"/>
          </w:rPr>
          <w:rPr>
            <w:color w:val="0000EE"/>
            <w:u w:val="single"/>
          </w:rPr>
          <w:t>1 Corinthians 2:4–5</w:t>
        </w:r>
      </w:hyperlink>
      <w:r>
        <w:rPr>
          <w:lang w:val="en_US" w:bidi="en_US"/>
        </w:rPr>
        <w:t xml:space="preserve">; </w:t>
      </w:r>
      <w:hyperlink r:id="rId26">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The Thessalonians encountered great suffering from their peers because they accepted the good news about Jesus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 However, by following the example of the apostles and the Lord himself, they found the joy of the Holy Spirit (</w:t>
      </w:r>
      <w:hyperlink r:id="rId29">
        <w:r>
          <w:rPr>
            <w:lang w:val="en_US" w:bidi="en_US"/>
          </w:rPr>
          <w:rPr>
            <w:color w:val="0000EE"/>
            <w:u w:val="single"/>
          </w:rPr>
          <w:t>Matthew 5:11–12</w:t>
        </w:r>
      </w:hyperlink>
      <w:r>
        <w:rPr>
          <w:lang w:val="en_US" w:bidi="en_US"/>
        </w:rPr>
        <w:t xml:space="preserve">; </w:t>
      </w:r>
      <w:hyperlink r:id="rId30">
        <w:r>
          <w:rPr>
            <w:lang w:val="en_US" w:bidi="en_US"/>
          </w:rPr>
          <w:rPr>
            <w:color w:val="0000EE"/>
            <w:u w:val="single"/>
          </w:rPr>
          <w:t>Romans 8:17</w:t>
        </w:r>
      </w:hyperlink>
      <w:r>
        <w:rPr>
          <w:lang w:val="en_US" w:bidi="en_US"/>
        </w:rPr>
        <w:t xml:space="preserve">; </w:t>
      </w:r>
      <w:hyperlink r:id="rId31">
        <w:r>
          <w:rPr>
            <w:lang w:val="en_US" w:bidi="en_US"/>
          </w:rPr>
          <w:rPr>
            <w:color w:val="0000EE"/>
            <w:u w:val="single"/>
          </w:rPr>
          <w:t>12:12</w:t>
        </w:r>
      </w:hyperlink>
      <w:r>
        <w:rPr>
          <w:lang w:val="en_US" w:bidi="en_US"/>
        </w:rPr>
        <w:t xml:space="preserve">; </w:t>
      </w:r>
      <w:hyperlink r:id="rId32">
        <w:r>
          <w:rPr>
            <w:lang w:val="en_US" w:bidi="en_US"/>
          </w:rPr>
          <w:rPr>
            <w:color w:val="0000EE"/>
            <w:u w:val="single"/>
          </w:rPr>
          <w:t>Philippians 2:17</w:t>
        </w:r>
      </w:hyperlink>
      <w:r>
        <w:rPr>
          <w:lang w:val="en_US" w:bidi="en_US"/>
        </w:rPr>
        <w:t xml:space="preserve">; </w:t>
      </w:r>
      <w:hyperlink r:id="rId33">
        <w:r>
          <w:rPr>
            <w:lang w:val="en_US" w:bidi="en_US"/>
          </w:rPr>
          <w:rPr>
            <w:color w:val="0000EE"/>
            <w:u w:val="single"/>
          </w:rPr>
          <w:t>1 Peter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The Thessalonians' strong faith and proclamation of the good news about Jesus spread through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Gentiles (non-Jewish people), the apostles called people to turn away from false gods and worship the living and true God, who created all things (</w:t>
      </w:r>
      <w:hyperlink r:id="rId34">
        <w:r>
          <w:rPr>
            <w:lang w:val="en_US" w:bidi="en_US"/>
          </w:rPr>
          <w:rPr>
            <w:color w:val="0000EE"/>
            <w:u w:val="single"/>
          </w:rPr>
          <w:t>Acts 14:11–18</w:t>
        </w:r>
      </w:hyperlink>
      <w:r>
        <w:rPr>
          <w:lang w:val="en_US" w:bidi="en_US"/>
        </w:rPr>
        <w:t xml:space="preserve">; </w:t>
      </w:r>
      <w:hyperlink r:id="rId35">
        <w:r>
          <w:rPr>
            <w:lang w:val="en_US" w:bidi="en_US"/>
          </w:rPr>
          <w:rPr>
            <w:color w:val="0000EE"/>
            <w:u w:val="single"/>
          </w:rPr>
          <w:t>17:22–31</w:t>
        </w:r>
      </w:hyperlink>
      <w:r>
        <w:rPr>
          <w:lang w:val="en_US" w:bidi="en_US"/>
        </w:rPr>
        <w:t xml:space="preserve">; </w:t>
      </w:r>
      <w:hyperlink r:id="rId36">
        <w:r>
          <w:rPr>
            <w:lang w:val="en_US" w:bidi="en_US"/>
          </w:rPr>
          <w:rPr>
            <w:color w:val="0000EE"/>
            <w:u w:val="single"/>
          </w:rPr>
          <w:t>19:23–41</w:t>
        </w:r>
      </w:hyperlink>
      <w:r>
        <w:rPr>
          <w:lang w:val="en_US" w:bidi="en_US"/>
        </w:rPr>
        <w:t xml:space="preserve">). In a society where many religions existed side by side, it was unusual to ask people to abandon the gods worshiped by their families and communities (see </w:t>
      </w:r>
      <w:hyperlink r:id="rId37">
        <w:r>
          <w:rPr>
            <w:lang w:val="en_US" w:bidi="en_US"/>
          </w:rPr>
          <w:rPr>
            <w:color w:val="0000EE"/>
            <w:u w:val="single"/>
          </w:rPr>
          <w:t>Jeremiah 10:8–10</w:t>
        </w:r>
      </w:hyperlink>
      <w:r>
        <w:rPr>
          <w:lang w:val="en_US" w:bidi="en_US"/>
        </w:rPr>
        <w:t xml:space="preserve">; </w:t>
      </w:r>
      <w:hyperlink r:id="rId38">
        <w:r>
          <w:rPr>
            <w:lang w:val="en_US" w:bidi="en_US"/>
          </w:rPr>
          <w:rPr>
            <w:color w:val="0000EE"/>
            <w:u w:val="single"/>
          </w:rPr>
          <w:t>1 Corinthians 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central to the apostles’ preaching (</w:t>
      </w:r>
      <w:hyperlink r:id="rId39">
        <w:r>
          <w:rPr>
            <w:lang w:val="en_US" w:bidi="en_US"/>
          </w:rPr>
          <w:rPr>
            <w:color w:val="0000EE"/>
            <w:u w:val="single"/>
          </w:rPr>
          <w:t>4:14</w:t>
        </w:r>
      </w:hyperlink>
      <w:r>
        <w:rPr>
          <w:lang w:val="en_US" w:bidi="en_US"/>
        </w:rPr>
        <w:t xml:space="preserve">; </w:t>
      </w:r>
      <w:hyperlink r:id="rId40">
        <w:r>
          <w:rPr>
            <w:lang w:val="en_US" w:bidi="en_US"/>
          </w:rPr>
          <w:rPr>
            <w:color w:val="0000EE"/>
            <w:u w:val="single"/>
          </w:rPr>
          <w:t>Acts 2:32</w:t>
        </w:r>
      </w:hyperlink>
      <w:r>
        <w:rPr>
          <w:lang w:val="en_US" w:bidi="en_US"/>
        </w:rPr>
        <w:t xml:space="preserve">; </w:t>
      </w:r>
      <w:hyperlink r:id="rId41">
        <w:r>
          <w:rPr>
            <w:lang w:val="en_US" w:bidi="en_US"/>
          </w:rPr>
          <w:rPr>
            <w:color w:val="0000EE"/>
            <w:u w:val="single"/>
          </w:rPr>
          <w:t>3:15</w:t>
        </w:r>
      </w:hyperlink>
      <w:r>
        <w:rPr>
          <w:lang w:val="en_US" w:bidi="en_US"/>
        </w:rPr>
        <w:t xml:space="preserve">; </w:t>
      </w:r>
      <w:hyperlink r:id="rId42">
        <w:r>
          <w:rPr>
            <w:lang w:val="en_US" w:bidi="en_US"/>
          </w:rPr>
          <w:rPr>
            <w:color w:val="0000EE"/>
            <w:u w:val="single"/>
          </w:rPr>
          <w:t>10:40</w:t>
        </w:r>
      </w:hyperlink>
      <w:r>
        <w:rPr>
          <w:lang w:val="en_US" w:bidi="en_US"/>
        </w:rPr>
        <w:t xml:space="preserve">; </w:t>
      </w:r>
      <w:hyperlink r:id="rId43">
        <w:r>
          <w:rPr>
            <w:lang w:val="en_US" w:bidi="en_US"/>
          </w:rPr>
          <w:rPr>
            <w:color w:val="0000EE"/>
            <w:u w:val="single"/>
          </w:rPr>
          <w:t>13:29–30</w:t>
        </w:r>
      </w:hyperlink>
      <w:r>
        <w:rPr>
          <w:lang w:val="en_US" w:bidi="en_US"/>
        </w:rPr>
        <w:t xml:space="preserve">; </w:t>
      </w:r>
      <w:hyperlink r:id="rId44">
        <w:r>
          <w:rPr>
            <w:lang w:val="en_US" w:bidi="en_US"/>
          </w:rPr>
          <w:rPr>
            <w:color w:val="0000EE"/>
            <w:u w:val="single"/>
          </w:rPr>
          <w:t>1 Corinthians 15:3–8</w:t>
        </w:r>
      </w:hyperlink>
      <w:r>
        <w:rPr>
          <w:lang w:val="en_US" w:bidi="en_US"/>
        </w:rPr>
        <w:t xml:space="preserve">). It formed the basis for confidence in the return of Jesus (see </w:t>
      </w:r>
      <w:hyperlink r:id="rId45">
        <w:r>
          <w:rPr>
            <w:lang w:val="en_US" w:bidi="en_US"/>
          </w:rPr>
          <w:rPr>
            <w:color w:val="0000EE"/>
            <w:u w:val="single"/>
          </w:rPr>
          <w:t>1 Thessalonians 5:9</w:t>
        </w:r>
      </w:hyperlink>
      <w:r>
        <w:rPr>
          <w:lang w:val="en_US" w:bidi="en_US"/>
        </w:rPr>
        <w:t xml:space="preserve">; </w:t>
      </w:r>
      <w:hyperlink r:id="rId46">
        <w:r>
          <w:rPr>
            <w:lang w:val="en_US" w:bidi="en_US"/>
          </w:rPr>
          <w:rPr>
            <w:color w:val="0000EE"/>
            <w:u w:val="single"/>
          </w:rPr>
          <w:t>2 Thessalonians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 xml:space="preserve">The Greek word for </w:t>
      </w:r>
      <w:r>
        <w:rPr>
          <w:i/>
          <w:lang w:val="en_US" w:bidi="en_US"/>
        </w:rPr>
        <w:t xml:space="preserve">visit </w:t>
      </w:r>
      <w:r>
        <w:rPr>
          <w:lang w:val="en_US" w:bidi="en_US"/>
        </w:rPr>
        <w:t>often means the process of entering a city. Ancient speakers were famous for their grand entrances into cities. Paul's arrival in Thessalonica should be judged by its successful outcomes, not by its lack of display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letter begins by discussing the character of Paul and his associates, as well as how the Thessalonians accepted the good news (</w:t>
      </w:r>
      <w:hyperlink r:id="rId19">
        <w:r>
          <w:rPr>
            <w:lang w:val="en_US" w:bidi="en_US"/>
          </w:rPr>
          <w:rPr>
            <w:color w:val="0000EE"/>
            <w:u w:val="single"/>
          </w:rPr>
          <w:t>2:1–12</w:t>
        </w:r>
      </w:hyperlink>
      <w:r>
        <w:rPr>
          <w:lang w:val="en_US" w:bidi="en_US"/>
        </w:rPr>
        <w:t xml:space="preserve">; </w:t>
      </w:r>
      <w:hyperlink r:id="rId20">
        <w:r>
          <w:rPr>
            <w:lang w:val="en_US" w:bidi="en_US"/>
          </w:rPr>
          <w:rPr>
            <w:color w:val="0000EE"/>
            <w:u w:val="single"/>
          </w:rPr>
          <w:t>13–16</w:t>
        </w:r>
      </w:hyperlink>
      <w:r>
        <w:rPr>
          <w:lang w:val="en_US" w:bidi="en_US"/>
        </w:rPr>
        <w:t>).</w:t>
      </w:r>
    </w:p>
    <w:p>
      <w:pPr/>
      <w:r>
        <w:rPr>
          <w:lang w:val="en_US" w:bidi="en_US"/>
        </w:rPr>
      </w:r>
      <w:r>
        <w:rPr>
          <w:lang w:val="en_US" w:bidi="en_US"/>
        </w:rPr>
        <w:t xml:space="preserve">It emphasizes Paul’s genuine care for the church, mentioning: </w:t>
      </w:r>
    </w:p>
    <w:p>
      <w:pPr>
        <w:pStyle w:val="ListBullet"/>
        <w:spacing w:line="240" w:lineRule="auto"/>
        <w:ind w:left="720"/>
      </w:pPr>
      <w:r>
        <w:rPr>
          <w:lang w:val="en_US" w:bidi="en_US"/>
        </w:rPr>
      </w:r>
      <w:r>
        <w:rPr>
          <w:lang w:val="en_US" w:bidi="en_US"/>
        </w:rPr>
        <w:t>his efforts to visit them again (</w:t>
      </w:r>
      <w:hyperlink r:id="rId47">
        <w:r>
          <w:rPr>
            <w:lang w:val="en_US" w:bidi="en_US"/>
          </w:rPr>
          <w:rPr>
            <w:color w:val="0000EE"/>
            <w:u w:val="single"/>
          </w:rPr>
          <w:t>2:17–20</w:t>
        </w:r>
      </w:hyperlink>
      <w:r>
        <w:rPr>
          <w:lang w:val="en_US" w:bidi="en_US"/>
        </w:rPr>
        <w:t>), and</w:t>
      </w:r>
    </w:p>
    <w:p>
      <w:pPr>
        <w:pStyle w:val="ListBullet"/>
        <w:spacing w:line="240" w:lineRule="auto"/>
        <w:ind w:left="720"/>
      </w:pPr>
      <w:r>
        <w:rPr>
          <w:lang w:val="en_US" w:bidi="en_US"/>
        </w:rPr>
      </w:r>
      <w:r>
        <w:rPr>
          <w:lang w:val="en_US" w:bidi="en_US"/>
        </w:rPr>
        <w:t>his choice to send Timothy when he could not go himself (</w:t>
      </w:r>
      <w:hyperlink r:id="rId48">
        <w:r>
          <w:rPr>
            <w:lang w:val="en_US" w:bidi="en_US"/>
          </w:rPr>
          <w:rPr>
            <w:color w:val="0000EE"/>
            <w:u w:val="single"/>
          </w:rPr>
          <w:t>3:1–5</w:t>
        </w:r>
      </w:hyperlink>
      <w:r>
        <w:rPr>
          <w:lang w:val="en_US" w:bidi="en_US"/>
        </w:rPr>
        <w:t xml:space="preserve">). </w:t>
      </w:r>
    </w:p>
    <w:p>
      <w:pPr/>
      <w:r>
        <w:rPr>
          <w:lang w:val="en_US" w:bidi="en_US"/>
        </w:rPr>
      </w:r>
      <w:r>
        <w:rPr>
          <w:lang w:val="en_US" w:bidi="en_US"/>
        </w:rPr>
        <w:t>It concludes with the apostle Paul’s happiness about Timothy’s positive report and his prayers to return to the church (</w:t>
      </w:r>
      <w:hyperlink r:id="rId49">
        <w:r>
          <w:rPr>
            <w:lang w:val="en_US" w:bidi="en_US"/>
          </w:rPr>
          <w:rPr>
            <w:color w:val="0000EE"/>
            <w:u w:val="single"/>
          </w:rPr>
          <w:t>3:6–9</w:t>
        </w:r>
      </w:hyperlink>
      <w:r>
        <w:rPr>
          <w:lang w:val="en_US" w:bidi="en_US"/>
        </w:rPr>
        <w:t xml:space="preserve">; </w:t>
      </w:r>
      <w:hyperlink r:id="rId50">
        <w:r>
          <w:rPr>
            <w:lang w:val="en_US" w:bidi="en_US"/>
          </w:rPr>
          <w:rPr>
            <w:color w:val="0000EE"/>
            <w:u w:val="single"/>
          </w:rPr>
          <w:t>10–13</w:t>
        </w:r>
      </w:hyperlink>
      <w:r>
        <w:rPr>
          <w:lang w:val="en_US" w:bidi="en_US"/>
        </w:rPr>
        <w:t>). This detailed defense addresses criticisms of Paul’s sudden departure and long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Paul and Silvanus encountered shame and pain in Philippi (</w:t>
      </w:r>
      <w:hyperlink r:id="rId51">
        <w:r>
          <w:rPr>
            <w:lang w:val="en_US" w:bidi="en_US"/>
          </w:rPr>
          <w:rPr>
            <w:color w:val="0000EE"/>
            <w:u w:val="single"/>
          </w:rPr>
          <w:t>Acts 16:19–40</w:t>
        </w:r>
      </w:hyperlink>
      <w:r>
        <w:rPr>
          <w:lang w:val="en_US" w:bidi="en_US"/>
        </w:rPr>
        <w:t>). Yet, they were brave and preached with confidence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people in public office were publicly tested and approved for their work. The Thessalonians and God served as two witnesses to the purity of Paul’s motives. (</w:t>
      </w:r>
      <w:hyperlink r:id="rId5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often used to gain money from others. Paul denies flattering the Thessalonians to receive money. He calls both the Thessalonians and God as witnesses (see </w:t>
      </w:r>
      <w:hyperlink r:id="rId53">
        <w:r>
          <w:rPr>
            <w:lang w:val="en_US" w:bidi="en_US"/>
          </w:rPr>
          <w:rPr>
            <w:color w:val="0000EE"/>
            <w:u w:val="single"/>
          </w:rPr>
          <w:t>2:10</w:t>
        </w:r>
      </w:hyperlink>
      <w:r>
        <w:rPr>
          <w:lang w:val="en_US" w:bidi="en_US"/>
        </w:rPr>
        <w:t xml:space="preserve">; </w:t>
      </w:r>
      <w:hyperlink r:id="rId54">
        <w:r>
          <w:rPr>
            <w:lang w:val="en_US" w:bidi="en_US"/>
          </w:rPr>
          <w:rPr>
            <w:color w:val="0000EE"/>
            <w:u w:val="single"/>
          </w:rPr>
          <w:t>Deuteronomy 19:15</w:t>
        </w:r>
      </w:hyperlink>
      <w:r>
        <w:rPr>
          <w:lang w:val="en_US" w:bidi="en_US"/>
        </w:rPr>
        <w:t xml:space="preserve">; </w:t>
      </w:r>
      <w:hyperlink r:id="rId55">
        <w:r>
          <w:rPr>
            <w:lang w:val="en_US" w:bidi="en_US"/>
          </w:rPr>
          <w:rPr>
            <w:color w:val="0000EE"/>
            <w:u w:val="single"/>
          </w:rPr>
          <w:t>2 Corinthians 13:1</w:t>
        </w:r>
      </w:hyperlink>
      <w:r>
        <w:rPr>
          <w:lang w:val="en_US" w:bidi="en_US"/>
        </w:rPr>
        <w:t xml:space="preserve">; </w:t>
      </w:r>
      <w:hyperlink r:id="rId56">
        <w:r>
          <w:rPr>
            <w:lang w:val="en_US" w:bidi="en_US"/>
          </w:rPr>
          <w:rPr>
            <w:color w:val="0000EE"/>
            <w:u w:val="single"/>
          </w:rPr>
          <w:t>1 Timothy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i/>
          <w:lang w:val="en_US" w:bidi="en_US"/>
        </w:rPr>
        <w:t>we were gentle among you</w:t>
      </w:r>
      <w:r>
        <w:rPr>
          <w:lang w:val="en_US" w:bidi="en_US"/>
        </w:rPr>
        <w:t xml:space="preserve">: Some manuscripts say </w:t>
      </w:r>
      <w:r>
        <w:rPr>
          <w:i/>
          <w:lang w:val="en_US" w:bidi="en_US"/>
        </w:rPr>
        <w:t xml:space="preserve">we were like infants. </w:t>
      </w:r>
      <w:r>
        <w:rPr>
          <w:lang w:val="en_US" w:bidi="en_US"/>
        </w:rPr>
        <w:t xml:space="preserve">Paul and his associates did not use their authority as apostles to make demands (see </w:t>
      </w:r>
      <w:hyperlink r:id="rId57">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worked with their hands to support themselves while in the city (see </w:t>
      </w:r>
      <w:hyperlink r:id="rId58">
        <w:r>
          <w:rPr>
            <w:lang w:val="en_US" w:bidi="en_US"/>
          </w:rPr>
          <w:rPr>
            <w:color w:val="0000EE"/>
            <w:u w:val="single"/>
          </w:rPr>
          <w:t>Acts 18:1–4</w:t>
        </w:r>
      </w:hyperlink>
      <w:r>
        <w:rPr>
          <w:lang w:val="en_US" w:bidi="en_US"/>
        </w:rPr>
        <w:t xml:space="preserve">; </w:t>
      </w:r>
      <w:hyperlink r:id="rId59">
        <w:r>
          <w:rPr>
            <w:lang w:val="en_US" w:bidi="en_US"/>
          </w:rPr>
          <w:rPr>
            <w:color w:val="0000EE"/>
            <w:u w:val="single"/>
          </w:rPr>
          <w:t>1 Corinthians 9:12–18</w:t>
        </w:r>
      </w:hyperlink>
      <w:r>
        <w:rPr>
          <w:lang w:val="en_US" w:bidi="en_US"/>
        </w:rPr>
        <w:t>). They did this to set an example for the Thessalonians (</w:t>
      </w:r>
      <w:hyperlink r:id="rId60">
        <w:r>
          <w:rPr>
            <w:lang w:val="en_US" w:bidi="en_US"/>
          </w:rPr>
          <w:rPr>
            <w:color w:val="0000EE"/>
            <w:u w:val="single"/>
          </w:rPr>
          <w:t>2 Thessalonians 3:8–9</w:t>
        </w:r>
      </w:hyperlink>
      <w:r>
        <w:rPr>
          <w:lang w:val="en_US" w:bidi="en_US"/>
        </w:rPr>
        <w:t>). They also wanted to avoid being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that Paul behaved in a dedicated and honest way (see </w:t>
      </w:r>
      <w:hyperlink r:id="rId61">
        <w:r>
          <w:rPr>
            <w:lang w:val="en_US" w:bidi="en_US"/>
          </w:rPr>
          <w:rPr>
            <w:color w:val="0000EE"/>
            <w:u w:val="single"/>
          </w:rPr>
          <w:t>2:5</w:t>
        </w:r>
      </w:hyperlink>
      <w:r>
        <w:rPr>
          <w:lang w:val="en_US" w:bidi="en_US"/>
        </w:rPr>
        <w:t>). These qualities come from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fathers had a key role in teaching and modeling moral living to children. Roman fathers could be strict. But the historian Plutarch advised Greek fathers to use praise, reason, encouragement, and good advice to teach children to avoid bad behavior and practice good values. Paul describes himself as this type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God would consider a life worthy if it aligns with the high standards he expects from those called to share his own kingdom and glory (</w:t>
      </w:r>
      <w:hyperlink r:id="rId62">
        <w:r>
          <w:rPr>
            <w:lang w:val="en_US" w:bidi="en_US"/>
          </w:rPr>
          <w:rPr>
            <w:color w:val="0000EE"/>
            <w:u w:val="single"/>
          </w:rPr>
          <w:t>4:7</w:t>
        </w:r>
      </w:hyperlink>
      <w:r>
        <w:rPr>
          <w:lang w:val="en_US" w:bidi="en_US"/>
        </w:rPr>
        <w:t xml:space="preserve">; </w:t>
      </w:r>
      <w:hyperlink r:id="rId63">
        <w:r>
          <w:rPr>
            <w:lang w:val="en_US" w:bidi="en_US"/>
          </w:rPr>
          <w:rPr>
            <w:color w:val="0000EE"/>
            <w:u w:val="single"/>
          </w:rPr>
          <w:t>Romans 8:17–18</w:t>
        </w:r>
      </w:hyperlink>
      <w:r>
        <w:rPr>
          <w:lang w:val="en_US" w:bidi="en_US"/>
        </w:rPr>
        <w:t xml:space="preserve">; </w:t>
      </w:r>
      <w:hyperlink r:id="rId64">
        <w:r>
          <w:rPr>
            <w:lang w:val="en_US" w:bidi="en_US"/>
          </w:rPr>
          <w:rPr>
            <w:color w:val="0000EE"/>
            <w:u w:val="single"/>
          </w:rPr>
          <w:t>Colossians 1:27</w:t>
        </w:r>
      </w:hyperlink>
      <w:r>
        <w:rPr>
          <w:lang w:val="en_US" w:bidi="en_US"/>
        </w:rPr>
        <w:t xml:space="preserve">; </w:t>
      </w:r>
      <w:hyperlink r:id="rId65">
        <w:r>
          <w:rPr>
            <w:lang w:val="en_US" w:bidi="en_US"/>
          </w:rPr>
          <w:rPr>
            <w:color w:val="0000EE"/>
            <w:u w:val="single"/>
          </w:rPr>
          <w:t>2 Thessalonians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thanks the Thessalonians again (see </w:t>
      </w:r>
      <w:hyperlink r:id="rId66">
        <w:r>
          <w:rPr>
            <w:lang w:val="en_US" w:bidi="en_US"/>
          </w:rPr>
          <w:rPr>
            <w:color w:val="0000EE"/>
            <w:u w:val="single"/>
          </w:rPr>
          <w:t>1:2</w:t>
        </w:r>
      </w:hyperlink>
      <w:r>
        <w:rPr>
          <w:lang w:val="en_US" w:bidi="en_US"/>
        </w:rPr>
        <w:t xml:space="preserve">; </w:t>
      </w:r>
      <w:hyperlink r:id="rId15">
        <w:r>
          <w:rPr>
            <w:lang w:val="en_US" w:bidi="en_US"/>
          </w:rPr>
          <w:rPr>
            <w:color w:val="0000EE"/>
            <w:u w:val="single"/>
          </w:rPr>
          <w:t>3:9</w:t>
        </w:r>
      </w:hyperlink>
      <w:r>
        <w:rPr>
          <w:lang w:val="en_US" w:bidi="en_US"/>
        </w:rPr>
        <w:t>). This was because they accepted the apostles' message as more than human ideas. They understood it was</w:t>
      </w:r>
      <w:r>
        <w:rPr>
          <w:i/>
          <w:lang w:val="en_US" w:bidi="en_US"/>
        </w:rPr>
        <w:t xml:space="preserve"> </w:t>
      </w:r>
      <w:r>
        <w:rPr>
          <w:lang w:val="en_US" w:bidi="en_US"/>
        </w:rPr>
        <w:t>the word of God (</w:t>
      </w:r>
      <w:hyperlink r:id="rId67">
        <w:r>
          <w:rPr>
            <w:lang w:val="en_US" w:bidi="en_US"/>
          </w:rPr>
          <w:rPr>
            <w:color w:val="0000EE"/>
            <w:u w:val="single"/>
          </w:rPr>
          <w:t>1:5</w:t>
        </w:r>
      </w:hyperlink>
      <w:r>
        <w:rPr>
          <w:lang w:val="en_US" w:bidi="en_US"/>
        </w:rPr>
        <w:t xml:space="preserve">; </w:t>
      </w:r>
      <w:hyperlink r:id="rId65">
        <w:r>
          <w:rPr>
            <w:lang w:val="en_US" w:bidi="en_US"/>
          </w:rPr>
          <w:rPr>
            <w:color w:val="0000EE"/>
            <w:u w:val="single"/>
          </w:rPr>
          <w:t>2 Thes 2:14</w:t>
        </w:r>
      </w:hyperlink>
      <w:r>
        <w:rPr>
          <w:lang w:val="en_US" w:bidi="en_US"/>
        </w:rPr>
        <w:t xml:space="preserve">; </w:t>
      </w:r>
      <w:hyperlink r:id="rId68">
        <w:r>
          <w:rPr>
            <w:lang w:val="en_US" w:bidi="en_US"/>
          </w:rPr>
          <w:rPr>
            <w:color w:val="0000EE"/>
            <w:u w:val="single"/>
          </w:rPr>
          <w:t>2 Cor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Thessalonian Christians suffered persecution. Their actions showed that they accepted the word of God (</w:t>
      </w:r>
      <w:hyperlink r:id="rId69">
        <w:r>
          <w:rPr>
            <w:lang w:val="en_US" w:bidi="en_US"/>
          </w:rPr>
          <w:rPr>
            <w:color w:val="0000EE"/>
            <w:u w:val="single"/>
          </w:rPr>
          <w:t>1:6</w:t>
        </w:r>
      </w:hyperlink>
      <w:r>
        <w:rPr>
          <w:lang w:val="en_US" w:bidi="en_US"/>
        </w:rPr>
        <w:t>). By suffering persecution, the Thessalonians followed the pattern of the apostles, the churches in Judea, and Christ himself (</w:t>
      </w:r>
      <w:hyperlink r:id="rId70">
        <w:r>
          <w:rPr>
            <w:lang w:val="en_US" w:bidi="en_US"/>
          </w:rPr>
          <w:rPr>
            <w:color w:val="0000EE"/>
            <w:u w:val="single"/>
          </w:rPr>
          <w:t>Acts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opposed to the Jewish people. Out of love for them, he prayed for their salvation (</w:t>
      </w:r>
      <w:hyperlink r:id="rId71">
        <w:r>
          <w:rPr>
            <w:lang w:val="en_US" w:bidi="en_US"/>
          </w:rPr>
          <w:rPr>
            <w:color w:val="0000EE"/>
            <w:u w:val="single"/>
          </w:rPr>
          <w:t>Romans 9:1–5</w:t>
        </w:r>
      </w:hyperlink>
      <w:r>
        <w:rPr>
          <w:lang w:val="en_US" w:bidi="en_US"/>
        </w:rPr>
        <w:t xml:space="preserve">; </w:t>
      </w:r>
      <w:hyperlink r:id="rId72">
        <w:r>
          <w:rPr>
            <w:lang w:val="en_US" w:bidi="en_US"/>
          </w:rPr>
          <w:rPr>
            <w:color w:val="0000EE"/>
            <w:u w:val="single"/>
          </w:rPr>
          <w:t>10:1</w:t>
        </w:r>
      </w:hyperlink>
      <w:r>
        <w:rPr>
          <w:lang w:val="en_US" w:bidi="en_US"/>
        </w:rPr>
        <w:t>). However, he knew some Jews had a role in the deaths of God’s messengers, including the Lord Jesus and some prophets</w:t>
      </w:r>
      <w:r>
        <w:rPr>
          <w:i/>
          <w:lang w:val="en_US" w:bidi="en_US"/>
        </w:rPr>
        <w:t xml:space="preserve"> </w:t>
      </w:r>
      <w:r>
        <w:rPr>
          <w:lang w:val="en_US" w:bidi="en_US"/>
        </w:rPr>
        <w:t>(</w:t>
      </w:r>
      <w:hyperlink r:id="rId73">
        <w:r>
          <w:rPr>
            <w:lang w:val="en_US" w:bidi="en_US"/>
          </w:rPr>
          <w:rPr>
            <w:color w:val="0000EE"/>
            <w:u w:val="single"/>
          </w:rPr>
          <w:t>1 Kings 19:10</w:t>
        </w:r>
      </w:hyperlink>
      <w:r>
        <w:rPr>
          <w:lang w:val="en_US" w:bidi="en_US"/>
        </w:rPr>
        <w:t xml:space="preserve">; </w:t>
      </w:r>
      <w:hyperlink r:id="rId74">
        <w:r>
          <w:rPr>
            <w:lang w:val="en_US" w:bidi="en_US"/>
          </w:rPr>
          <w:rPr>
            <w:color w:val="0000EE"/>
            <w:u w:val="single"/>
          </w:rPr>
          <w:t>Acts 7:52</w:t>
        </w:r>
      </w:hyperlink>
      <w:r>
        <w:rPr>
          <w:lang w:val="en_US" w:bidi="en_US"/>
        </w:rPr>
        <w:t>). Some Jews had also persecuted the apostles in Thessalonica (</w:t>
      </w:r>
      <w:hyperlink r:id="rId75">
        <w:r>
          <w:rPr>
            <w:lang w:val="en_US" w:bidi="en_US"/>
          </w:rPr>
          <w:rPr>
            <w:color w:val="0000EE"/>
            <w:u w:val="single"/>
          </w:rPr>
          <w:t>Acts 17:10</w:t>
        </w:r>
      </w:hyperlink>
      <w:r>
        <w:rPr>
          <w:lang w:val="en_US" w:bidi="en_US"/>
        </w:rPr>
        <w:t xml:space="preserve">; </w:t>
      </w:r>
      <w:hyperlink r:id="rId76">
        <w:r>
          <w:rPr>
            <w:lang w:val="en_US" w:bidi="en_US"/>
          </w:rPr>
          <w:rPr>
            <w:color w:val="0000EE"/>
            <w:u w:val="single"/>
          </w:rPr>
          <w:t>2 Corinthians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pStyle w:val="ListBullet"/>
        <w:spacing w:line="240" w:lineRule="auto"/>
        <w:ind w:left="720"/>
      </w:pPr>
      <w:r>
        <w:rPr>
          <w:lang w:val="en_US" w:bidi="en_US"/>
        </w:rPr>
      </w:r>
      <w:r>
        <w:rPr>
          <w:lang w:val="en_US" w:bidi="en_US"/>
        </w:rPr>
        <w:t>The mission to the Gentiles was one of the most important issues in the early church (</w:t>
      </w:r>
      <w:hyperlink r:id="rId77">
        <w:r>
          <w:rPr>
            <w:lang w:val="en_US" w:bidi="en_US"/>
          </w:rPr>
          <w:rPr>
            <w:color w:val="0000EE"/>
            <w:u w:val="single"/>
          </w:rPr>
          <w:t>Acts 11:18</w:t>
        </w:r>
      </w:hyperlink>
      <w:r>
        <w:rPr>
          <w:lang w:val="en_US" w:bidi="en_US"/>
        </w:rPr>
        <w:t xml:space="preserve">; </w:t>
      </w:r>
      <w:hyperlink r:id="rId78">
        <w:r>
          <w:rPr>
            <w:lang w:val="en_US" w:bidi="en_US"/>
          </w:rPr>
          <w:rPr>
            <w:color w:val="0000EE"/>
            <w:u w:val="single"/>
          </w:rPr>
          <w:t>13:46–49</w:t>
        </w:r>
      </w:hyperlink>
      <w:r>
        <w:rPr>
          <w:lang w:val="en_US" w:bidi="en_US"/>
        </w:rPr>
        <w:t xml:space="preserve">; </w:t>
      </w:r>
      <w:hyperlink r:id="rId79">
        <w:r>
          <w:rPr>
            <w:lang w:val="en_US" w:bidi="en_US"/>
          </w:rPr>
          <w:rPr>
            <w:color w:val="0000EE"/>
            <w:u w:val="single"/>
          </w:rPr>
          <w:t>28:28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p>
    <w:p>
      <w:pPr>
        <w:pStyle w:val="ListBullet"/>
        <w:spacing w:line="240" w:lineRule="auto"/>
        <w:ind w:left="720"/>
      </w:pPr>
      <w:r>
        <w:rPr>
          <w:lang w:val="en_US" w:bidi="en_US"/>
        </w:rPr>
      </w:r>
      <w:r>
        <w:rPr>
          <w:lang w:val="en_US" w:bidi="en_US"/>
        </w:rPr>
        <w:t>Judgment comes when sins increase to full capacity</w:t>
      </w:r>
      <w:r>
        <w:rPr>
          <w:i/>
          <w:lang w:val="en_US" w:bidi="en_US"/>
        </w:rPr>
        <w:t xml:space="preserve"> </w:t>
      </w:r>
      <w:r>
        <w:rPr>
          <w:lang w:val="en_US" w:bidi="en_US"/>
        </w:rPr>
        <w:t>(</w:t>
      </w:r>
      <w:hyperlink r:id="rId81">
        <w:r>
          <w:rPr>
            <w:lang w:val="en_US" w:bidi="en_US"/>
          </w:rPr>
          <w:rPr>
            <w:color w:val="0000EE"/>
            <w:u w:val="single"/>
          </w:rPr>
          <w:t>Genesis 15:16</w:t>
        </w:r>
      </w:hyperlink>
      <w:r>
        <w:rPr>
          <w:lang w:val="en_US" w:bidi="en_US"/>
        </w:rPr>
        <w:t xml:space="preserve">; </w:t>
      </w:r>
      <w:hyperlink r:id="rId82">
        <w:r>
          <w:rPr>
            <w:lang w:val="en_US" w:bidi="en_US"/>
          </w:rPr>
          <w:rPr>
            <w:color w:val="0000EE"/>
            <w:u w:val="single"/>
          </w:rPr>
          <w:t>Daniel 8:23</w:t>
        </w:r>
      </w:hyperlink>
      <w:r>
        <w:rPr>
          <w:lang w:val="en_US" w:bidi="en_US"/>
        </w:rPr>
        <w:t xml:space="preserve">; compare </w:t>
      </w:r>
      <w:hyperlink r:id="rId83">
        <w:r>
          <w:rPr>
            <w:lang w:val="en_US" w:bidi="en_US"/>
          </w:rPr>
          <w:rPr>
            <w:color w:val="0000EE"/>
            <w:u w:val="single"/>
          </w:rPr>
          <w:t>Matthew 23:31–36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pStyle w:val="ListBullet"/>
        <w:spacing w:line="240" w:lineRule="auto"/>
        <w:ind w:left="720"/>
      </w:pPr>
      <w:r>
        <w:rPr>
          <w:lang w:val="en_US" w:bidi="en_US"/>
        </w:rPr>
      </w:r>
      <w:r>
        <w:rPr>
          <w:i/>
          <w:lang w:val="en_US" w:bidi="en_US"/>
        </w:rPr>
        <w:t>torn away</w:t>
      </w:r>
      <w:r>
        <w:rPr>
          <w:lang w:val="en_US" w:bidi="en_US"/>
        </w:rPr>
        <w:t xml:space="preserve">: Paul talks about his unexpected departure from Thessalonica as depriving the new Christians of their spiritual parents (see </w:t>
      </w:r>
      <w:hyperlink r:id="rId75">
        <w:r>
          <w:rPr>
            <w:lang w:val="en_US" w:bidi="en_US"/>
          </w:rPr>
          <w:rPr>
            <w:color w:val="0000EE"/>
            <w:u w:val="single"/>
          </w:rPr>
          <w:t>Acts 17:10</w:t>
        </w:r>
      </w:hyperlink>
      <w:r>
        <w:rPr>
          <w:lang w:val="en_US" w:bidi="en_US"/>
        </w:rPr>
        <w:t xml:space="preserve">). However, this absence was not neglect. Paul's attempts to return to the church show the separation was not on purpose (compare </w:t>
      </w:r>
      <w:hyperlink r:id="rId84">
        <w:r>
          <w:rPr>
            <w:lang w:val="en_US" w:bidi="en_US"/>
          </w:rPr>
          <w:rPr>
            <w:color w:val="0000EE"/>
            <w:u w:val="single"/>
          </w:rPr>
          <w:t>Philippians 1:7</w:t>
        </w:r>
      </w:hyperlink>
      <w:r>
        <w:rPr>
          <w:lang w:val="en_US" w:bidi="en_US"/>
        </w:rPr>
        <w:t xml:space="preserve">; </w:t>
      </w:r>
      <w:hyperlink r:id="rId85">
        <w:r>
          <w:rPr>
            <w:lang w:val="en_US" w:bidi="en_US"/>
          </w:rPr>
          <w:rPr>
            <w:color w:val="0000EE"/>
            <w:u w:val="single"/>
          </w:rPr>
          <w:t>Colossians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Paul tried to return to the Thessalonian church many times. Despite Satan's opposition, both Timothy and Paul eventually visited the church again (see </w:t>
      </w:r>
      <w:hyperlink r:id="rId86">
        <w:r>
          <w:rPr>
            <w:lang w:val="en_US" w:bidi="en_US"/>
          </w:rPr>
          <w:rPr>
            <w:color w:val="0000EE"/>
            <w:u w:val="single"/>
          </w:rPr>
          <w:t>Romans 16:20</w:t>
        </w:r>
      </w:hyperlink>
      <w:r>
        <w:rPr>
          <w:lang w:val="en_US" w:bidi="en_US"/>
        </w:rPr>
        <w:t xml:space="preserve">; </w:t>
      </w:r>
      <w:hyperlink r:id="rId87">
        <w:r>
          <w:rPr>
            <w:lang w:val="en_US" w:bidi="en_US"/>
          </w:rPr>
          <w:rPr>
            <w:color w:val="0000EE"/>
            <w:u w:val="single"/>
          </w:rPr>
          <w:t>2 Corinthians 2:11</w:t>
        </w:r>
      </w:hyperlink>
      <w:r>
        <w:rPr>
          <w:lang w:val="en_US" w:bidi="en_US"/>
        </w:rPr>
        <w:t xml:space="preserve">; </w:t>
      </w:r>
      <w:hyperlink r:id="rId88">
        <w:r>
          <w:rPr>
            <w:lang w:val="en_US" w:bidi="en_US"/>
          </w:rPr>
          <w:rPr>
            <w:color w:val="0000EE"/>
            <w:u w:val="single"/>
          </w:rPr>
          <w:t>Ephesians 6:10–12</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91">
        <w:r>
          <w:rPr>
            <w:lang w:val="en_US" w:bidi="en_US"/>
          </w:rPr>
          <w:rPr>
            <w:color w:val="0000EE"/>
            <w:u w:val="single"/>
          </w:rPr>
          <w:t>Acts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regards the Thessalonian Christians, not his own achievements, as his source of glory</w:t>
      </w:r>
      <w:r>
        <w:rPr>
          <w:i/>
          <w:lang w:val="en_US" w:bidi="en_US"/>
        </w:rPr>
        <w:t xml:space="preserve"> </w:t>
      </w:r>
      <w:r>
        <w:rPr>
          <w:lang w:val="en_US" w:bidi="en_US"/>
        </w:rPr>
        <w:t>and</w:t>
      </w:r>
      <w:r>
        <w:rPr>
          <w:i/>
          <w:lang w:val="en_US" w:bidi="en_US"/>
        </w:rPr>
        <w:t xml:space="preserve"> </w:t>
      </w:r>
      <w:r>
        <w:rPr>
          <w:lang w:val="en_US" w:bidi="en_US"/>
        </w:rPr>
        <w:t>joy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left Macedonia and sailed to Athens. He instructed Silas and Timothy to join him soon (</w:t>
      </w:r>
      <w:hyperlink r:id="rId92">
        <w:r>
          <w:rPr>
            <w:lang w:val="en_US" w:bidi="en_US"/>
          </w:rPr>
          <w:rPr>
            <w:color w:val="0000EE"/>
            <w:u w:val="single"/>
          </w:rPr>
          <w:t>Acts 17:13–15</w:t>
        </w:r>
      </w:hyperlink>
      <w:r>
        <w:rPr>
          <w:lang w:val="en_US" w:bidi="en_US"/>
        </w:rPr>
        <w:t>). Timothy returned to Thessalonica because Paul had become more concerned about the Thessalonian church (</w:t>
      </w:r>
      <w:hyperlink r:id="rId89">
        <w:r>
          <w:rPr>
            <w:lang w:val="en_US" w:bidi="en_US"/>
          </w:rPr>
          <w:rPr>
            <w:color w:val="0000EE"/>
            <w:u w:val="single"/>
          </w:rPr>
          <w:t>1 Thessalonians 3:2</w:t>
        </w:r>
      </w:hyperlink>
      <w:r>
        <w:rPr>
          <w:lang w:val="en_US" w:bidi="en_US"/>
        </w:rPr>
        <w:t xml:space="preserve">;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i/>
          <w:lang w:val="en_US" w:bidi="en_US"/>
        </w:rPr>
        <w:t>we are destined for this</w:t>
      </w:r>
      <w:r>
        <w:rPr>
          <w:lang w:val="en_US" w:bidi="en_US"/>
        </w:rPr>
        <w:t>: Suffering for the faith is often part of a Christian's life (</w:t>
      </w:r>
      <w:hyperlink r:id="rId69">
        <w:r>
          <w:rPr>
            <w:lang w:val="en_US" w:bidi="en_US"/>
          </w:rPr>
          <w:rPr>
            <w:color w:val="0000EE"/>
            <w:u w:val="single"/>
          </w:rPr>
          <w:t>1:6</w:t>
        </w:r>
      </w:hyperlink>
      <w:r>
        <w:rPr>
          <w:lang w:val="en_US" w:bidi="en_US"/>
        </w:rPr>
        <w:t xml:space="preserve">; </w:t>
      </w:r>
      <w:hyperlink r:id="rId27">
        <w:r>
          <w:rPr>
            <w:lang w:val="en_US" w:bidi="en_US"/>
          </w:rPr>
          <w:rPr>
            <w:color w:val="0000EE"/>
            <w:u w:val="single"/>
          </w:rPr>
          <w:t>2:14</w:t>
        </w:r>
      </w:hyperlink>
      <w:r>
        <w:rPr>
          <w:lang w:val="en_US" w:bidi="en_US"/>
        </w:rPr>
        <w:t xml:space="preserve">; </w:t>
      </w:r>
      <w:hyperlink r:id="rId94">
        <w:r>
          <w:rPr>
            <w:lang w:val="en_US" w:bidi="en_US"/>
          </w:rPr>
          <w:rPr>
            <w:color w:val="0000EE"/>
            <w:u w:val="single"/>
          </w:rPr>
          <w:t>Philippians 1:29</w:t>
        </w:r>
      </w:hyperlink>
      <w:r>
        <w:rPr>
          <w:lang w:val="en_US" w:bidi="en_US"/>
        </w:rPr>
        <w:t xml:space="preserve">; </w:t>
      </w:r>
      <w:hyperlink r:id="rId95">
        <w:r>
          <w:rPr>
            <w:lang w:val="en_US" w:bidi="en_US"/>
          </w:rPr>
          <w:rPr>
            <w:color w:val="0000EE"/>
            <w:u w:val="single"/>
          </w:rPr>
          <w:t>1 Peter 1:6</w:t>
        </w:r>
      </w:hyperlink>
      <w:r>
        <w:rPr>
          <w:lang w:val="en_US" w:bidi="en_US"/>
        </w:rPr>
        <w:t xml:space="preserve">; </w:t>
      </w:r>
      <w:hyperlink r:id="rId96">
        <w:r>
          <w:rPr>
            <w:lang w:val="en_US" w:bidi="en_US"/>
          </w:rPr>
          <w:rPr>
            <w:color w:val="0000EE"/>
            <w:u w:val="single"/>
          </w:rPr>
          <w:t>2:21</w:t>
        </w:r>
      </w:hyperlink>
      <w:r>
        <w:rPr>
          <w:lang w:val="en_US" w:bidi="en_US"/>
        </w:rPr>
        <w:t xml:space="preserve">; </w:t>
      </w:r>
      <w:hyperlink r:id="rId97">
        <w:r>
          <w:rPr>
            <w:lang w:val="en_US" w:bidi="en_US"/>
          </w:rPr>
          <w:rPr>
            <w:color w:val="0000EE"/>
            <w:u w:val="single"/>
          </w:rPr>
          <w:t>3:17</w:t>
        </w:r>
      </w:hyperlink>
      <w:r>
        <w:rPr>
          <w:lang w:val="en_US" w:bidi="en_US"/>
        </w:rPr>
        <w:t xml:space="preserve">; </w:t>
      </w:r>
      <w:hyperlink r:id="rId9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had concern that Satan, the tempter, had weakened the Thessalonians’ faith (</w:t>
      </w:r>
      <w:hyperlink r:id="rId99">
        <w:r>
          <w:rPr>
            <w:lang w:val="en_US" w:bidi="en_US"/>
          </w:rPr>
          <w:rPr>
            <w:color w:val="0000EE"/>
            <w:u w:val="single"/>
          </w:rPr>
          <w:t>Mark 1:13</w:t>
        </w:r>
      </w:hyperlink>
      <w:r>
        <w:rPr>
          <w:lang w:val="en_US" w:bidi="en_US"/>
        </w:rPr>
        <w:t xml:space="preserve">; </w:t>
      </w:r>
      <w:hyperlink r:id="rId100">
        <w:r>
          <w:rPr>
            <w:lang w:val="en_US" w:bidi="en_US"/>
          </w:rPr>
          <w:rPr>
            <w:color w:val="0000EE"/>
            <w:u w:val="single"/>
          </w:rPr>
          <w:t>1 Corinthians 7:5</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21">
        <w:r>
          <w:rPr>
            <w:lang w:val="en_US" w:bidi="en_US"/>
          </w:rPr>
          <w:rPr>
            <w:color w:val="0000EE"/>
            <w:u w:val="single"/>
          </w:rPr>
          <w:t>6</w:t>
        </w:r>
      </w:hyperlink>
      <w:r>
        <w:rPr>
          <w:lang w:val="en_US" w:bidi="en_US"/>
        </w:rPr>
        <w:t xml:space="preserve">, </w:t>
      </w:r>
      <w:hyperlink r:id="rId101">
        <w:r>
          <w:rPr>
            <w:lang w:val="en_US" w:bidi="en_US"/>
          </w:rPr>
          <w:rPr>
            <w:color w:val="0000EE"/>
            <w:u w:val="single"/>
          </w:rPr>
          <w:t>8</w:t>
        </w:r>
      </w:hyperlink>
      <w:r>
        <w:rPr>
          <w:lang w:val="en_US" w:bidi="en_US"/>
        </w:rPr>
        <w:t>). He was checking to make sure his efforts among them were not useless (</w:t>
      </w:r>
      <w:hyperlink r:id="rId102">
        <w:r>
          <w:rPr>
            <w:lang w:val="en_US" w:bidi="en_US"/>
          </w:rPr>
          <w:rPr>
            <w:color w:val="0000EE"/>
            <w:u w:val="single"/>
          </w:rPr>
          <w:t>Galatians 2:2</w:t>
        </w:r>
      </w:hyperlink>
      <w:r>
        <w:rPr>
          <w:lang w:val="en_US" w:bidi="en_US"/>
        </w:rPr>
        <w:t xml:space="preserve">; </w:t>
      </w:r>
      <w:hyperlink r:id="rId103">
        <w:r>
          <w:rPr>
            <w:lang w:val="en_US" w:bidi="en_US"/>
          </w:rPr>
          <w:rPr>
            <w:color w:val="0000EE"/>
            <w:u w:val="single"/>
          </w:rPr>
          <w:t>Philippians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soon after Timothy came back from Thessalonica (</w:t>
      </w:r>
      <w:hyperlink r:id="rId89">
        <w:r>
          <w:rPr>
            <w:lang w:val="en_US" w:bidi="en_US"/>
          </w:rPr>
          <w:rPr>
            <w:color w:val="0000EE"/>
            <w:u w:val="single"/>
          </w:rPr>
          <w:t>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104">
        <w:r>
          <w:rPr>
            <w:lang w:val="en_US" w:bidi="en_US"/>
          </w:rPr>
          <w:rPr>
            <w:color w:val="0000EE"/>
            <w:u w:val="single"/>
          </w:rPr>
          <w:t>Acts 18:5</w:t>
        </w:r>
      </w:hyperlink>
      <w:r>
        <w:rPr>
          <w:lang w:val="en_US" w:bidi="en_US"/>
        </w:rPr>
        <w:t>). Timothy's report brought good news about the Thessalonians' faith, love, perseverance, and hope (</w:t>
      </w:r>
      <w:hyperlink r:id="rId101">
        <w:r>
          <w:rPr>
            <w:lang w:val="en_US" w:bidi="en_US"/>
          </w:rPr>
          <w:rPr>
            <w:color w:val="0000EE"/>
            <w:u w:val="single"/>
          </w:rPr>
          <w:t>1 Thessalonians 3:8</w:t>
        </w:r>
      </w:hyperlink>
      <w:r>
        <w:rPr>
          <w:lang w:val="en_US" w:bidi="en_US"/>
        </w:rPr>
        <w:t xml:space="preserve">; see also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felt troubled by his current situation (</w:t>
      </w:r>
      <w:hyperlink r:id="rId105">
        <w:r>
          <w:rPr>
            <w:lang w:val="en_US" w:bidi="en_US"/>
          </w:rPr>
          <w:rPr>
            <w:color w:val="0000EE"/>
            <w:u w:val="single"/>
          </w:rPr>
          <w:t>3:7</w:t>
        </w:r>
      </w:hyperlink>
      <w:r>
        <w:rPr>
          <w:lang w:val="en_US" w:bidi="en_US"/>
        </w:rPr>
        <w:t>) and deeply concerned for the church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 He felt relieved to hear that the Thessalonians remained strong and firm in the Lord, even while suffering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 prays to return to Thessalonica soon (</w:t>
      </w:r>
      <w:hyperlink r:id="rId106">
        <w:r>
          <w:rPr>
            <w:lang w:val="en_US" w:bidi="en_US"/>
          </w:rPr>
          <w:rPr>
            <w:color w:val="0000EE"/>
            <w:u w:val="single"/>
          </w:rPr>
          <w:t>3:10</w:t>
        </w:r>
      </w:hyperlink>
      <w:r>
        <w:rPr>
          <w:lang w:val="en_US" w:bidi="en_US"/>
        </w:rPr>
        <w:t>). He addresses both the Father and the Lord Jesus, which implies that Jesus is divine.</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This church was known for their love for each other as members of God's family (</w:t>
      </w:r>
      <w:hyperlink r:id="rId107">
        <w:r>
          <w:rPr>
            <w:lang w:val="en_US" w:bidi="en_US"/>
          </w:rPr>
          <w:rPr>
            <w:color w:val="0000EE"/>
            <w:u w:val="single"/>
          </w:rPr>
          <w:t>4:9</w:t>
        </w:r>
      </w:hyperlink>
      <w:r>
        <w:rPr>
          <w:lang w:val="en_US" w:bidi="en_US"/>
        </w:rPr>
        <w:t xml:space="preserve">; </w:t>
      </w:r>
      <w:hyperlink r:id="rId23">
        <w:r>
          <w:rPr>
            <w:lang w:val="en_US" w:bidi="en_US"/>
          </w:rPr>
          <w:rPr>
            <w:color w:val="0000EE"/>
            <w:u w:val="single"/>
          </w:rPr>
          <w:t>2 Thessalonians 1:3–4</w:t>
        </w:r>
      </w:hyperlink>
      <w:r>
        <w:rPr>
          <w:lang w:val="en_US" w:bidi="en_US"/>
        </w:rPr>
        <w:t xml:space="preserve">). Paul prays that their love will increase and reach those outside the Christian community even when they suffer persecution (see </w:t>
      </w:r>
      <w:hyperlink r:id="rId108">
        <w:r>
          <w:rPr>
            <w:lang w:val="en_US" w:bidi="en_US"/>
          </w:rPr>
          <w:rPr>
            <w:color w:val="0000EE"/>
            <w:u w:val="single"/>
          </w:rPr>
          <w:t>1 Thessalonians 5:15</w:t>
        </w:r>
      </w:hyperlink>
      <w:r>
        <w:rPr>
          <w:lang w:val="en_US" w:bidi="en_US"/>
        </w:rPr>
        <w:t xml:space="preserve">; </w:t>
      </w:r>
      <w:hyperlink r:id="rId109">
        <w:r>
          <w:rPr>
            <w:lang w:val="en_US" w:bidi="en_US"/>
          </w:rPr>
          <w:rPr>
            <w:color w:val="0000EE"/>
            <w:u w:val="single"/>
          </w:rPr>
          <w:t>Galatians 6:10</w:t>
        </w:r>
      </w:hyperlink>
      <w:r>
        <w:rPr>
          <w:lang w:val="en_US" w:bidi="en_US"/>
        </w:rPr>
        <w:t xml:space="preserve">; </w:t>
      </w:r>
      <w:hyperlink r:id="rId110">
        <w:r>
          <w:rPr>
            <w:lang w:val="en_US" w:bidi="en_US"/>
          </w:rPr>
          <w:rPr>
            <w:color w:val="0000EE"/>
            <w:u w:val="single"/>
          </w:rPr>
          <w:t>2 Timothy 2:24</w:t>
        </w:r>
      </w:hyperlink>
      <w:r>
        <w:rPr>
          <w:lang w:val="en_US" w:bidi="en_US"/>
        </w:rPr>
        <w:t xml:space="preserve">; </w:t>
      </w:r>
      <w:hyperlink r:id="rId11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 xml:space="preserve">In the final part of this prayer, Paul prays that their hearts will be strong, innocent, and holy. Here, the word </w:t>
      </w:r>
      <w:r>
        <w:rPr>
          <w:i/>
          <w:lang w:val="en_US" w:bidi="en_US"/>
        </w:rPr>
        <w:t>hearts</w:t>
      </w:r>
      <w:r>
        <w:rPr>
          <w:lang w:val="en_US" w:bidi="en_US"/>
        </w:rPr>
        <w:t xml:space="preserve"> means their behavior and moral strength (</w:t>
      </w:r>
      <w:hyperlink r:id="rId112">
        <w:r>
          <w:rPr>
            <w:lang w:val="en_US" w:bidi="en_US"/>
          </w:rPr>
          <w:rPr>
            <w:color w:val="0000EE"/>
            <w:u w:val="single"/>
          </w:rPr>
          <w:t>3:11–13</w:t>
        </w:r>
      </w:hyperlink>
      <w:r>
        <w:rPr>
          <w:lang w:val="en_US" w:bidi="en_US"/>
        </w:rPr>
        <w:t xml:space="preserve">; </w:t>
      </w:r>
      <w:hyperlink r:id="rId113">
        <w:r>
          <w:rPr>
            <w:lang w:val="en_US" w:bidi="en_US"/>
          </w:rPr>
          <w:rPr>
            <w:color w:val="0000EE"/>
            <w:u w:val="single"/>
          </w:rPr>
          <w:t>Matthew 5:8</w:t>
        </w:r>
      </w:hyperlink>
      <w:r>
        <w:rPr>
          <w:lang w:val="en_US" w:bidi="en_US"/>
        </w:rPr>
        <w:t xml:space="preserve">; </w:t>
      </w:r>
      <w:hyperlink r:id="rId114">
        <w:r>
          <w:rPr>
            <w:lang w:val="en_US" w:bidi="en_US"/>
          </w:rPr>
          <w:rPr>
            <w:color w:val="0000EE"/>
            <w:u w:val="single"/>
          </w:rPr>
          <w:t>Acts 15:9</w:t>
        </w:r>
      </w:hyperlink>
      <w:r>
        <w:rPr>
          <w:lang w:val="en_US" w:bidi="en_US"/>
        </w:rPr>
        <w:t xml:space="preserve">; </w:t>
      </w:r>
      <w:hyperlink r:id="rId115">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lang w:val="en_US" w:bidi="en_US"/>
        </w:rPr>
        <w:t>When Jesus comes, he will be with all his holy people. This may mean angels (</w:t>
      </w:r>
      <w:hyperlink r:id="rId116">
        <w:r>
          <w:rPr>
            <w:lang w:val="en_US" w:bidi="en_US"/>
          </w:rPr>
          <w:rPr>
            <w:color w:val="0000EE"/>
            <w:u w:val="single"/>
          </w:rPr>
          <w:t>Deuteronomy 33:2</w:t>
        </w:r>
      </w:hyperlink>
      <w:r>
        <w:rPr>
          <w:lang w:val="en_US" w:bidi="en_US"/>
        </w:rPr>
        <w:t xml:space="preserve">; </w:t>
      </w:r>
      <w:hyperlink r:id="rId117">
        <w:r>
          <w:rPr>
            <w:lang w:val="en_US" w:bidi="en_US"/>
          </w:rPr>
          <w:rPr>
            <w:color w:val="0000EE"/>
            <w:u w:val="single"/>
          </w:rPr>
          <w:t>Psalm 89:5</w:t>
        </w:r>
      </w:hyperlink>
      <w:r>
        <w:rPr>
          <w:lang w:val="en_US" w:bidi="en_US"/>
        </w:rPr>
        <w:t xml:space="preserve">, </w:t>
      </w:r>
      <w:hyperlink r:id="rId118">
        <w:r>
          <w:rPr>
            <w:lang w:val="en_US" w:bidi="en_US"/>
          </w:rPr>
          <w:rPr>
            <w:color w:val="0000EE"/>
            <w:u w:val="single"/>
          </w:rPr>
          <w:t>7</w:t>
        </w:r>
      </w:hyperlink>
      <w:r>
        <w:rPr>
          <w:lang w:val="en_US" w:bidi="en_US"/>
        </w:rPr>
        <w:t xml:space="preserve">; </w:t>
      </w:r>
      <w:hyperlink r:id="rId119">
        <w:r>
          <w:rPr>
            <w:lang w:val="en_US" w:bidi="en_US"/>
          </w:rPr>
          <w:rPr>
            <w:color w:val="0000EE"/>
            <w:u w:val="single"/>
          </w:rPr>
          <w:t>Daniel 4:13</w:t>
        </w:r>
      </w:hyperlink>
      <w:r>
        <w:rPr>
          <w:lang w:val="en_US" w:bidi="en_US"/>
        </w:rPr>
        <w:t xml:space="preserve">; </w:t>
      </w:r>
      <w:hyperlink r:id="rId120">
        <w:r>
          <w:rPr>
            <w:lang w:val="en_US" w:bidi="en_US"/>
          </w:rPr>
          <w:rPr>
            <w:color w:val="0000EE"/>
            <w:u w:val="single"/>
          </w:rPr>
          <w:t>8:13</w:t>
        </w:r>
      </w:hyperlink>
      <w:r>
        <w:rPr>
          <w:lang w:val="en_US" w:bidi="en_US"/>
        </w:rPr>
        <w:t xml:space="preserve">; </w:t>
      </w:r>
      <w:hyperlink r:id="rId121">
        <w:r>
          <w:rPr>
            <w:lang w:val="en_US" w:bidi="en_US"/>
          </w:rPr>
          <w:rPr>
            <w:color w:val="0000EE"/>
            <w:u w:val="single"/>
          </w:rPr>
          <w:t>Matthew 13:41</w:t>
        </w:r>
      </w:hyperlink>
      <w:r>
        <w:rPr>
          <w:lang w:val="en_US" w:bidi="en_US"/>
        </w:rPr>
        <w:t xml:space="preserve">; </w:t>
      </w:r>
      <w:hyperlink r:id="rId122">
        <w:r>
          <w:rPr>
            <w:lang w:val="en_US" w:bidi="en_US"/>
          </w:rPr>
          <w:rPr>
            <w:color w:val="0000EE"/>
            <w:u w:val="single"/>
          </w:rPr>
          <w:t>Mark 8:38</w:t>
        </w:r>
      </w:hyperlink>
      <w:r>
        <w:rPr>
          <w:lang w:val="en_US" w:bidi="en_US"/>
        </w:rPr>
        <w:t xml:space="preserve">; </w:t>
      </w:r>
      <w:hyperlink r:id="rId123">
        <w:r>
          <w:rPr>
            <w:lang w:val="en_US" w:bidi="en_US"/>
          </w:rPr>
          <w:rPr>
            <w:color w:val="0000EE"/>
            <w:u w:val="single"/>
          </w:rPr>
          <w:t>13:26–27</w:t>
        </w:r>
      </w:hyperlink>
      <w:r>
        <w:rPr>
          <w:lang w:val="en_US" w:bidi="en_US"/>
        </w:rPr>
        <w:t xml:space="preserve">; </w:t>
      </w:r>
      <w:hyperlink r:id="rId12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pStyle w:val="ListBullet"/>
        <w:spacing w:line="240" w:lineRule="auto"/>
        <w:ind w:left="720"/>
      </w:pPr>
      <w:r>
        <w:rPr>
          <w:lang w:val="en_US" w:bidi="en_US"/>
        </w:rPr>
      </w:r>
      <w:r>
        <w:rPr>
          <w:i/>
          <w:lang w:val="en_US" w:bidi="en_US"/>
        </w:rPr>
        <w:t>we ask and encourage you</w:t>
      </w:r>
      <w:r>
        <w:rPr>
          <w:lang w:val="en_US" w:bidi="en_US"/>
        </w:rPr>
        <w:t>: Paul emphasizes the authority of his teaching by speaking in the name of the Lord Jesus.</w:t>
      </w:r>
    </w:p>
    <w:p>
      <w:pPr>
        <w:pStyle w:val="ListBullet"/>
        <w:spacing w:line="240" w:lineRule="auto"/>
        <w:ind w:left="720"/>
      </w:pPr>
      <w:r>
        <w:rPr>
          <w:lang w:val="en_US" w:bidi="en_US"/>
        </w:rPr>
      </w:r>
      <w:r>
        <w:rPr>
          <w:i/>
          <w:lang w:val="en_US" w:bidi="en_US"/>
        </w:rPr>
        <w:t>For you know the instructions we gave</w:t>
      </w:r>
      <w:r>
        <w:rPr>
          <w:lang w:val="en_US" w:bidi="en_US"/>
        </w:rPr>
        <w:t>: Ancient letters often reminded recipients of what they already knew. Paul reminds the Thessalonians of matters requiring them to obey (</w:t>
      </w:r>
      <w:hyperlink r:id="rId125">
        <w:r>
          <w:rPr>
            <w:lang w:val="en_US" w:bidi="en_US"/>
          </w:rPr>
          <w:rPr>
            <w:color w:val="0000EE"/>
            <w:u w:val="single"/>
          </w:rPr>
          <w:t>4:11</w:t>
        </w:r>
      </w:hyperlink>
      <w:r>
        <w:rPr>
          <w:lang w:val="en_US" w:bidi="en_US"/>
        </w:rPr>
        <w:t xml:space="preserve">; </w:t>
      </w:r>
      <w:hyperlink r:id="rId126">
        <w:r>
          <w:rPr>
            <w:lang w:val="en_US" w:bidi="en_US"/>
          </w:rPr>
          <w:rPr>
            <w:color w:val="0000EE"/>
            <w:u w:val="single"/>
          </w:rPr>
          <w:t>2 Thessalonians 3:4</w:t>
        </w:r>
      </w:hyperlink>
      <w:r>
        <w:rPr>
          <w:lang w:val="en_US" w:bidi="en_US"/>
        </w:rPr>
        <w:t xml:space="preserve">, </w:t>
      </w:r>
      <w:hyperlink r:id="rId127">
        <w:r>
          <w:rPr>
            <w:lang w:val="en_US" w:bidi="en_US"/>
          </w:rPr>
          <w:rPr>
            <w:color w:val="0000EE"/>
            <w:u w:val="single"/>
          </w:rPr>
          <w:t>6</w:t>
        </w:r>
      </w:hyperlink>
      <w:r>
        <w:rPr>
          <w:lang w:val="en_US" w:bidi="en_US"/>
        </w:rPr>
        <w:t xml:space="preserve">, </w:t>
      </w:r>
      <w:hyperlink r:id="rId128">
        <w:r>
          <w:rPr>
            <w:lang w:val="en_US" w:bidi="en_US"/>
          </w:rPr>
          <w:rPr>
            <w:color w:val="0000EE"/>
            <w:u w:val="single"/>
          </w:rPr>
          <w:t>10</w:t>
        </w:r>
      </w:hyperlink>
      <w:r>
        <w:rPr>
          <w:lang w:val="en_US" w:bidi="en_US"/>
        </w:rPr>
        <w:t xml:space="preserve">, </w:t>
      </w:r>
      <w:hyperlink r:id="rId1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 xml:space="preserve">The second part of the letter discusses Timothy's news about the church and the questions the Christians had for Paul. </w:t>
      </w:r>
    </w:p>
    <w:p>
      <w:pPr/>
      <w:r>
        <w:rPr>
          <w:lang w:val="en_US" w:bidi="en_US"/>
        </w:rPr>
      </w:r>
      <w:r>
        <w:rPr>
          <w:lang w:val="en_US" w:bidi="en_US"/>
        </w:rPr>
        <w:t>Paul addresses:</w:t>
      </w:r>
    </w:p>
    <w:p>
      <w:pPr>
        <w:pStyle w:val="ListBullet"/>
        <w:spacing w:line="240" w:lineRule="auto"/>
        <w:ind w:left="720"/>
      </w:pPr>
      <w:r>
        <w:rPr>
          <w:lang w:val="en_US" w:bidi="en_US"/>
        </w:rPr>
      </w:r>
      <w:r>
        <w:rPr>
          <w:lang w:val="en_US" w:bidi="en_US"/>
        </w:rPr>
        <w:t>the problem of sexual immorality (</w:t>
      </w:r>
      <w:hyperlink r:id="rId130">
        <w:r>
          <w:rPr>
            <w:lang w:val="en_US" w:bidi="en_US"/>
          </w:rPr>
          <w:rPr>
            <w:color w:val="0000EE"/>
            <w:u w:val="single"/>
          </w:rPr>
          <w:t>4:3–8</w:t>
        </w:r>
      </w:hyperlink>
      <w:r>
        <w:rPr>
          <w:lang w:val="en_US" w:bidi="en_US"/>
        </w:rPr>
        <w:t>) before responding to the Thessalonians’ questions about love for other Christians (</w:t>
      </w:r>
      <w:hyperlink r:id="rId131">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 the fate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of the Lord" (</w:t>
      </w:r>
      <w:hyperlink r:id="rId133">
        <w:r>
          <w:rPr>
            <w:lang w:val="en_US" w:bidi="en_US"/>
          </w:rPr>
          <w:rPr>
            <w:color w:val="0000EE"/>
            <w:u w:val="single"/>
          </w:rPr>
          <w:t>5:1–11</w:t>
        </w:r>
      </w:hyperlink>
      <w:r>
        <w:rPr>
          <w:lang w:val="en_US" w:bidi="en_US"/>
        </w:rPr>
        <w:t xml:space="preserve">). </w:t>
      </w:r>
    </w:p>
    <w:p>
      <w:pPr/>
      <w:r>
        <w:rPr>
          <w:lang w:val="en_US" w:bidi="en_US"/>
        </w:rPr>
      </w:r>
      <w:r>
        <w:rPr>
          <w:lang w:val="en_US" w:bidi="en_US"/>
        </w:rPr>
        <w:t>Paul offers advice on topics such as leadership and community relations, the relationship with the Lord, and prophecy (</w:t>
      </w:r>
      <w:hyperlink r:id="rId134">
        <w:r>
          <w:rPr>
            <w:lang w:val="en_US" w:bidi="en_US"/>
          </w:rPr>
          <w:rPr>
            <w:color w:val="0000EE"/>
            <w:u w:val="single"/>
          </w:rPr>
          <w:t>5:12–</w:t>
        </w:r>
      </w:hyperlink>
      <w:hyperlink r:id="rId13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i/>
          <w:lang w:val="en_US" w:bidi="en_US"/>
        </w:rPr>
        <w:t>it is God’s will that you should be holy</w:t>
      </w:r>
      <w:r>
        <w:rPr>
          <w:lang w:val="en_US" w:bidi="en_US"/>
        </w:rPr>
        <w:t>:</w:t>
      </w:r>
      <w:r>
        <w:rPr>
          <w:lang w:val="en_US" w:bidi="en_US"/>
        </w:rPr>
        <w:t xml:space="preserve"> Christian ethics focus on doing God's will, not on philosophical ideas about virtue (</w:t>
      </w:r>
      <w:hyperlink r:id="rId136">
        <w:r>
          <w:rPr>
            <w:lang w:val="en_US" w:bidi="en_US"/>
          </w:rPr>
          <w:rPr>
            <w:color w:val="0000EE"/>
            <w:u w:val="single"/>
          </w:rPr>
          <w:t>Romans 12:1–2</w:t>
        </w:r>
      </w:hyperlink>
      <w:r>
        <w:rPr>
          <w:lang w:val="en_US" w:bidi="en_US"/>
        </w:rPr>
        <w:t xml:space="preserve">; </w:t>
      </w:r>
      <w:hyperlink r:id="rId137">
        <w:r>
          <w:rPr>
            <w:lang w:val="en_US" w:bidi="en_US"/>
          </w:rPr>
          <w:rPr>
            <w:color w:val="0000EE"/>
            <w:u w:val="single"/>
          </w:rPr>
          <w:t>Ephesians 6:6</w:t>
        </w:r>
      </w:hyperlink>
      <w:r>
        <w:rPr>
          <w:lang w:val="en_US" w:bidi="en_US"/>
        </w:rPr>
        <w:t xml:space="preserve">; </w:t>
      </w:r>
      <w:hyperlink r:id="rId138">
        <w:r>
          <w:rPr>
            <w:lang w:val="en_US" w:bidi="en_US"/>
          </w:rPr>
          <w:rPr>
            <w:color w:val="0000EE"/>
            <w:u w:val="single"/>
          </w:rPr>
          <w:t>Hebrews 10:36</w:t>
        </w:r>
      </w:hyperlink>
      <w:r>
        <w:rPr>
          <w:lang w:val="en_US" w:bidi="en_US"/>
        </w:rPr>
        <w:t xml:space="preserve">; </w:t>
      </w:r>
      <w:hyperlink r:id="rId139">
        <w:r>
          <w:rPr>
            <w:lang w:val="en_US" w:bidi="en_US"/>
          </w:rPr>
          <w:rPr>
            <w:color w:val="0000EE"/>
            <w:u w:val="single"/>
          </w:rPr>
          <w:t>13:20–21</w:t>
        </w:r>
      </w:hyperlink>
      <w:r>
        <w:rPr>
          <w:lang w:val="en_US" w:bidi="en_US"/>
        </w:rPr>
        <w:t>). Holiness affects every part of a person's life (</w:t>
      </w:r>
      <w:hyperlink r:id="rId140">
        <w:r>
          <w:rPr>
            <w:lang w:val="en_US" w:bidi="en_US"/>
          </w:rPr>
          <w:rPr>
            <w:color w:val="0000EE"/>
            <w:u w:val="single"/>
          </w:rPr>
          <w:t>1 Thessalonians 4:4</w:t>
        </w:r>
      </w:hyperlink>
      <w:r>
        <w:rPr>
          <w:lang w:val="en_US" w:bidi="en_US"/>
        </w:rPr>
        <w:t xml:space="preserve">, </w:t>
      </w:r>
      <w:hyperlink r:id="rId62">
        <w:r>
          <w:rPr>
            <w:lang w:val="en_US" w:bidi="en_US"/>
          </w:rPr>
          <w:rPr>
            <w:color w:val="0000EE"/>
            <w:u w:val="single"/>
          </w:rPr>
          <w:t>7</w:t>
        </w:r>
      </w:hyperlink>
      <w:r>
        <w:rPr>
          <w:lang w:val="en_US" w:bidi="en_US"/>
        </w:rPr>
        <w:t xml:space="preserve">; </w:t>
      </w:r>
      <w:hyperlink r:id="rId141">
        <w:r>
          <w:rPr>
            <w:lang w:val="en_US" w:bidi="en_US"/>
          </w:rPr>
          <w:rPr>
            <w:color w:val="0000EE"/>
            <w:u w:val="single"/>
          </w:rPr>
          <w:t>5:23</w:t>
        </w:r>
      </w:hyperlink>
      <w:r>
        <w:rPr>
          <w:lang w:val="en_US" w:bidi="en_US"/>
        </w:rPr>
        <w:t xml:space="preserve">). Here, it means restraint from sexual sin (Greek </w:t>
      </w:r>
      <w:r>
        <w:rPr>
          <w:i/>
          <w:lang w:val="en_US" w:bidi="en_US"/>
        </w:rPr>
        <w:t>porneia</w:t>
      </w:r>
      <w:r>
        <w:rPr>
          <w:lang w:val="en_US" w:bidi="en_US"/>
        </w:rPr>
        <w:t>, meaning any sexual union or activity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i/>
          <w:lang w:val="en_US" w:bidi="en_US"/>
        </w:rPr>
        <w:t>control his own body</w:t>
      </w:r>
      <w:r>
        <w:rPr>
          <w:lang w:val="en_US" w:bidi="en_US"/>
        </w:rPr>
        <w:t>: Self-control earns honor from others and from God (</w:t>
      </w:r>
      <w:hyperlink r:id="rId142">
        <w:r>
          <w:rPr>
            <w:lang w:val="en_US" w:bidi="en_US"/>
          </w:rPr>
          <w:rPr>
            <w:color w:val="0000EE"/>
            <w:u w:val="single"/>
          </w:rPr>
          <w:t>Romans 12:10</w:t>
        </w:r>
      </w:hyperlink>
      <w:r>
        <w:rPr>
          <w:lang w:val="en_US" w:bidi="en_US"/>
        </w:rPr>
        <w:t xml:space="preserve">; </w:t>
      </w:r>
      <w:hyperlink r:id="rId143">
        <w:r>
          <w:rPr>
            <w:lang w:val="en_US" w:bidi="en_US"/>
          </w:rPr>
          <w:rPr>
            <w:color w:val="0000EE"/>
            <w:u w:val="single"/>
          </w:rPr>
          <w:t>Romans 2:7</w:t>
        </w:r>
      </w:hyperlink>
      <w:r>
        <w:rPr>
          <w:lang w:val="en_US" w:bidi="en_US"/>
        </w:rPr>
        <w:t xml:space="preserve">; </w:t>
      </w:r>
      <w:hyperlink r:id="rId144">
        <w:r>
          <w:rPr>
            <w:lang w:val="en_US" w:bidi="en_US"/>
          </w:rPr>
          <w:rPr>
            <w:color w:val="0000EE"/>
            <w:u w:val="single"/>
          </w:rPr>
          <w:t>1 Peter 5:4</w:t>
        </w:r>
      </w:hyperlink>
      <w:r>
        <w:rPr>
          <w:lang w:val="en_US" w:bidi="en_US"/>
        </w:rPr>
        <w:t xml:space="preserve">, </w:t>
      </w:r>
      <w:hyperlink r:id="rId14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pStyle w:val="ListBullet"/>
        <w:spacing w:line="240" w:lineRule="auto"/>
        <w:ind w:left="720"/>
      </w:pPr>
      <w:r>
        <w:rPr>
          <w:lang w:val="en_US" w:bidi="en_US"/>
        </w:rPr>
      </w:r>
      <w:r>
        <w:rPr>
          <w:lang w:val="en_US" w:bidi="en_US"/>
        </w:rPr>
        <w:t>Ignoring God and his teachings leads to moral corruption (</w:t>
      </w:r>
      <w:hyperlink r:id="rId146">
        <w:r>
          <w:rPr>
            <w:lang w:val="en_US" w:bidi="en_US"/>
          </w:rPr>
          <w:rPr>
            <w:color w:val="0000EE"/>
            <w:u w:val="single"/>
          </w:rPr>
          <w:t>Romans 1:18–32</w:t>
        </w:r>
      </w:hyperlink>
      <w:r>
        <w:rPr>
          <w:lang w:val="en_US" w:bidi="en_US"/>
        </w:rPr>
        <w:t xml:space="preserve">; </w:t>
      </w:r>
      <w:hyperlink r:id="rId147">
        <w:r>
          <w:rPr>
            <w:lang w:val="en_US" w:bidi="en_US"/>
          </w:rPr>
          <w:rPr>
            <w:color w:val="0000EE"/>
            <w:u w:val="single"/>
          </w:rPr>
          <w:t>Ephesians 4:17–18</w:t>
        </w:r>
      </w:hyperlink>
      <w:r>
        <w:rPr>
          <w:lang w:val="en_US" w:bidi="en_US"/>
        </w:rPr>
        <w:t xml:space="preserve">). </w:t>
      </w:r>
    </w:p>
    <w:p>
      <w:pPr>
        <w:pStyle w:val="ListBullet"/>
        <w:spacing w:line="240" w:lineRule="auto"/>
        <w:ind w:left="720"/>
      </w:pPr>
      <w:r>
        <w:rPr>
          <w:lang w:val="en_US" w:bidi="en_US"/>
        </w:rPr>
      </w:r>
      <w:r>
        <w:rPr>
          <w:i/>
          <w:lang w:val="en_US" w:bidi="en_US"/>
        </w:rPr>
        <w:t>lustful passion</w:t>
      </w:r>
      <w:r>
        <w:rPr>
          <w:lang w:val="en_US" w:bidi="en_US"/>
        </w:rPr>
        <w:t>: In the ancient Mediterranean world, people often tolerated sexual immorality. Prostitution was legal, but having sexual relations with another man's wife was not. Roman marriage customs permitted men, but not women, to have sexual affairs. In contrast to Roman customs, Jewish and Christian writers forbade all sexual activity outside of marriage (</w:t>
      </w:r>
      <w:hyperlink r:id="rId148">
        <w:r>
          <w:rPr>
            <w:lang w:val="en_US" w:bidi="en_US"/>
          </w:rPr>
          <w:rPr>
            <w:color w:val="0000EE"/>
            <w:u w:val="single"/>
          </w:rPr>
          <w:t>Acts 15:20</w:t>
        </w:r>
      </w:hyperlink>
      <w:r>
        <w:rPr>
          <w:lang w:val="en_US" w:bidi="en_US"/>
        </w:rPr>
        <w:t xml:space="preserve">; </w:t>
      </w:r>
      <w:hyperlink r:id="rId149">
        <w:r>
          <w:rPr>
            <w:lang w:val="en_US" w:bidi="en_US"/>
          </w:rPr>
          <w:rPr>
            <w:color w:val="0000EE"/>
            <w:u w:val="single"/>
          </w:rPr>
          <w:t>1 Corinthians 6:12–20</w:t>
        </w:r>
      </w:hyperlink>
      <w:r>
        <w:rPr>
          <w:lang w:val="en_US" w:bidi="en_US"/>
        </w:rPr>
        <w:t xml:space="preserve">; </w:t>
      </w:r>
      <w:hyperlink r:id="rId150">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i/>
          <w:lang w:val="en_US" w:bidi="en_US"/>
        </w:rPr>
        <w:t>not … impurity … but … holiness</w:t>
      </w:r>
      <w:r>
        <w:rPr>
          <w:lang w:val="en_US" w:bidi="en_US"/>
        </w:rPr>
        <w:t xml:space="preserve">: Compare with </w:t>
      </w:r>
      <w:hyperlink r:id="rId151">
        <w:r>
          <w:rPr>
            <w:lang w:val="en_US" w:bidi="en_US"/>
          </w:rPr>
          <w:rPr>
            <w:color w:val="0000EE"/>
            <w:u w:val="single"/>
          </w:rPr>
          <w:t>1:4</w:t>
        </w:r>
      </w:hyperlink>
      <w:r>
        <w:rPr>
          <w:lang w:val="en_US" w:bidi="en_US"/>
        </w:rPr>
        <w:t xml:space="preserve">; </w:t>
      </w:r>
      <w:hyperlink r:id="rId152">
        <w:r>
          <w:rPr>
            <w:lang w:val="en_US" w:bidi="en_US"/>
          </w:rPr>
          <w:rPr>
            <w:color w:val="0000EE"/>
            <w:u w:val="single"/>
          </w:rPr>
          <w:t>2:12</w:t>
        </w:r>
      </w:hyperlink>
      <w:r>
        <w:rPr>
          <w:lang w:val="en_US" w:bidi="en_US"/>
        </w:rPr>
        <w:t xml:space="preserve">; </w:t>
      </w:r>
      <w:hyperlink r:id="rId153">
        <w:r>
          <w:rPr>
            <w:lang w:val="en_US" w:bidi="en_US"/>
          </w:rPr>
          <w:rPr>
            <w:color w:val="0000EE"/>
            <w:u w:val="single"/>
          </w:rPr>
          <w:t>5:23–24</w:t>
        </w:r>
      </w:hyperlink>
      <w:r>
        <w:rPr>
          <w:lang w:val="en_US" w:bidi="en_US"/>
        </w:rPr>
        <w:t xml:space="preserve">; </w:t>
      </w:r>
      <w:hyperlink r:id="rId24">
        <w:r>
          <w:rPr>
            <w:lang w:val="en_US" w:bidi="en_US"/>
          </w:rPr>
          <w:rPr>
            <w:color w:val="0000EE"/>
            <w:u w:val="single"/>
          </w:rPr>
          <w:t>2 Thessalonians 2:13–14</w:t>
        </w:r>
      </w:hyperlink>
      <w:r>
        <w:rPr>
          <w:lang w:val="en_US" w:bidi="en_US"/>
        </w:rPr>
        <w:t xml:space="preserve">; </w:t>
      </w:r>
      <w:hyperlink r:id="rId154">
        <w:r>
          <w:rPr>
            <w:lang w:val="en_US" w:bidi="en_US"/>
          </w:rPr>
          <w:rPr>
            <w:color w:val="0000EE"/>
            <w:u w:val="single"/>
          </w:rPr>
          <w:t>1 Peter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pStyle w:val="ListBullet"/>
        <w:spacing w:line="240" w:lineRule="auto"/>
        <w:ind w:left="720"/>
      </w:pPr>
      <w:r>
        <w:rPr>
          <w:lang w:val="en_US" w:bidi="en_US"/>
        </w:rPr>
      </w:r>
      <w:r>
        <w:rPr>
          <w:lang w:val="en_US" w:bidi="en_US"/>
        </w:rPr>
        <w:t>Rejecting Paul's teachings on these matters was the same as rejecting God.</w:t>
      </w:r>
    </w:p>
    <w:p>
      <w:pPr>
        <w:pStyle w:val="ListBullet"/>
        <w:spacing w:line="240" w:lineRule="auto"/>
        <w:ind w:left="720"/>
      </w:pPr>
      <w:r>
        <w:rPr>
          <w:lang w:val="en_US" w:bidi="en_US"/>
        </w:rPr>
      </w:r>
      <w:r>
        <w:rPr>
          <w:lang w:val="en_US" w:bidi="en_US"/>
        </w:rPr>
        <w:t>The Holy Spirit helps Christians live according to God's will (</w:t>
      </w:r>
      <w:hyperlink r:id="rId155">
        <w:r>
          <w:rPr>
            <w:lang w:val="en_US" w:bidi="en_US"/>
          </w:rPr>
          <w:rPr>
            <w:color w:val="0000EE"/>
            <w:u w:val="single"/>
          </w:rPr>
          <w:t>Ezekiel 36:27</w:t>
        </w:r>
      </w:hyperlink>
      <w:r>
        <w:rPr>
          <w:lang w:val="en_US" w:bidi="en_US"/>
        </w:rPr>
        <w:t xml:space="preserve">; </w:t>
      </w:r>
      <w:hyperlink r:id="rId156">
        <w:r>
          <w:rPr>
            <w:lang w:val="en_US" w:bidi="en_US"/>
          </w:rPr>
          <w:rPr>
            <w:color w:val="0000EE"/>
            <w:u w:val="single"/>
          </w:rPr>
          <w:t>Romans 8:1–4</w:t>
        </w:r>
      </w:hyperlink>
      <w:r>
        <w:rPr>
          <w:lang w:val="en_US" w:bidi="en_US"/>
        </w:rPr>
        <w:t xml:space="preserve">; </w:t>
      </w:r>
      <w:hyperlink r:id="rId157">
        <w:r>
          <w:rPr>
            <w:lang w:val="en_US" w:bidi="en_US"/>
          </w:rPr>
          <w:rPr>
            <w:color w:val="0000EE"/>
            <w:u w:val="single"/>
          </w:rPr>
          <w:t>Galatians 5:16</w:t>
        </w:r>
      </w:hyperlink>
      <w:r>
        <w:rPr>
          <w:lang w:val="en_US" w:bidi="en_US"/>
        </w:rPr>
        <w:t xml:space="preserve">; </w:t>
      </w:r>
      <w:hyperlink r:id="rId158">
        <w:r>
          <w:rPr>
            <w:lang w:val="en_US" w:bidi="en_US"/>
          </w:rPr>
          <w:rPr>
            <w:color w:val="0000EE"/>
            <w:u w:val="single"/>
          </w:rPr>
          <w:t>1 John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i/>
          <w:lang w:val="en_US" w:bidi="en_US"/>
        </w:rPr>
        <w:t xml:space="preserve">you yourselves have been taught by God to love one another </w:t>
      </w:r>
      <w:r>
        <w:rPr>
          <w:lang w:val="en_US" w:bidi="en_US"/>
        </w:rPr>
        <w:t xml:space="preserve">(see </w:t>
      </w:r>
      <w:hyperlink r:id="rId159">
        <w:r>
          <w:rPr>
            <w:lang w:val="en_US" w:bidi="en_US"/>
          </w:rPr>
          <w:rPr>
            <w:color w:val="0000EE"/>
            <w:u w:val="single"/>
          </w:rPr>
          <w:t>Isaiah 54:13</w:t>
        </w:r>
      </w:hyperlink>
      <w:r>
        <w:rPr>
          <w:lang w:val="en_US" w:bidi="en_US"/>
        </w:rPr>
        <w:t>):</w:t>
      </w:r>
    </w:p>
    <w:p>
      <w:pPr>
        <w:pStyle w:val="ListBullet"/>
        <w:spacing w:line="240" w:lineRule="auto"/>
        <w:ind w:left="720"/>
      </w:pPr>
      <w:r>
        <w:rPr>
          <w:lang w:val="en_US" w:bidi="en_US"/>
        </w:rPr>
      </w:r>
      <w:r>
        <w:rPr>
          <w:lang w:val="en_US" w:bidi="en_US"/>
        </w:rPr>
        <w:t>through the teachings of Jesus (</w:t>
      </w:r>
      <w:hyperlink r:id="rId160">
        <w:r>
          <w:rPr>
            <w:lang w:val="en_US" w:bidi="en_US"/>
          </w:rPr>
          <w:rPr>
            <w:color w:val="0000EE"/>
            <w:u w:val="single"/>
          </w:rPr>
          <w:t>John 13:34–35</w:t>
        </w:r>
      </w:hyperlink>
      <w:r>
        <w:rPr>
          <w:lang w:val="en_US" w:bidi="en_US"/>
        </w:rPr>
        <w:t>),</w:t>
      </w:r>
    </w:p>
    <w:p>
      <w:pPr>
        <w:pStyle w:val="ListBullet"/>
        <w:spacing w:line="240" w:lineRule="auto"/>
        <w:ind w:left="720"/>
      </w:pPr>
      <w:r>
        <w:rPr>
          <w:lang w:val="en_US" w:bidi="en_US"/>
        </w:rPr>
      </w:r>
      <w:r>
        <w:rPr>
          <w:lang w:val="en_US" w:bidi="en_US"/>
        </w:rPr>
        <w:t>through the death of Jesus on the cross (</w:t>
      </w:r>
      <w:hyperlink r:id="rId161">
        <w:r>
          <w:rPr>
            <w:lang w:val="en_US" w:bidi="en_US"/>
          </w:rPr>
          <w:rPr>
            <w:color w:val="0000EE"/>
            <w:u w:val="single"/>
          </w:rPr>
          <w:t>Romans 5:8</w:t>
        </w:r>
      </w:hyperlink>
      <w:r>
        <w:rPr>
          <w:lang w:val="en_US" w:bidi="en_US"/>
        </w:rPr>
        <w:t xml:space="preserve">; </w:t>
      </w:r>
      <w:hyperlink r:id="rId162">
        <w:r>
          <w:rPr>
            <w:lang w:val="en_US" w:bidi="en_US"/>
          </w:rPr>
          <w:rPr>
            <w:color w:val="0000EE"/>
            <w:u w:val="single"/>
          </w:rPr>
          <w:t>Ephesians 5:1–2</w:t>
        </w:r>
      </w:hyperlink>
      <w:r>
        <w:rPr>
          <w:lang w:val="en_US" w:bidi="en_US"/>
        </w:rPr>
        <w:t>), and</w:t>
      </w:r>
    </w:p>
    <w:p>
      <w:pPr>
        <w:pStyle w:val="ListBullet"/>
        <w:spacing w:line="240" w:lineRule="auto"/>
        <w:ind w:left="720"/>
      </w:pPr>
      <w:r>
        <w:rPr>
          <w:lang w:val="en_US" w:bidi="en_US"/>
        </w:rPr>
      </w:r>
      <w:r>
        <w:rPr>
          <w:lang w:val="en_US" w:bidi="en_US"/>
        </w:rPr>
        <w:t>through the Holy Spirit (</w:t>
      </w:r>
      <w:hyperlink r:id="rId163">
        <w:r>
          <w:rPr>
            <w:lang w:val="en_US" w:bidi="en_US"/>
          </w:rPr>
          <w:rPr>
            <w:color w:val="0000EE"/>
            <w:u w:val="single"/>
          </w:rPr>
          <w:t>Romans 5:5</w:t>
        </w:r>
      </w:hyperlink>
      <w:r>
        <w:rPr>
          <w:lang w:val="en_US" w:bidi="en_US"/>
        </w:rPr>
        <w:t xml:space="preserve">; </w:t>
      </w:r>
      <w:hyperlink r:id="rId164">
        <w:r>
          <w:rPr>
            <w:lang w:val="en_US" w:bidi="en_US"/>
          </w:rPr>
          <w:rPr>
            <w:color w:val="0000EE"/>
            <w:u w:val="single"/>
          </w:rPr>
          <w:t>Galatians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answers questions from the Thessalonians (see </w:t>
      </w:r>
      <w:hyperlink r:id="rId165">
        <w:r>
          <w:rPr>
            <w:lang w:val="en_US" w:bidi="en_US"/>
          </w:rPr>
          <w:rPr>
            <w:color w:val="0000EE"/>
            <w:u w:val="single"/>
          </w:rPr>
          <w:t>1 Corinthians 7:1</w:t>
        </w:r>
      </w:hyperlink>
      <w:r>
        <w:rPr>
          <w:lang w:val="en_US" w:bidi="en_US"/>
        </w:rPr>
        <w:t xml:space="preserve">), questions about: </w:t>
      </w:r>
    </w:p>
    <w:p>
      <w:pPr>
        <w:pStyle w:val="ListBullet"/>
        <w:spacing w:line="240" w:lineRule="auto"/>
        <w:ind w:left="720"/>
      </w:pPr>
      <w:r>
        <w:rPr>
          <w:lang w:val="en_US" w:bidi="en_US"/>
        </w:rPr>
      </w:r>
      <w:r>
        <w:rPr>
          <w:lang w:val="en_US" w:bidi="en_US"/>
        </w:rPr>
        <w:t>loving each other (</w:t>
      </w:r>
      <w:hyperlink r:id="rId131">
        <w:r>
          <w:rPr>
            <w:lang w:val="en_US" w:bidi="en_US"/>
          </w:rPr>
          <w:rPr>
            <w:color w:val="0000EE"/>
            <w:u w:val="single"/>
          </w:rPr>
          <w:t>1 Thessalonians 4:9–12</w:t>
        </w:r>
      </w:hyperlink>
      <w:r>
        <w:rPr>
          <w:lang w:val="en_US" w:bidi="en_US"/>
        </w:rPr>
        <w:t>)</w:t>
      </w:r>
    </w:p>
    <w:p>
      <w:pPr>
        <w:pStyle w:val="ListBullet"/>
        <w:spacing w:line="240" w:lineRule="auto"/>
        <w:ind w:left="720"/>
      </w:pPr>
      <w:r>
        <w:rPr>
          <w:lang w:val="en_US" w:bidi="en_US"/>
        </w:rPr>
      </w:r>
      <w:r>
        <w:rPr>
          <w:lang w:val="en_US" w:bidi="en_US"/>
        </w:rPr>
        <w:t>the destiny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the Lord will return (</w:t>
      </w:r>
      <w:hyperlink r:id="rId133">
        <w:r>
          <w:rPr>
            <w:lang w:val="en_US" w:bidi="en_US"/>
          </w:rPr>
          <w:rPr>
            <w:color w:val="0000EE"/>
            <w:u w:val="single"/>
          </w:rPr>
          <w:t>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Christians showed love to all Christians in Macedonia, including Philippi and Berea, by providing financial help (see also </w:t>
      </w:r>
      <w:hyperlink r:id="rId166">
        <w:r>
          <w:rPr>
            <w:lang w:val="en_US" w:bidi="en_US"/>
          </w:rPr>
          <w:rPr>
            <w:color w:val="0000EE"/>
            <w:u w:val="single"/>
          </w:rPr>
          <w:t>1:7–8</w:t>
        </w:r>
      </w:hyperlink>
      <w:r>
        <w:rPr>
          <w:lang w:val="en_US" w:bidi="en_US"/>
        </w:rPr>
        <w:t xml:space="preserve"> and </w:t>
      </w:r>
      <w:hyperlink r:id="rId167">
        <w:r>
          <w:rPr>
            <w:lang w:val="en_US" w:bidi="en_US"/>
          </w:rPr>
          <w:rPr>
            <w:color w:val="0000EE"/>
            <w:u w:val="single"/>
          </w:rPr>
          <w:t>2 Corinthians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pStyle w:val="ListBullet"/>
        <w:spacing w:line="240" w:lineRule="auto"/>
        <w:ind w:left="720"/>
      </w:pPr>
      <w:r>
        <w:rPr>
          <w:lang w:val="en_US" w:bidi="en_US"/>
        </w:rPr>
      </w:r>
      <w:r>
        <w:rPr>
          <w:i/>
          <w:lang w:val="en_US" w:bidi="en_US"/>
        </w:rPr>
        <w:t>to live quietly</w:t>
      </w:r>
      <w:r>
        <w:rPr>
          <w:lang w:val="en_US" w:bidi="en_US"/>
        </w:rPr>
        <w:t xml:space="preserve"> means being worthy of respect and not causing problems in the community.</w:t>
      </w:r>
    </w:p>
    <w:p>
      <w:pPr>
        <w:pStyle w:val="ListBullet"/>
        <w:spacing w:line="240" w:lineRule="auto"/>
        <w:ind w:left="720"/>
      </w:pPr>
      <w:r>
        <w:rPr>
          <w:lang w:val="en_US" w:bidi="en_US"/>
        </w:rPr>
      </w:r>
      <w:r>
        <w:rPr>
          <w:i/>
          <w:lang w:val="en_US" w:bidi="en_US"/>
        </w:rPr>
        <w:t>work with your hands</w:t>
      </w:r>
      <w:r>
        <w:rPr>
          <w:lang w:val="en_US" w:bidi="en_US"/>
        </w:rPr>
        <w:t>: The apostle Paul had previously instructed through his teaching and personal example that they should earn their own living (see</w:t>
      </w:r>
      <w:hyperlink r:id="rId168">
        <w:r>
          <w:rPr>
            <w:lang w:val="en_US" w:bidi="en_US"/>
          </w:rPr>
          <w:rPr>
            <w:color w:val="0000EE"/>
            <w:u w:val="single"/>
          </w:rPr>
          <w:t xml:space="preserve"> Thessalonians 3:7–9</w:t>
        </w:r>
      </w:hyperlink>
      <w:r>
        <w:rPr>
          <w:lang w:val="en_US" w:bidi="en_US"/>
        </w:rPr>
        <w:t xml:space="preserve">; </w:t>
      </w:r>
      <w:hyperlink r:id="rId12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Not relying on non-Christians for financial help and behaving properly toward them will earn the respect of non-Christians (see </w:t>
      </w:r>
      <w:hyperlink r:id="rId169">
        <w:r>
          <w:rPr>
            <w:lang w:val="en_US" w:bidi="en_US"/>
          </w:rPr>
          <w:rPr>
            <w:color w:val="0000EE"/>
            <w:u w:val="single"/>
          </w:rPr>
          <w:t>Romans 13:13</w:t>
        </w:r>
      </w:hyperlink>
      <w:r>
        <w:rPr>
          <w:lang w:val="en_US" w:bidi="en_US"/>
        </w:rPr>
        <w:t xml:space="preserve">; </w:t>
      </w:r>
      <w:hyperlink r:id="rId170">
        <w:r>
          <w:rPr>
            <w:lang w:val="en_US" w:bidi="en_US"/>
          </w:rPr>
          <w:rPr>
            <w:color w:val="0000EE"/>
            <w:u w:val="single"/>
          </w:rPr>
          <w:t>1 Corinthians 5:12–13</w:t>
        </w:r>
      </w:hyperlink>
      <w:r>
        <w:rPr>
          <w:lang w:val="en_US" w:bidi="en_US"/>
        </w:rPr>
        <w:t xml:space="preserve">; </w:t>
      </w:r>
      <w:hyperlink r:id="rId171">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pStyle w:val="ListBullet"/>
        <w:spacing w:line="240" w:lineRule="auto"/>
        <w:ind w:left="720"/>
      </w:pPr>
      <w:r>
        <w:rPr>
          <w:lang w:val="en_US" w:bidi="en_US"/>
        </w:rPr>
      </w:r>
      <w:r>
        <w:rPr>
          <w:i/>
          <w:lang w:val="en_US" w:bidi="en_US"/>
        </w:rPr>
        <w:t xml:space="preserve">those who sleep in death </w:t>
      </w:r>
      <w:r>
        <w:rPr>
          <w:lang w:val="en_US" w:bidi="en_US"/>
        </w:rPr>
        <w:t xml:space="preserve">(literally </w:t>
      </w:r>
      <w:r>
        <w:rPr>
          <w:i/>
          <w:lang w:val="en_US" w:bidi="en_US"/>
        </w:rPr>
        <w:t>those who have fallen asleep;</w:t>
      </w:r>
      <w:r>
        <w:rPr>
          <w:lang w:val="en_US" w:bidi="en_US"/>
        </w:rPr>
        <w:t xml:space="preserve"> also in </w:t>
      </w:r>
      <w:hyperlink r:id="rId39">
        <w:r>
          <w:rPr>
            <w:lang w:val="en_US" w:bidi="en_US"/>
          </w:rPr>
          <w:rPr>
            <w:color w:val="0000EE"/>
            <w:u w:val="single"/>
          </w:rPr>
          <w:t>4:14</w:t>
        </w:r>
      </w:hyperlink>
      <w:r>
        <w:rPr>
          <w:lang w:val="en_US" w:bidi="en_US"/>
        </w:rPr>
        <w:t>): In Greek, Jewish, and Christian literature, sleep often means death (</w:t>
      </w:r>
      <w:hyperlink r:id="rId172">
        <w:r>
          <w:rPr>
            <w:lang w:val="en_US" w:bidi="en_US"/>
          </w:rPr>
          <w:rPr>
            <w:color w:val="0000EE"/>
            <w:u w:val="single"/>
          </w:rPr>
          <w:t>Daniel 12:2</w:t>
        </w:r>
      </w:hyperlink>
      <w:r>
        <w:rPr>
          <w:lang w:val="en_US" w:bidi="en_US"/>
        </w:rPr>
        <w:t xml:space="preserve">; </w:t>
      </w:r>
      <w:hyperlink r:id="rId173">
        <w:r>
          <w:rPr>
            <w:lang w:val="en_US" w:bidi="en_US"/>
          </w:rPr>
          <w:rPr>
            <w:color w:val="0000EE"/>
            <w:u w:val="single"/>
          </w:rPr>
          <w:t>Matthew 27:52</w:t>
        </w:r>
      </w:hyperlink>
      <w:r>
        <w:rPr>
          <w:lang w:val="en_US" w:bidi="en_US"/>
        </w:rPr>
        <w:t>). Personal existence continues after death (</w:t>
      </w:r>
      <w:hyperlink r:id="rId174">
        <w:r>
          <w:rPr>
            <w:lang w:val="en_US" w:bidi="en_US"/>
          </w:rPr>
          <w:rPr>
            <w:color w:val="0000EE"/>
            <w:u w:val="single"/>
          </w:rPr>
          <w:t>Luke 23:40–43</w:t>
        </w:r>
      </w:hyperlink>
      <w:r>
        <w:rPr>
          <w:lang w:val="en_US" w:bidi="en_US"/>
        </w:rPr>
        <w:t xml:space="preserve">; </w:t>
      </w:r>
      <w:hyperlink r:id="rId175">
        <w:r>
          <w:rPr>
            <w:lang w:val="en_US" w:bidi="en_US"/>
          </w:rPr>
          <w:rPr>
            <w:color w:val="0000EE"/>
            <w:u w:val="single"/>
          </w:rPr>
          <w:t>Acts 7:55–60</w:t>
        </w:r>
      </w:hyperlink>
      <w:r>
        <w:rPr>
          <w:lang w:val="en_US" w:bidi="en_US"/>
        </w:rPr>
        <w:t xml:space="preserve">; </w:t>
      </w:r>
      <w:hyperlink r:id="rId176">
        <w:r>
          <w:rPr>
            <w:lang w:val="en_US" w:bidi="en_US"/>
          </w:rPr>
          <w:rPr>
            <w:color w:val="0000EE"/>
            <w:u w:val="single"/>
          </w:rPr>
          <w:t>2 Corinthians 5:6–10</w:t>
        </w:r>
      </w:hyperlink>
      <w:r>
        <w:rPr>
          <w:lang w:val="en_US" w:bidi="en_US"/>
        </w:rPr>
        <w:t xml:space="preserve">; </w:t>
      </w:r>
      <w:hyperlink r:id="rId177">
        <w:r>
          <w:rPr>
            <w:lang w:val="en_US" w:bidi="en_US"/>
          </w:rPr>
          <w:rPr>
            <w:color w:val="0000EE"/>
            <w:u w:val="single"/>
          </w:rPr>
          <w:t>Philippians 1:20–24</w:t>
        </w:r>
      </w:hyperlink>
      <w:r>
        <w:rPr>
          <w:lang w:val="en_US" w:bidi="en_US"/>
        </w:rPr>
        <w:t xml:space="preserve">; </w:t>
      </w:r>
      <w:hyperlink r:id="rId178">
        <w:r>
          <w:rPr>
            <w:lang w:val="en_US" w:bidi="en_US"/>
          </w:rPr>
          <w:rPr>
            <w:color w:val="0000EE"/>
            <w:u w:val="single"/>
          </w:rPr>
          <w:t>Revelation 6:9–11</w:t>
        </w:r>
      </w:hyperlink>
      <w:r>
        <w:rPr>
          <w:lang w:val="en_US" w:bidi="en_US"/>
        </w:rPr>
        <w:t>). Those who have died await the resurrection (</w:t>
      </w:r>
      <w:hyperlink r:id="rId179">
        <w:r>
          <w:rPr>
            <w:lang w:val="en_US" w:bidi="en_US"/>
          </w:rPr>
          <w:rPr>
            <w:color w:val="0000EE"/>
            <w:u w:val="single"/>
          </w:rPr>
          <w:t>1 Corinthians 15:23</w:t>
        </w:r>
      </w:hyperlink>
      <w:r>
        <w:rPr>
          <w:lang w:val="en_US" w:bidi="en_US"/>
        </w:rPr>
        <w:t xml:space="preserve">). </w:t>
      </w:r>
    </w:p>
    <w:p>
      <w:pPr>
        <w:pStyle w:val="ListBullet"/>
        <w:spacing w:line="240" w:lineRule="auto"/>
        <w:ind w:left="720"/>
      </w:pPr>
      <w:r>
        <w:rPr>
          <w:lang w:val="en_US" w:bidi="en_US"/>
        </w:rPr>
      </w:r>
      <w:r>
        <w:rPr>
          <w:i/>
          <w:lang w:val="en_US" w:bidi="en_US"/>
        </w:rPr>
        <w:t>grieve like the rest, who are without hope</w:t>
      </w:r>
      <w:r>
        <w:rPr>
          <w:lang w:val="en_US" w:bidi="en_US"/>
        </w:rPr>
        <w:t xml:space="preserve">: Ancient letters of comfort advised those in grief not to become overwhelmed by grief, as they could not prevent death. Paul does not forbid grief but encourages Christians to avoid the kind of grief typical of those without hope in God (see </w:t>
      </w:r>
      <w:hyperlink r:id="rId180">
        <w:r>
          <w:rPr>
            <w:lang w:val="en_US" w:bidi="en_US"/>
          </w:rPr>
          <w:rPr>
            <w:color w:val="0000EE"/>
            <w:u w:val="single"/>
          </w:rPr>
          <w:t>John 16:6</w:t>
        </w:r>
      </w:hyperlink>
      <w:r>
        <w:rPr>
          <w:lang w:val="en_US" w:bidi="en_US"/>
        </w:rPr>
        <w:t xml:space="preserve">, </w:t>
      </w:r>
      <w:hyperlink r:id="rId181">
        <w:r>
          <w:rPr>
            <w:lang w:val="en_US" w:bidi="en_US"/>
          </w:rPr>
          <w:rPr>
            <w:color w:val="0000EE"/>
            <w:u w:val="single"/>
          </w:rPr>
          <w:t>20</w:t>
        </w:r>
      </w:hyperlink>
      <w:r>
        <w:rPr>
          <w:lang w:val="en_US" w:bidi="en_US"/>
        </w:rPr>
        <w:t xml:space="preserve">; </w:t>
      </w:r>
      <w:hyperlink r:id="rId182">
        <w:r>
          <w:rPr>
            <w:lang w:val="en_US" w:bidi="en_US"/>
          </w:rPr>
          <w:rPr>
            <w:color w:val="0000EE"/>
            <w:u w:val="single"/>
          </w:rPr>
          <w:t>Philippians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pStyle w:val="ListBullet"/>
        <w:spacing w:line="240" w:lineRule="auto"/>
        <w:ind w:left="720"/>
      </w:pPr>
      <w:r>
        <w:rPr>
          <w:lang w:val="en_US" w:bidi="en_US"/>
        </w:rPr>
      </w:r>
      <w:r>
        <w:rPr>
          <w:i/>
          <w:lang w:val="en_US" w:bidi="en_US"/>
        </w:rPr>
        <w:t xml:space="preserve">died and rose again: </w:t>
      </w:r>
      <w:r>
        <w:rPr>
          <w:lang w:val="en_US" w:bidi="en_US"/>
        </w:rPr>
        <w:t>The death and resurrection of Jesus is the foundation for hope despite the reality of death, guaranteed by Christ's resurrection (</w:t>
      </w:r>
      <w:hyperlink r:id="rId183">
        <w:r>
          <w:rPr>
            <w:lang w:val="en_US" w:bidi="en_US"/>
          </w:rPr>
          <w:rPr>
            <w:color w:val="0000EE"/>
            <w:u w:val="single"/>
          </w:rPr>
          <w:t>1 Corinthians 15</w:t>
        </w:r>
      </w:hyperlink>
      <w:r>
        <w:rPr>
          <w:lang w:val="en_US" w:bidi="en_US"/>
        </w:rPr>
        <w:t>).</w:t>
      </w:r>
    </w:p>
    <w:p>
      <w:pPr>
        <w:pStyle w:val="ListBullet"/>
        <w:spacing w:line="240" w:lineRule="auto"/>
        <w:ind w:left="720"/>
      </w:pPr>
      <w:r>
        <w:rPr>
          <w:lang w:val="en_US" w:bidi="en_US"/>
        </w:rPr>
      </w:r>
      <w:r>
        <w:rPr>
          <w:i/>
          <w:lang w:val="en_US" w:bidi="en_US"/>
        </w:rPr>
        <w:t xml:space="preserve">God will bring with Jesus those: </w:t>
      </w:r>
      <w:r>
        <w:rPr>
          <w:lang w:val="en_US" w:bidi="en_US"/>
        </w:rPr>
        <w:t>Refers to the resurrection of Christians (</w:t>
      </w:r>
      <w:hyperlink r:id="rId184">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pStyle w:val="ListBullet"/>
        <w:spacing w:line="240" w:lineRule="auto"/>
        <w:ind w:left="720"/>
      </w:pPr>
      <w:r>
        <w:rPr>
          <w:lang w:val="en_US" w:bidi="en_US"/>
        </w:rPr>
      </w:r>
      <w:r>
        <w:rPr>
          <w:i/>
          <w:lang w:val="en_US" w:bidi="en_US"/>
        </w:rPr>
        <w:t>By the word of the Lord</w:t>
      </w:r>
      <w:r>
        <w:rPr>
          <w:lang w:val="en_US" w:bidi="en_US"/>
        </w:rPr>
        <w:t xml:space="preserve">: The teachings of Jesus gave Paul assurance for the Thessalonians (see </w:t>
      </w:r>
      <w:hyperlink r:id="rId185">
        <w:r>
          <w:rPr>
            <w:lang w:val="en_US" w:bidi="en_US"/>
          </w:rPr>
          <w:rPr>
            <w:color w:val="0000EE"/>
            <w:u w:val="single"/>
          </w:rPr>
          <w:t>Matthew 24:29–31</w:t>
        </w:r>
      </w:hyperlink>
      <w:r>
        <w:rPr>
          <w:lang w:val="en_US" w:bidi="en_US"/>
        </w:rPr>
        <w:t xml:space="preserve">, </w:t>
      </w:r>
      <w:hyperlink r:id="rId186">
        <w:r>
          <w:rPr>
            <w:lang w:val="en_US" w:bidi="en_US"/>
          </w:rPr>
          <w:rPr>
            <w:color w:val="0000EE"/>
            <w:u w:val="single"/>
          </w:rPr>
          <w:t>40–41</w:t>
        </w:r>
      </w:hyperlink>
      <w:r>
        <w:rPr>
          <w:lang w:val="en_US" w:bidi="en_US"/>
        </w:rPr>
        <w:t>).</w:t>
      </w:r>
    </w:p>
    <w:p>
      <w:pPr>
        <w:pStyle w:val="ListBullet"/>
        <w:spacing w:line="240" w:lineRule="auto"/>
        <w:ind w:left="720"/>
      </w:pPr>
      <w:r>
        <w:rPr>
          <w:lang w:val="en_US" w:bidi="en_US"/>
        </w:rPr>
      </w:r>
      <w:r>
        <w:rPr>
          <w:i/>
          <w:lang w:val="en_US" w:bidi="en_US"/>
        </w:rPr>
        <w:t>will by no means precede</w:t>
      </w:r>
      <w:r>
        <w:rPr>
          <w:lang w:val="en_US" w:bidi="en_US"/>
        </w:rPr>
        <w:t>: Paul assures the Thessalonians that when the Lord returns, the dead will not be at a disadvantage. They will participate equally in the resurrection.</w:t>
      </w:r>
    </w:p>
    <w:p>
      <w:pPr>
        <w:pStyle w:val="ListBullet"/>
        <w:spacing w:line="240" w:lineRule="auto"/>
        <w:ind w:left="720"/>
      </w:pPr>
      <w:r>
        <w:rPr>
          <w:lang w:val="en_US" w:bidi="en_US"/>
        </w:rPr>
      </w:r>
      <w:r>
        <w:rPr>
          <w:lang w:val="en_US" w:bidi="en_US"/>
        </w:rPr>
        <w:t>In talking about the return of Jesus, Paul uses a Greek term (</w:t>
      </w:r>
      <w:r>
        <w:rPr>
          <w:i/>
          <w:lang w:val="en_US" w:bidi="en_US"/>
        </w:rPr>
        <w:t>parousia</w:t>
      </w:r>
      <w:r>
        <w:rPr>
          <w:lang w:val="en_US" w:bidi="en_US"/>
        </w:rPr>
        <w:t xml:space="preserve">). It is often used to describe an emperor or king's grand arrival in a city (see </w:t>
      </w:r>
      <w:hyperlink r:id="rId187">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i/>
          <w:lang w:val="en_US" w:bidi="en_US"/>
        </w:rPr>
        <w:t>with the trumpet of God</w:t>
      </w:r>
      <w:r>
        <w:rPr>
          <w:lang w:val="en_US" w:bidi="en_US"/>
        </w:rPr>
        <w:t>: God's trumpet will announce the resurrection, just as it once announced Israel's rescue (</w:t>
      </w:r>
      <w:hyperlink r:id="rId188">
        <w:r>
          <w:rPr>
            <w:lang w:val="en_US" w:bidi="en_US"/>
          </w:rPr>
          <w:rPr>
            <w:color w:val="0000EE"/>
            <w:u w:val="single"/>
          </w:rPr>
          <w:t>Zephaniah 1:16</w:t>
        </w:r>
      </w:hyperlink>
      <w:r>
        <w:rPr>
          <w:lang w:val="en_US" w:bidi="en_US"/>
        </w:rPr>
        <w:t xml:space="preserve">; </w:t>
      </w:r>
      <w:hyperlink r:id="rId189">
        <w:r>
          <w:rPr>
            <w:lang w:val="en_US" w:bidi="en_US"/>
          </w:rPr>
          <w:rPr>
            <w:color w:val="0000EE"/>
            <w:u w:val="single"/>
          </w:rPr>
          <w:t>Zechariah 9:14</w:t>
        </w:r>
      </w:hyperlink>
      <w:r>
        <w:rPr>
          <w:lang w:val="en_US" w:bidi="en_US"/>
        </w:rPr>
        <w:t>). In the future, it will announce the gathering of God's people from the farthest ends of the earth and heaven (</w:t>
      </w:r>
      <w:hyperlink r:id="rId190">
        <w:r>
          <w:rPr>
            <w:lang w:val="en_US" w:bidi="en_US"/>
          </w:rPr>
          <w:rPr>
            <w:color w:val="0000EE"/>
            <w:u w:val="single"/>
          </w:rPr>
          <w:t>Matthew 24:31</w:t>
        </w:r>
      </w:hyperlink>
      <w:r>
        <w:rPr>
          <w:lang w:val="en_US" w:bidi="en_US"/>
        </w:rPr>
        <w:t xml:space="preserve">; compare </w:t>
      </w:r>
      <w:hyperlink r:id="rId191">
        <w:r>
          <w:rPr>
            <w:lang w:val="en_US" w:bidi="en_US"/>
          </w:rPr>
          <w:rPr>
            <w:color w:val="0000EE"/>
            <w:u w:val="single"/>
          </w:rPr>
          <w:t>1 Corinthians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i/>
          <w:lang w:val="en_US" w:bidi="en_US"/>
        </w:rPr>
        <w:t>to meet</w:t>
      </w:r>
      <w:r>
        <w:rPr>
          <w:lang w:val="en_US" w:bidi="en_US"/>
        </w:rPr>
        <w:t>: This implies the custom of sending an official delegation to welcome a visiting leader and accompany him into the city (</w:t>
      </w:r>
      <w:hyperlink r:id="rId192">
        <w:r>
          <w:rPr>
            <w:lang w:val="en_US" w:bidi="en_US"/>
          </w:rPr>
          <w:rPr>
            <w:color w:val="0000EE"/>
            <w:u w:val="single"/>
          </w:rPr>
          <w:t>Matthew 25:6</w:t>
        </w:r>
      </w:hyperlink>
      <w:r>
        <w:rPr>
          <w:lang w:val="en_US" w:bidi="en_US"/>
        </w:rPr>
        <w:t xml:space="preserve">, </w:t>
      </w:r>
      <w:hyperlink r:id="rId193">
        <w:r>
          <w:rPr>
            <w:lang w:val="en_US" w:bidi="en_US"/>
          </w:rPr>
          <w:rPr>
            <w:color w:val="0000EE"/>
            <w:u w:val="single"/>
          </w:rPr>
          <w:t>10</w:t>
        </w:r>
      </w:hyperlink>
      <w:r>
        <w:rPr>
          <w:lang w:val="en_US" w:bidi="en_US"/>
        </w:rPr>
        <w:t xml:space="preserve">; </w:t>
      </w:r>
      <w:hyperlink r:id="rId194">
        <w:r>
          <w:rPr>
            <w:lang w:val="en_US" w:bidi="en_US"/>
          </w:rPr>
          <w:rPr>
            <w:color w:val="0000EE"/>
            <w:u w:val="single"/>
          </w:rPr>
          <w:t>Acts 28:15–16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Paul teaches about the end of history to help Christians support each other when encountering death. He does not encourage guessing about the end of time.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about how and when these events will happen occupied the thoughts of both Jewish and Christian people (</w:t>
      </w:r>
      <w:hyperlink r:id="rId195">
        <w:r>
          <w:rPr>
            <w:lang w:val="en_US" w:bidi="en_US"/>
          </w:rPr>
          <w:rPr>
            <w:color w:val="0000EE"/>
            <w:u w:val="single"/>
          </w:rPr>
          <w:t>Daniel 12:6</w:t>
        </w:r>
      </w:hyperlink>
      <w:r>
        <w:rPr>
          <w:lang w:val="en_US" w:bidi="en_US"/>
        </w:rPr>
        <w:t xml:space="preserve">; </w:t>
      </w:r>
      <w:hyperlink r:id="rId196">
        <w:r>
          <w:rPr>
            <w:lang w:val="en_US" w:bidi="en_US"/>
          </w:rPr>
          <w:rPr>
            <w:color w:val="0000EE"/>
            <w:u w:val="single"/>
          </w:rPr>
          <w:t>Matthew 24:3</w:t>
        </w:r>
      </w:hyperlink>
      <w:r>
        <w:rPr>
          <w:lang w:val="en_US" w:bidi="en_US"/>
        </w:rPr>
        <w:t xml:space="preserve">; </w:t>
      </w:r>
      <w:hyperlink r:id="rId197">
        <w:r>
          <w:rPr>
            <w:lang w:val="en_US" w:bidi="en_US"/>
          </w:rPr>
          <w:rPr>
            <w:color w:val="0000EE"/>
            <w:u w:val="single"/>
          </w:rPr>
          <w:t>Luke 17:20</w:t>
        </w:r>
      </w:hyperlink>
      <w:r>
        <w:rPr>
          <w:lang w:val="en_US" w:bidi="en_US"/>
        </w:rPr>
        <w:t xml:space="preserve">; </w:t>
      </w:r>
      <w:hyperlink r:id="rId198">
        <w:r>
          <w:rPr>
            <w:lang w:val="en_US" w:bidi="en_US"/>
          </w:rPr>
          <w:rPr>
            <w:color w:val="0000EE"/>
            <w:u w:val="single"/>
          </w:rPr>
          <w:t>Acts 1:6</w:t>
        </w:r>
      </w:hyperlink>
      <w:r>
        <w:rPr>
          <w:lang w:val="en_US" w:bidi="en_US"/>
        </w:rPr>
        <w:t xml:space="preserve">; </w:t>
      </w:r>
      <w:hyperlink r:id="rId199">
        <w:r>
          <w:rPr>
            <w:lang w:val="en_US" w:bidi="en_US"/>
          </w:rPr>
          <w:rPr>
            <w:color w:val="0000EE"/>
            <w:u w:val="single"/>
          </w:rPr>
          <w:t>1 Peter 1:10–11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Paul reminds them of the teachings they already received (</w:t>
      </w:r>
      <w:hyperlink r:id="rId28">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i/>
          <w:lang w:val="en_US" w:bidi="en_US"/>
        </w:rPr>
        <w:t>the Day of the Lord</w:t>
      </w:r>
      <w:r>
        <w:rPr>
          <w:lang w:val="en_US" w:bidi="en_US"/>
        </w:rPr>
        <w:t>: The day when God will judge humanity and save his people (</w:t>
      </w:r>
      <w:hyperlink r:id="rId200">
        <w:r>
          <w:rPr>
            <w:lang w:val="en_US" w:bidi="en_US"/>
          </w:rPr>
          <w:rPr>
            <w:color w:val="0000EE"/>
            <w:u w:val="single"/>
          </w:rPr>
          <w:t>Isaiah 13:6</w:t>
        </w:r>
      </w:hyperlink>
      <w:r>
        <w:rPr>
          <w:lang w:val="en_US" w:bidi="en_US"/>
        </w:rPr>
        <w:t xml:space="preserve">, </w:t>
      </w:r>
      <w:hyperlink r:id="rId201">
        <w:r>
          <w:rPr>
            <w:lang w:val="en_US" w:bidi="en_US"/>
          </w:rPr>
          <w:rPr>
            <w:color w:val="0000EE"/>
            <w:u w:val="single"/>
          </w:rPr>
          <w:t>9</w:t>
        </w:r>
      </w:hyperlink>
      <w:r>
        <w:rPr>
          <w:lang w:val="en_US" w:bidi="en_US"/>
        </w:rPr>
        <w:t xml:space="preserve">; </w:t>
      </w:r>
      <w:hyperlink r:id="rId202">
        <w:r>
          <w:rPr>
            <w:lang w:val="en_US" w:bidi="en_US"/>
          </w:rPr>
          <w:rPr>
            <w:color w:val="0000EE"/>
            <w:u w:val="single"/>
          </w:rPr>
          <w:t>Ezekiel 30:3</w:t>
        </w:r>
      </w:hyperlink>
      <w:r>
        <w:rPr>
          <w:lang w:val="en_US" w:bidi="en_US"/>
        </w:rPr>
        <w:t xml:space="preserve">; </w:t>
      </w:r>
      <w:hyperlink r:id="rId203">
        <w:r>
          <w:rPr>
            <w:lang w:val="en_US" w:bidi="en_US"/>
          </w:rPr>
          <w:rPr>
            <w:color w:val="0000EE"/>
            <w:u w:val="single"/>
          </w:rPr>
          <w:t>Joel 2:21–32</w:t>
        </w:r>
      </w:hyperlink>
      <w:r>
        <w:rPr>
          <w:lang w:val="en_US" w:bidi="en_US"/>
        </w:rPr>
        <w:t xml:space="preserve">; </w:t>
      </w:r>
      <w:hyperlink r:id="rId204">
        <w:r>
          <w:rPr>
            <w:lang w:val="en_US" w:bidi="en_US"/>
          </w:rPr>
          <w:rPr>
            <w:color w:val="0000EE"/>
            <w:u w:val="single"/>
          </w:rPr>
          <w:t>3:18</w:t>
        </w:r>
      </w:hyperlink>
      <w:r>
        <w:rPr>
          <w:lang w:val="en_US" w:bidi="en_US"/>
        </w:rPr>
        <w:t xml:space="preserve">; </w:t>
      </w:r>
      <w:hyperlink r:id="rId205">
        <w:r>
          <w:rPr>
            <w:lang w:val="en_US" w:bidi="en_US"/>
          </w:rPr>
          <w:rPr>
            <w:color w:val="0000EE"/>
            <w:u w:val="single"/>
          </w:rPr>
          <w:t>Zechariah 14</w:t>
        </w:r>
      </w:hyperlink>
      <w:r>
        <w:rPr>
          <w:lang w:val="en_US" w:bidi="en_US"/>
        </w:rPr>
        <w:t>).</w:t>
      </w:r>
    </w:p>
    <w:p>
      <w:pPr>
        <w:pStyle w:val="ListBullet"/>
        <w:spacing w:line="240" w:lineRule="auto"/>
        <w:ind w:left="720"/>
      </w:pPr>
      <w:r>
        <w:rPr>
          <w:lang w:val="en_US" w:bidi="en_US"/>
        </w:rPr>
      </w:r>
      <w:r>
        <w:rPr>
          <w:i/>
          <w:lang w:val="en_US" w:bidi="en_US"/>
        </w:rPr>
        <w:t>like a thief in the night</w:t>
      </w:r>
      <w:r>
        <w:rPr>
          <w:lang w:val="en_US" w:bidi="en_US"/>
        </w:rPr>
        <w:t xml:space="preserve">: Compare </w:t>
      </w:r>
      <w:hyperlink r:id="rId206">
        <w:r>
          <w:rPr>
            <w:lang w:val="en_US" w:bidi="en_US"/>
          </w:rPr>
          <w:rPr>
            <w:color w:val="0000EE"/>
            <w:u w:val="single"/>
          </w:rPr>
          <w:t>Matthew 24:43–44</w:t>
        </w:r>
      </w:hyperlink>
      <w:r>
        <w:rPr>
          <w:lang w:val="en_US" w:bidi="en_US"/>
        </w:rPr>
        <w:t xml:space="preserve">; </w:t>
      </w:r>
      <w:hyperlink r:id="rId207">
        <w:r>
          <w:rPr>
            <w:lang w:val="en_US" w:bidi="en_US"/>
          </w:rPr>
          <w:rPr>
            <w:color w:val="0000EE"/>
            <w:u w:val="single"/>
          </w:rPr>
          <w:t>Luke 12:39–40</w:t>
        </w:r>
      </w:hyperlink>
      <w:r>
        <w:rPr>
          <w:lang w:val="en_US" w:bidi="en_US"/>
        </w:rPr>
        <w:t xml:space="preserve">; </w:t>
      </w:r>
      <w:hyperlink r:id="rId208">
        <w:r>
          <w:rPr>
            <w:lang w:val="en_US" w:bidi="en_US"/>
          </w:rPr>
          <w:rPr>
            <w:color w:val="0000EE"/>
            <w:u w:val="single"/>
          </w:rPr>
          <w:t>2 Peter 3:10</w:t>
        </w:r>
      </w:hyperlink>
      <w:r>
        <w:rPr>
          <w:lang w:val="en_US" w:bidi="en_US"/>
        </w:rPr>
        <w:t xml:space="preserve">; </w:t>
      </w:r>
      <w:hyperlink r:id="rId209">
        <w:r>
          <w:rPr>
            <w:lang w:val="en_US" w:bidi="en_US"/>
          </w:rPr>
          <w:rPr>
            <w:color w:val="0000EE"/>
            <w:u w:val="single"/>
          </w:rPr>
          <w:t>Revelation 3:3</w:t>
        </w:r>
      </w:hyperlink>
      <w:r>
        <w:rPr>
          <w:lang w:val="en_US" w:bidi="en_US"/>
        </w:rPr>
        <w:t xml:space="preserve">; </w:t>
      </w:r>
      <w:hyperlink r:id="rId2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i/>
          <w:lang w:val="en_US" w:bidi="en_US"/>
        </w:rPr>
        <w:t>“Peace and security”</w:t>
      </w:r>
      <w:r>
        <w:rPr>
          <w:lang w:val="en_US" w:bidi="en_US"/>
        </w:rPr>
        <w:t xml:space="preserve">: This phrase was common during the time of the </w:t>
      </w:r>
      <w:r>
        <w:rPr>
          <w:i/>
          <w:lang w:val="en_US" w:bidi="en_US"/>
        </w:rPr>
        <w:t>pax Romana</w:t>
      </w:r>
      <w:r>
        <w:rPr>
          <w:lang w:val="en_US" w:bidi="en_US"/>
        </w:rPr>
        <w:t xml:space="preserve"> (Roman peace). Despite this assumption of security, God's final judgment arrives suddenly</w:t>
      </w:r>
      <w:r>
        <w:rPr>
          <w:i/>
          <w:lang w:val="en_US" w:bidi="en_US"/>
        </w:rPr>
        <w:t xml:space="preserve"> </w:t>
      </w:r>
      <w:r>
        <w:rPr>
          <w:lang w:val="en_US" w:bidi="en_US"/>
        </w:rPr>
        <w:t>and no one can avoid it.</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Christians. This is not because they know exactly when Jesus will come again, but because they are spiritually ready.</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pStyle w:val="ListBullet"/>
        <w:spacing w:line="240" w:lineRule="auto"/>
        <w:ind w:left="720"/>
      </w:pPr>
      <w:r>
        <w:rPr>
          <w:lang w:val="en_US" w:bidi="en_US"/>
        </w:rPr>
      </w:r>
      <w:r>
        <w:rPr>
          <w:i/>
          <w:lang w:val="en_US" w:bidi="en_US"/>
        </w:rPr>
        <w:t>sons of the light:</w:t>
      </w:r>
      <w:r>
        <w:rPr>
          <w:lang w:val="en_US" w:bidi="en_US"/>
        </w:rPr>
        <w:t xml:space="preserve"> God freed the Thessalonian Christians from spiritual darkness (</w:t>
      </w:r>
      <w:hyperlink r:id="rId211">
        <w:r>
          <w:rPr>
            <w:lang w:val="en_US" w:bidi="en_US"/>
          </w:rPr>
          <w:rPr>
            <w:color w:val="0000EE"/>
            <w:u w:val="single"/>
          </w:rPr>
          <w:t>John 12:36</w:t>
        </w:r>
      </w:hyperlink>
      <w:r>
        <w:rPr>
          <w:lang w:val="en_US" w:bidi="en_US"/>
        </w:rPr>
        <w:t xml:space="preserve">; </w:t>
      </w:r>
      <w:hyperlink r:id="rId212">
        <w:r>
          <w:rPr>
            <w:lang w:val="en_US" w:bidi="en_US"/>
          </w:rPr>
          <w:rPr>
            <w:color w:val="0000EE"/>
            <w:u w:val="single"/>
          </w:rPr>
          <w:t>Acts 26:18</w:t>
        </w:r>
      </w:hyperlink>
      <w:r>
        <w:rPr>
          <w:lang w:val="en_US" w:bidi="en_US"/>
        </w:rPr>
        <w:t xml:space="preserve">; </w:t>
      </w:r>
      <w:hyperlink r:id="rId213">
        <w:r>
          <w:rPr>
            <w:lang w:val="en_US" w:bidi="en_US"/>
          </w:rPr>
          <w:rPr>
            <w:color w:val="0000EE"/>
            <w:u w:val="single"/>
          </w:rPr>
          <w:t>Ephesians 5:8</w:t>
        </w:r>
      </w:hyperlink>
      <w:r>
        <w:rPr>
          <w:lang w:val="en_US" w:bidi="en_US"/>
        </w:rPr>
        <w:t xml:space="preserve">; </w:t>
      </w:r>
      <w:hyperlink r:id="rId214">
        <w:r>
          <w:rPr>
            <w:lang w:val="en_US" w:bidi="en_US"/>
          </w:rPr>
          <w:rPr>
            <w:color w:val="0000EE"/>
            <w:u w:val="single"/>
          </w:rPr>
          <w:t>1 Peter 2:9</w:t>
        </w:r>
      </w:hyperlink>
      <w:r>
        <w:rPr>
          <w:lang w:val="en_US" w:bidi="en_US"/>
        </w:rPr>
        <w:t>).</w:t>
      </w:r>
    </w:p>
    <w:p>
      <w:pPr>
        <w:pStyle w:val="ListBullet"/>
        <w:spacing w:line="240" w:lineRule="auto"/>
        <w:ind w:left="720"/>
      </w:pPr>
      <w:r>
        <w:rPr>
          <w:lang w:val="en_US" w:bidi="en_US"/>
        </w:rPr>
      </w:r>
      <w:r>
        <w:rPr>
          <w:i/>
          <w:lang w:val="en_US" w:bidi="en_US"/>
        </w:rPr>
        <w:t>sons of the day</w:t>
      </w:r>
      <w:r>
        <w:rPr>
          <w:lang w:val="en_US" w:bidi="en_US"/>
        </w:rPr>
        <w:t>: They belong to God's new order (</w:t>
      </w:r>
      <w:hyperlink r:id="rId215">
        <w:r>
          <w:rPr>
            <w:lang w:val="en_US" w:bidi="en_US"/>
          </w:rPr>
          <w:rPr>
            <w:color w:val="0000EE"/>
            <w:u w:val="single"/>
          </w:rPr>
          <w:t>Romans 13:12</w:t>
        </w:r>
      </w:hyperlink>
      <w:r>
        <w:rPr>
          <w:lang w:val="en_US" w:bidi="en_US"/>
        </w:rPr>
        <w:t xml:space="preserve">). </w:t>
      </w:r>
    </w:p>
    <w:p>
      <w:pPr>
        <w:pStyle w:val="ListBullet"/>
        <w:spacing w:line="240" w:lineRule="auto"/>
        <w:ind w:left="720"/>
      </w:pPr>
      <w:r>
        <w:rPr>
          <w:lang w:val="en_US" w:bidi="en_US"/>
        </w:rPr>
      </w:r>
      <w:r>
        <w:rPr>
          <w:i/>
          <w:lang w:val="en_US" w:bidi="en_US"/>
        </w:rPr>
        <w:t>to the night or to the darkness</w:t>
      </w:r>
      <w:r>
        <w:rPr>
          <w:lang w:val="en_US" w:bidi="en_US"/>
        </w:rPr>
        <w:t xml:space="preserve">: These refer to living a life of sin (see </w:t>
      </w:r>
      <w:hyperlink r:id="rId216">
        <w:r>
          <w:rPr>
            <w:lang w:val="en_US" w:bidi="en_US"/>
          </w:rPr>
          <w:rPr>
            <w:color w:val="0000EE"/>
            <w:u w:val="single"/>
          </w:rPr>
          <w:t>1 Thessalonians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i/>
          <w:lang w:val="en_US" w:bidi="en_US"/>
        </w:rPr>
        <w:t>let us remain awake and sober</w:t>
      </w:r>
      <w:r>
        <w:rPr>
          <w:lang w:val="en_US" w:bidi="en_US"/>
        </w:rPr>
        <w:t>: Paul is echoing the way Jesus called his people to be alert and to prepare themselves with moral living. This is because no one will not know the exact day of his return (</w:t>
      </w:r>
      <w:hyperlink r:id="rId217">
        <w:r>
          <w:rPr>
            <w:lang w:val="en_US" w:bidi="en_US"/>
          </w:rPr>
          <w:rPr>
            <w:color w:val="0000EE"/>
            <w:u w:val="single"/>
          </w:rPr>
          <w:t>Matthew 24:42</w:t>
        </w:r>
      </w:hyperlink>
      <w:r>
        <w:rPr>
          <w:lang w:val="en_US" w:bidi="en_US"/>
        </w:rPr>
        <w:t xml:space="preserve">, </w:t>
      </w:r>
      <w:hyperlink r:id="rId218">
        <w:r>
          <w:rPr>
            <w:lang w:val="en_US" w:bidi="en_US"/>
          </w:rPr>
          <w:rPr>
            <w:color w:val="0000EE"/>
            <w:u w:val="single"/>
          </w:rPr>
          <w:t>44</w:t>
        </w:r>
      </w:hyperlink>
      <w:r>
        <w:rPr>
          <w:lang w:val="en_US" w:bidi="en_US"/>
        </w:rPr>
        <w:t xml:space="preserve">; </w:t>
      </w:r>
      <w:hyperlink r:id="rId219">
        <w:r>
          <w:rPr>
            <w:lang w:val="en_US" w:bidi="en_US"/>
          </w:rPr>
          <w:rPr>
            <w:color w:val="0000EE"/>
            <w:u w:val="single"/>
          </w:rPr>
          <w:t>25:13</w:t>
        </w:r>
      </w:hyperlink>
      <w:r>
        <w:rPr>
          <w:lang w:val="en_US" w:bidi="en_US"/>
        </w:rPr>
        <w:t xml:space="preserve">; compare </w:t>
      </w:r>
      <w:hyperlink r:id="rId22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means being lazy in morals (</w:t>
      </w:r>
      <w:hyperlink r:id="rId221">
        <w:r>
          <w:rPr>
            <w:lang w:val="en_US" w:bidi="en_US"/>
          </w:rPr>
          <w:rPr>
            <w:color w:val="0000EE"/>
            <w:u w:val="single"/>
          </w:rPr>
          <w:t>5:6</w:t>
        </w:r>
      </w:hyperlink>
      <w:r>
        <w:rPr>
          <w:lang w:val="en_US" w:bidi="en_US"/>
        </w:rPr>
        <w:t>). Being drunk is a metaphor for lacking self-control. The day of the Lord will surprise these people (</w:t>
      </w:r>
      <w:hyperlink r:id="rId222">
        <w:r>
          <w:rPr>
            <w:lang w:val="en_US" w:bidi="en_US"/>
          </w:rPr>
          <w:rPr>
            <w:color w:val="0000EE"/>
            <w:u w:val="single"/>
          </w:rPr>
          <w:t>5:4</w:t>
        </w:r>
      </w:hyperlink>
      <w:r>
        <w:rPr>
          <w:lang w:val="en_US" w:bidi="en_US"/>
        </w:rPr>
        <w:t xml:space="preserve">; </w:t>
      </w:r>
      <w:hyperlink r:id="rId223">
        <w:r>
          <w:rPr>
            <w:lang w:val="en_US" w:bidi="en_US"/>
          </w:rPr>
          <w:rPr>
            <w:color w:val="0000EE"/>
            <w:u w:val="single"/>
          </w:rPr>
          <w:t>Matthew 24:48–51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i/>
          <w:lang w:val="en_US" w:bidi="en_US"/>
        </w:rPr>
        <w:t>breastplate … helmet:</w:t>
      </w:r>
      <w:r>
        <w:rPr>
          <w:lang w:val="en_US" w:bidi="en_US"/>
        </w:rPr>
        <w:t xml:space="preserve"> (</w:t>
      </w:r>
      <w:hyperlink r:id="rId224">
        <w:r>
          <w:rPr>
            <w:lang w:val="en_US" w:bidi="en_US"/>
          </w:rPr>
          <w:rPr>
            <w:color w:val="0000EE"/>
            <w:u w:val="single"/>
          </w:rPr>
          <w:t>Isaiah 59:17</w:t>
        </w:r>
      </w:hyperlink>
      <w:r>
        <w:rPr>
          <w:lang w:val="en_US" w:bidi="en_US"/>
        </w:rPr>
        <w:t xml:space="preserve">; </w:t>
      </w:r>
      <w:hyperlink r:id="rId225">
        <w:r>
          <w:rPr>
            <w:lang w:val="en_US" w:bidi="en_US"/>
          </w:rPr>
          <w:rPr>
            <w:color w:val="0000EE"/>
            <w:u w:val="single"/>
          </w:rPr>
          <w:t>Ephesians 6:11–17</w:t>
        </w:r>
      </w:hyperlink>
      <w:r>
        <w:rPr>
          <w:lang w:val="en_US" w:bidi="en_US"/>
        </w:rPr>
        <w:t>): These pieces of armor represent living a moral life (</w:t>
      </w:r>
      <w:hyperlink r:id="rId215">
        <w:r>
          <w:rPr>
            <w:lang w:val="en_US" w:bidi="en_US"/>
          </w:rPr>
          <w:rPr>
            <w:color w:val="0000EE"/>
            <w:u w:val="single"/>
          </w:rPr>
          <w:t>Romans 13:12</w:t>
        </w:r>
      </w:hyperlink>
      <w:r>
        <w:rPr>
          <w:lang w:val="en_US" w:bidi="en_US"/>
        </w:rPr>
        <w:t xml:space="preserve">; </w:t>
      </w:r>
      <w:hyperlink r:id="rId226">
        <w:r>
          <w:rPr>
            <w:lang w:val="en_US" w:bidi="en_US"/>
          </w:rPr>
          <w:rPr>
            <w:color w:val="0000EE"/>
            <w:u w:val="single"/>
          </w:rPr>
          <w:t>2 Corinthians 6:7</w:t>
        </w:r>
      </w:hyperlink>
      <w:r>
        <w:rPr>
          <w:lang w:val="en_US" w:bidi="en_US"/>
        </w:rPr>
        <w:t xml:space="preserve">; </w:t>
      </w:r>
      <w:hyperlink r:id="rId227">
        <w:r>
          <w:rPr>
            <w:lang w:val="en_US" w:bidi="en_US"/>
          </w:rPr>
          <w:rPr>
            <w:color w:val="0000EE"/>
            <w:u w:val="single"/>
          </w:rPr>
          <w:t>10:3–5</w:t>
        </w:r>
      </w:hyperlink>
      <w:r>
        <w:rPr>
          <w:lang w:val="en_US" w:bidi="en_US"/>
        </w:rPr>
        <w:t xml:space="preserve">; </w:t>
      </w:r>
      <w:hyperlink r:id="rId228">
        <w:r>
          <w:rPr>
            <w:lang w:val="en_US" w:bidi="en_US"/>
          </w:rPr>
          <w:rPr>
            <w:color w:val="0000EE"/>
            <w:u w:val="single"/>
          </w:rPr>
          <w:t>2 Timothy 2:3–4</w:t>
        </w:r>
      </w:hyperlink>
      <w:r>
        <w:rPr>
          <w:lang w:val="en_US" w:bidi="en_US"/>
        </w:rPr>
        <w:t>). The Christian "soldier" uses the equipment of the virtues of faith, love, and hop</w:t>
      </w:r>
      <w:r>
        <w:rPr>
          <w:i/>
          <w:lang w:val="en_US" w:bidi="en_US"/>
        </w:rPr>
        <w:t>e</w:t>
      </w:r>
      <w:r>
        <w:rPr>
          <w:lang w:val="en_US" w:bidi="en_US"/>
        </w:rPr>
        <w:t xml:space="preserve"> (see </w:t>
      </w:r>
      <w:hyperlink r:id="rId229">
        <w:r>
          <w:rPr>
            <w:lang w:val="en_US" w:bidi="en_US"/>
          </w:rPr>
          <w:rPr>
            <w:color w:val="0000EE"/>
            <w:u w:val="single"/>
          </w:rPr>
          <w:t>1 Thessalonians 1:3</w:t>
        </w:r>
      </w:hyperlink>
      <w:r>
        <w:rPr>
          <w:lang w:val="en_US" w:bidi="en_US"/>
        </w:rPr>
        <w:t xml:space="preserve">; </w:t>
      </w:r>
      <w:hyperlink r:id="rId21">
        <w:r>
          <w:rPr>
            <w:lang w:val="en_US" w:bidi="en_US"/>
          </w:rPr>
          <w:rPr>
            <w:color w:val="0000EE"/>
            <w:u w:val="single"/>
          </w:rPr>
          <w:t>3:6</w:t>
        </w:r>
      </w:hyperlink>
      <w:r>
        <w:rPr>
          <w:lang w:val="en_US" w:bidi="en_US"/>
        </w:rPr>
        <w:t xml:space="preserve">; </w:t>
      </w:r>
      <w:hyperlink r:id="rId230">
        <w:r>
          <w:rPr>
            <w:lang w:val="en_US" w:bidi="en_US"/>
          </w:rPr>
          <w:rPr>
            <w:color w:val="0000EE"/>
            <w:u w:val="single"/>
          </w:rPr>
          <w:t>1 Corinthians 13:13</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wrath shows his judgment against evil (</w:t>
      </w:r>
      <w:hyperlink r:id="rId231">
        <w:r>
          <w:rPr>
            <w:lang w:val="en_US" w:bidi="en_US"/>
          </w:rPr>
          <w:rPr>
            <w:color w:val="0000EE"/>
            <w:u w:val="single"/>
          </w:rPr>
          <w:t>1:10</w:t>
        </w:r>
      </w:hyperlink>
      <w:r>
        <w:rPr>
          <w:lang w:val="en_US" w:bidi="en_US"/>
        </w:rPr>
        <w:t xml:space="preserve">; </w:t>
      </w:r>
      <w:hyperlink r:id="rId232">
        <w:r>
          <w:rPr>
            <w:lang w:val="en_US" w:bidi="en_US"/>
          </w:rPr>
          <w:rPr>
            <w:color w:val="0000EE"/>
            <w:u w:val="single"/>
          </w:rPr>
          <w:t>2:16</w:t>
        </w:r>
      </w:hyperlink>
      <w:r>
        <w:rPr>
          <w:lang w:val="en_US" w:bidi="en_US"/>
        </w:rPr>
        <w:t xml:space="preserve">; </w:t>
      </w:r>
      <w:hyperlink r:id="rId233">
        <w:r>
          <w:rPr>
            <w:lang w:val="en_US" w:bidi="en_US"/>
          </w:rPr>
          <w:rPr>
            <w:color w:val="0000EE"/>
            <w:u w:val="single"/>
          </w:rPr>
          <w:t>Romans 5:9</w:t>
        </w:r>
      </w:hyperlink>
      <w:r>
        <w:rPr>
          <w:lang w:val="en_US" w:bidi="en_US"/>
        </w:rPr>
        <w:t xml:space="preserve">; see </w:t>
      </w:r>
      <w:hyperlink r:id="rId46">
        <w:r>
          <w:rPr>
            <w:lang w:val="en_US" w:bidi="en_US"/>
          </w:rPr>
          <w:rPr>
            <w:color w:val="0000EE"/>
            <w:u w:val="single"/>
          </w:rPr>
          <w:t>2 Thessalonians 1:6–10</w:t>
        </w:r>
      </w:hyperlink>
      <w:r>
        <w:rPr>
          <w:lang w:val="en_US" w:bidi="en_US"/>
        </w:rPr>
        <w:t xml:space="preserve">; </w:t>
      </w:r>
      <w:hyperlink r:id="rId234">
        <w:r>
          <w:rPr>
            <w:lang w:val="en_US" w:bidi="en_US"/>
          </w:rPr>
          <w:rPr>
            <w:color w:val="0000EE"/>
            <w:u w:val="single"/>
          </w:rPr>
          <w:t>2:8</w:t>
        </w:r>
      </w:hyperlink>
      <w:r>
        <w:rPr>
          <w:lang w:val="en_US" w:bidi="en_US"/>
        </w:rPr>
        <w:t>). However, God plans for Christians to receive salvation, not encounter his wrath (</w:t>
      </w:r>
      <w:hyperlink r:id="rId24">
        <w:r>
          <w:rPr>
            <w:lang w:val="en_US" w:bidi="en_US"/>
          </w:rPr>
          <w:rPr>
            <w:color w:val="0000EE"/>
            <w:u w:val="single"/>
          </w:rPr>
          <w:t>2 Thessalonians 2:13–14</w:t>
        </w:r>
      </w:hyperlink>
      <w:r>
        <w:rPr>
          <w:lang w:val="en_US" w:bidi="en_US"/>
        </w:rPr>
        <w:t>). Christians will not suffer the terrors of the Day of the Lord (</w:t>
      </w:r>
      <w:hyperlink r:id="rId235">
        <w:r>
          <w:rPr>
            <w:lang w:val="en_US" w:bidi="en_US"/>
          </w:rPr>
          <w:rPr>
            <w:color w:val="0000EE"/>
            <w:u w:val="single"/>
          </w:rPr>
          <w:t>1 Thessalonians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pStyle w:val="ListBullet"/>
        <w:spacing w:line="240" w:lineRule="auto"/>
        <w:ind w:left="720"/>
      </w:pPr>
      <w:r>
        <w:rPr>
          <w:lang w:val="en_US" w:bidi="en_US"/>
        </w:rPr>
      </w:r>
      <w:r>
        <w:rPr>
          <w:lang w:val="en_US" w:bidi="en_US"/>
        </w:rPr>
        <w:t>The promise that Christians will live with him forever is based on Christ’s resurrection (</w:t>
      </w:r>
      <w:hyperlink r:id="rId3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i/>
          <w:lang w:val="en_US" w:bidi="en_US"/>
        </w:rPr>
        <w:t>awake or asleep</w:t>
      </w:r>
      <w:r>
        <w:rPr>
          <w:lang w:val="en_US" w:bidi="en_US"/>
        </w:rPr>
        <w:t>: This refers to living and dead Christians (</w:t>
      </w:r>
      <w:hyperlink r:id="rId236">
        <w:r>
          <w:rPr>
            <w:lang w:val="en_US" w:bidi="en_US"/>
          </w:rPr>
          <w:rPr>
            <w:color w:val="0000EE"/>
            <w:u w:val="single"/>
          </w:rPr>
          <w:t>4:13–15</w:t>
        </w:r>
      </w:hyperlink>
      <w:r>
        <w:rPr>
          <w:lang w:val="en_US" w:bidi="en_US"/>
        </w:rPr>
        <w:t xml:space="preserve">) rather than people’s moral condition (as in </w:t>
      </w:r>
      <w:hyperlink r:id="rId237">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teachings about the end of time to encourage and build up one another (see </w:t>
      </w:r>
      <w:hyperlink r:id="rId238">
        <w:r>
          <w:rPr>
            <w:lang w:val="en_US" w:bidi="en_US"/>
          </w:rPr>
          <w:rPr>
            <w:color w:val="0000EE"/>
            <w:u w:val="single"/>
          </w:rPr>
          <w:t>4:18</w:t>
        </w:r>
      </w:hyperlink>
      <w:r>
        <w:rPr>
          <w:lang w:val="en_US" w:bidi="en_US"/>
        </w:rPr>
        <w:t>). He does not want them to speculate about when the Lord will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pStyle w:val="ListBullet"/>
        <w:spacing w:line="240" w:lineRule="auto"/>
        <w:ind w:left="720"/>
      </w:pPr>
      <w:r>
        <w:rPr>
          <w:lang w:val="en_US" w:bidi="en_US"/>
        </w:rPr>
      </w:r>
      <w:r>
        <w:rPr>
          <w:i/>
          <w:lang w:val="en_US" w:bidi="en_US"/>
        </w:rPr>
        <w:t>acknowledge</w:t>
      </w:r>
      <w:r>
        <w:rPr>
          <w:lang w:val="en_US" w:bidi="en_US"/>
        </w:rPr>
        <w:t>: This may refer to honoring church leaders or recognizing new leaders in the church (</w:t>
      </w:r>
      <w:hyperlink r:id="rId239">
        <w:r>
          <w:rPr>
            <w:lang w:val="en_US" w:bidi="en_US"/>
          </w:rPr>
          <w:rPr>
            <w:color w:val="0000EE"/>
            <w:u w:val="single"/>
          </w:rPr>
          <w:t>1 Corinthians 16:15–16</w:t>
        </w:r>
      </w:hyperlink>
      <w:r>
        <w:rPr>
          <w:lang w:val="en_US" w:bidi="en_US"/>
        </w:rPr>
        <w:t xml:space="preserve">). True leaders </w:t>
      </w:r>
      <w:r>
        <w:rPr>
          <w:lang w:val="en_US" w:bidi="en_US"/>
        </w:rPr>
        <w:t>work diligently</w:t>
      </w:r>
      <w:r>
        <w:rPr>
          <w:lang w:val="en_US" w:bidi="en_US"/>
        </w:rPr>
        <w:t xml:space="preserve"> and govern to serve (</w:t>
      </w:r>
      <w:hyperlink r:id="rId240">
        <w:r>
          <w:rPr>
            <w:lang w:val="en_US" w:bidi="en_US"/>
          </w:rPr>
          <w:rPr>
            <w:color w:val="0000EE"/>
            <w:u w:val="single"/>
          </w:rPr>
          <w:t>1 Timothy 4:10</w:t>
        </w:r>
      </w:hyperlink>
      <w:r>
        <w:rPr>
          <w:lang w:val="en_US" w:bidi="en_US"/>
        </w:rPr>
        <w:t xml:space="preserve">; </w:t>
      </w:r>
      <w:hyperlink r:id="rId241">
        <w:r>
          <w:rPr>
            <w:lang w:val="en_US" w:bidi="en_US"/>
          </w:rPr>
          <w:rPr>
            <w:color w:val="0000EE"/>
            <w:u w:val="single"/>
          </w:rPr>
          <w:t>5:17</w:t>
        </w:r>
      </w:hyperlink>
      <w:r>
        <w:rPr>
          <w:lang w:val="en_US" w:bidi="en_US"/>
        </w:rPr>
        <w:t xml:space="preserve">; </w:t>
      </w:r>
      <w:hyperlink r:id="rId57">
        <w:r>
          <w:rPr>
            <w:lang w:val="en_US" w:bidi="en_US"/>
          </w:rPr>
          <w:rPr>
            <w:color w:val="0000EE"/>
            <w:u w:val="single"/>
          </w:rPr>
          <w:t>Matthew 20:25–28</w:t>
        </w:r>
      </w:hyperlink>
      <w:r>
        <w:rPr>
          <w:lang w:val="en_US" w:bidi="en_US"/>
        </w:rPr>
        <w:t>). They lead, help, and protect the church (</w:t>
      </w:r>
      <w:hyperlink r:id="rId242">
        <w:r>
          <w:rPr>
            <w:lang w:val="en_US" w:bidi="en_US"/>
          </w:rPr>
          <w:rPr>
            <w:color w:val="0000EE"/>
            <w:u w:val="single"/>
          </w:rPr>
          <w:t>Romans 16:1–2</w:t>
        </w:r>
      </w:hyperlink>
      <w:r>
        <w:rPr>
          <w:lang w:val="en_US" w:bidi="en_US"/>
        </w:rPr>
        <w:t xml:space="preserve">; </w:t>
      </w:r>
      <w:hyperlink r:id="rId243">
        <w:r>
          <w:rPr>
            <w:lang w:val="en_US" w:bidi="en_US"/>
          </w:rPr>
          <w:rPr>
            <w:color w:val="0000EE"/>
            <w:u w:val="single"/>
          </w:rPr>
          <w:t>1 Timothy 3:4–5</w:t>
        </w:r>
      </w:hyperlink>
      <w:r>
        <w:rPr>
          <w:lang w:val="en_US" w:bidi="en_US"/>
        </w:rPr>
        <w:t xml:space="preserve">, </w:t>
      </w:r>
      <w:hyperlink r:id="rId244">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who give you instruction</w:t>
      </w:r>
      <w:r>
        <w:rPr>
          <w:lang w:val="en_US" w:bidi="en_US"/>
        </w:rPr>
        <w:t>: Leaders correct moral errors and protect the church against false doctrine (</w:t>
      </w:r>
      <w:hyperlink r:id="rId245">
        <w:r>
          <w:rPr>
            <w:lang w:val="en_US" w:bidi="en_US"/>
          </w:rPr>
          <w:rPr>
            <w:color w:val="0000EE"/>
            <w:u w:val="single"/>
          </w:rPr>
          <w:t>Acts 20:31</w:t>
        </w:r>
      </w:hyperlink>
      <w:r>
        <w:rPr>
          <w:lang w:val="en_US" w:bidi="en_US"/>
        </w:rPr>
        <w:t xml:space="preserve">; </w:t>
      </w:r>
      <w:hyperlink r:id="rId246">
        <w:r>
          <w:rPr>
            <w:lang w:val="en_US" w:bidi="en_US"/>
          </w:rPr>
          <w:rPr>
            <w:color w:val="0000EE"/>
            <w:u w:val="single"/>
          </w:rPr>
          <w:t>1 Corinthians 4:14</w:t>
        </w:r>
      </w:hyperlink>
      <w:r>
        <w:rPr>
          <w:lang w:val="en_US" w:bidi="en_US"/>
        </w:rPr>
        <w:t xml:space="preserve">; </w:t>
      </w:r>
      <w:hyperlink r:id="rId247">
        <w:r>
          <w:rPr>
            <w:lang w:val="en_US" w:bidi="en_US"/>
          </w:rPr>
          <w:rPr>
            <w:color w:val="0000EE"/>
            <w:u w:val="single"/>
          </w:rPr>
          <w:t>Colossians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 xml:space="preserve">Leaders should receive honor and love for what they do, not just their rank. </w:t>
      </w:r>
    </w:p>
    <w:p>
      <w:pPr>
        <w:pStyle w:val="ListBullet"/>
        <w:spacing w:line="240" w:lineRule="auto"/>
        <w:ind w:left="720"/>
      </w:pPr>
      <w:r>
        <w:rPr>
          <w:lang w:val="en_US" w:bidi="en_US"/>
        </w:rPr>
      </w:r>
      <w:r>
        <w:rPr>
          <w:i/>
          <w:lang w:val="en_US" w:bidi="en_US"/>
        </w:rPr>
        <w:t>Live in peace</w:t>
      </w:r>
      <w:r>
        <w:rPr>
          <w:lang w:val="en_US" w:bidi="en_US"/>
        </w:rPr>
        <w:t>: Teaching about community peace and harmony was common in ancient moral lessons. Harmony between Christians and leaders was crucial because of the persecution the church experienced (</w:t>
      </w:r>
      <w:hyperlink r:id="rId27">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pStyle w:val="ListBullet"/>
        <w:spacing w:line="240" w:lineRule="auto"/>
        <w:ind w:left="720"/>
      </w:pPr>
      <w:r>
        <w:rPr>
          <w:lang w:val="en_US" w:bidi="en_US"/>
        </w:rPr>
      </w:r>
      <w:r>
        <w:rPr>
          <w:lang w:val="en_US" w:bidi="en_US"/>
        </w:rPr>
        <w:t>The leaders are not the only ones responsible for the congregation's moral progress (</w:t>
      </w:r>
      <w:hyperlink r:id="rId238">
        <w:r>
          <w:rPr>
            <w:lang w:val="en_US" w:bidi="en_US"/>
          </w:rPr>
          <w:rPr>
            <w:color w:val="0000EE"/>
            <w:u w:val="single"/>
          </w:rPr>
          <w:t>4:18</w:t>
        </w:r>
      </w:hyperlink>
      <w:r>
        <w:rPr>
          <w:lang w:val="en_US" w:bidi="en_US"/>
        </w:rPr>
        <w:t xml:space="preserve">; </w:t>
      </w:r>
      <w:hyperlink r:id="rId248">
        <w:r>
          <w:rPr>
            <w:lang w:val="en_US" w:bidi="en_US"/>
          </w:rPr>
          <w:rPr>
            <w:color w:val="0000EE"/>
            <w:u w:val="single"/>
          </w:rPr>
          <w:t>5:11</w:t>
        </w:r>
      </w:hyperlink>
      <w:r>
        <w:rPr>
          <w:lang w:val="en_US" w:bidi="en_US"/>
        </w:rPr>
        <w:t xml:space="preserve">). Paul urged the church to warn those who are lazy (unruly), and those who did not follow the apostles’ instructions (see </w:t>
      </w:r>
      <w:hyperlink r:id="rId249">
        <w:r>
          <w:rPr>
            <w:lang w:val="en_US" w:bidi="en_US"/>
          </w:rPr>
          <w:rPr>
            <w:color w:val="0000EE"/>
            <w:u w:val="single"/>
          </w:rPr>
          <w:t>2 Thessalonians 3:6–15</w:t>
        </w:r>
      </w:hyperlink>
      <w:r>
        <w:rPr>
          <w:lang w:val="en_US" w:bidi="en_US"/>
        </w:rPr>
        <w:t>).</w:t>
      </w:r>
    </w:p>
    <w:p>
      <w:pPr>
        <w:pStyle w:val="ListBullet"/>
        <w:spacing w:line="240" w:lineRule="auto"/>
        <w:ind w:left="720"/>
      </w:pPr>
      <w:r>
        <w:rPr>
          <w:lang w:val="en_US" w:bidi="en_US"/>
        </w:rPr>
      </w:r>
      <w:r>
        <w:rPr>
          <w:i/>
          <w:lang w:val="en_US" w:bidi="en_US"/>
        </w:rPr>
        <w:t>encourage the fainthearted, help the weak</w:t>
      </w:r>
      <w:r>
        <w:rPr>
          <w:lang w:val="en_US" w:bidi="en_US"/>
        </w:rPr>
        <w:t xml:space="preserve">: </w:t>
      </w:r>
      <w:r>
        <w:rPr>
          <w:lang w:val="en_US" w:bidi="en_US"/>
        </w:rPr>
        <w:t>Greek society thought poorly of people perceived as weak in some way.</w:t>
      </w:r>
    </w:p>
    <w:p>
      <w:pPr>
        <w:pStyle w:val="ListBullet"/>
        <w:spacing w:line="240" w:lineRule="auto"/>
        <w:ind w:left="720"/>
      </w:pPr>
      <w:r>
        <w:rPr>
          <w:lang w:val="en_US" w:bidi="en_US"/>
        </w:rPr>
      </w:r>
      <w:r>
        <w:rPr>
          <w:lang w:val="en_US" w:bidi="en_US"/>
        </w:rPr>
        <w:t>Instead of being annoyed, Christians should be patient in their relationships (</w:t>
      </w:r>
      <w:hyperlink r:id="rId250">
        <w:r>
          <w:rPr>
            <w:lang w:val="en_US" w:bidi="en_US"/>
          </w:rPr>
          <w:rPr>
            <w:color w:val="0000EE"/>
            <w:u w:val="single"/>
          </w:rPr>
          <w:t>Galatians 5:23</w:t>
        </w:r>
      </w:hyperlink>
      <w:r>
        <w:rPr>
          <w:lang w:val="en_US" w:bidi="en_US"/>
        </w:rPr>
        <w:t xml:space="preserve">; </w:t>
      </w:r>
      <w:hyperlink r:id="rId251">
        <w:r>
          <w:rPr>
            <w:lang w:val="en_US" w:bidi="en_US"/>
          </w:rPr>
          <w:rPr>
            <w:color w:val="0000EE"/>
            <w:u w:val="single"/>
          </w:rPr>
          <w:t>Ephesians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advised against revenge (</w:t>
      </w:r>
      <w:hyperlink r:id="rId252">
        <w:r>
          <w:rPr>
            <w:lang w:val="en_US" w:bidi="en_US"/>
          </w:rPr>
          <w:rPr>
            <w:color w:val="0000EE"/>
            <w:u w:val="single"/>
          </w:rPr>
          <w:t>Matthew 5:38–48</w:t>
        </w:r>
      </w:hyperlink>
      <w:r>
        <w:rPr>
          <w:lang w:val="en_US" w:bidi="en_US"/>
        </w:rPr>
        <w:t xml:space="preserve">; </w:t>
      </w:r>
      <w:hyperlink r:id="rId253">
        <w:r>
          <w:rPr>
            <w:lang w:val="en_US" w:bidi="en_US"/>
          </w:rPr>
          <w:rPr>
            <w:color w:val="0000EE"/>
            <w:u w:val="single"/>
          </w:rPr>
          <w:t>Luke 6:27–36</w:t>
        </w:r>
      </w:hyperlink>
      <w:r>
        <w:rPr>
          <w:lang w:val="en_US" w:bidi="en_US"/>
        </w:rPr>
        <w:t xml:space="preserve">; </w:t>
      </w:r>
      <w:hyperlink r:id="rId254">
        <w:r>
          <w:rPr>
            <w:lang w:val="en_US" w:bidi="en_US"/>
          </w:rPr>
          <w:rPr>
            <w:color w:val="0000EE"/>
            <w:u w:val="single"/>
          </w:rPr>
          <w:t>Romans 12:17–21</w:t>
        </w:r>
      </w:hyperlink>
      <w:r>
        <w:rPr>
          <w:lang w:val="en_US" w:bidi="en_US"/>
        </w:rPr>
        <w:t xml:space="preserve">; </w:t>
      </w:r>
      <w:hyperlink r:id="rId255">
        <w:r>
          <w:rPr>
            <w:lang w:val="en_US" w:bidi="en_US"/>
          </w:rPr>
          <w:rPr>
            <w:color w:val="0000EE"/>
            <w:u w:val="single"/>
          </w:rPr>
          <w:t>1 Peter 3:9</w:t>
        </w:r>
      </w:hyperlink>
      <w:r>
        <w:rPr>
          <w:lang w:val="en_US" w:bidi="en_US"/>
        </w:rPr>
        <w:t>). In contrast, the Roman author Seneca believed revenge was necessary to restore lost social honor. Paul urged Christians to do good to everyone, including church members and those outside the Christian community, even those who persecuted them (</w:t>
      </w:r>
      <w:hyperlink r:id="rId27">
        <w:r>
          <w:rPr>
            <w:lang w:val="en_US" w:bidi="en_US"/>
          </w:rPr>
          <w:rPr>
            <w:color w:val="0000EE"/>
            <w:u w:val="single"/>
          </w:rPr>
          <w:t>1 Thessalonians 2:14</w:t>
        </w:r>
      </w:hyperlink>
      <w:r>
        <w:rPr>
          <w:lang w:val="en_US" w:bidi="en_US"/>
        </w:rPr>
        <w:t xml:space="preserve">; see </w:t>
      </w:r>
      <w:hyperlink r:id="rId256">
        <w:r>
          <w:rPr>
            <w:lang w:val="en_US" w:bidi="en_US"/>
          </w:rPr>
          <w:rPr>
            <w:color w:val="0000EE"/>
            <w:u w:val="single"/>
          </w:rPr>
          <w:t>3:12</w:t>
        </w:r>
      </w:hyperlink>
      <w:r>
        <w:rPr>
          <w:lang w:val="en_US" w:bidi="en_US"/>
        </w:rPr>
        <w:t xml:space="preserve">; </w:t>
      </w:r>
      <w:hyperlink r:id="rId109">
        <w:r>
          <w:rPr>
            <w:lang w:val="en_US" w:bidi="en_US"/>
          </w:rPr>
          <w:rPr>
            <w:color w:val="0000EE"/>
            <w:u w:val="single"/>
          </w:rPr>
          <w:t>Galatians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i/>
          <w:lang w:val="en_US" w:bidi="en_US"/>
        </w:rPr>
        <w:t>Pray without ceasing</w:t>
      </w:r>
      <w:r>
        <w:rPr>
          <w:lang w:val="en_US" w:bidi="en_US"/>
        </w:rPr>
        <w:t xml:space="preserve"> means to be spiritually alert and persist in prayer (</w:t>
      </w:r>
      <w:hyperlink r:id="rId66">
        <w:r>
          <w:rPr>
            <w:lang w:val="en_US" w:bidi="en_US"/>
          </w:rPr>
          <w:rPr>
            <w:color w:val="0000EE"/>
            <w:u w:val="single"/>
          </w:rPr>
          <w:t>1:2</w:t>
        </w:r>
      </w:hyperlink>
      <w:r>
        <w:rPr>
          <w:lang w:val="en_US" w:bidi="en_US"/>
        </w:rPr>
        <w:t xml:space="preserve">; </w:t>
      </w:r>
      <w:hyperlink r:id="rId257">
        <w:r>
          <w:rPr>
            <w:lang w:val="en_US" w:bidi="en_US"/>
          </w:rPr>
          <w:rPr>
            <w:color w:val="0000EE"/>
            <w:u w:val="single"/>
          </w:rPr>
          <w:t>Luke 18:1</w:t>
        </w:r>
      </w:hyperlink>
      <w:r>
        <w:rPr>
          <w:lang w:val="en_US" w:bidi="en_US"/>
        </w:rPr>
        <w:t xml:space="preserve">; </w:t>
      </w:r>
      <w:hyperlink r:id="rId31">
        <w:r>
          <w:rPr>
            <w:lang w:val="en_US" w:bidi="en_US"/>
          </w:rPr>
          <w:rPr>
            <w:color w:val="0000EE"/>
            <w:u w:val="single"/>
          </w:rPr>
          <w:t>Romans 12:12</w:t>
        </w:r>
      </w:hyperlink>
      <w:r>
        <w:rPr>
          <w:lang w:val="en_US" w:bidi="en_US"/>
        </w:rPr>
        <w:t xml:space="preserve">; </w:t>
      </w:r>
      <w:hyperlink r:id="rId258">
        <w:r>
          <w:rPr>
            <w:lang w:val="en_US" w:bidi="en_US"/>
          </w:rPr>
          <w:rPr>
            <w:color w:val="0000EE"/>
            <w:u w:val="single"/>
          </w:rPr>
          <w:t>Ephesians 6:18</w:t>
        </w:r>
      </w:hyperlink>
      <w:r>
        <w:rPr>
          <w:lang w:val="en_US" w:bidi="en_US"/>
        </w:rPr>
        <w:t>). Christians don't need to speak words of prayer every moment, but they should cultivate an attitude of prayer at all times.</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i/>
          <w:lang w:val="en_US" w:bidi="en_US"/>
        </w:rPr>
        <w:t>Give thanks</w:t>
      </w:r>
      <w:r>
        <w:rPr>
          <w:lang w:val="en_US" w:bidi="en_US"/>
        </w:rPr>
        <w:t>: God is in total control and can redeem any situation (</w:t>
      </w:r>
      <w:hyperlink r:id="rId259">
        <w:r>
          <w:rPr>
            <w:lang w:val="en_US" w:bidi="en_US"/>
          </w:rPr>
          <w:rPr>
            <w:color w:val="0000EE"/>
            <w:u w:val="single"/>
          </w:rPr>
          <w:t>Romans 8:28</w:t>
        </w:r>
      </w:hyperlink>
      <w:r>
        <w:rPr>
          <w:lang w:val="en_US" w:bidi="en_US"/>
        </w:rPr>
        <w:t xml:space="preserve">). Paul is reminding the Thessalonians to be grateful in all circumstances, good or bad. Being grateful in all circumstances is submission to God's will. </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i/>
          <w:lang w:val="en_US" w:bidi="en_US"/>
        </w:rPr>
        <w:t>Do not extinguish the Spirit</w:t>
      </w:r>
      <w:r>
        <w:rPr>
          <w:lang w:val="en_US" w:bidi="en_US"/>
        </w:rPr>
        <w:t>: Paul commands the Thessalonian Christians to keep the Spirit's presence active among them by allowing prophecy in the church (</w:t>
      </w:r>
      <w:hyperlink r:id="rId260">
        <w:r>
          <w:rPr>
            <w:lang w:val="en_US" w:bidi="en_US"/>
          </w:rPr>
          <w:rPr>
            <w:color w:val="0000EE"/>
            <w:u w:val="single"/>
          </w:rPr>
          <w:t>Matthew 3:11</w:t>
        </w:r>
      </w:hyperlink>
      <w:r>
        <w:rPr>
          <w:lang w:val="en_US" w:bidi="en_US"/>
        </w:rPr>
        <w:t xml:space="preserve">; </w:t>
      </w:r>
      <w:hyperlink r:id="rId261">
        <w:r>
          <w:rPr>
            <w:lang w:val="en_US" w:bidi="en_US"/>
          </w:rPr>
          <w:rPr>
            <w:color w:val="0000EE"/>
            <w:u w:val="single"/>
          </w:rPr>
          <w:t>Acts 2:3</w:t>
        </w:r>
      </w:hyperlink>
      <w:r>
        <w:rPr>
          <w:lang w:val="en_US" w:bidi="en_US"/>
        </w:rPr>
        <w:t xml:space="preserve">; </w:t>
      </w:r>
      <w:hyperlink r:id="rId262">
        <w:r>
          <w:rPr>
            <w:lang w:val="en_US" w:bidi="en_US"/>
          </w:rPr>
          <w:rPr>
            <w:color w:val="0000EE"/>
            <w:u w:val="single"/>
          </w:rPr>
          <w:t>2 Timothy 1:6</w:t>
        </w:r>
      </w:hyperlink>
      <w:r>
        <w:rPr>
          <w:lang w:val="en_US" w:bidi="en_US"/>
        </w:rPr>
        <w:t xml:space="preserve">; </w:t>
      </w:r>
      <w:hyperlink r:id="rId263">
        <w:r>
          <w:rPr>
            <w:lang w:val="en_US" w:bidi="en_US"/>
          </w:rPr>
          <w:rPr>
            <w:color w:val="0000EE"/>
            <w:u w:val="single"/>
          </w:rPr>
          <w:t>Jeremiah 20:9</w:t>
        </w:r>
      </w:hyperlink>
      <w:r>
        <w:rPr>
          <w:lang w:val="en_US" w:bidi="en_US"/>
        </w:rPr>
        <w:t xml:space="preserve">; </w:t>
      </w:r>
      <w:hyperlink r:id="rId264">
        <w:r>
          <w:rPr>
            <w:lang w:val="en_US" w:bidi="en_US"/>
          </w:rPr>
          <w:rPr>
            <w:color w:val="0000EE"/>
            <w:u w:val="single"/>
          </w:rPr>
          <w:t>1 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i/>
          <w:lang w:val="en_US" w:bidi="en_US"/>
        </w:rPr>
        <w:t>Do not treat prophecies with contempt:</w:t>
      </w:r>
      <w:r>
        <w:rPr>
          <w:lang w:val="en_US" w:bidi="en_US"/>
        </w:rPr>
        <w:t xml:space="preserve"> No one should dismiss prophecy intended to spiritually strengthen the church (</w:t>
      </w:r>
      <w:hyperlink r:id="rId265">
        <w:r>
          <w:rPr>
            <w:lang w:val="en_US" w:bidi="en_US"/>
          </w:rPr>
          <w:rPr>
            <w:color w:val="0000EE"/>
            <w:u w:val="single"/>
          </w:rPr>
          <w:t>1 Corinthians 14:1–4</w:t>
        </w:r>
      </w:hyperlink>
      <w:r>
        <w:rPr>
          <w:lang w:val="en_US" w:bidi="en_US"/>
        </w:rPr>
        <w:t>). Instead, the Thessalonians should evaluate the prophecies to understand where they come from. Paul says they should make sure any prophecies align with the apostles' teachings (</w:t>
      </w:r>
      <w:hyperlink r:id="rId266">
        <w:r>
          <w:rPr>
            <w:lang w:val="en_US" w:bidi="en_US"/>
          </w:rPr>
          <w:rPr>
            <w:color w:val="0000EE"/>
            <w:u w:val="single"/>
          </w:rPr>
          <w:t>1 Corinthians 12:10</w:t>
        </w:r>
      </w:hyperlink>
      <w:r>
        <w:rPr>
          <w:lang w:val="en_US" w:bidi="en_US"/>
        </w:rPr>
        <w:t xml:space="preserve">; </w:t>
      </w:r>
      <w:hyperlink r:id="rId267">
        <w:r>
          <w:rPr>
            <w:lang w:val="en_US" w:bidi="en_US"/>
          </w:rPr>
          <w:rPr>
            <w:color w:val="0000EE"/>
            <w:u w:val="single"/>
          </w:rPr>
          <w:t>14:29</w:t>
        </w:r>
      </w:hyperlink>
      <w:r>
        <w:rPr>
          <w:lang w:val="en_US" w:bidi="en_US"/>
        </w:rPr>
        <w:t xml:space="preserve">; </w:t>
      </w:r>
      <w:hyperlink r:id="rId268">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1 John 4:1–3</w:t>
        </w:r>
      </w:hyperlink>
      <w:r>
        <w:rPr>
          <w:lang w:val="en_US" w:bidi="en_US"/>
        </w:rPr>
        <w:t>). The church should also assess the character of those who deliver the prophecies (</w:t>
      </w:r>
      <w:hyperlink r:id="rId270">
        <w:r>
          <w:rPr>
            <w:lang w:val="en_US" w:bidi="en_US"/>
          </w:rPr>
          <w:rPr>
            <w:color w:val="0000EE"/>
            <w:u w:val="single"/>
          </w:rPr>
          <w:t>Matthew 7:15–20</w:t>
        </w:r>
      </w:hyperlink>
      <w:r>
        <w:rPr>
          <w:lang w:val="en_US" w:bidi="en_US"/>
        </w:rPr>
        <w:t xml:space="preserve">). </w:t>
      </w:r>
    </w:p>
    <w:p>
      <w:pPr/>
      <w:r>
        <w:rPr>
          <w:lang w:val="en_US" w:bidi="en_US"/>
        </w:rPr>
      </w:r>
      <w:r>
        <w:rPr>
          <w:lang w:val="en_US" w:bidi="en_US"/>
        </w:rPr>
        <w:t>Early Christian teaching stated, “Not everyone who speaks about spiritual things is a prophet, but only if the person’s behavior is like the Lord” (</w:t>
      </w:r>
      <w:r>
        <w:rPr>
          <w:i/>
          <w:lang w:val="en_US" w:bidi="en_US"/>
        </w:rPr>
        <w:t>Didache</w:t>
      </w:r>
      <w:r>
        <w:rPr>
          <w:lang w:val="en_US" w:bidi="en_US"/>
        </w:rPr>
        <w:t xml:space="preserve"> 11:8). Paul encourages the Thessalonians to hold fast to what is good. Specifically, this means to test prophecies to see if they prove true.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form of evil, especially false prophecies (</w:t>
      </w:r>
      <w:hyperlink r:id="rId271">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helps Christians become holy (</w:t>
      </w:r>
      <w:hyperlink r:id="rId112">
        <w:r>
          <w:rPr>
            <w:lang w:val="en_US" w:bidi="en_US"/>
          </w:rPr>
          <w:rPr>
            <w:color w:val="0000EE"/>
            <w:u w:val="single"/>
          </w:rPr>
          <w:t>3:11–13</w:t>
        </w:r>
      </w:hyperlink>
      <w:r>
        <w:rPr>
          <w:lang w:val="en_US" w:bidi="en_US"/>
        </w:rPr>
        <w:t xml:space="preserve">). His work to sanctify extends to the spirit, soul, and body, which means all parts of human life (see also </w:t>
      </w:r>
      <w:hyperlink r:id="rId272">
        <w:r>
          <w:rPr>
            <w:lang w:val="en_US" w:bidi="en_US"/>
          </w:rPr>
          <w:rPr>
            <w:color w:val="0000EE"/>
            <w:u w:val="single"/>
          </w:rPr>
          <w:t>Matthew 10:28</w:t>
        </w:r>
      </w:hyperlink>
      <w:r>
        <w:rPr>
          <w:lang w:val="en_US" w:bidi="en_US"/>
        </w:rPr>
        <w:t xml:space="preserve">; </w:t>
      </w:r>
      <w:hyperlink r:id="rId273">
        <w:r>
          <w:rPr>
            <w:lang w:val="en_US" w:bidi="en_US"/>
          </w:rPr>
          <w:rPr>
            <w:color w:val="0000EE"/>
            <w:u w:val="single"/>
          </w:rPr>
          <w:t>Mark 12:30</w:t>
        </w:r>
      </w:hyperlink>
      <w:r>
        <w:rPr>
          <w:lang w:val="en_US" w:bidi="en_US"/>
        </w:rPr>
        <w:t xml:space="preserve">; </w:t>
      </w:r>
      <w:hyperlink r:id="rId274">
        <w:r>
          <w:rPr>
            <w:lang w:val="en_US" w:bidi="en_US"/>
          </w:rPr>
          <w:rPr>
            <w:color w:val="0000EE"/>
            <w:u w:val="single"/>
          </w:rPr>
          <w:t>1 Corinthians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recipient's good health. Jewish letters concluded with a blessing of peace. Paul ends his letter with a Christian version of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i/>
          <w:lang w:val="en_US" w:bidi="en_US"/>
        </w:rPr>
        <w:t>He will do it</w:t>
      </w:r>
      <w:r>
        <w:rPr>
          <w:lang w:val="en_US" w:bidi="en_US"/>
        </w:rPr>
        <w:t>:</w:t>
      </w:r>
      <w:r>
        <w:rPr>
          <w:lang w:val="en_US" w:bidi="en_US"/>
        </w:rPr>
        <w:t xml:space="preserve"> Paul places complete trust in God's faithful character (</w:t>
      </w:r>
      <w:hyperlink r:id="rId275">
        <w:r>
          <w:rPr>
            <w:lang w:val="en_US" w:bidi="en_US"/>
          </w:rPr>
          <w:rPr>
            <w:color w:val="0000EE"/>
            <w:u w:val="single"/>
          </w:rPr>
          <w:t>1 Corinthians 1:9</w:t>
        </w:r>
      </w:hyperlink>
      <w:r>
        <w:rPr>
          <w:lang w:val="en_US" w:bidi="en_US"/>
        </w:rPr>
        <w:t xml:space="preserve">; </w:t>
      </w:r>
      <w:hyperlink r:id="rId276">
        <w:r>
          <w:rPr>
            <w:lang w:val="en_US" w:bidi="en_US"/>
          </w:rPr>
          <w:rPr>
            <w:color w:val="0000EE"/>
            <w:u w:val="single"/>
          </w:rPr>
          <w:t>2 Thessalonians 3:3</w:t>
        </w:r>
      </w:hyperlink>
      <w:r>
        <w:rPr>
          <w:lang w:val="en_US" w:bidi="en_US"/>
        </w:rPr>
        <w:t xml:space="preserve">; </w:t>
      </w:r>
      <w:hyperlink r:id="rId277">
        <w:r>
          <w:rPr>
            <w:lang w:val="en_US" w:bidi="en_US"/>
          </w:rPr>
          <w:rPr>
            <w:color w:val="0000EE"/>
            <w:u w:val="single"/>
          </w:rPr>
          <w:t>2 Timothy 2:13</w:t>
        </w:r>
      </w:hyperlink>
      <w:r>
        <w:rPr>
          <w:lang w:val="en_US" w:bidi="en_US"/>
        </w:rPr>
        <w:t xml:space="preserve">; </w:t>
      </w:r>
      <w:hyperlink r:id="rId278">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i/>
          <w:lang w:val="en_US" w:bidi="en_US"/>
        </w:rPr>
        <w:t>a holy kiss</w:t>
      </w:r>
      <w:r>
        <w:rPr>
          <w:lang w:val="en_US" w:bidi="en_US"/>
        </w:rPr>
        <w:t xml:space="preserve"> (see also </w:t>
      </w:r>
      <w:hyperlink r:id="rId279">
        <w:r>
          <w:rPr>
            <w:lang w:val="en_US" w:bidi="en_US"/>
          </w:rPr>
          <w:rPr>
            <w:color w:val="0000EE"/>
            <w:u w:val="single"/>
          </w:rPr>
          <w:t>Romans 16:16</w:t>
        </w:r>
      </w:hyperlink>
      <w:r>
        <w:rPr>
          <w:lang w:val="en_US" w:bidi="en_US"/>
        </w:rPr>
        <w:t xml:space="preserve">; </w:t>
      </w:r>
      <w:hyperlink r:id="rId280">
        <w:r>
          <w:rPr>
            <w:lang w:val="en_US" w:bidi="en_US"/>
          </w:rPr>
          <w:rPr>
            <w:color w:val="0000EE"/>
            <w:u w:val="single"/>
          </w:rPr>
          <w:t>1 Corinthians 16:20</w:t>
        </w:r>
      </w:hyperlink>
      <w:r>
        <w:rPr>
          <w:lang w:val="en_US" w:bidi="en_US"/>
        </w:rPr>
        <w:t xml:space="preserve">; </w:t>
      </w:r>
      <w:hyperlink r:id="rId281">
        <w:r>
          <w:rPr>
            <w:lang w:val="en_US" w:bidi="en_US"/>
          </w:rPr>
          <w:rPr>
            <w:color w:val="0000EE"/>
            <w:u w:val="single"/>
          </w:rPr>
          <w:t>2 Corinthians 13:12</w:t>
        </w:r>
      </w:hyperlink>
      <w:r>
        <w:rPr>
          <w:lang w:val="en_US" w:bidi="en_US"/>
        </w:rPr>
        <w:t xml:space="preserve">; </w:t>
      </w:r>
      <w:hyperlink r:id="rId282">
        <w:r>
          <w:rPr>
            <w:lang w:val="en_US" w:bidi="en_US"/>
          </w:rPr>
          <w:rPr>
            <w:color w:val="0000EE"/>
            <w:u w:val="single"/>
          </w:rPr>
          <w:t>1 Peter 5:14</w:t>
        </w:r>
      </w:hyperlink>
      <w:r>
        <w:rPr>
          <w:lang w:val="en_US" w:bidi="en_US"/>
        </w:rPr>
        <w:t>): People often greeted each other by kissing on the cheek or forehead. This showed honor, friendship, and love among family members (</w:t>
      </w:r>
      <w:hyperlink r:id="rId283">
        <w:r>
          <w:rPr>
            <w:lang w:val="en_US" w:bidi="en_US"/>
          </w:rPr>
          <w:rPr>
            <w:color w:val="0000EE"/>
            <w:u w:val="single"/>
          </w:rPr>
          <w:t>Mark 14:44–45</w:t>
        </w:r>
      </w:hyperlink>
      <w:r>
        <w:rPr>
          <w:lang w:val="en_US" w:bidi="en_US"/>
        </w:rPr>
        <w:t xml:space="preserve">; </w:t>
      </w:r>
      <w:hyperlink r:id="rId284">
        <w:r>
          <w:rPr>
            <w:lang w:val="en_US" w:bidi="en_US"/>
          </w:rPr>
          <w:rPr>
            <w:color w:val="0000EE"/>
            <w:u w:val="single"/>
          </w:rPr>
          <w:t>Luke 7:36–47</w:t>
        </w:r>
      </w:hyperlink>
      <w:r>
        <w:rPr>
          <w:lang w:val="en_US" w:bidi="en_US"/>
        </w:rPr>
        <w:t xml:space="preserve">; </w:t>
      </w:r>
      <w:hyperlink r:id="rId285">
        <w:r>
          <w:rPr>
            <w:lang w:val="en_US" w:bidi="en_US"/>
          </w:rPr>
          <w:rPr>
            <w:color w:val="0000EE"/>
            <w:u w:val="single"/>
          </w:rPr>
          <w:t>15:20</w:t>
        </w:r>
      </w:hyperlink>
      <w:r>
        <w:rPr>
          <w:lang w:val="en_US" w:bidi="en_US"/>
        </w:rPr>
        <w:t xml:space="preserve">; </w:t>
      </w:r>
      <w:hyperlink r:id="rId286">
        <w:r>
          <w:rPr>
            <w:lang w:val="en_US" w:bidi="en_US"/>
          </w:rPr>
          <w:rPr>
            <w:color w:val="0000EE"/>
            <w:u w:val="single"/>
          </w:rPr>
          <w:t>Acts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i/>
          <w:lang w:val="en_US" w:bidi="en_US"/>
        </w:rPr>
        <w:t>have this letter read</w:t>
      </w:r>
      <w:r>
        <w:rPr>
          <w:lang w:val="en_US" w:bidi="en_US"/>
        </w:rPr>
        <w:t>: People read Scripture out loud in synagogues (local Jewish places of worship) and churches (</w:t>
      </w:r>
      <w:hyperlink r:id="rId287">
        <w:r>
          <w:rPr>
            <w:lang w:val="en_US" w:bidi="en_US"/>
          </w:rPr>
          <w:rPr>
            <w:color w:val="0000EE"/>
            <w:u w:val="single"/>
          </w:rPr>
          <w:t>Luke 4:16</w:t>
        </w:r>
      </w:hyperlink>
      <w:r>
        <w:rPr>
          <w:lang w:val="en_US" w:bidi="en_US"/>
        </w:rPr>
        <w:t xml:space="preserve">; </w:t>
      </w:r>
      <w:hyperlink r:id="rId288">
        <w:r>
          <w:rPr>
            <w:lang w:val="en_US" w:bidi="en_US"/>
          </w:rPr>
          <w:rPr>
            <w:color w:val="0000EE"/>
            <w:u w:val="single"/>
          </w:rPr>
          <w:t>Acts 13:15</w:t>
        </w:r>
      </w:hyperlink>
      <w:r>
        <w:rPr>
          <w:lang w:val="en_US" w:bidi="en_US"/>
        </w:rPr>
        <w:t xml:space="preserve">; </w:t>
      </w:r>
      <w:hyperlink r:id="rId289">
        <w:r>
          <w:rPr>
            <w:lang w:val="en_US" w:bidi="en_US"/>
          </w:rPr>
          <w:rPr>
            <w:color w:val="0000EE"/>
            <w:u w:val="single"/>
          </w:rPr>
          <w:t>1 Timothy 4:13</w:t>
        </w:r>
      </w:hyperlink>
      <w:r>
        <w:rPr>
          <w:lang w:val="en_US" w:bidi="en_US"/>
        </w:rPr>
        <w:t>). Paul encouraged the practice of reading his letters out loud to the entire congregation (</w:t>
      </w:r>
      <w:hyperlink r:id="rId290">
        <w:r>
          <w:rPr>
            <w:lang w:val="en_US" w:bidi="en_US"/>
          </w:rPr>
          <w:rPr>
            <w:color w:val="0000EE"/>
            <w:u w:val="single"/>
          </w:rPr>
          <w:t>Colossians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adds to the usual greeting by including a blessing of grace at the end of his letters (</w:t>
      </w:r>
      <w:hyperlink r:id="rId86">
        <w:r>
          <w:rPr>
            <w:lang w:val="en_US" w:bidi="en_US"/>
          </w:rPr>
          <w:rPr>
            <w:color w:val="0000EE"/>
            <w:u w:val="single"/>
          </w:rPr>
          <w:t>Romans 16:20</w:t>
        </w:r>
      </w:hyperlink>
      <w:r>
        <w:rPr>
          <w:lang w:val="en_US" w:bidi="en_US"/>
        </w:rPr>
        <w:t xml:space="preserve">; </w:t>
      </w:r>
      <w:hyperlink r:id="rId291">
        <w:r>
          <w:rPr>
            <w:lang w:val="en_US" w:bidi="en_US"/>
          </w:rPr>
          <w:rPr>
            <w:color w:val="0000EE"/>
            <w:u w:val="single"/>
          </w:rPr>
          <w:t>1 Corinthians 16:23</w:t>
        </w:r>
      </w:hyperlink>
      <w:r>
        <w:rPr>
          <w:lang w:val="en_US" w:bidi="en_US"/>
        </w:rPr>
        <w:t xml:space="preserv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Ephesians 6:24</w:t>
        </w:r>
      </w:hyperlink>
      <w:r>
        <w:rPr>
          <w:lang w:val="en_US" w:bidi="en_US"/>
        </w:rPr>
        <w:t xml:space="preserve">; </w:t>
      </w:r>
      <w:hyperlink r:id="rId294">
        <w:r>
          <w:rPr>
            <w:lang w:val="en_US" w:bidi="en_US"/>
          </w:rPr>
          <w:rPr>
            <w:color w:val="0000EE"/>
            <w:u w:val="single"/>
          </w:rPr>
          <w:t>2 Thessalonians 3:18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