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hyperlink r:id="rId13">
        <w:r>
          <w:rPr>
            <w:lang w:val="id_ID" w:bidi="id_ID"/>
          </w:rPr>
          <w:rPr>
            <w:color w:val="0000EE"/>
            <w:u w:val="single"/>
          </w:rPr>
          <w:t>Ul. 1:19</w:t>
        </w:r>
      </w:hyperlink>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4">
        <w:r>
          <w:rPr>
            <w:lang w:val="id_ID" w:bidi="id_ID"/>
          </w:rPr>
          <w:rPr>
            <w:color w:val="0000EE"/>
            <w:u w:val="single"/>
          </w:rPr>
          <w:t>Mzm. 106:19</w:t>
        </w:r>
      </w:hyperlink>
      <w:r>
        <w:rPr>
          <w:lang w:val="id_ID" w:bidi="id_ID"/>
        </w:rPr>
        <w:t xml:space="preserve">; </w:t>
      </w:r>
      <w:hyperlink r:id="rId15">
        <w:r>
          <w:rPr>
            <w:lang w:val="id_ID" w:bidi="id_ID"/>
          </w:rPr>
          <w:rPr>
            <w:color w:val="0000EE"/>
            <w:u w:val="single"/>
          </w:rPr>
          <w:t>Ibr. 12:25–26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6">
        <w:r>
          <w:rPr>
            <w:lang w:val="id_ID" w:bidi="id_ID"/>
          </w:rPr>
          <w:rPr>
            <w:color w:val="0000EE"/>
            <w:u w:val="single"/>
          </w:rPr>
          <w:t>Kel. 38:26</w:t>
        </w:r>
      </w:hyperlink>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hyperlink r:id="rId17">
        <w:r>
          <w:rPr>
            <w:lang w:val="id_ID" w:bidi="id_ID"/>
          </w:rPr>
          <w:rPr>
            <w:color w:val="0000EE"/>
            <w:u w:val="single"/>
          </w:rPr>
          <w:t>Bil. 7</w:t>
        </w:r>
      </w:hyperlink>
      <w:r>
        <w:rPr>
          <w:lang w:val="id_ID" w:bidi="id_ID"/>
        </w:rPr>
        <w:t xml:space="preserve">. • Musa dan Harun tidak memasukkan suku Lewi dalam pendaftaran ini, karena suku ini memiliki status khusus dalam masyarakat Israel (bdk. </w:t>
      </w:r>
      <w:hyperlink r:id="rId18">
        <w:r>
          <w:rPr>
            <w:lang w:val="id_ID" w:bidi="id_ID"/>
          </w:rPr>
          <w:rPr>
            <w:color w:val="0000EE"/>
            <w:u w:val="single"/>
          </w:rPr>
          <w:t>Bil. 1:47–53</w:t>
        </w:r>
      </w:hyperlink>
      <w:r>
        <w:rPr>
          <w:lang w:val="id_ID" w:bidi="id_ID"/>
        </w:rPr>
        <w:t xml:space="preserve">; </w:t>
      </w:r>
      <w:hyperlink r:id="rId19">
        <w:r>
          <w:rPr>
            <w:lang w:val="id_ID" w:bidi="id_ID"/>
          </w:rPr>
          <w:rPr>
            <w:color w:val="0000EE"/>
            <w:u w:val="single"/>
          </w:rPr>
          <w:t>26:51–62</w:t>
        </w:r>
      </w:hyperlink>
      <w:r>
        <w:rPr>
          <w:lang w:val="id_ID" w:bidi="id_ID"/>
        </w:rPr>
        <w:t xml:space="preserve">; </w:t>
      </w:r>
      <w:hyperlink r:id="rId20">
        <w:r>
          <w:rPr>
            <w:lang w:val="id_ID" w:bidi="id_ID"/>
          </w:rPr>
          <w:rPr>
            <w:color w:val="0000EE"/>
            <w:u w:val="single"/>
          </w:rPr>
          <w:t>Ul. 18:5</w:t>
        </w:r>
      </w:hyperlink>
      <w:r>
        <w:rPr>
          <w:lang w:val="id_ID" w:bidi="id_ID"/>
        </w:rPr>
        <w:t xml:space="preserve">; </w:t>
      </w:r>
      <w:hyperlink r:id="rId21">
        <w:r>
          <w:rPr>
            <w:lang w:val="id_ID" w:bidi="id_ID"/>
          </w:rPr>
          <w:rPr>
            <w:color w:val="0000EE"/>
            <w:u w:val="single"/>
          </w:rPr>
          <w:t>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hyperlink r:id="rId16">
        <w:r>
          <w:rPr>
            <w:lang w:val="id_ID" w:bidi="id_ID"/>
          </w:rPr>
          <w:rPr>
            <w:color w:val="0000EE"/>
            <w:u w:val="single"/>
          </w:rPr>
          <w:t>Kel. 38:26</w:t>
        </w:r>
      </w:hyperlink>
      <w:r>
        <w:rPr>
          <w:lang w:val="id_ID" w:bidi="id_ID"/>
        </w:rPr>
        <w:t xml:space="preserve">. </w:t>
      </w:r>
      <w:hyperlink r:id="rId22">
        <w:r>
          <w:rPr>
            <w:lang w:val="id_ID" w:bidi="id_ID"/>
          </w:rPr>
          <w:rPr>
            <w:color w:val="0000EE"/>
            <w:u w:val="single"/>
          </w:rPr>
          <w:t>Kel. 12:37</w:t>
        </w:r>
      </w:hyperlink>
      <w:r>
        <w:rPr>
          <w:lang w:val="id_ID" w:bidi="id_ID"/>
        </w:rPr>
        <w:t xml:space="preserve"> dan </w:t>
      </w:r>
      <w:hyperlink r:id="rId23">
        <w:r>
          <w:rPr>
            <w:lang w:val="id_ID" w:bidi="id_ID"/>
          </w:rPr>
          <w:rPr>
            <w:color w:val="0000EE"/>
            <w:u w:val="single"/>
          </w:rPr>
          <w:t>Bil. 11:21</w:t>
        </w:r>
      </w:hyperlink>
      <w:r>
        <w:rPr>
          <w:lang w:val="id_ID" w:bidi="id_ID"/>
        </w:rPr>
        <w:t xml:space="preserve"> memberikan perkiraan jumlah 600.000 laki-laki. Angka-angka ini telah ditafsirkan dengan berbagai cara. Angka-angka ini mungkin mencerminkan ukuran secara harfiah dari pasukan ini (bdk. </w:t>
      </w:r>
      <w:hyperlink r:id="rId24">
        <w:r>
          <w:rPr>
            <w:lang w:val="id_ID" w:bidi="id_ID"/>
          </w:rPr>
          <w:rPr>
            <w:color w:val="0000EE"/>
            <w:u w:val="single"/>
          </w:rPr>
          <w:t>Kel. 1:9–10</w:t>
        </w:r>
      </w:hyperlink>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hyperlink r:id="rId25">
        <w:r>
          <w:rPr>
            <w:lang w:val="id_ID" w:bidi="id_ID"/>
          </w:rPr>
          <w:rPr>
            <w:color w:val="0000EE"/>
            <w:u w:val="single"/>
          </w:rPr>
          <w:t>Bil. 1:52</w:t>
        </w:r>
      </w:hyperlink>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6">
        <w:r>
          <w:rPr>
            <w:lang w:val="id_ID" w:bidi="id_ID"/>
          </w:rPr>
          <w:rPr>
            <w:color w:val="0000EE"/>
            <w:u w:val="single"/>
          </w:rPr>
          <w:t>Yos. 3:4</w:t>
        </w:r>
      </w:hyperlink>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hyperlink r:id="rId27">
        <w:r>
          <w:rPr>
            <w:lang w:val="id_ID" w:bidi="id_ID"/>
          </w:rPr>
          <w:rPr>
            <w:color w:val="0000EE"/>
            <w:u w:val="single"/>
          </w:rPr>
          <w:t>Im. 10:1–2</w:t>
        </w:r>
      </w:hyperlink>
      <w:r>
        <w:rPr>
          <w:lang w:val="id_ID" w:bidi="id_ID"/>
        </w:rPr>
        <w:t>) secara dramatis menggarisbawahi tentang pentingnya menjaga kekudusan tempat suci dan ketaatan yang mutlak terhadap perintah-perintah Allah (</w:t>
      </w:r>
      <w:hyperlink r:id="rId28">
        <w:r>
          <w:rPr>
            <w:lang w:val="id_ID" w:bidi="id_ID"/>
          </w:rPr>
          <w:rPr>
            <w:color w:val="0000EE"/>
            <w:u w:val="single"/>
          </w:rPr>
          <w:t>Bil. 26:61</w:t>
        </w:r>
      </w:hyperlink>
      <w:r>
        <w:rPr>
          <w:lang w:val="id_ID" w:bidi="id_ID"/>
        </w:rPr>
        <w:t xml:space="preserve">; </w:t>
      </w:r>
      <w:hyperlink r:id="rId29">
        <w:r>
          <w:rPr>
            <w:lang w:val="id_ID" w:bidi="id_ID"/>
          </w:rPr>
          <w:rPr>
            <w:color w:val="0000EE"/>
            <w:u w:val="single"/>
          </w:rPr>
          <w:t>Im. 16:1</w:t>
        </w:r>
      </w:hyperlink>
      <w:r>
        <w:rPr>
          <w:lang w:val="id_ID" w:bidi="id_ID"/>
        </w:rPr>
        <w:t xml:space="preserve">; </w:t>
      </w:r>
      <w:hyperlink r:id="rId30">
        <w:r>
          <w:rPr>
            <w:lang w:val="id_ID" w:bidi="id_ID"/>
          </w:rPr>
          <w:rPr>
            <w:color w:val="0000EE"/>
            <w:u w:val="single"/>
          </w:rPr>
          <w:t>1Taw. 24:2</w:t>
        </w:r>
      </w:hyperlink>
      <w:r>
        <w:rPr>
          <w:lang w:val="id_ID" w:bidi="id_ID"/>
        </w:rPr>
        <w:t xml:space="preserve">; bdk. </w:t>
      </w:r>
      <w:hyperlink r:id="rId31">
        <w:r>
          <w:rPr>
            <w:lang w:val="id_ID" w:bidi="id_ID"/>
          </w:rPr>
          <w:rPr>
            <w:color w:val="0000EE"/>
            <w:u w:val="single"/>
          </w:rPr>
          <w:t>Kis. 5:1–11</w:t>
        </w:r>
      </w:hyperlink>
      <w:r>
        <w:rPr>
          <w:lang w:val="id_ID" w:bidi="id_ID"/>
        </w:rPr>
        <w:t xml:space="preserve">; </w:t>
      </w:r>
      <w:hyperlink r:id="rId32">
        <w:r>
          <w:rPr>
            <w:lang w:val="id_ID" w:bidi="id_ID"/>
          </w:rPr>
          <w:rPr>
            <w:color w:val="0000EE"/>
            <w:u w:val="single"/>
          </w:rPr>
          <w:t>1Kor. 10:6–11</w:t>
        </w:r>
      </w:hyperlink>
      <w:r>
        <w:rPr>
          <w:lang w:val="id_ID" w:bidi="id_ID"/>
        </w:rPr>
        <w:t xml:space="preserve">; </w:t>
      </w:r>
      <w:hyperlink r:id="rId33">
        <w:r>
          <w:rPr>
            <w:lang w:val="id_ID" w:bidi="id_ID"/>
          </w:rPr>
          <w:rPr>
            <w:color w:val="0000EE"/>
            <w:u w:val="single"/>
          </w:rPr>
          <w:t>11:29–30</w:t>
        </w:r>
      </w:hyperlink>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hyperlink r:id="rId34">
        <w:r>
          <w:rPr>
            <w:lang w:val="id_ID" w:bidi="id_ID"/>
          </w:rPr>
          <w:rPr>
            <w:color w:val="0000EE"/>
            <w:u w:val="single"/>
          </w:rPr>
          <w:t>Bil. 3:7</w:t>
        </w:r>
      </w:hyperlink>
      <w:r>
        <w:rPr>
          <w:lang w:val="id_ID" w:bidi="id_ID"/>
        </w:rPr>
        <w:t>) dalam memelihara Kemah Suci dan perabotan-perabotannya (</w:t>
      </w:r>
      <w:hyperlink r:id="rId35">
        <w:r>
          <w:rPr>
            <w:lang w:val="id_ID" w:bidi="id_ID"/>
          </w:rPr>
          <w:rPr>
            <w:color w:val="0000EE"/>
            <w:u w:val="single"/>
          </w:rPr>
          <w:t>Bil. 3:8</w:t>
        </w:r>
      </w:hyperlink>
      <w:r>
        <w:rPr>
          <w:lang w:val="id_ID" w:bidi="id_ID"/>
        </w:rPr>
        <w:t xml:space="preserve">; yang dijelaskan secara lebih terperinci dalam </w:t>
      </w:r>
      <w:hyperlink r:id="rId36">
        <w:r>
          <w:rPr>
            <w:lang w:val="id_ID" w:bidi="id_ID"/>
          </w:rPr>
          <w:rPr>
            <w:color w:val="0000EE"/>
            <w:u w:val="single"/>
          </w:rPr>
          <w:t>Bil. 4:1–33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hyperlink r:id="rId37">
        <w:r>
          <w:rPr>
            <w:lang w:val="id_ID" w:bidi="id_ID"/>
          </w:rPr>
          <w:rPr>
            <w:color w:val="0000EE"/>
            <w:u w:val="single"/>
          </w:rPr>
          <w:t>Bil. 1:51</w:t>
        </w:r>
      </w:hyperlink>
      <w:r>
        <w:rPr>
          <w:lang w:val="id_ID" w:bidi="id_ID"/>
        </w:rPr>
        <w:t xml:space="preserve">; </w:t>
      </w:r>
      <w:hyperlink r:id="rId38">
        <w:r>
          <w:rPr>
            <w:lang w:val="id_ID" w:bidi="id_ID"/>
          </w:rPr>
          <w:rPr>
            <w:color w:val="0000EE"/>
            <w:u w:val="single"/>
          </w:rPr>
          <w:t>3:38</w:t>
        </w:r>
      </w:hyperlink>
      <w:r>
        <w:rPr>
          <w:lang w:val="id_ID" w:bidi="id_ID"/>
        </w:rPr>
        <w:t xml:space="preserve">; </w:t>
      </w:r>
      <w:hyperlink r:id="rId39">
        <w:r>
          <w:rPr>
            <w:lang w:val="id_ID" w:bidi="id_ID"/>
          </w:rPr>
          <w:rPr>
            <w:color w:val="0000EE"/>
            <w:u w:val="single"/>
          </w:rPr>
          <w:t>18:7</w:t>
        </w:r>
      </w:hyperlink>
      <w:r>
        <w:rPr>
          <w:lang w:val="id_ID" w:bidi="id_ID"/>
        </w:rPr>
        <w:t xml:space="preserve">); tidak boleh didekati oleh orang yang tidak memenuhi syarat (bdk. </w:t>
      </w:r>
      <w:hyperlink r:id="rId40">
        <w:r>
          <w:rPr>
            <w:lang w:val="id_ID" w:bidi="id_ID"/>
          </w:rPr>
          <w:rPr>
            <w:color w:val="0000EE"/>
            <w:u w:val="single"/>
          </w:rPr>
          <w:t>Bil.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hyperlink r:id="rId41">
        <w:r>
          <w:rPr>
            <w:lang w:val="id_ID" w:bidi="id_ID"/>
          </w:rPr>
          <w:rPr>
            <w:color w:val="0000EE"/>
            <w:u w:val="single"/>
          </w:rPr>
          <w:t xml:space="preserve">Bil. 3:13; </w:t>
        </w:r>
      </w:hyperlink>
      <w:r>
        <w:rPr>
          <w:lang w:val="id_ID" w:bidi="id_ID"/>
        </w:rPr>
        <w:t xml:space="preserve">lihat </w:t>
      </w:r>
      <w:hyperlink r:id="rId42">
        <w:r>
          <w:rPr>
            <w:lang w:val="id_ID" w:bidi="id_ID"/>
          </w:rPr>
          <w:rPr>
            <w:color w:val="0000EE"/>
            <w:u w:val="single"/>
          </w:rPr>
          <w:t>Kel. 11–12</w:t>
        </w:r>
      </w:hyperlink>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hyperlink r:id="rId43">
        <w:r>
          <w:rPr>
            <w:lang w:val="id_ID" w:bidi="id_ID"/>
          </w:rPr>
          <w:rPr>
            <w:color w:val="0000EE"/>
            <w:u w:val="single"/>
          </w:rPr>
          <w:t>Bil. 4:34–49</w:t>
        </w:r>
      </w:hyperlink>
      <w:r>
        <w:rPr>
          <w:lang w:val="id_ID" w:bidi="id_ID"/>
        </w:rPr>
        <w:t xml:space="preserve"> untuk tahap dua) merangkum tanggung jawab khusus setiap kelompok keluarga (yang dijelaskan secara lebih terperinci dalam </w:t>
      </w:r>
      <w:hyperlink r:id="rId36">
        <w:r>
          <w:rPr>
            <w:lang w:val="id_ID" w:bidi="id_ID"/>
          </w:rPr>
          <w:rPr>
            <w:color w:val="0000EE"/>
            <w:u w:val="single"/>
          </w:rPr>
          <w:t>Bil. 4:1–33</w:t>
        </w:r>
      </w:hyperlink>
      <w:r>
        <w:rPr>
          <w:lang w:val="id_ID" w:bidi="id_ID"/>
        </w:rPr>
        <w:t>). Penghitungan ini tidak berkaitan dengan kewajiban militer, sehingga suku Lewi mendaftarkan orang Lewi laki-laki sejak usia satu bulan (</w:t>
      </w:r>
      <w:hyperlink r:id="rId44">
        <w:r>
          <w:rPr>
            <w:lang w:val="id_ID" w:bidi="id_ID"/>
          </w:rPr>
          <w:rPr>
            <w:color w:val="0000EE"/>
            <w:u w:val="single"/>
          </w:rPr>
          <w:t>Bil. 3:40–41</w:t>
        </w:r>
      </w:hyperlink>
      <w:r>
        <w:rPr>
          <w:lang w:val="id_ID" w:bidi="id_ID"/>
        </w:rPr>
        <w:t>). • Tiga kelompok keluarga adalah keturunan dari Gerson, Kehat, dan Merari, tiga anak laki-laki Lewi. Klan-klan ini (sering disebut suku Gerson, Kehat, dan Merari) kemudian mewarisi “kota-kota perlindungan” (</w:t>
      </w:r>
      <w:hyperlink r:id="rId45">
        <w:r>
          <w:rPr>
            <w:lang w:val="id_ID" w:bidi="id_ID"/>
          </w:rPr>
          <w:rPr>
            <w:color w:val="0000EE"/>
            <w:u w:val="single"/>
          </w:rPr>
          <w:t>Yos. 21</w:t>
        </w:r>
      </w:hyperlink>
      <w:r>
        <w:rPr>
          <w:lang w:val="id_ID" w:bidi="id_ID"/>
        </w:rPr>
        <w:t>) dan mengisi berbagai jabatan penting di Bait Suci Yerusalem (</w:t>
      </w:r>
      <w:hyperlink r:id="rId46">
        <w:r>
          <w:rPr>
            <w:lang w:val="id_ID" w:bidi="id_ID"/>
          </w:rPr>
          <w:rPr>
            <w:color w:val="0000EE"/>
            <w:u w:val="single"/>
          </w:rPr>
          <w:t>2Taw. 29:3–17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hyperlink r:id="rId47">
        <w:r>
          <w:rPr>
            <w:lang w:val="id_ID" w:bidi="id_ID"/>
          </w:rPr>
          <w:rPr>
            <w:color w:val="0000EE"/>
            <w:u w:val="single"/>
          </w:rPr>
          <w:t>Kel. 6:18</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26</w:t>
        </w:r>
      </w:hyperlink>
      <w:r>
        <w:rPr>
          <w:lang w:val="id_ID" w:bidi="id_ID"/>
        </w:rPr>
        <w:t xml:space="preserve">). Karena mereka adalah penjaga tempat kudus (Tempat Mahakudus) dan perabotan-perabotannya yang sangat kudus (dijelaskan dalam </w:t>
      </w:r>
      <w:hyperlink r:id="rId50">
        <w:r>
          <w:rPr>
            <w:lang w:val="id_ID" w:bidi="id_ID"/>
          </w:rPr>
          <w:rPr>
            <w:color w:val="0000EE"/>
            <w:u w:val="single"/>
          </w:rPr>
          <w:t>Bil. 3–4</w:t>
        </w:r>
      </w:hyperlink>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hyperlink r:id="rId51">
        <w:r>
          <w:rPr>
            <w:lang w:val="id_ID" w:bidi="id_ID"/>
          </w:rPr>
          <w:rPr>
            <w:color w:val="0000EE"/>
            <w:u w:val="single"/>
          </w:rPr>
          <w:t>Bil. 4:16–20</w:t>
        </w:r>
      </w:hyperlink>
      <w:r>
        <w:rPr>
          <w:lang w:val="id_ID" w:bidi="id_ID"/>
        </w:rPr>
        <w:t xml:space="preserve">). Ia memainkan peran penting selama masa pengembaraan Israel di padang gurun dan kemudian menggantikan ayahnya sebagai imam besar (lihat </w:t>
      </w:r>
      <w:hyperlink r:id="rId52">
        <w:r>
          <w:rPr>
            <w:lang w:val="id_ID" w:bidi="id_ID"/>
          </w:rPr>
          <w:rPr>
            <w:color w:val="0000EE"/>
            <w:u w:val="single"/>
          </w:rPr>
          <w:t>Bil. 16:37–39</w:t>
        </w:r>
      </w:hyperlink>
      <w:r>
        <w:rPr>
          <w:lang w:val="id_ID" w:bidi="id_ID"/>
        </w:rPr>
        <w:t xml:space="preserve">; </w:t>
      </w:r>
      <w:hyperlink r:id="rId53">
        <w:r>
          <w:rPr>
            <w:lang w:val="id_ID" w:bidi="id_ID"/>
          </w:rPr>
          <w:rPr>
            <w:color w:val="0000EE"/>
            <w:u w:val="single"/>
          </w:rPr>
          <w:t>19:3–6</w:t>
        </w:r>
      </w:hyperlink>
      <w:r>
        <w:rPr>
          <w:lang w:val="id_ID" w:bidi="id_ID"/>
        </w:rPr>
        <w:t xml:space="preserve">; </w:t>
      </w:r>
      <w:hyperlink r:id="rId54">
        <w:r>
          <w:rPr>
            <w:lang w:val="id_ID" w:bidi="id_ID"/>
          </w:rPr>
          <w:rPr>
            <w:color w:val="0000EE"/>
            <w:u w:val="single"/>
          </w:rPr>
          <w:t>20:25–28</w:t>
        </w:r>
      </w:hyperlink>
      <w:r>
        <w:rPr>
          <w:lang w:val="id_ID" w:bidi="id_ID"/>
        </w:rPr>
        <w:t xml:space="preserve">; </w:t>
      </w:r>
      <w:hyperlink r:id="rId55">
        <w:r>
          <w:rPr>
            <w:lang w:val="id_ID" w:bidi="id_ID"/>
          </w:rPr>
          <w:rPr>
            <w:color w:val="0000EE"/>
            <w:u w:val="single"/>
          </w:rPr>
          <w:t>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hyperlink r:id="rId56">
        <w:r>
          <w:rPr>
            <w:lang w:val="id_ID" w:bidi="id_ID"/>
          </w:rPr>
          <w:rPr>
            <w:color w:val="0000EE"/>
            <w:u w:val="single"/>
          </w:rPr>
          <w:t>Bil. 3:22</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58">
        <w:r>
          <w:rPr>
            <w:lang w:val="id_ID" w:bidi="id_ID"/>
          </w:rPr>
          <w:rPr>
            <w:color w:val="0000EE"/>
            <w:u w:val="single"/>
          </w:rPr>
          <w:t>34</w:t>
        </w:r>
      </w:hyperlink>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hyperlink r:id="rId59">
        <w:r>
          <w:rPr>
            <w:lang w:val="id_ID" w:bidi="id_ID"/>
          </w:rPr>
          <w:rPr>
            <w:color w:val="0000EE"/>
            <w:u w:val="single"/>
          </w:rPr>
          <w:t>Bil. 3:39</w:t>
        </w:r>
      </w:hyperlink>
      <w:r>
        <w:rPr>
          <w:lang w:val="id_ID" w:bidi="id_ID"/>
        </w:rPr>
        <w:t>). Karena orang Lewi berfungsi sebagai pengganti anak sulung Israel (</w:t>
      </w:r>
      <w:hyperlink r:id="rId60">
        <w:r>
          <w:rPr>
            <w:lang w:val="id_ID" w:bidi="id_ID"/>
          </w:rPr>
          <w:rPr>
            <w:color w:val="0000EE"/>
            <w:u w:val="single"/>
          </w:rPr>
          <w:t>Bil. 3:41</w:t>
        </w:r>
      </w:hyperlink>
      <w:r>
        <w:rPr>
          <w:lang w:val="id_ID" w:bidi="id_ID"/>
        </w:rPr>
        <w:t xml:space="preserve">; lihat </w:t>
      </w:r>
      <w:r>
        <w:rPr>
          <w:lang w:val="id_ID" w:bidi="id_ID"/>
        </w:rPr>
        <w:t>catatan studi pada Bil. 3:11–13</w:t>
      </w:r>
      <w:r>
        <w:rPr>
          <w:lang w:val="id_ID" w:bidi="id_ID"/>
        </w:rPr>
        <w:t>), harga penebusan (</w:t>
      </w:r>
      <w:hyperlink r:id="rId61">
        <w:r>
          <w:rPr>
            <w:lang w:val="id_ID" w:bidi="id_ID"/>
          </w:rPr>
          <w:rPr>
            <w:color w:val="0000EE"/>
            <w:u w:val="single"/>
          </w:rPr>
          <w:t>Bil. 3:48</w:t>
        </w:r>
      </w:hyperlink>
      <w:r>
        <w:rPr>
          <w:lang w:val="id_ID" w:bidi="id_ID"/>
        </w:rPr>
        <w:t>) yaitu lima keping perak (</w:t>
      </w:r>
      <w:hyperlink r:id="rId62">
        <w:r>
          <w:rPr>
            <w:lang w:val="id_ID" w:bidi="id_ID"/>
          </w:rPr>
          <w:rPr>
            <w:color w:val="0000EE"/>
            <w:u w:val="single"/>
          </w:rPr>
          <w:t>Bil. 3:47</w:t>
        </w:r>
      </w:hyperlink>
      <w:r>
        <w:rPr>
          <w:lang w:val="id_ID" w:bidi="id_ID"/>
        </w:rPr>
        <w:t>) harus dibayarkan untuk setiap anak sulung tambahan (</w:t>
      </w:r>
      <w:hyperlink r:id="rId63">
        <w:r>
          <w:rPr>
            <w:lang w:val="id_ID" w:bidi="id_ID"/>
          </w:rPr>
          <w:rPr>
            <w:color w:val="0000EE"/>
            <w:u w:val="single"/>
          </w:rPr>
          <w:t>Bil. 3:46</w:t>
        </w:r>
      </w:hyperlink>
      <w:r>
        <w:rPr>
          <w:lang w:val="id_ID" w:bidi="id_ID"/>
        </w:rPr>
        <w:t xml:space="preserve">; lihat juga </w:t>
      </w:r>
      <w:hyperlink r:id="rId64">
        <w:r>
          <w:rPr>
            <w:lang w:val="id_ID" w:bidi="id_ID"/>
          </w:rPr>
          <w:rPr>
            <w:color w:val="0000EE"/>
            <w:u w:val="single"/>
          </w:rPr>
          <w:t>Im. 27:6</w:t>
        </w:r>
      </w:hyperlink>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hyperlink r:id="rId65">
        <w:r>
          <w:rPr>
            <w:lang w:val="id_ID" w:bidi="id_ID"/>
          </w:rPr>
          <w:rPr>
            <w:color w:val="0000EE"/>
            <w:u w:val="single"/>
          </w:rPr>
          <w:t>Mrk. 10:45</w:t>
        </w:r>
      </w:hyperlink>
      <w:r>
        <w:rPr>
          <w:lang w:val="id_ID" w:bidi="id_ID"/>
        </w:rPr>
        <w:t xml:space="preserve">; </w:t>
      </w:r>
      <w:hyperlink r:id="rId66">
        <w:r>
          <w:rPr>
            <w:lang w:val="id_ID" w:bidi="id_ID"/>
          </w:rPr>
          <w:rPr>
            <w:color w:val="0000EE"/>
            <w:u w:val="single"/>
          </w:rPr>
          <w:t>Gal. 3:13</w:t>
        </w:r>
      </w:hyperlink>
      <w:r>
        <w:rPr>
          <w:lang w:val="id_ID" w:bidi="id_ID"/>
        </w:rPr>
        <w:t xml:space="preserve">; </w:t>
      </w:r>
      <w:hyperlink r:id="rId67">
        <w:r>
          <w:rPr>
            <w:lang w:val="id_ID" w:bidi="id_ID"/>
          </w:rPr>
          <w:rPr>
            <w:color w:val="0000EE"/>
            <w:u w:val="single"/>
          </w:rPr>
          <w:t>Ef. 1:7</w:t>
        </w:r>
      </w:hyperlink>
      <w:r>
        <w:rPr>
          <w:lang w:val="id_ID" w:bidi="id_ID"/>
        </w:rPr>
        <w:t xml:space="preserve">; </w:t>
      </w:r>
      <w:hyperlink r:id="rId68">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hyperlink r:id="rId69">
        <w:r>
          <w:rPr>
            <w:lang w:val="id_ID" w:bidi="id_ID"/>
          </w:rPr>
          <w:rPr>
            <w:color w:val="0000EE"/>
            <w:u w:val="single"/>
          </w:rPr>
          <w:t>Bil. 3:21–37</w:t>
        </w:r>
      </w:hyperlink>
      <w:r>
        <w:rPr>
          <w:lang w:val="id_ID" w:bidi="id_ID"/>
        </w:rPr>
        <w:t xml:space="preserve"> tentang tugas-tugas ketiga suku Lewi. Orang-orang Lewi—dalam perjalanan dan perkemahan—membawa dan menjaga Kemah Suci dan selalu dikelilingi oleh suku-suku lain sehingga mereka dan barang-barang berharga mereka aman (</w:t>
      </w:r>
      <w:hyperlink r:id="rId70">
        <w:r>
          <w:rPr>
            <w:lang w:val="id_ID" w:bidi="id_ID"/>
          </w:rPr>
          <w:rPr>
            <w:color w:val="0000EE"/>
            <w:u w:val="single"/>
          </w:rPr>
          <w:t>Bil. 2:17</w:t>
        </w:r>
      </w:hyperlink>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hyperlink r:id="rId59">
        <w:r>
          <w:rPr>
            <w:lang w:val="id_ID" w:bidi="id_ID"/>
          </w:rPr>
          <w:rPr>
            <w:color w:val="0000EE"/>
            <w:u w:val="single"/>
          </w:rPr>
          <w:t>Bil. 3:39</w:t>
        </w:r>
      </w:hyperlink>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hyperlink r:id="rId43">
        <w:r>
          <w:rPr>
            <w:lang w:val="id_ID" w:bidi="id_ID"/>
          </w:rPr>
          <w:rPr>
            <w:color w:val="0000EE"/>
            <w:u w:val="single"/>
          </w:rPr>
          <w:t>Bil. 4:34–49</w:t>
        </w:r>
      </w:hyperlink>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hyperlink r:id="rId71">
        <w:r>
          <w:rPr>
            <w:lang w:val="id_ID" w:bidi="id_ID"/>
          </w:rPr>
          <w:rPr>
            <w:color w:val="0000EE"/>
            <w:u w:val="single"/>
          </w:rPr>
          <w:t>Bil. 3:27–32</w:t>
        </w:r>
      </w:hyperlink>
      <w:r>
        <w:rPr>
          <w:lang w:val="id_ID" w:bidi="id_ID"/>
        </w:rPr>
        <w:t xml:space="preserve">) dicantumkan di urutan pertama karena mereka melakukan pelayanan khusus yang berhubungan dengan benda-benda yang maha kudus (mungkin karena Harun dan para imam berasal dari suku ini; </w:t>
      </w:r>
      <w:hyperlink r:id="rId72">
        <w:r>
          <w:rPr>
            <w:lang w:val="id_ID" w:bidi="id_ID"/>
          </w:rPr>
          <w:rPr>
            <w:color w:val="0000EE"/>
            <w:u w:val="single"/>
          </w:rPr>
          <w:t>1Taw. 6:2–3</w:t>
        </w:r>
      </w:hyperlink>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hyperlink r:id="rId73">
        <w:r>
          <w:rPr>
            <w:lang w:val="id_ID" w:bidi="id_ID"/>
          </w:rPr>
          <w:rPr>
            <w:color w:val="0000EE"/>
            <w:u w:val="single"/>
          </w:rPr>
          <w:t>Kel.25–30</w:t>
        </w:r>
      </w:hyperlink>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hyperlink r:id="rId74">
        <w:r>
          <w:rPr>
            <w:lang w:val="id_ID" w:bidi="id_ID"/>
          </w:rPr>
          <w:rPr>
            <w:color w:val="0000EE"/>
            <w:u w:val="single"/>
          </w:rPr>
          <w:t>1Sam. 6:19–20</w:t>
        </w:r>
      </w:hyperlink>
      <w:r>
        <w:rPr>
          <w:lang w:val="id_ID" w:bidi="id_ID"/>
        </w:rPr>
        <w:t xml:space="preserve"> dan </w:t>
      </w:r>
      <w:hyperlink r:id="rId7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hyperlink r:id="rId76">
        <w:r>
          <w:rPr>
            <w:lang w:val="id_ID" w:bidi="id_ID"/>
          </w:rPr>
          <w:rPr>
            <w:color w:val="0000EE"/>
            <w:u w:val="single"/>
          </w:rPr>
          <w:t>Im. 3:21–26</w:t>
        </w:r>
      </w:hyperlink>
      <w:r>
        <w:rPr>
          <w:lang w:val="id_ID" w:bidi="id_ID"/>
        </w:rPr>
        <w:t>) bertanggung jawab atas pelayanan umum dan pengangkutan barang-barang (</w:t>
      </w:r>
      <w:hyperlink r:id="rId77">
        <w:r>
          <w:rPr>
            <w:lang w:val="id_ID" w:bidi="id_ID"/>
          </w:rPr>
          <w:rPr>
            <w:color w:val="0000EE"/>
            <w:u w:val="single"/>
          </w:rPr>
          <w:t>Bil. 4:24</w:t>
        </w:r>
      </w:hyperlink>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78">
        <w:r>
          <w:rPr>
            <w:lang w:val="id_ID" w:bidi="id_ID"/>
          </w:rPr>
          <w:rPr>
            <w:color w:val="0000EE"/>
            <w:u w:val="single"/>
          </w:rPr>
          <w:t>Bil. 4:32</w:t>
        </w:r>
      </w:hyperlink>
      <w:r>
        <w:rPr>
          <w:lang w:val="id_ID" w:bidi="id_ID"/>
        </w:rPr>
        <w:t xml:space="preserve">; bdk. </w:t>
      </w:r>
      <w:hyperlink r:id="rId79">
        <w:r>
          <w:rPr>
            <w:lang w:val="id_ID" w:bidi="id_ID"/>
          </w:rPr>
          <w:rPr>
            <w:color w:val="0000EE"/>
            <w:u w:val="single"/>
          </w:rPr>
          <w:t>1Kor. 14:40</w:t>
        </w:r>
      </w:hyperlink>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0">
        <w:r>
          <w:rPr>
            <w:lang w:val="id_ID" w:bidi="id_ID"/>
          </w:rPr>
          <w:rPr>
            <w:color w:val="0000EE"/>
            <w:u w:val="single"/>
          </w:rPr>
          <w:t>Im. 11–15</w:t>
        </w:r>
      </w:hyperlink>
      <w:r>
        <w:rPr>
          <w:lang w:val="id_ID" w:bidi="id_ID"/>
        </w:rPr>
        <w:t>). Komunitas harus menjaga kekudusan perkemahan sehingga benda-benda atau orang-orang yang najis tidak secara seremonial menajiskan hal-hal yang berhubungan dengan Tuhan (</w:t>
      </w:r>
      <w:hyperlink r:id="rId81">
        <w:r>
          <w:rPr>
            <w:lang w:val="id_ID" w:bidi="id_ID"/>
          </w:rPr>
          <w:rPr>
            <w:color w:val="0000EE"/>
            <w:u w:val="single"/>
          </w:rPr>
          <w:t>Bil. 5:2–3</w:t>
        </w:r>
      </w:hyperlink>
      <w:r>
        <w:rPr>
          <w:lang w:val="id_ID" w:bidi="id_ID"/>
        </w:rPr>
        <w:t>). Umat [komunitas] harus memilih antara memiliki Allah di dalam perkemahan atau membiarkan orang yang najis tetap tinggal di dalam perkemahan, karena keduanya tidak dapat tinggal (</w:t>
      </w:r>
      <w:hyperlink r:id="rId82">
        <w:r>
          <w:rPr>
            <w:lang w:val="id_ID" w:bidi="id_ID"/>
          </w:rPr>
          <w:rPr>
            <w:color w:val="0000EE"/>
            <w:u w:val="single"/>
          </w:rPr>
          <w:t>Bil. 5:3</w:t>
        </w:r>
      </w:hyperlink>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hyperlink r:id="rId83">
        <w:r>
          <w:rPr>
            <w:lang w:val="id_ID" w:bidi="id_ID"/>
          </w:rPr>
          <w:rPr>
            <w:color w:val="0000EE"/>
            <w:u w:val="single"/>
          </w:rPr>
          <w:t>Kis. 10:28</w:t>
        </w:r>
      </w:hyperlink>
      <w:r>
        <w:rPr>
          <w:lang w:val="id_ID" w:bidi="id_ID"/>
        </w:rPr>
        <w:t xml:space="preserve">; </w:t>
      </w:r>
      <w:hyperlink r:id="rId84">
        <w:r>
          <w:rPr>
            <w:lang w:val="id_ID" w:bidi="id_ID"/>
          </w:rPr>
          <w:rPr>
            <w:color w:val="0000EE"/>
            <w:u w:val="single"/>
          </w:rPr>
          <w:t>Ef. 5:5</w:t>
        </w:r>
      </w:hyperlink>
      <w:r>
        <w:rPr>
          <w:lang w:val="id_ID" w:bidi="id_ID"/>
        </w:rPr>
        <w:t xml:space="preserve">; </w:t>
      </w:r>
      <w:hyperlink r:id="rId85">
        <w:r>
          <w:rPr>
            <w:lang w:val="id_ID" w:bidi="id_ID"/>
          </w:rPr>
          <w:rPr>
            <w:color w:val="0000EE"/>
            <w:u w:val="single"/>
          </w:rPr>
          <w:t>1Tes. 2:3</w:t>
        </w:r>
      </w:hyperlink>
      <w:r>
        <w:rPr>
          <w:lang w:val="id_ID" w:bidi="id_ID"/>
        </w:rPr>
        <w:t xml:space="preserve">; </w:t>
      </w:r>
      <w:hyperlink r:id="rId86">
        <w:r>
          <w:rPr>
            <w:lang w:val="id_ID" w:bidi="id_ID"/>
          </w:rPr>
          <w:rPr>
            <w:color w:val="0000EE"/>
            <w:u w:val="single"/>
          </w:rPr>
          <w:t>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hyperlink r:id="rId87">
        <w:r>
          <w:rPr>
            <w:lang w:val="id_ID" w:bidi="id_ID"/>
          </w:rPr>
          <w:rPr>
            <w:color w:val="0000EE"/>
            <w:u w:val="single"/>
          </w:rPr>
          <w:t>Im. 13–14</w:t>
        </w:r>
      </w:hyperlink>
      <w:r>
        <w:rPr>
          <w:lang w:val="id_ID" w:bidi="id_ID"/>
        </w:rPr>
        <w:t>). • Lelehan mengacu pada cairan yang berhubungan dengan organ seksual (</w:t>
      </w:r>
      <w:hyperlink r:id="rId88">
        <w:r>
          <w:rPr>
            <w:lang w:val="id_ID" w:bidi="id_ID"/>
          </w:rPr>
          <w:rPr>
            <w:color w:val="0000EE"/>
            <w:u w:val="single"/>
          </w:rPr>
          <w:t>Im. 15</w:t>
        </w:r>
      </w:hyperlink>
      <w:r>
        <w:rPr>
          <w:lang w:val="id_ID" w:bidi="id_ID"/>
        </w:rPr>
        <w:t xml:space="preserve">; lihat juga </w:t>
      </w:r>
      <w:hyperlink r:id="rId89">
        <w:r>
          <w:rPr>
            <w:lang w:val="id_ID" w:bidi="id_ID"/>
          </w:rPr>
          <w:rPr>
            <w:color w:val="0000EE"/>
            <w:u w:val="single"/>
          </w:rPr>
          <w:t>Luk. 8:43–48</w:t>
        </w:r>
      </w:hyperlink>
      <w:r>
        <w:rPr>
          <w:lang w:val="id_ID" w:bidi="id_ID"/>
        </w:rPr>
        <w:t xml:space="preserve">). • Menyentuh orang yang sudah mati: Lihat </w:t>
      </w:r>
      <w:hyperlink r:id="rId90">
        <w:r>
          <w:rPr>
            <w:lang w:val="id_ID" w:bidi="id_ID"/>
          </w:rPr>
          <w:rPr>
            <w:color w:val="0000EE"/>
            <w:u w:val="single"/>
          </w:rPr>
          <w:t>Bil. 6:6–11</w:t>
        </w:r>
      </w:hyperlink>
      <w:r>
        <w:rPr>
          <w:lang w:val="id_ID" w:bidi="id_ID"/>
        </w:rPr>
        <w:t xml:space="preserve">; </w:t>
      </w:r>
      <w:hyperlink r:id="rId91">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hyperlink r:id="rId92">
        <w:r>
          <w:rPr>
            <w:lang w:val="id_ID" w:bidi="id_ID"/>
          </w:rPr>
          <w:rPr>
            <w:color w:val="0000EE"/>
            <w:u w:val="single"/>
          </w:rPr>
          <w:t>Im.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hyperlink r:id="rId93">
        <w:r>
          <w:rPr>
            <w:lang w:val="id_ID" w:bidi="id_ID"/>
          </w:rPr>
          <w:rPr>
            <w:color w:val="0000EE"/>
            <w:u w:val="single"/>
          </w:rPr>
          <w:t>Bil. 5:8</w:t>
        </w:r>
      </w:hyperlink>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hyperlink r:id="rId94">
        <w:r>
          <w:rPr>
            <w:lang w:val="id_ID" w:bidi="id_ID"/>
          </w:rPr>
          <w:rPr>
            <w:color w:val="0000EE"/>
            <w:u w:val="single"/>
          </w:rPr>
          <w:t>Im. 6–7</w:t>
        </w:r>
      </w:hyperlink>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hyperlink r:id="rId95">
        <w:r>
          <w:rPr>
            <w:lang w:val="id_ID" w:bidi="id_ID"/>
          </w:rPr>
          <w:rPr>
            <w:color w:val="0000EE"/>
            <w:u w:val="single"/>
          </w:rPr>
          <w:t>Bil. 5:6</w:t>
        </w:r>
      </w:hyperlink>
      <w:r>
        <w:rPr>
          <w:lang w:val="id_ID" w:bidi="id_ID"/>
        </w:rPr>
        <w:t xml:space="preserve">; </w:t>
      </w:r>
      <w:hyperlink r:id="rId96">
        <w:r>
          <w:rPr>
            <w:lang w:val="id_ID" w:bidi="id_ID"/>
          </w:rPr>
          <w:rPr>
            <w:color w:val="0000EE"/>
            <w:u w:val="single"/>
          </w:rPr>
          <w:t>Mzm 51:4</w:t>
        </w:r>
      </w:hyperlink>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7">
        <w:r>
          <w:rPr>
            <w:lang w:val="id_ID" w:bidi="id_ID"/>
          </w:rPr>
          <w:rPr>
            <w:color w:val="0000EE"/>
            <w:u w:val="single"/>
          </w:rPr>
          <w:t>Bil. 5:1–4</w:t>
        </w:r>
      </w:hyperlink>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98">
        <w:r>
          <w:rPr>
            <w:lang w:val="id_ID" w:bidi="id_ID"/>
          </w:rPr>
          <w:rPr>
            <w:color w:val="0000EE"/>
            <w:u w:val="single"/>
          </w:rPr>
          <w:t>1Kor. 8:4–13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99">
        <w:r>
          <w:rPr>
            <w:lang w:val="id_ID" w:bidi="id_ID"/>
          </w:rPr>
          <w:rPr>
            <w:color w:val="0000EE"/>
            <w:u w:val="single"/>
          </w:rPr>
          <w:t>1Kor.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hyperlink r:id="rId100">
        <w:r>
          <w:rPr>
            <w:lang w:val="id_ID" w:bidi="id_ID"/>
          </w:rPr>
          <w:rPr>
            <w:color w:val="0000EE"/>
            <w:u w:val="single"/>
          </w:rPr>
          <w:t>Bil. 5:29</w:t>
        </w:r>
      </w:hyperlink>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hyperlink r:id="rId101">
        <w:r>
          <w:rPr>
            <w:lang w:val="id_ID" w:bidi="id_ID"/>
          </w:rPr>
          <w:rPr>
            <w:color w:val="0000EE"/>
            <w:u w:val="single"/>
          </w:rPr>
          <w:t>Kej 24:2</w:t>
        </w:r>
      </w:hyperlink>
      <w:r>
        <w:rPr>
          <w:lang w:val="id_ID" w:bidi="id_ID"/>
        </w:rPr>
        <w:t xml:space="preserve">; </w:t>
      </w:r>
      <w:hyperlink r:id="rId102">
        <w:r>
          <w:rPr>
            <w:lang w:val="id_ID" w:bidi="id_ID"/>
          </w:rPr>
          <w:rPr>
            <w:color w:val="0000EE"/>
            <w:u w:val="single"/>
          </w:rPr>
          <w:t>47:29</w:t>
        </w:r>
      </w:hyperlink>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hyperlink r:id="rId103">
        <w:r>
          <w:rPr>
            <w:lang w:val="id_ID" w:bidi="id_ID"/>
          </w:rPr>
          <w:rPr>
            <w:color w:val="0000EE"/>
            <w:u w:val="single"/>
          </w:rPr>
          <w:t>Yeh. 2:8–3:3</w:t>
        </w:r>
      </w:hyperlink>
      <w:r>
        <w:rPr>
          <w:lang w:val="id_ID" w:bidi="id_ID"/>
        </w:rPr>
        <w:t xml:space="preserve"> dan </w:t>
      </w:r>
      <w:hyperlink r:id="rId104">
        <w:r>
          <w:rPr>
            <w:lang w:val="id_ID" w:bidi="id_ID"/>
          </w:rPr>
          <w:rPr>
            <w:color w:val="0000EE"/>
            <w:u w:val="single"/>
          </w:rPr>
          <w:t>Why.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5">
        <w:r>
          <w:rPr>
            <w:lang w:val="id_ID" w:bidi="id_ID"/>
          </w:rPr>
          <w:rPr>
            <w:color w:val="0000EE"/>
            <w:u w:val="single"/>
          </w:rPr>
          <w:t>Im. 20:10</w:t>
        </w:r>
      </w:hyperlink>
      <w:r>
        <w:rPr>
          <w:lang w:val="id_ID" w:bidi="id_ID"/>
        </w:rPr>
        <w:t xml:space="preserve">; </w:t>
      </w:r>
      <w:hyperlink r:id="rId106">
        <w:r>
          <w:rPr>
            <w:lang w:val="id_ID" w:bidi="id_ID"/>
          </w:rPr>
          <w:rPr>
            <w:color w:val="0000EE"/>
            <w:u w:val="single"/>
          </w:rPr>
          <w:t>Ul.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7">
        <w:r>
          <w:rPr>
            <w:lang w:val="id_ID" w:bidi="id_ID"/>
          </w:rPr>
          <w:rPr>
            <w:color w:val="0000EE"/>
            <w:u w:val="single"/>
          </w:rPr>
          <w:t>Hak. 13–16</w:t>
        </w:r>
      </w:hyperlink>
      <w:r>
        <w:rPr>
          <w:lang w:val="id_ID" w:bidi="id_ID"/>
        </w:rPr>
        <w:t xml:space="preserve">). Lihat juga </w:t>
      </w:r>
      <w:hyperlink r:id="rId108">
        <w:r>
          <w:rPr>
            <w:lang w:val="id_ID" w:bidi="id_ID"/>
          </w:rPr>
          <w:rPr>
            <w:color w:val="0000EE"/>
            <w:u w:val="single"/>
          </w:rPr>
          <w:t>1Sam. 1:11</w:t>
        </w:r>
      </w:hyperlink>
      <w:r>
        <w:rPr>
          <w:lang w:val="id_ID" w:bidi="id_ID"/>
        </w:rPr>
        <w:t xml:space="preserve">; </w:t>
      </w:r>
      <w:hyperlink r:id="rId109">
        <w:r>
          <w:rPr>
            <w:lang w:val="id_ID" w:bidi="id_ID"/>
          </w:rPr>
          <w:rPr>
            <w:color w:val="0000EE"/>
            <w:u w:val="single"/>
          </w:rPr>
          <w:t>Yer. 35</w:t>
        </w:r>
      </w:hyperlink>
      <w:r>
        <w:rPr>
          <w:lang w:val="id_ID" w:bidi="id_ID"/>
        </w:rPr>
        <w:t xml:space="preserve">; </w:t>
      </w:r>
      <w:hyperlink r:id="rId110">
        <w:r>
          <w:rPr>
            <w:lang w:val="id_ID" w:bidi="id_ID"/>
          </w:rPr>
          <w:rPr>
            <w:color w:val="0000EE"/>
            <w:u w:val="single"/>
          </w:rPr>
          <w:t>Kis. 18:18</w:t>
        </w:r>
      </w:hyperlink>
      <w:r>
        <w:rPr>
          <w:lang w:val="id_ID" w:bidi="id_ID"/>
        </w:rPr>
        <w:t xml:space="preserve">; </w:t>
      </w:r>
      <w:hyperlink r:id="rId111">
        <w:r>
          <w:rPr>
            <w:lang w:val="id_ID" w:bidi="id_ID"/>
          </w:rPr>
          <w:rPr>
            <w:color w:val="0000EE"/>
            <w:u w:val="single"/>
          </w:rPr>
          <w:t>21:23–26</w:t>
        </w:r>
      </w:hyperlink>
      <w:r>
        <w:rPr>
          <w:lang w:val="id_ID" w:bidi="id_ID"/>
        </w:rPr>
        <w:t xml:space="preserve">; bdk </w:t>
      </w:r>
      <w:hyperlink r:id="rId112">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hyperlink r:id="rId113">
        <w:r>
          <w:rPr>
            <w:lang w:val="id_ID" w:bidi="id_ID"/>
          </w:rPr>
          <w:rPr>
            <w:color w:val="0000EE"/>
            <w:u w:val="single"/>
          </w:rPr>
          <w:t>Im. 10:9</w:t>
        </w:r>
      </w:hyperlink>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hyperlink r:id="rId114">
        <w:r>
          <w:rPr>
            <w:lang w:val="id_ID" w:bidi="id_ID"/>
          </w:rPr>
          <w:rPr>
            <w:color w:val="0000EE"/>
            <w:u w:val="single"/>
          </w:rPr>
          <w:t>Im. 19:27</w:t>
        </w:r>
      </w:hyperlink>
      <w:r>
        <w:rPr>
          <w:lang w:val="id_ID" w:bidi="id_ID"/>
        </w:rPr>
        <w:t>); orang-orang yang religius sering membiarkan rambut mereka tidak dipotong atau mencukur habis rambut mereka (</w:t>
      </w:r>
      <w:hyperlink r:id="rId115">
        <w:r>
          <w:rPr>
            <w:lang w:val="id_ID" w:bidi="id_ID"/>
          </w:rPr>
          <w:rPr>
            <w:color w:val="0000EE"/>
            <w:u w:val="single"/>
          </w:rPr>
          <w:t>Bil. 8:5–7</w:t>
        </w:r>
      </w:hyperlink>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hyperlink r:id="rId116">
        <w:r>
          <w:rPr>
            <w:lang w:val="id_ID" w:bidi="id_ID"/>
          </w:rPr>
          <w:rPr>
            <w:color w:val="0000EE"/>
            <w:u w:val="single"/>
          </w:rPr>
          <w:t>Bil. 9:6–10</w:t>
        </w:r>
      </w:hyperlink>
      <w:r>
        <w:rPr>
          <w:lang w:val="id_ID" w:bidi="id_ID"/>
        </w:rPr>
        <w:t>). Para imam hanya diizinkan menyentuh mayat hanya dari kerabat dekat saja (</w:t>
      </w:r>
      <w:hyperlink r:id="rId117">
        <w:r>
          <w:rPr>
            <w:lang w:val="id_ID" w:bidi="id_ID"/>
          </w:rPr>
          <w:rPr>
            <w:color w:val="0000EE"/>
            <w:u w:val="single"/>
          </w:rPr>
          <w:t>Im. 21:1–4</w:t>
        </w:r>
      </w:hyperlink>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18">
        <w:r>
          <w:rPr>
            <w:lang w:val="id_ID" w:bidi="id_ID"/>
          </w:rPr>
          <w:rPr>
            <w:color w:val="0000EE"/>
            <w:u w:val="single"/>
          </w:rPr>
          <w:t>Bil.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hyperlink r:id="rId119">
        <w:r>
          <w:rPr>
            <w:lang w:val="id_ID" w:bidi="id_ID"/>
          </w:rPr>
          <w:rPr>
            <w:color w:val="0000EE"/>
            <w:u w:val="single"/>
          </w:rPr>
          <w:t>5–6</w:t>
        </w:r>
      </w:hyperlink>
      <w:r>
        <w:rPr>
          <w:lang w:val="id_ID" w:bidi="id_ID"/>
        </w:rPr>
        <w:t xml:space="preserve">. Ini adalah doa atas nama umat ketika para imam memohonkan berkat-berkat Allah bagi Israel. Karena imam mewakili Allah, maka doa semacam ini merupakan bagian dari tugas keimaman (bdk. </w:t>
      </w:r>
      <w:hyperlink r:id="rId120">
        <w:r>
          <w:rPr>
            <w:lang w:val="id_ID" w:bidi="id_ID"/>
          </w:rPr>
          <w:rPr>
            <w:color w:val="0000EE"/>
            <w:u w:val="single"/>
          </w:rPr>
          <w:t>Im. 9:23</w:t>
        </w:r>
      </w:hyperlink>
      <w:r>
        <w:rPr>
          <w:lang w:val="id_ID" w:bidi="id_ID"/>
        </w:rPr>
        <w:t xml:space="preserve">; </w:t>
      </w:r>
      <w:hyperlink r:id="rId121">
        <w:r>
          <w:rPr>
            <w:lang w:val="id_ID" w:bidi="id_ID"/>
          </w:rPr>
          <w:rPr>
            <w:color w:val="0000EE"/>
            <w:u w:val="single"/>
          </w:rPr>
          <w:t>Ul. 10:8</w:t>
        </w:r>
      </w:hyperlink>
      <w:r>
        <w:rPr>
          <w:lang w:val="id_ID" w:bidi="id_ID"/>
        </w:rPr>
        <w:t xml:space="preserve">). Doa ini tidak berbeda dengan doa Yesus sebagai Imam Besar dalam </w:t>
      </w:r>
      <w:hyperlink r:id="rId122">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3">
        <w:r>
          <w:rPr>
            <w:lang w:val="id_ID" w:bidi="id_ID"/>
          </w:rPr>
          <w:rPr>
            <w:color w:val="0000EE"/>
            <w:u w:val="single"/>
          </w:rPr>
          <w:t>Mzm. 121:3–8</w:t>
        </w:r>
      </w:hyperlink>
      <w:r>
        <w:rPr>
          <w:lang w:val="id_ID" w:bidi="id_ID"/>
        </w:rPr>
        <w:t xml:space="preserve">; </w:t>
      </w:r>
      <w:hyperlink r:id="rId124">
        <w:r>
          <w:rPr>
            <w:lang w:val="id_ID" w:bidi="id_ID"/>
          </w:rPr>
          <w:rPr>
            <w:color w:val="0000EE"/>
            <w:u w:val="single"/>
          </w:rPr>
          <w:t>140:4</w:t>
        </w:r>
      </w:hyperlink>
      <w:r>
        <w:rPr>
          <w:lang w:val="id_ID" w:bidi="id_ID"/>
        </w:rPr>
        <w:t xml:space="preserve">; </w:t>
      </w:r>
      <w:hyperlink r:id="rId125">
        <w:r>
          <w:rPr>
            <w:lang w:val="id_ID" w:bidi="id_ID"/>
          </w:rPr>
          <w:rPr>
            <w:color w:val="0000EE"/>
            <w:u w:val="single"/>
          </w:rPr>
          <w:t>dan Mzm. 141:9</w:t>
        </w:r>
      </w:hyperlink>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hyperlink r:id="rId126">
        <w:r>
          <w:rPr>
            <w:lang w:val="id_ID" w:bidi="id_ID"/>
          </w:rPr>
          <w:rPr>
            <w:color w:val="0000EE"/>
            <w:u w:val="single"/>
          </w:rPr>
          <w:t>Mzm 67:1</w:t>
        </w:r>
      </w:hyperlink>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7">
        <w:r>
          <w:rPr>
            <w:lang w:val="id_ID" w:bidi="id_ID"/>
          </w:rPr>
          <w:rPr>
            <w:color w:val="0000EE"/>
            <w:u w:val="single"/>
          </w:rPr>
          <w:t>Bil.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hyperlink r:id="rId128">
        <w:r>
          <w:rPr>
            <w:lang w:val="id_ID" w:bidi="id_ID"/>
          </w:rPr>
          <w:rPr>
            <w:color w:val="0000EE"/>
            <w:u w:val="single"/>
          </w:rPr>
          <w:t>Mzm. 31:16</w:t>
        </w:r>
      </w:hyperlink>
      <w:r>
        <w:rPr>
          <w:lang w:val="id_ID" w:bidi="id_ID"/>
        </w:rPr>
        <w:t xml:space="preserve">; </w:t>
      </w:r>
      <w:hyperlink r:id="rId126">
        <w:r>
          <w:rPr>
            <w:lang w:val="id_ID" w:bidi="id_ID"/>
          </w:rPr>
          <w:rPr>
            <w:color w:val="0000EE"/>
            <w:u w:val="single"/>
          </w:rPr>
          <w:t>67:1</w:t>
        </w:r>
      </w:hyperlink>
      <w:r>
        <w:rPr>
          <w:lang w:val="id_ID" w:bidi="id_ID"/>
        </w:rPr>
        <w:t xml:space="preserve">; </w:t>
      </w:r>
      <w:hyperlink r:id="rId129">
        <w:r>
          <w:rPr>
            <w:lang w:val="id_ID" w:bidi="id_ID"/>
          </w:rPr>
          <w:rPr>
            <w:color w:val="0000EE"/>
            <w:u w:val="single"/>
          </w:rPr>
          <w:t>80:3</w:t>
        </w:r>
      </w:hyperlink>
      <w:r>
        <w:rPr>
          <w:lang w:val="id_ID" w:bidi="id_ID"/>
        </w:rPr>
        <w:t xml:space="preserve">, </w:t>
      </w:r>
      <w:hyperlink r:id="rId130">
        <w:r>
          <w:rPr>
            <w:lang w:val="id_ID" w:bidi="id_ID"/>
          </w:rPr>
          <w:rPr>
            <w:color w:val="0000EE"/>
            <w:u w:val="single"/>
          </w:rPr>
          <w:t>7</w:t>
        </w:r>
      </w:hyperlink>
      <w:r>
        <w:rPr>
          <w:lang w:val="id_ID" w:bidi="id_ID"/>
        </w:rPr>
        <w:t xml:space="preserve">, </w:t>
      </w:r>
      <w:hyperlink r:id="rId131">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hyperlink r:id="rId132">
        <w:r>
          <w:rPr>
            <w:lang w:val="id_ID" w:bidi="id_ID"/>
          </w:rPr>
          <w:rPr>
            <w:color w:val="0000EE"/>
            <w:u w:val="single"/>
          </w:rPr>
          <w:t>Mzm. 30:7</w:t>
        </w:r>
      </w:hyperlink>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hyperlink r:id="rId133">
        <w:r>
          <w:rPr>
            <w:lang w:val="id_ID" w:bidi="id_ID"/>
          </w:rPr>
          <w:rPr>
            <w:color w:val="0000EE"/>
            <w:u w:val="single"/>
          </w:rPr>
          <w:t>Rm. 8:34</w:t>
        </w:r>
      </w:hyperlink>
      <w:r>
        <w:rPr>
          <w:lang w:val="id_ID" w:bidi="id_ID"/>
        </w:rPr>
        <w:t xml:space="preserve">; </w:t>
      </w:r>
      <w:hyperlink r:id="rId134">
        <w:r>
          <w:rPr>
            <w:lang w:val="id_ID" w:bidi="id_ID"/>
          </w:rPr>
          <w:rPr>
            <w:color w:val="0000EE"/>
            <w:u w:val="single"/>
          </w:rPr>
          <w:t>Ibr. 2:17–18</w:t>
        </w:r>
      </w:hyperlink>
      <w:r>
        <w:rPr>
          <w:lang w:val="id_ID" w:bidi="id_ID"/>
        </w:rPr>
        <w:t xml:space="preserve">; </w:t>
      </w:r>
      <w:hyperlink r:id="rId135">
        <w:r>
          <w:rPr>
            <w:lang w:val="id_ID" w:bidi="id_ID"/>
          </w:rPr>
          <w:rPr>
            <w:color w:val="0000EE"/>
            <w:u w:val="single"/>
          </w:rPr>
          <w:t>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hyperlink r:id="rId136">
        <w:r>
          <w:rPr>
            <w:lang w:val="id_ID" w:bidi="id_ID"/>
          </w:rPr>
          <w:rPr>
            <w:color w:val="0000EE"/>
            <w:u w:val="single"/>
          </w:rPr>
          <w:t>Kel. 40:1–2</w:t>
        </w:r>
      </w:hyperlink>
      <w:r>
        <w:rPr>
          <w:lang w:val="id_ID" w:bidi="id_ID"/>
        </w:rPr>
        <w:t xml:space="preserve">). • Setelah Musa selesai mendirikan Kemah Suci, ia mengurapi dan mengkhususkan (atau menguduskan) perabotannya, mezbah, serta segala perkakasnya (bdk. </w:t>
      </w:r>
      <w:hyperlink r:id="rId137">
        <w:r>
          <w:rPr>
            <w:lang w:val="id_ID" w:bidi="id_ID"/>
          </w:rPr>
          <w:rPr>
            <w:color w:val="0000EE"/>
            <w:u w:val="single"/>
          </w:rPr>
          <w:t>Kel. 40:9–10</w:t>
        </w:r>
      </w:hyperlink>
      <w:r>
        <w:rPr>
          <w:lang w:val="id_ID" w:bidi="id_ID"/>
        </w:rPr>
        <w:t xml:space="preserve">; </w:t>
      </w:r>
      <w:hyperlink r:id="rId138">
        <w:r>
          <w:rPr>
            <w:lang w:val="id_ID" w:bidi="id_ID"/>
          </w:rPr>
          <w:rPr>
            <w:color w:val="0000EE"/>
            <w:u w:val="single"/>
          </w:rPr>
          <w:t>Im. 8:10–11</w:t>
        </w:r>
      </w:hyperlink>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hyperlink r:id="rId139">
        <w:r>
          <w:rPr>
            <w:lang w:val="id_ID" w:bidi="id_ID"/>
          </w:rPr>
          <w:rPr>
            <w:color w:val="0000EE"/>
            <w:u w:val="single"/>
          </w:rPr>
          <w:t>1</w:t>
        </w:r>
      </w:hyperlink>
      <w:r>
        <w:rPr>
          <w:lang w:val="id_ID" w:bidi="id_ID"/>
        </w:rPr>
        <w:t xml:space="preserve"> ditemukan dalam </w:t>
      </w:r>
      <w:hyperlink r:id="rId140">
        <w:r>
          <w:rPr>
            <w:lang w:val="id_ID" w:bidi="id_ID"/>
          </w:rPr>
          <w:rPr>
            <w:color w:val="0000EE"/>
            <w:u w:val="single"/>
          </w:rPr>
          <w:t>Im. 7:2–3</w:t>
        </w:r>
      </w:hyperlink>
      <w:r>
        <w:rPr>
          <w:lang w:val="id_ID" w:bidi="id_ID"/>
        </w:rPr>
        <w:t xml:space="preserve">. Suku-suku non-Israel memasok suku Gerson dan Merari dengan gerobak dan lembu yang dibutuhkan untuk mengangkut komponen-komponen struktural yang berat dari Kemah Suci dan benda-benda lainnya (bdk. psl. </w:t>
      </w:r>
      <w:hyperlink r:id="rId141">
        <w:r>
          <w:rPr>
            <w:lang w:val="id_ID" w:bidi="id_ID"/>
          </w:rPr>
          <w:rPr>
            <w:color w:val="0000EE"/>
            <w:u w:val="single"/>
          </w:rPr>
          <w:t>4</w:t>
        </w:r>
      </w:hyperlink>
      <w:r>
        <w:rPr>
          <w:lang w:val="id_ID" w:bidi="id_ID"/>
        </w:rPr>
        <w:t>). • Kendaraan dan hewan-hewan tunggangan ini merupakan persembahan pertama dari suku-suku Ibrani (</w:t>
      </w:r>
      <w:hyperlink r:id="rId142">
        <w:r>
          <w:rPr>
            <w:lang w:val="id_ID" w:bidi="id_ID"/>
          </w:rPr>
          <w:rPr>
            <w:color w:val="0000EE"/>
            <w:u w:val="single"/>
          </w:rPr>
          <w:t>Bil. 7:2</w:t>
        </w:r>
      </w:hyperlink>
      <w:r>
        <w:rPr>
          <w:lang w:val="id_ID" w:bidi="id_ID"/>
        </w:rPr>
        <w:t>); persembahan-persembahan ini disertai dengan pemberian khusus yang lebih rumit yang juga dipersembahkan oleh para pemimpin suku (</w:t>
      </w:r>
      <w:hyperlink r:id="rId143">
        <w:r>
          <w:rPr>
            <w:lang w:val="id_ID" w:bidi="id_ID"/>
          </w:rPr>
          <w:rPr>
            <w:color w:val="0000EE"/>
            <w:u w:val="single"/>
          </w:rPr>
          <w:t>Bil. 7:10</w:t>
        </w:r>
      </w:hyperlink>
      <w:r>
        <w:rPr>
          <w:lang w:val="id_ID" w:bidi="id_ID"/>
        </w:rPr>
        <w:t xml:space="preserve">, </w:t>
      </w:r>
      <w:hyperlink r:id="rId144">
        <w:r>
          <w:rPr>
            <w:lang w:val="id_ID" w:bidi="id_ID"/>
          </w:rPr>
          <w:rPr>
            <w:color w:val="0000EE"/>
            <w:u w:val="single"/>
          </w:rPr>
          <w:t>12–83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hyperlink r:id="rId145">
        <w:r>
          <w:rPr>
            <w:lang w:val="id_ID" w:bidi="id_ID"/>
          </w:rPr>
          <w:rPr>
            <w:color w:val="0000EE"/>
            <w:u w:val="single"/>
          </w:rPr>
          <w:t>1Sam. 6:8</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47">
        <w:r>
          <w:rPr>
            <w:lang w:val="id_ID" w:bidi="id_ID"/>
          </w:rPr>
          <w:rPr>
            <w:color w:val="0000EE"/>
            <w:u w:val="single"/>
          </w:rPr>
          <w:t>2Sam. 6:3</w:t>
        </w:r>
      </w:hyperlink>
      <w:r>
        <w:rPr>
          <w:lang w:val="id_ID" w:bidi="id_ID"/>
        </w:rPr>
        <w:t xml:space="preserve">, </w:t>
      </w:r>
      <w:hyperlink r:id="rId75">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48">
        <w:r>
          <w:rPr>
            <w:lang w:val="id_ID" w:bidi="id_ID"/>
          </w:rPr>
          <w:rPr>
            <w:color w:val="0000EE"/>
            <w:u w:val="single"/>
          </w:rPr>
          <w:t>Kel. 12:35–36</w:t>
        </w:r>
      </w:hyperlink>
      <w:r>
        <w:rPr>
          <w:lang w:val="id_ID" w:bidi="id_ID"/>
        </w:rPr>
        <w:t xml:space="preserve">; </w:t>
      </w:r>
      <w:hyperlink r:id="rId14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hyperlink r:id="rId150">
        <w:r>
          <w:rPr>
            <w:lang w:val="id_ID" w:bidi="id_ID"/>
          </w:rPr>
          <w:rPr>
            <w:color w:val="0000EE"/>
            <w:u w:val="single"/>
          </w:rPr>
          <w:t>Im. 16:2</w:t>
        </w:r>
      </w:hyperlink>
      <w:r>
        <w:rPr>
          <w:lang w:val="id_ID" w:bidi="id_ID"/>
        </w:rPr>
        <w:t xml:space="preserve">, </w:t>
      </w:r>
      <w:hyperlink r:id="rId151">
        <w:r>
          <w:rPr>
            <w:lang w:val="id_ID" w:bidi="id_ID"/>
          </w:rPr>
          <w:rPr>
            <w:color w:val="0000EE"/>
            <w:u w:val="single"/>
          </w:rPr>
          <w:t>13–17</w:t>
        </w:r>
      </w:hyperlink>
      <w:r>
        <w:rPr>
          <w:lang w:val="id_ID" w:bidi="id_ID"/>
        </w:rPr>
        <w:t xml:space="preserve">). Komunikasi semacam itu memancar dari Tabut Perjanjian antara dua kerub di atas tutup Tabut, yang juga dikenal sebagai “kursi belas kasihan” [tutup perdamaian] (bdk. </w:t>
      </w:r>
      <w:hyperlink r:id="rId152">
        <w:r>
          <w:rPr>
            <w:lang w:val="id_ID" w:bidi="id_ID"/>
          </w:rPr>
          <w:rPr>
            <w:color w:val="0000EE"/>
            <w:u w:val="single"/>
          </w:rPr>
          <w:t>Kel. 25:17–22</w:t>
        </w:r>
      </w:hyperlink>
      <w:r>
        <w:rPr>
          <w:lang w:val="id_ID" w:bidi="id_ID"/>
        </w:rPr>
        <w:t xml:space="preserve">). • Bagi orang Israel, ini adalah tempat khusus yang terkait dengan penebusan [perdamaian], sebagaimana Salib telah mengambil makna penting dalam iman Kristen (lihat </w:t>
      </w:r>
      <w:hyperlink r:id="rId153">
        <w:r>
          <w:rPr>
            <w:lang w:val="id_ID" w:bidi="id_ID"/>
          </w:rPr>
          <w:rPr>
            <w:color w:val="0000EE"/>
            <w:u w:val="single"/>
          </w:rPr>
          <w:t>Ibr. 9–10</w:t>
        </w:r>
      </w:hyperlink>
      <w:r>
        <w:rPr>
          <w:lang w:val="id_ID" w:bidi="id_ID"/>
        </w:rPr>
        <w:t xml:space="preserve">, terutama </w:t>
      </w:r>
      <w:hyperlink r:id="rId154">
        <w:r>
          <w:rPr>
            <w:lang w:val="id_ID" w:bidi="id_ID"/>
          </w:rPr>
          <w:rPr>
            <w:color w:val="0000EE"/>
            <w:u w:val="single"/>
          </w:rPr>
          <w:t>Ibr 9:5</w:t>
        </w:r>
      </w:hyperlink>
      <w:r>
        <w:rPr>
          <w:lang w:val="id_ID" w:bidi="id_ID"/>
        </w:rPr>
        <w:t xml:space="preserve">). Suara Allah, seperti yang didengar oleh Musa sang perantara, menggenapi pengharapan yang ditetapkan </w:t>
      </w:r>
      <w:hyperlink r:id="rId155">
        <w:r>
          <w:rPr>
            <w:lang w:val="id_ID" w:bidi="id_ID"/>
          </w:rPr>
          <w:rPr>
            <w:color w:val="0000EE"/>
            <w:u w:val="single"/>
          </w:rPr>
          <w:t>Kel. 25:22</w:t>
        </w:r>
      </w:hyperlink>
      <w:r>
        <w:rPr>
          <w:lang w:val="id_ID" w:bidi="id_ID"/>
        </w:rPr>
        <w:t xml:space="preserve"> dan </w:t>
      </w:r>
      <w:hyperlink r:id="rId156">
        <w:r>
          <w:rPr>
            <w:lang w:val="id_ID" w:bidi="id_ID"/>
          </w:rPr>
          <w:rPr>
            <w:color w:val="0000EE"/>
            <w:u w:val="single"/>
          </w:rPr>
          <w:t>Bil. 30:6</w:t>
        </w:r>
      </w:hyperlink>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hyperlink r:id="rId157">
        <w:r>
          <w:rPr>
            <w:lang w:val="id_ID" w:bidi="id_ID"/>
          </w:rPr>
          <w:rPr>
            <w:color w:val="0000EE"/>
            <w:u w:val="single"/>
          </w:rPr>
          <w:t>Kel. 25:31–40</w:t>
        </w:r>
      </w:hyperlink>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58">
        <w:r>
          <w:rPr>
            <w:lang w:val="id_ID" w:bidi="id_ID"/>
          </w:rPr>
          <w:rPr>
            <w:color w:val="0000EE"/>
            <w:u w:val="single"/>
          </w:rPr>
          <w:t>Bil. 19:9</w:t>
        </w:r>
      </w:hyperlink>
      <w:r>
        <w:rPr>
          <w:lang w:val="id_ID" w:bidi="id_ID"/>
        </w:rPr>
        <w:t xml:space="preserve"> (lihat </w:t>
      </w:r>
      <w:hyperlink r:id="rId159">
        <w:r>
          <w:rPr>
            <w:lang w:val="id_ID" w:bidi="id_ID"/>
          </w:rPr>
          <w:rPr>
            <w:color w:val="0000EE"/>
            <w:u w:val="single"/>
          </w:rPr>
          <w:t>Ibr. 9:13</w:t>
        </w:r>
      </w:hyperlink>
      <w:r>
        <w:rPr>
          <w:lang w:val="id_ID" w:bidi="id_ID"/>
        </w:rPr>
        <w:t>). • Persyaratan untuk mencukur seluruh tubuh mereka juga merupakan bagian dari proses untuk dinyatakan bersih [tahir] dari kenajisan ritual dari penyakit-penyakit yang menajiskan (</w:t>
      </w:r>
      <w:hyperlink r:id="rId160">
        <w:r>
          <w:rPr>
            <w:lang w:val="id_ID" w:bidi="id_ID"/>
          </w:rPr>
          <w:rPr>
            <w:color w:val="0000EE"/>
            <w:u w:val="single"/>
          </w:rPr>
          <w:t>Im. 14:8</w:t>
        </w:r>
      </w:hyperlink>
      <w:r>
        <w:rPr>
          <w:lang w:val="id_ID" w:bidi="id_ID"/>
        </w:rPr>
        <w:t xml:space="preserve">). • Pembasuhan pakaian menyertai semua proses penyucian dari kenajisan ritual (mis., </w:t>
      </w:r>
      <w:hyperlink r:id="rId161">
        <w:r>
          <w:rPr>
            <w:lang w:val="id_ID" w:bidi="id_ID"/>
          </w:rPr>
          <w:rPr>
            <w:color w:val="0000EE"/>
            <w:u w:val="single"/>
          </w:rPr>
          <w:t>Im. 15:5–27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hyperlink r:id="rId162">
        <w:r>
          <w:rPr>
            <w:lang w:val="id_ID" w:bidi="id_ID"/>
          </w:rPr>
          <w:rPr>
            <w:color w:val="0000EE"/>
            <w:u w:val="single"/>
          </w:rPr>
          <w:t>Bil.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hyperlink r:id="rId163">
        <w:r>
          <w:rPr>
            <w:lang w:val="id_ID" w:bidi="id_ID"/>
          </w:rPr>
          <w:rPr>
            <w:color w:val="0000EE"/>
            <w:u w:val="single"/>
          </w:rPr>
          <w:t>Im. 7:30</w:t>
        </w:r>
      </w:hyperlink>
      <w:r>
        <w:rPr>
          <w:lang w:val="id_ID" w:bidi="id_ID"/>
        </w:rPr>
        <w:t xml:space="preserve">). Orang-orang Lewi mendedikasikan diri mereka untuk tugas-tugas yang membuat mereka menjadi “persembahan yang hidup dan kudus” (bdk. </w:t>
      </w:r>
      <w:hyperlink r:id="rId164">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hyperlink r:id="rId165">
        <w:r>
          <w:rPr>
            <w:lang w:val="id_ID" w:bidi="id_ID"/>
          </w:rPr>
          <w:rPr>
            <w:color w:val="0000EE"/>
            <w:u w:val="single"/>
          </w:rPr>
          <w:t>Bil.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hyperlink r:id="rId166">
        <w:r>
          <w:rPr>
            <w:lang w:val="id_ID" w:bidi="id_ID"/>
          </w:rPr>
          <w:rPr>
            <w:color w:val="0000EE"/>
            <w:u w:val="single"/>
          </w:rPr>
          <w:t>Bil. 11:33</w:t>
        </w:r>
      </w:hyperlink>
      <w:r>
        <w:rPr>
          <w:lang w:val="id_ID" w:bidi="id_ID"/>
        </w:rPr>
        <w:t xml:space="preserve">; </w:t>
      </w:r>
      <w:hyperlink r:id="rId167">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hyperlink r:id="rId168">
        <w:r>
          <w:rPr>
            <w:lang w:val="id_ID" w:bidi="id_ID"/>
          </w:rPr>
          <w:rPr>
            <w:color w:val="0000EE"/>
            <w:u w:val="single"/>
          </w:rPr>
          <w:t>Bil. 4:3</w:t>
        </w:r>
      </w:hyperlink>
      <w:r>
        <w:rPr>
          <w:lang w:val="id_ID" w:bidi="id_ID"/>
        </w:rPr>
        <w:t xml:space="preserve"> menyatakan bahwa pelayanan Kemah Suci mereka dimulai pada usia 30 tahun, </w:t>
      </w:r>
      <w:hyperlink r:id="rId169">
        <w:r>
          <w:rPr>
            <w:lang w:val="id_ID" w:bidi="id_ID"/>
          </w:rPr>
          <w:rPr>
            <w:color w:val="0000EE"/>
            <w:u w:val="single"/>
          </w:rPr>
          <w:t>Bil. 8:24</w:t>
        </w:r>
      </w:hyperlink>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0">
        <w:r>
          <w:rPr>
            <w:lang w:val="id_ID" w:bidi="id_ID"/>
          </w:rPr>
          <w:rPr>
            <w:color w:val="0000EE"/>
            <w:u w:val="single"/>
          </w:rPr>
          <w:t>Mzm. 84:10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hyperlink r:id="rId171">
        <w:r>
          <w:rPr>
            <w:lang w:val="id_ID" w:bidi="id_ID"/>
          </w:rPr>
          <w:rPr>
            <w:color w:val="0000EE"/>
            <w:u w:val="single"/>
          </w:rPr>
          <w:t>Kel. 12:6</w:t>
        </w:r>
      </w:hyperlink>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hyperlink r:id="rId172">
        <w:r>
          <w:rPr>
            <w:lang w:val="id_ID" w:bidi="id_ID"/>
          </w:rPr>
          <w:rPr>
            <w:color w:val="0000EE"/>
            <w:u w:val="single"/>
          </w:rPr>
          <w:t>Im. 7:20–21</w:t>
        </w:r>
      </w:hyperlink>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hyperlink r:id="rId173">
        <w:r>
          <w:rPr>
            <w:lang w:val="id_ID" w:bidi="id_ID"/>
          </w:rPr>
          <w:rPr>
            <w:color w:val="0000EE"/>
            <w:u w:val="single"/>
          </w:rPr>
          <w:t>Bil.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hyperlink r:id="rId174">
        <w:r>
          <w:rPr>
            <w:lang w:val="id_ID" w:bidi="id_ID"/>
          </w:rPr>
          <w:rPr>
            <w:color w:val="0000EE"/>
            <w:u w:val="single"/>
          </w:rPr>
          <w:t>2Taw. 30</w:t>
        </w:r>
      </w:hyperlink>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hyperlink r:id="rId175">
        <w:r>
          <w:rPr>
            <w:lang w:val="id_ID" w:bidi="id_ID"/>
          </w:rPr>
          <w:rPr>
            <w:color w:val="0000EE"/>
            <w:u w:val="single"/>
          </w:rPr>
          <w:t>Kel. 12:46</w:t>
        </w:r>
      </w:hyperlink>
      <w:r>
        <w:rPr>
          <w:lang w:val="id_ID" w:bidi="id_ID"/>
        </w:rPr>
        <w:t xml:space="preserve">; </w:t>
      </w:r>
      <w:hyperlink r:id="rId176">
        <w:r>
          <w:rPr>
            <w:lang w:val="id_ID" w:bidi="id_ID"/>
          </w:rPr>
          <w:rPr>
            <w:color w:val="0000EE"/>
            <w:u w:val="single"/>
          </w:rPr>
          <w:t>Mzm. 34:20</w:t>
        </w:r>
      </w:hyperlink>
      <w:r>
        <w:rPr>
          <w:lang w:val="id_ID" w:bidi="id_ID"/>
        </w:rPr>
        <w:t xml:space="preserve">; </w:t>
      </w:r>
      <w:hyperlink r:id="rId177">
        <w:r>
          <w:rPr>
            <w:lang w:val="id_ID" w:bidi="id_ID"/>
          </w:rPr>
          <w:rPr>
            <w:color w:val="0000EE"/>
            <w:u w:val="single"/>
          </w:rPr>
          <w:t>Yoh. 19:32–36</w:t>
        </w:r>
      </w:hyperlink>
      <w:r>
        <w:rPr>
          <w:lang w:val="id_ID" w:bidi="id_ID"/>
        </w:rPr>
        <w:t xml:space="preserve">; bdk. </w:t>
      </w:r>
      <w:hyperlink r:id="rId178">
        <w:r>
          <w:rPr>
            <w:lang w:val="id_ID" w:bidi="id_ID"/>
          </w:rPr>
          <w:rPr>
            <w:color w:val="0000EE"/>
            <w:u w:val="single"/>
          </w:rPr>
          <w:t>Yoh. 1:29</w:t>
        </w:r>
      </w:hyperlink>
      <w:r>
        <w:rPr>
          <w:lang w:val="id_ID" w:bidi="id_ID"/>
        </w:rPr>
        <w:t xml:space="preserve">; </w:t>
      </w:r>
      <w:hyperlink r:id="rId179">
        <w:r>
          <w:rPr>
            <w:lang w:val="id_ID" w:bidi="id_ID"/>
          </w:rPr>
          <w:rPr>
            <w:color w:val="0000EE"/>
            <w:u w:val="single"/>
          </w:rPr>
          <w:t>1Kor. 5:7</w:t>
        </w:r>
      </w:hyperlink>
      <w:r>
        <w:rPr>
          <w:lang w:val="id_ID" w:bidi="id_ID"/>
        </w:rPr>
        <w:t>). Rasul Yohanes mengacu pada ketetapan ini ketika mencatat bahwa kaki Yesus tidak dipatahkan di kayu salib (</w:t>
      </w:r>
      <w:hyperlink r:id="rId180">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hyperlink r:id="rId181">
        <w:r>
          <w:rPr>
            <w:lang w:val="id_ID" w:bidi="id_ID"/>
          </w:rPr>
          <w:rPr>
            <w:color w:val="0000EE"/>
            <w:u w:val="single"/>
          </w:rPr>
          <w:t>Kel. 12:48–49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hyperlink r:id="rId182">
        <w:r>
          <w:rPr>
            <w:lang w:val="id_ID" w:bidi="id_ID"/>
          </w:rPr>
          <w:rPr>
            <w:color w:val="0000EE"/>
            <w:u w:val="single"/>
          </w:rPr>
          <w:t>Kel. 40:17</w:t>
        </w:r>
      </w:hyperlink>
      <w:r>
        <w:rPr>
          <w:lang w:val="id_ID" w:bidi="id_ID"/>
        </w:rPr>
        <w:t xml:space="preserve">, </w:t>
      </w:r>
      <w:hyperlink r:id="rId183">
        <w:r>
          <w:rPr>
            <w:lang w:val="id_ID" w:bidi="id_ID"/>
          </w:rPr>
          <w:rPr>
            <w:color w:val="0000EE"/>
            <w:u w:val="single"/>
          </w:rPr>
          <w:t>34–38</w:t>
        </w:r>
      </w:hyperlink>
      <w:r>
        <w:rPr>
          <w:lang w:val="id_ID" w:bidi="id_ID"/>
        </w:rPr>
        <w:t xml:space="preserve"> dan memberikan rincian tambahan tentang penggunaan tiang awan dan api oleh Allah untuk memimpin umat-Nya (lihat juga </w:t>
      </w:r>
      <w:hyperlink r:id="rId184">
        <w:r>
          <w:rPr>
            <w:lang w:val="id_ID" w:bidi="id_ID"/>
          </w:rPr>
          <w:rPr>
            <w:color w:val="0000EE"/>
            <w:u w:val="single"/>
          </w:rPr>
          <w:t>Kel. 13:21–22</w:t>
        </w:r>
      </w:hyperlink>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hyperlink r:id="rId185">
        <w:r>
          <w:rPr>
            <w:lang w:val="id_ID" w:bidi="id_ID"/>
          </w:rPr>
          <w:rPr>
            <w:color w:val="0000EE"/>
            <w:u w:val="single"/>
          </w:rPr>
          <w:t>Bil. 14:14</w:t>
        </w:r>
      </w:hyperlink>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hyperlink r:id="rId186">
        <w:r>
          <w:rPr>
            <w:lang w:val="id_ID" w:bidi="id_ID"/>
          </w:rPr>
          <w:rPr>
            <w:color w:val="0000EE"/>
            <w:u w:val="single"/>
          </w:rPr>
          <w:t>Yos. 6:4–6</w:t>
        </w:r>
      </w:hyperlink>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hyperlink r:id="rId187">
        <w:r>
          <w:rPr>
            <w:lang w:val="id_ID" w:bidi="id_ID"/>
          </w:rPr>
          <w:rPr>
            <w:color w:val="0000EE"/>
            <w:u w:val="single"/>
          </w:rPr>
          <w:t>Why.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hyperlink r:id="rId188">
        <w:r>
          <w:rPr>
            <w:lang w:val="id_ID" w:bidi="id_ID"/>
          </w:rPr>
          <w:rPr>
            <w:color w:val="0000EE"/>
            <w:u w:val="single"/>
          </w:rPr>
          <w:t>Bil. 9:15–22</w:t>
        </w:r>
      </w:hyperlink>
      <w:r>
        <w:rPr>
          <w:lang w:val="id_ID" w:bidi="id_ID"/>
        </w:rPr>
        <w:t xml:space="preserve">) dengan tanda semboyan kapan harus berkemah dan kapan harus melanjutkan perjalanan (lihat pasal </w:t>
      </w:r>
      <w:hyperlink r:id="rId18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hyperlink r:id="rId190">
        <w:r>
          <w:rPr>
            <w:lang w:val="id_ID" w:bidi="id_ID"/>
          </w:rPr>
          <w:rPr>
            <w:color w:val="0000EE"/>
            <w:u w:val="single"/>
          </w:rPr>
          <w:t>Hos. 5:8</w:t>
        </w:r>
      </w:hyperlink>
      <w:r>
        <w:rPr>
          <w:lang w:val="id_ID" w:bidi="id_ID"/>
        </w:rPr>
        <w:t xml:space="preserve">; </w:t>
      </w:r>
      <w:hyperlink r:id="rId191">
        <w:r>
          <w:rPr>
            <w:lang w:val="id_ID" w:bidi="id_ID"/>
          </w:rPr>
          <w:rPr>
            <w:color w:val="0000EE"/>
            <w:u w:val="single"/>
          </w:rPr>
          <w:t>Yl. 2:1</w:t>
        </w:r>
      </w:hyperlink>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2">
        <w:r>
          <w:rPr>
            <w:lang w:val="id_ID" w:bidi="id_ID"/>
          </w:rPr>
          <w:rPr>
            <w:color w:val="0000EE"/>
            <w:u w:val="single"/>
          </w:rPr>
          <w:t>Ul. 1:6–8</w:t>
        </w:r>
      </w:hyperlink>
      <w:r>
        <w:rPr>
          <w:lang w:val="id_ID" w:bidi="id_ID"/>
        </w:rPr>
        <w:t xml:space="preserve">, </w:t>
      </w:r>
      <w:hyperlink r:id="rId13">
        <w:r>
          <w:rPr>
            <w:lang w:val="id_ID" w:bidi="id_ID"/>
          </w:rPr>
          <w:rPr>
            <w:color w:val="0000EE"/>
            <w:u w:val="single"/>
          </w:rPr>
          <w:t>19</w:t>
        </w:r>
      </w:hyperlink>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hyperlink r:id="rId193">
        <w:r>
          <w:rPr>
            <w:lang w:val="id_ID" w:bidi="id_ID"/>
          </w:rPr>
          <w:rPr>
            <w:color w:val="0000EE"/>
            <w:u w:val="single"/>
          </w:rPr>
          <w:t>Kej.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hyperlink r:id="rId194">
        <w:r>
          <w:rPr>
            <w:lang w:val="id_ID" w:bidi="id_ID"/>
          </w:rPr>
          <w:rPr>
            <w:color w:val="0000EE"/>
            <w:u w:val="single"/>
          </w:rPr>
          <w:t>Bil. 2:3–34</w:t>
        </w:r>
      </w:hyperlink>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5">
        <w:r>
          <w:rPr>
            <w:lang w:val="id_ID" w:bidi="id_ID"/>
          </w:rPr>
          <w:rPr>
            <w:color w:val="0000EE"/>
            <w:u w:val="single"/>
          </w:rPr>
          <w:t>Mat. 13:33</w:t>
        </w:r>
      </w:hyperlink>
      <w:r>
        <w:rPr>
          <w:lang w:val="id_ID" w:bidi="id_ID"/>
        </w:rPr>
        <w:t xml:space="preserve">; </w:t>
      </w:r>
      <w:hyperlink r:id="rId196">
        <w:r>
          <w:rPr>
            <w:lang w:val="id_ID" w:bidi="id_ID"/>
          </w:rPr>
          <w:rPr>
            <w:color w:val="0000EE"/>
            <w:u w:val="single"/>
          </w:rPr>
          <w:t>16:6</w:t>
        </w:r>
      </w:hyperlink>
      <w:r>
        <w:rPr>
          <w:lang w:val="id_ID" w:bidi="id_ID"/>
        </w:rPr>
        <w:t xml:space="preserve">, </w:t>
      </w:r>
      <w:hyperlink r:id="rId197">
        <w:r>
          <w:rPr>
            <w:lang w:val="id_ID" w:bidi="id_ID"/>
          </w:rPr>
          <w:rPr>
            <w:color w:val="0000EE"/>
            <w:u w:val="single"/>
          </w:rPr>
          <w:t>11–12</w:t>
        </w:r>
      </w:hyperlink>
      <w:r>
        <w:rPr>
          <w:lang w:val="id_ID" w:bidi="id_ID"/>
        </w:rPr>
        <w:t xml:space="preserve">; </w:t>
      </w:r>
      <w:hyperlink r:id="rId198">
        <w:r>
          <w:rPr>
            <w:lang w:val="id_ID" w:bidi="id_ID"/>
          </w:rPr>
          <w:rPr>
            <w:color w:val="0000EE"/>
            <w:u w:val="single"/>
          </w:rPr>
          <w:t>1Kor. 5:6–7</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hyperlink r:id="rId199">
        <w:r>
          <w:rPr>
            <w:lang w:val="id_ID" w:bidi="id_ID"/>
          </w:rPr>
          <w:rPr>
            <w:color w:val="0000EE"/>
            <w:u w:val="single"/>
          </w:rPr>
          <w:t>Hak. 4:11</w:t>
        </w:r>
      </w:hyperlink>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hyperlink r:id="rId200">
        <w:r>
          <w:rPr>
            <w:lang w:val="id_ID" w:bidi="id_ID"/>
          </w:rPr>
          <w:rPr>
            <w:color w:val="0000EE"/>
            <w:u w:val="single"/>
          </w:rPr>
          <w:t>Hak. 1:16</w:t>
        </w:r>
      </w:hyperlink>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hyperlink r:id="rId201">
        <w:r>
          <w:rPr>
            <w:lang w:val="id_ID" w:bidi="id_ID"/>
          </w:rPr>
          <w:rPr>
            <w:color w:val="0000EE"/>
            <w:u w:val="single"/>
          </w:rPr>
          <w:t>Kej. 22:14</w:t>
        </w:r>
      </w:hyperlink>
      <w:r>
        <w:rPr>
          <w:lang w:val="id_ID" w:bidi="id_ID"/>
        </w:rPr>
        <w:t xml:space="preserve">; </w:t>
      </w:r>
      <w:hyperlink r:id="rId202">
        <w:r>
          <w:rPr>
            <w:lang w:val="id_ID" w:bidi="id_ID"/>
          </w:rPr>
          <w:rPr>
            <w:color w:val="0000EE"/>
            <w:u w:val="single"/>
          </w:rPr>
          <w:t>Mzm. 24:3</w:t>
        </w:r>
      </w:hyperlink>
      <w:r>
        <w:rPr>
          <w:lang w:val="id_ID" w:bidi="id_ID"/>
        </w:rPr>
        <w:t xml:space="preserve">; </w:t>
      </w:r>
      <w:hyperlink r:id="rId203">
        <w:r>
          <w:rPr>
            <w:lang w:val="id_ID" w:bidi="id_ID"/>
          </w:rPr>
          <w:rPr>
            <w:color w:val="0000EE"/>
            <w:u w:val="single"/>
          </w:rPr>
          <w:t>Yes. 2:3</w:t>
        </w:r>
      </w:hyperlink>
      <w:r>
        <w:rPr>
          <w:lang w:val="id_ID" w:bidi="id_ID"/>
        </w:rPr>
        <w:t xml:space="preserve">; </w:t>
      </w:r>
      <w:hyperlink r:id="rId204">
        <w:r>
          <w:rPr>
            <w:lang w:val="id_ID" w:bidi="id_ID"/>
          </w:rPr>
          <w:rPr>
            <w:color w:val="0000EE"/>
            <w:u w:val="single"/>
          </w:rPr>
          <w:t>Za.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hyperlink r:id="rId205">
        <w:r>
          <w:rPr>
            <w:lang w:val="id_ID" w:bidi="id_ID"/>
          </w:rPr>
          <w:rPr>
            <w:color w:val="0000EE"/>
            <w:u w:val="single"/>
          </w:rPr>
          <w:t>Mzm. 68:1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hyperlink r:id="rId206">
        <w:r>
          <w:rPr>
            <w:lang w:val="id_ID" w:bidi="id_ID"/>
          </w:rPr>
          <w:rPr>
            <w:color w:val="0000EE"/>
            <w:u w:val="single"/>
          </w:rPr>
          <w:t>Ul. 9:22</w:t>
        </w:r>
      </w:hyperlink>
      <w:r>
        <w:rPr>
          <w:lang w:val="id_ID" w:bidi="id_ID"/>
        </w:rPr>
        <w:t xml:space="preserve">; </w:t>
      </w:r>
      <w:hyperlink r:id="rId207">
        <w:r>
          <w:rPr>
            <w:lang w:val="id_ID" w:bidi="id_ID"/>
          </w:rPr>
          <w:rPr>
            <w:color w:val="0000EE"/>
            <w:u w:val="single"/>
          </w:rPr>
          <w:t>Mzm. 78</w:t>
        </w:r>
      </w:hyperlink>
      <w:r>
        <w:rPr>
          <w:lang w:val="id_ID" w:bidi="id_ID"/>
        </w:rPr>
        <w:t xml:space="preserve">). Allah itu kudus dan adil, dan Ia menuntut ketaatan dari umat-Nya. Bersungut-sungut dianggap sebagai penolakan terhadap Dia (bdk. </w:t>
      </w:r>
      <w:hyperlink r:id="rId208">
        <w:r>
          <w:rPr>
            <w:lang w:val="id_ID" w:bidi="id_ID"/>
          </w:rPr>
          <w:rPr>
            <w:color w:val="0000EE"/>
            <w:u w:val="single"/>
          </w:rPr>
          <w:t>Bil. 11:20</w:t>
        </w:r>
      </w:hyperlink>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hyperlink r:id="rId209">
        <w:r>
          <w:rPr>
            <w:lang w:val="id_ID" w:bidi="id_ID"/>
          </w:rPr>
          <w:rPr>
            <w:color w:val="0000EE"/>
            <w:u w:val="single"/>
          </w:rPr>
          <w:t>Im. 10:2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hyperlink r:id="rId210">
        <w:r>
          <w:rPr>
            <w:lang w:val="id_ID" w:bidi="id_ID"/>
          </w:rPr>
          <w:rPr>
            <w:color w:val="0000EE"/>
            <w:u w:val="single"/>
          </w:rPr>
          <w:t>Kel. 15:25</w:t>
        </w:r>
      </w:hyperlink>
      <w:r>
        <w:rPr>
          <w:lang w:val="id_ID" w:bidi="id_ID"/>
        </w:rPr>
        <w:t xml:space="preserve">; </w:t>
      </w:r>
      <w:hyperlink r:id="rId211">
        <w:r>
          <w:rPr>
            <w:lang w:val="id_ID" w:bidi="id_ID"/>
          </w:rPr>
          <w:rPr>
            <w:color w:val="0000EE"/>
            <w:u w:val="single"/>
          </w:rPr>
          <w:t>32:11–14</w:t>
        </w:r>
      </w:hyperlink>
      <w:r>
        <w:rPr>
          <w:lang w:val="id_ID" w:bidi="id_ID"/>
        </w:rPr>
        <w:t xml:space="preserve">), yang mengakhiri api penghakiman Allah. • Tabera: Bdk. </w:t>
      </w:r>
      <w:hyperlink r:id="rId212">
        <w:r>
          <w:rPr>
            <w:lang w:val="id_ID" w:bidi="id_ID"/>
          </w:rPr>
          <w:rPr>
            <w:color w:val="0000EE"/>
            <w:u w:val="single"/>
          </w:rPr>
          <w:t>Bil. 11:34–35</w:t>
        </w:r>
      </w:hyperlink>
      <w:r>
        <w:rPr>
          <w:lang w:val="id_ID" w:bidi="id_ID"/>
        </w:rPr>
        <w:t xml:space="preserve">; lihat </w:t>
      </w:r>
      <w:hyperlink r:id="rId206">
        <w:r>
          <w:rPr>
            <w:lang w:val="id_ID" w:bidi="id_ID"/>
          </w:rPr>
          <w:rPr>
            <w:color w:val="0000EE"/>
            <w:u w:val="single"/>
          </w:rPr>
          <w:t>Ul.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hyperlink r:id="rId213">
        <w:r>
          <w:rPr>
            <w:lang w:val="id_ID" w:bidi="id_ID"/>
          </w:rPr>
          <w:rPr>
            <w:color w:val="0000EE"/>
            <w:u w:val="single"/>
          </w:rPr>
          <w:t>Bil. 32:1</w:t>
        </w:r>
      </w:hyperlink>
      <w:r>
        <w:rPr>
          <w:lang w:val="id_ID" w:bidi="id_ID"/>
        </w:rPr>
        <w:t xml:space="preserve">; </w:t>
      </w:r>
      <w:hyperlink r:id="rId214">
        <w:r>
          <w:rPr>
            <w:lang w:val="id_ID" w:bidi="id_ID"/>
          </w:rPr>
          <w:rPr>
            <w:color w:val="0000EE"/>
            <w:u w:val="single"/>
          </w:rPr>
          <w:t>Kel. 12:32</w:t>
        </w:r>
      </w:hyperlink>
      <w:r>
        <w:rPr>
          <w:lang w:val="id_ID" w:bidi="id_ID"/>
        </w:rPr>
        <w:t xml:space="preserve">, </w:t>
      </w:r>
      <w:hyperlink r:id="rId215">
        <w:r>
          <w:rPr>
            <w:lang w:val="id_ID" w:bidi="id_ID"/>
          </w:rPr>
          <w:rPr>
            <w:color w:val="0000EE"/>
            <w:u w:val="single"/>
          </w:rPr>
          <w:t>38</w:t>
        </w:r>
      </w:hyperlink>
      <w:r>
        <w:rPr>
          <w:lang w:val="id_ID" w:bidi="id_ID"/>
        </w:rPr>
        <w:t xml:space="preserve">; </w:t>
      </w:r>
      <w:hyperlink r:id="rId216">
        <w:r>
          <w:rPr>
            <w:lang w:val="id_ID" w:bidi="id_ID"/>
          </w:rPr>
          <w:rPr>
            <w:color w:val="0000EE"/>
            <w:u w:val="single"/>
          </w:rPr>
          <w:t>17:3</w:t>
        </w:r>
      </w:hyperlink>
      <w:r>
        <w:rPr>
          <w:lang w:val="id_ID" w:bidi="id_ID"/>
        </w:rPr>
        <w:t xml:space="preserve">; </w:t>
      </w:r>
      <w:hyperlink r:id="rId217">
        <w:r>
          <w:rPr>
            <w:lang w:val="id_ID" w:bidi="id_ID"/>
          </w:rPr>
          <w:rPr>
            <w:color w:val="0000EE"/>
            <w:u w:val="single"/>
          </w:rPr>
          <w:t>34:3</w:t>
        </w:r>
      </w:hyperlink>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18">
        <w:r>
          <w:rPr>
            <w:lang w:val="id_ID" w:bidi="id_ID"/>
          </w:rPr>
          <w:rPr>
            <w:color w:val="0000EE"/>
            <w:u w:val="single"/>
          </w:rPr>
          <w:t>Bil. 11:21–22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hyperlink r:id="rId219">
        <w:r>
          <w:rPr>
            <w:lang w:val="id_ID" w:bidi="id_ID"/>
          </w:rPr>
          <w:rPr>
            <w:color w:val="0000EE"/>
            <w:u w:val="single"/>
          </w:rPr>
          <w:t>Bil. 11:1–3</w:t>
        </w:r>
      </w:hyperlink>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hyperlink r:id="rId220">
        <w:r>
          <w:rPr>
            <w:lang w:val="id_ID" w:bidi="id_ID"/>
          </w:rPr>
          <w:rPr>
            <w:color w:val="0000EE"/>
            <w:u w:val="single"/>
          </w:rPr>
          <w:t>Kel.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hyperlink r:id="rId221">
        <w:r>
          <w:rPr>
            <w:lang w:val="id_ID" w:bidi="id_ID"/>
          </w:rPr>
          <w:rPr>
            <w:color w:val="0000EE"/>
            <w:u w:val="single"/>
          </w:rPr>
          <w:t>Ul. 8:3</w:t>
        </w:r>
      </w:hyperlink>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hyperlink r:id="rId222">
        <w:r>
          <w:rPr>
            <w:lang w:val="id_ID" w:bidi="id_ID"/>
          </w:rPr>
          <w:rPr>
            <w:color w:val="0000EE"/>
            <w:u w:val="single"/>
          </w:rPr>
          <w:t>Kel. 4:10</w:t>
        </w:r>
      </w:hyperlink>
      <w:r>
        <w:rPr>
          <w:lang w:val="id_ID" w:bidi="id_ID"/>
        </w:rPr>
        <w:t xml:space="preserve">). Israel menjadi beban yang begitu berat sehingga Musa berharap agar Allah berkenan membunuhnya (bdk. </w:t>
      </w:r>
      <w:hyperlink r:id="rId223">
        <w:r>
          <w:rPr>
            <w:lang w:val="id_ID" w:bidi="id_ID"/>
          </w:rPr>
          <w:rPr>
            <w:color w:val="0000EE"/>
            <w:u w:val="single"/>
          </w:rPr>
          <w:t>Ayb. 6:9</w:t>
        </w:r>
      </w:hyperlink>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hyperlink r:id="rId224">
        <w:r>
          <w:rPr>
            <w:lang w:val="id_ID" w:bidi="id_ID"/>
          </w:rPr>
          <w:rPr>
            <w:color w:val="0000EE"/>
            <w:u w:val="single"/>
          </w:rPr>
          <w:t>Kel. 18:13–26</w:t>
        </w:r>
      </w:hyperlink>
      <w:r>
        <w:rPr>
          <w:lang w:val="id_ID" w:bidi="id_ID"/>
        </w:rPr>
        <w:t>), ia memusatkan perhatiannya pada hal-hal yang bersifat praktis, seperti halnya para pemimpin suku yang membantu Musa dalam pendaftaran (</w:t>
      </w:r>
      <w:hyperlink r:id="rId225">
        <w:r>
          <w:rPr>
            <w:lang w:val="id_ID" w:bidi="id_ID"/>
          </w:rPr>
          <w:rPr>
            <w:color w:val="0000EE"/>
            <w:u w:val="single"/>
          </w:rPr>
          <w:t>Bil. 1:5–15</w:t>
        </w:r>
      </w:hyperlink>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6">
        <w:r>
          <w:rPr>
            <w:lang w:val="id_ID" w:bidi="id_ID"/>
          </w:rPr>
          <w:rPr>
            <w:color w:val="0000EE"/>
            <w:u w:val="single"/>
          </w:rPr>
          <w:t>1Sam. 10:6</w:t>
        </w:r>
      </w:hyperlink>
      <w:r>
        <w:rPr>
          <w:lang w:val="id_ID" w:bidi="id_ID"/>
        </w:rPr>
        <w:t xml:space="preserve">; </w:t>
      </w:r>
      <w:hyperlink r:id="rId227">
        <w:r>
          <w:rPr>
            <w:lang w:val="id_ID" w:bidi="id_ID"/>
          </w:rPr>
          <w:rPr>
            <w:color w:val="0000EE"/>
            <w:u w:val="single"/>
          </w:rPr>
          <w:t>19:20</w:t>
        </w:r>
      </w:hyperlink>
      <w:r>
        <w:rPr>
          <w:lang w:val="id_ID" w:bidi="id_ID"/>
        </w:rPr>
        <w:t xml:space="preserve">; </w:t>
      </w:r>
      <w:hyperlink r:id="rId228">
        <w:r>
          <w:rPr>
            <w:lang w:val="id_ID" w:bidi="id_ID"/>
          </w:rPr>
          <w:rPr>
            <w:color w:val="0000EE"/>
            <w:u w:val="single"/>
          </w:rPr>
          <w:t>Yl. 2:28</w:t>
        </w:r>
      </w:hyperlink>
      <w:r>
        <w:rPr>
          <w:lang w:val="id_ID" w:bidi="id_ID"/>
        </w:rPr>
        <w:t xml:space="preserve">; </w:t>
      </w:r>
      <w:hyperlink r:id="rId229">
        <w:r>
          <w:rPr>
            <w:lang w:val="id_ID" w:bidi="id_ID"/>
          </w:rPr>
          <w:rPr>
            <w:color w:val="0000EE"/>
            <w:u w:val="single"/>
          </w:rPr>
          <w:t>Kis 2:16–18</w:t>
        </w:r>
      </w:hyperlink>
      <w:r>
        <w:rPr>
          <w:lang w:val="id_ID" w:bidi="id_ID"/>
        </w:rPr>
        <w:t xml:space="preserve">; </w:t>
      </w:r>
      <w:hyperlink r:id="rId230">
        <w:r>
          <w:rPr>
            <w:lang w:val="id_ID" w:bidi="id_ID"/>
          </w:rPr>
          <w:rPr>
            <w:color w:val="0000EE"/>
            <w:u w:val="single"/>
          </w:rPr>
          <w:t>1Kor. 12:10</w:t>
        </w:r>
      </w:hyperlink>
      <w:r>
        <w:rPr>
          <w:lang w:val="id_ID" w:bidi="id_ID"/>
        </w:rPr>
        <w:t xml:space="preserve">; </w:t>
      </w:r>
      <w:hyperlink r:id="rId231">
        <w:r>
          <w:rPr>
            <w:lang w:val="id_ID" w:bidi="id_ID"/>
          </w:rPr>
          <w:rPr>
            <w:color w:val="0000EE"/>
            <w:u w:val="single"/>
          </w:rPr>
          <w:t>2Ptr. 1:20–21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hyperlink r:id="rId232">
        <w:r>
          <w:rPr>
            <w:lang w:val="id_ID" w:bidi="id_ID"/>
          </w:rPr>
          <w:rPr>
            <w:color w:val="0000EE"/>
            <w:u w:val="single"/>
          </w:rPr>
          <w:t>Kis. 2:4</w:t>
        </w:r>
      </w:hyperlink>
      <w:r>
        <w:rPr>
          <w:lang w:val="id_ID" w:bidi="id_ID"/>
        </w:rPr>
        <w:t xml:space="preserve">; </w:t>
      </w:r>
      <w:hyperlink r:id="rId233">
        <w:r>
          <w:rPr>
            <w:lang w:val="id_ID" w:bidi="id_ID"/>
          </w:rPr>
          <w:rPr>
            <w:color w:val="0000EE"/>
            <w:u w:val="single"/>
          </w:rPr>
          <w:t>1Kor. 14:2</w:t>
        </w:r>
      </w:hyperlink>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hyperlink r:id="rId234">
        <w:r>
          <w:rPr>
            <w:lang w:val="id_ID" w:bidi="id_ID"/>
          </w:rPr>
          <w:rPr>
            <w:color w:val="0000EE"/>
            <w:u w:val="single"/>
          </w:rPr>
          <w:t>Bil. 12:3</w:t>
        </w:r>
      </w:hyperlink>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5">
        <w:r>
          <w:rPr>
            <w:lang w:val="id_ID" w:bidi="id_ID"/>
          </w:rPr>
          <w:rPr>
            <w:color w:val="0000EE"/>
            <w:u w:val="single"/>
          </w:rPr>
          <w:t>Mrk. 9:38–40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hyperlink r:id="rId236">
        <w:r>
          <w:rPr>
            <w:lang w:val="id_ID" w:bidi="id_ID"/>
          </w:rPr>
          <w:rPr>
            <w:color w:val="0000EE"/>
            <w:u w:val="single"/>
          </w:rPr>
          <w:t>Kel. 16:13</w:t>
        </w:r>
      </w:hyperlink>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hyperlink r:id="rId237">
        <w:r>
          <w:rPr>
            <w:lang w:val="id_ID" w:bidi="id_ID"/>
          </w:rPr>
          <w:rPr>
            <w:color w:val="0000EE"/>
            <w:u w:val="single"/>
          </w:rPr>
          <w:t>Kel. 2:16–22</w:t>
        </w:r>
      </w:hyperlink>
      <w:r>
        <w:rPr>
          <w:lang w:val="id_ID" w:bidi="id_ID"/>
        </w:rPr>
        <w:t>), dengan menafsirkan 'Kush' di sini sebagai merujuk pada Kushan, sebuah wilayah dan bangsa yang terletak dekat dengan Midian (</w:t>
      </w:r>
      <w:hyperlink r:id="rId238">
        <w:r>
          <w:rPr>
            <w:lang w:val="id_ID" w:bidi="id_ID"/>
          </w:rPr>
          <w:rPr>
            <w:color w:val="0000EE"/>
            <w:u w:val="single"/>
          </w:rPr>
          <w:t>Hab. 3:7</w:t>
        </w:r>
      </w:hyperlink>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39">
        <w:r>
          <w:rPr>
            <w:lang w:val="id_ID" w:bidi="id_ID"/>
          </w:rPr>
          <w:rPr>
            <w:color w:val="0000EE"/>
            <w:u w:val="single"/>
          </w:rPr>
          <w:t>Bil. 12:9–10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hyperlink r:id="rId240">
        <w:r>
          <w:rPr>
            <w:lang w:val="id_ID" w:bidi="id_ID"/>
          </w:rPr>
          <w:rPr>
            <w:color w:val="0000EE"/>
            <w:u w:val="single"/>
          </w:rPr>
          <w:t>Bil. 11:4</w:t>
        </w:r>
      </w:hyperlink>
      <w:r>
        <w:rPr>
          <w:lang w:val="id_ID" w:bidi="id_ID"/>
        </w:rPr>
        <w:t>). Saudara laki-laki dan perempuan Musa sendiri, Harun sang imam besar (</w:t>
      </w:r>
      <w:hyperlink r:id="rId241">
        <w:r>
          <w:rPr>
            <w:lang w:val="id_ID" w:bidi="id_ID"/>
          </w:rPr>
          <w:rPr>
            <w:color w:val="0000EE"/>
            <w:u w:val="single"/>
          </w:rPr>
          <w:t>Kel. 29:30</w:t>
        </w:r>
      </w:hyperlink>
      <w:r>
        <w:rPr>
          <w:lang w:val="id_ID" w:bidi="id_ID"/>
        </w:rPr>
        <w:t>) dan Miryam sang nabi perempuan (</w:t>
      </w:r>
      <w:hyperlink r:id="rId242">
        <w:r>
          <w:rPr>
            <w:lang w:val="id_ID" w:bidi="id_ID"/>
          </w:rPr>
          <w:rPr>
            <w:color w:val="0000EE"/>
            <w:u w:val="single"/>
          </w:rPr>
          <w:t>Kel. 15:20</w:t>
        </w:r>
      </w:hyperlink>
      <w:r>
        <w:rPr>
          <w:lang w:val="id_ID" w:bidi="id_ID"/>
        </w:rPr>
        <w:t>), memberontak terhadapnya. Israel berada di titik nadir dalam pemberontakan mereka terhadap Allah (</w:t>
      </w:r>
      <w:hyperlink r:id="rId243">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hyperlink r:id="rId244">
        <w:r>
          <w:rPr>
            <w:lang w:val="id_ID" w:bidi="id_ID"/>
          </w:rPr>
          <w:rPr>
            <w:color w:val="0000EE"/>
            <w:u w:val="single"/>
          </w:rPr>
          <w:t>Bil. 11:1</w:t>
        </w:r>
      </w:hyperlink>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hyperlink r:id="rId245">
        <w:r>
          <w:rPr>
            <w:lang w:val="id_ID" w:bidi="id_ID"/>
          </w:rPr>
          <w:rPr>
            <w:color w:val="0000EE"/>
            <w:u w:val="single"/>
          </w:rPr>
          <w:t>Ams. 3:34</w:t>
        </w:r>
      </w:hyperlink>
      <w:r>
        <w:rPr>
          <w:lang w:val="id_ID" w:bidi="id_ID"/>
        </w:rPr>
        <w:t xml:space="preserve">; </w:t>
      </w:r>
      <w:hyperlink r:id="rId246">
        <w:r>
          <w:rPr>
            <w:lang w:val="id_ID" w:bidi="id_ID"/>
          </w:rPr>
          <w:rPr>
            <w:color w:val="0000EE"/>
            <w:u w:val="single"/>
          </w:rPr>
          <w:t>Mat. 5:5</w:t>
        </w:r>
      </w:hyperlink>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hyperlink r:id="rId247">
        <w:r>
          <w:rPr>
            <w:lang w:val="id_ID" w:bidi="id_ID"/>
          </w:rPr>
          <w:rPr>
            <w:color w:val="0000EE"/>
            <w:u w:val="single"/>
          </w:rPr>
          <w:t>Kel. 33:8–11</w:t>
        </w:r>
      </w:hyperlink>
      <w:r>
        <w:rPr>
          <w:lang w:val="id_ID" w:bidi="id_ID"/>
        </w:rPr>
        <w:t xml:space="preserve">, </w:t>
      </w:r>
      <w:hyperlink r:id="rId248">
        <w:r>
          <w:rPr>
            <w:lang w:val="id_ID" w:bidi="id_ID"/>
          </w:rPr>
          <w:rPr>
            <w:color w:val="0000EE"/>
            <w:u w:val="single"/>
          </w:rPr>
          <w:t>18–23</w:t>
        </w:r>
      </w:hyperlink>
      <w:r>
        <w:rPr>
          <w:lang w:val="id_ID" w:bidi="id_ID"/>
        </w:rPr>
        <w:t xml:space="preserve">; </w:t>
      </w:r>
      <w:hyperlink r:id="rId249">
        <w:r>
          <w:rPr>
            <w:lang w:val="id_ID" w:bidi="id_ID"/>
          </w:rPr>
          <w:rPr>
            <w:color w:val="0000EE"/>
            <w:u w:val="single"/>
          </w:rPr>
          <w:t>Ul. 34:10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hyperlink r:id="rId250">
        <w:r>
          <w:rPr>
            <w:lang w:val="id_ID" w:bidi="id_ID"/>
          </w:rPr>
          <w:rPr>
            <w:color w:val="0000EE"/>
            <w:u w:val="single"/>
          </w:rPr>
          <w:t>Bil. 11:2</w:t>
        </w:r>
      </w:hyperlink>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hyperlink r:id="rId251">
        <w:r>
          <w:rPr>
            <w:lang w:val="id_ID" w:bidi="id_ID"/>
          </w:rPr>
          <w:rPr>
            <w:color w:val="0000EE"/>
            <w:u w:val="single"/>
          </w:rPr>
          <w:t>Bil. 5:2–4</w:t>
        </w:r>
      </w:hyperlink>
      <w:r>
        <w:rPr>
          <w:lang w:val="id_ID" w:bidi="id_ID"/>
        </w:rPr>
        <w:t xml:space="preserve">; </w:t>
      </w:r>
      <w:hyperlink r:id="rId87">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hyperlink r:id="rId252">
        <w:r>
          <w:rPr>
            <w:lang w:val="id_ID" w:bidi="id_ID"/>
          </w:rPr>
          <w:rPr>
            <w:color w:val="0000EE"/>
            <w:u w:val="single"/>
          </w:rPr>
          <w:t>Bil. 13:26</w:t>
        </w:r>
      </w:hyperlink>
      <w:r>
        <w:rPr>
          <w:lang w:val="id_ID" w:bidi="id_ID"/>
        </w:rPr>
        <w:t xml:space="preserve">; </w:t>
      </w:r>
      <w:hyperlink r:id="rId253">
        <w:r>
          <w:rPr>
            <w:lang w:val="id_ID" w:bidi="id_ID"/>
          </w:rPr>
          <w:rPr>
            <w:color w:val="0000EE"/>
            <w:u w:val="single"/>
          </w:rPr>
          <w:t>Ul. 1:19–22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hyperlink r:id="rId139">
        <w:r>
          <w:rPr>
            <w:lang w:val="id_ID" w:bidi="id_ID"/>
          </w:rPr>
          <w:rPr>
            <w:color w:val="0000EE"/>
            <w:u w:val="single"/>
          </w:rPr>
          <w:t>1</w:t>
        </w:r>
      </w:hyperlink>
      <w:r>
        <w:rPr>
          <w:lang w:val="id_ID" w:bidi="id_ID"/>
        </w:rPr>
        <w:t>, meskipun urutannya berbeda. Kaleb dan Yosua kemudian terbukti sebagai orang-orang yang beriman (</w:t>
      </w:r>
      <w:hyperlink r:id="rId254">
        <w:r>
          <w:rPr>
            <w:lang w:val="id_ID" w:bidi="id_ID"/>
          </w:rPr>
          <w:rPr>
            <w:color w:val="0000EE"/>
            <w:u w:val="single"/>
          </w:rPr>
          <w:t>Bil. 14:30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hyperlink r:id="rId255">
        <w:r>
          <w:rPr>
            <w:lang w:val="id_ID" w:bidi="id_ID"/>
          </w:rPr>
          <w:rPr>
            <w:color w:val="0000EE"/>
            <w:u w:val="single"/>
          </w:rPr>
          <w:t>Bil. 11</w:t>
        </w:r>
      </w:hyperlink>
      <w:r>
        <w:rPr>
          <w:lang w:val="id_ID" w:bidi="id_ID"/>
        </w:rPr>
        <w:t xml:space="preserve">; </w:t>
      </w:r>
      <w:hyperlink r:id="rId220">
        <w:r>
          <w:rPr>
            <w:lang w:val="id_ID" w:bidi="id_ID"/>
          </w:rPr>
          <w:rPr>
            <w:color w:val="0000EE"/>
            <w:u w:val="single"/>
          </w:rPr>
          <w:t>Kel. 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hyperlink r:id="rId256">
        <w:r>
          <w:rPr>
            <w:lang w:val="id_ID" w:bidi="id_ID"/>
          </w:rPr>
          <w:rPr>
            <w:color w:val="0000EE"/>
            <w:u w:val="single"/>
          </w:rPr>
          <w:t>Bil. 34:3–5</w:t>
        </w:r>
      </w:hyperlink>
      <w:r>
        <w:rPr>
          <w:lang w:val="id_ID" w:bidi="id_ID"/>
        </w:rPr>
        <w:t xml:space="preserve">; </w:t>
      </w:r>
      <w:hyperlink r:id="rId257">
        <w:r>
          <w:rPr>
            <w:lang w:val="id_ID" w:bidi="id_ID"/>
          </w:rPr>
          <w:rPr>
            <w:color w:val="0000EE"/>
            <w:u w:val="single"/>
          </w:rPr>
          <w:t>Yos. 15:1–4</w:t>
        </w:r>
      </w:hyperlink>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58">
        <w:r>
          <w:rPr>
            <w:lang w:val="id_ID" w:bidi="id_ID"/>
          </w:rPr>
          <w:rPr>
            <w:color w:val="0000EE"/>
            <w:u w:val="single"/>
          </w:rPr>
          <w:t>1Raj. 8:65</w:t>
        </w:r>
      </w:hyperlink>
      <w:r>
        <w:rPr>
          <w:lang w:val="id_ID" w:bidi="id_ID"/>
        </w:rPr>
        <w:t>). Ungkapan “dari Dan sampai Bersyeba” (</w:t>
      </w:r>
      <w:hyperlink r:id="rId259">
        <w:r>
          <w:rPr>
            <w:lang w:val="id_ID" w:bidi="id_ID"/>
          </w:rPr>
          <w:rPr>
            <w:color w:val="0000EE"/>
            <w:u w:val="single"/>
          </w:rPr>
          <w:t>Hak. 20:1</w:t>
        </w:r>
      </w:hyperlink>
      <w:r>
        <w:rPr>
          <w:lang w:val="id_ID" w:bidi="id_ID"/>
        </w:rPr>
        <w:t xml:space="preserve">; </w:t>
      </w:r>
      <w:hyperlink r:id="rId260">
        <w:r>
          <w:rPr>
            <w:lang w:val="id_ID" w:bidi="id_ID"/>
          </w:rPr>
          <w:rPr>
            <w:color w:val="0000EE"/>
            <w:u w:val="single"/>
          </w:rPr>
          <w:t>2Sam. 3:10</w:t>
        </w:r>
      </w:hyperlink>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hyperlink r:id="rId261">
        <w:r>
          <w:rPr>
            <w:lang w:val="id_ID" w:bidi="id_ID"/>
          </w:rPr>
          <w:rPr>
            <w:color w:val="0000EE"/>
            <w:u w:val="single"/>
          </w:rPr>
          <w:t>Kej. 13:18</w:t>
        </w:r>
      </w:hyperlink>
      <w:r>
        <w:rPr>
          <w:lang w:val="id_ID" w:bidi="id_ID"/>
        </w:rPr>
        <w:t xml:space="preserve">; </w:t>
      </w:r>
      <w:hyperlink r:id="rId262">
        <w:r>
          <w:rPr>
            <w:lang w:val="id_ID" w:bidi="id_ID"/>
          </w:rPr>
          <w:rPr>
            <w:color w:val="0000EE"/>
            <w:u w:val="single"/>
          </w:rPr>
          <w:t>23:19</w:t>
        </w:r>
      </w:hyperlink>
      <w:r>
        <w:rPr>
          <w:lang w:val="id_ID" w:bidi="id_ID"/>
        </w:rPr>
        <w:t xml:space="preserve">; </w:t>
      </w:r>
      <w:hyperlink r:id="rId263">
        <w:r>
          <w:rPr>
            <w:lang w:val="id_ID" w:bidi="id_ID"/>
          </w:rPr>
          <w:rPr>
            <w:color w:val="0000EE"/>
            <w:u w:val="single"/>
          </w:rPr>
          <w:t>35:27</w:t>
        </w:r>
      </w:hyperlink>
      <w:r>
        <w:rPr>
          <w:lang w:val="id_ID" w:bidi="id_ID"/>
        </w:rPr>
        <w:t xml:space="preserve">; </w:t>
      </w:r>
      <w:hyperlink r:id="rId264">
        <w:r>
          <w:rPr>
            <w:lang w:val="id_ID" w:bidi="id_ID"/>
          </w:rPr>
          <w:rPr>
            <w:color w:val="0000EE"/>
            <w:u w:val="single"/>
          </w:rPr>
          <w:t>37:14</w:t>
        </w:r>
      </w:hyperlink>
      <w:r>
        <w:rPr>
          <w:lang w:val="id_ID" w:bidi="id_ID"/>
        </w:rPr>
        <w:t xml:space="preserve">). • Keturunan Enak terkenal karena ukuran dan kekuatan mereka (mis., </w:t>
      </w:r>
      <w:hyperlink r:id="rId265">
        <w:r>
          <w:rPr>
            <w:lang w:val="id_ID" w:bidi="id_ID"/>
          </w:rPr>
          <w:rPr>
            <w:color w:val="0000EE"/>
            <w:u w:val="single"/>
          </w:rPr>
          <w:t>Ul. 9:2</w:t>
        </w:r>
      </w:hyperlink>
      <w:r>
        <w:rPr>
          <w:lang w:val="id_ID" w:bidi="id_ID"/>
        </w:rPr>
        <w:t xml:space="preserve">). • Soan (yang kemudian disebut Tanis oleh orang Yunani) adalah sebuah kota yang terkenal di delta timur Mesir (lihat juga </w:t>
      </w:r>
      <w:hyperlink r:id="rId266">
        <w:r>
          <w:rPr>
            <w:lang w:val="id_ID" w:bidi="id_ID"/>
          </w:rPr>
          <w:rPr>
            <w:color w:val="0000EE"/>
            <w:u w:val="single"/>
          </w:rPr>
          <w:t>Mzm. 78:12</w:t>
        </w:r>
      </w:hyperlink>
      <w:r>
        <w:rPr>
          <w:lang w:val="id_ID" w:bidi="id_ID"/>
        </w:rPr>
        <w:t xml:space="preserve">, </w:t>
      </w:r>
      <w:hyperlink r:id="rId267">
        <w:r>
          <w:rPr>
            <w:lang w:val="id_ID" w:bidi="id_ID"/>
          </w:rPr>
          <w:rPr>
            <w:color w:val="0000EE"/>
            <w:u w:val="single"/>
          </w:rPr>
          <w:t>43</w:t>
        </w:r>
      </w:hyperlink>
      <w:r>
        <w:rPr>
          <w:lang w:val="id_ID" w:bidi="id_ID"/>
        </w:rPr>
        <w:t xml:space="preserve">; </w:t>
      </w:r>
      <w:hyperlink r:id="rId268">
        <w:r>
          <w:rPr>
            <w:lang w:val="id_ID" w:bidi="id_ID"/>
          </w:rPr>
          <w:rPr>
            <w:color w:val="0000EE"/>
            <w:u w:val="single"/>
          </w:rPr>
          <w:t>Yes. 19:11–13</w:t>
        </w:r>
      </w:hyperlink>
      <w:r>
        <w:rPr>
          <w:lang w:val="id_ID" w:bidi="id_ID"/>
        </w:rPr>
        <w:t xml:space="preserve">; </w:t>
      </w:r>
      <w:hyperlink r:id="rId269">
        <w:r>
          <w:rPr>
            <w:lang w:val="id_ID" w:bidi="id_ID"/>
          </w:rPr>
          <w:rPr>
            <w:color w:val="0000EE"/>
            <w:u w:val="single"/>
          </w:rPr>
          <w:t>30:3–5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hyperlink r:id="rId270">
        <w:r>
          <w:rPr>
            <w:lang w:val="id_ID" w:bidi="id_ID"/>
          </w:rPr>
          <w:rPr>
            <w:color w:val="0000EE"/>
            <w:u w:val="single"/>
          </w:rPr>
          <w:t>Ul. 32:14</w:t>
        </w:r>
      </w:hyperlink>
      <w:r>
        <w:rPr>
          <w:lang w:val="id_ID" w:bidi="id_ID"/>
        </w:rPr>
        <w:t xml:space="preserve">; </w:t>
      </w:r>
      <w:hyperlink r:id="rId271">
        <w:r>
          <w:rPr>
            <w:lang w:val="id_ID" w:bidi="id_ID"/>
          </w:rPr>
          <w:rPr>
            <w:color w:val="0000EE"/>
            <w:u w:val="single"/>
          </w:rPr>
          <w:t>Yes. 55:1</w:t>
        </w:r>
      </w:hyperlink>
      <w:r>
        <w:rPr>
          <w:lang w:val="id_ID" w:bidi="id_ID"/>
        </w:rPr>
        <w:t xml:space="preserve">; </w:t>
      </w:r>
      <w:hyperlink r:id="rId272">
        <w:r>
          <w:rPr>
            <w:lang w:val="id_ID" w:bidi="id_ID"/>
          </w:rPr>
          <w:rPr>
            <w:color w:val="0000EE"/>
            <w:u w:val="single"/>
          </w:rPr>
          <w:t>Yl. 3:18</w:t>
        </w:r>
      </w:hyperlink>
      <w:r>
        <w:rPr>
          <w:lang w:val="id_ID" w:bidi="id_ID"/>
        </w:rPr>
        <w:t xml:space="preserve">). Madu memberikan rasa manis (lihat </w:t>
      </w:r>
      <w:hyperlink r:id="rId273">
        <w:r>
          <w:rPr>
            <w:lang w:val="id_ID" w:bidi="id_ID"/>
          </w:rPr>
          <w:rPr>
            <w:color w:val="0000EE"/>
            <w:u w:val="single"/>
          </w:rPr>
          <w:t>Mzm. 19:10</w:t>
        </w:r>
      </w:hyperlink>
      <w:r>
        <w:rPr>
          <w:lang w:val="id_ID" w:bidi="id_ID"/>
        </w:rPr>
        <w:t xml:space="preserve">; </w:t>
      </w:r>
      <w:hyperlink r:id="rId274">
        <w:r>
          <w:rPr>
            <w:lang w:val="id_ID" w:bidi="id_ID"/>
          </w:rPr>
          <w:rPr>
            <w:color w:val="0000EE"/>
            <w:u w:val="single"/>
          </w:rPr>
          <w:t>119:103</w:t>
        </w:r>
      </w:hyperlink>
      <w:r>
        <w:rPr>
          <w:lang w:val="id_ID" w:bidi="id_ID"/>
        </w:rPr>
        <w:t xml:space="preserve">; </w:t>
      </w:r>
      <w:hyperlink r:id="rId275">
        <w:r>
          <w:rPr>
            <w:lang w:val="id_ID" w:bidi="id_ID"/>
          </w:rPr>
          <w:rPr>
            <w:color w:val="0000EE"/>
            <w:u w:val="single"/>
          </w:rPr>
          <w:t>Yeh. 3:3</w:t>
        </w:r>
      </w:hyperlink>
      <w:r>
        <w:rPr>
          <w:lang w:val="id_ID" w:bidi="id_ID"/>
        </w:rPr>
        <w:t xml:space="preserve">; </w:t>
      </w:r>
      <w:hyperlink r:id="rId276">
        <w:r>
          <w:rPr>
            <w:lang w:val="id_ID" w:bidi="id_ID"/>
          </w:rPr>
          <w:rPr>
            <w:color w:val="0000EE"/>
            <w:u w:val="single"/>
          </w:rPr>
          <w:t>Why. 10:9–10</w:t>
        </w:r>
      </w:hyperlink>
      <w:r>
        <w:rPr>
          <w:lang w:val="id_ID" w:bidi="id_ID"/>
        </w:rPr>
        <w:t xml:space="preserve">). Dengan demikian, frasa ini merujuk kepada suatu tempat tujuan yang sangat diinginkan, sebuah negeri dengan makanan dan sumber daya yang berlimpah (bdk. </w:t>
      </w:r>
      <w:hyperlink r:id="rId277">
        <w:r>
          <w:rPr>
            <w:lang w:val="id_ID" w:bidi="id_ID"/>
          </w:rPr>
          <w:rPr>
            <w:color w:val="0000EE"/>
            <w:u w:val="single"/>
          </w:rPr>
          <w:t>Bil. 16:13–14</w:t>
        </w:r>
      </w:hyperlink>
      <w:r>
        <w:rPr>
          <w:lang w:val="id_ID" w:bidi="id_ID"/>
        </w:rPr>
        <w:t xml:space="preserve">; lihat juga </w:t>
      </w:r>
      <w:hyperlink r:id="rId278">
        <w:r>
          <w:rPr>
            <w:lang w:val="id_ID" w:bidi="id_ID"/>
          </w:rPr>
          <w:rPr>
            <w:color w:val="0000EE"/>
            <w:u w:val="single"/>
          </w:rPr>
          <w:t>Kel. 3:8</w:t>
        </w:r>
      </w:hyperlink>
      <w:r>
        <w:rPr>
          <w:lang w:val="id_ID" w:bidi="id_ID"/>
        </w:rPr>
        <w:t xml:space="preserve">; </w:t>
      </w:r>
      <w:hyperlink r:id="rId279">
        <w:r>
          <w:rPr>
            <w:lang w:val="id_ID" w:bidi="id_ID"/>
          </w:rPr>
          <w:rPr>
            <w:color w:val="0000EE"/>
            <w:u w:val="single"/>
          </w:rPr>
          <w:t>Ul. 6:3</w:t>
        </w:r>
      </w:hyperlink>
      <w:r>
        <w:rPr>
          <w:lang w:val="id_ID" w:bidi="id_ID"/>
        </w:rPr>
        <w:t xml:space="preserve">; </w:t>
      </w:r>
      <w:hyperlink r:id="rId280">
        <w:r>
          <w:rPr>
            <w:lang w:val="id_ID" w:bidi="id_ID"/>
          </w:rPr>
          <w:rPr>
            <w:color w:val="0000EE"/>
            <w:u w:val="single"/>
          </w:rPr>
          <w:t>26:15</w:t>
        </w:r>
      </w:hyperlink>
      <w:r>
        <w:rPr>
          <w:lang w:val="id_ID" w:bidi="id_ID"/>
        </w:rPr>
        <w:t xml:space="preserve">; </w:t>
      </w:r>
      <w:hyperlink r:id="rId281">
        <w:r>
          <w:rPr>
            <w:lang w:val="id_ID" w:bidi="id_ID"/>
          </w:rPr>
          <w:rPr>
            <w:color w:val="0000EE"/>
            <w:u w:val="single"/>
          </w:rPr>
          <w:t>Yer. 11:4–5</w:t>
        </w:r>
      </w:hyperlink>
      <w:r>
        <w:rPr>
          <w:lang w:val="id_ID" w:bidi="id_ID"/>
        </w:rPr>
        <w:t xml:space="preserve">; </w:t>
      </w:r>
      <w:hyperlink r:id="rId282">
        <w:r>
          <w:rPr>
            <w:lang w:val="id_ID" w:bidi="id_ID"/>
          </w:rPr>
          <w:rPr>
            <w:color w:val="0000EE"/>
            <w:u w:val="single"/>
          </w:rPr>
          <w:t>Yeh. 20:6</w:t>
        </w:r>
      </w:hyperlink>
      <w:r>
        <w:rPr>
          <w:lang w:val="id_ID" w:bidi="id_ID"/>
        </w:rPr>
        <w:t xml:space="preserve">). Perjanjian Baru menekankan sifat rohani dari janji-janji Allah, yang mengarah kepada warisan yang dijanjikan di sorga (lihat </w:t>
      </w:r>
      <w:hyperlink r:id="rId283">
        <w:r>
          <w:rPr>
            <w:lang w:val="id_ID" w:bidi="id_ID"/>
          </w:rPr>
          <w:rPr>
            <w:color w:val="0000EE"/>
            <w:u w:val="single"/>
          </w:rPr>
          <w:t>Rm. 9:6–8</w:t>
        </w:r>
      </w:hyperlink>
      <w:r>
        <w:rPr>
          <w:lang w:val="id_ID" w:bidi="id_ID"/>
        </w:rPr>
        <w:t xml:space="preserve">; </w:t>
      </w:r>
      <w:hyperlink r:id="rId284">
        <w:r>
          <w:rPr>
            <w:lang w:val="id_ID" w:bidi="id_ID"/>
          </w:rPr>
          <w:rPr>
            <w:color w:val="0000EE"/>
            <w:u w:val="single"/>
          </w:rPr>
          <w:t>Gal. 6:14–16</w:t>
        </w:r>
      </w:hyperlink>
      <w:r>
        <w:rPr>
          <w:lang w:val="id_ID" w:bidi="id_ID"/>
        </w:rPr>
        <w:t xml:space="preserve">; </w:t>
      </w:r>
      <w:hyperlink r:id="rId285">
        <w:r>
          <w:rPr>
            <w:lang w:val="id_ID" w:bidi="id_ID"/>
          </w:rPr>
          <w:rPr>
            <w:color w:val="0000EE"/>
            <w:u w:val="single"/>
          </w:rPr>
          <w:t>Why. 21:1–2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hyperlink r:id="rId286">
        <w:r>
          <w:rPr>
            <w:lang w:val="id_ID" w:bidi="id_ID"/>
          </w:rPr>
          <w:rPr>
            <w:color w:val="0000EE"/>
            <w:u w:val="single"/>
          </w:rPr>
          <w:t>Bil. 13:18</w:t>
        </w:r>
      </w:hyperlink>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hyperlink r:id="rId287">
        <w:r>
          <w:rPr>
            <w:lang w:val="id_ID" w:bidi="id_ID"/>
          </w:rPr>
          <w:rPr>
            <w:color w:val="0000EE"/>
            <w:u w:val="single"/>
          </w:rPr>
          <w:t>Bil. 14:6</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254">
        <w:r>
          <w:rPr>
            <w:lang w:val="id_ID" w:bidi="id_ID"/>
          </w:rPr>
          <w:rPr>
            <w:color w:val="0000EE"/>
            <w:u w:val="single"/>
          </w:rPr>
          <w:t>30</w:t>
        </w:r>
      </w:hyperlink>
      <w:r>
        <w:rPr>
          <w:lang w:val="id_ID" w:bidi="id_ID"/>
        </w:rPr>
        <w:t xml:space="preserve">) lebih optimis dalam menilai negeri itu dibandingkan dengan para pengintai yang lain (bdk. </w:t>
      </w:r>
      <w:hyperlink r:id="rId289">
        <w:r>
          <w:rPr>
            <w:lang w:val="id_ID" w:bidi="id_ID"/>
          </w:rPr>
          <w:rPr>
            <w:color w:val="0000EE"/>
            <w:u w:val="single"/>
          </w:rPr>
          <w:t>Bil. 14:31–33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0">
        <w:r>
          <w:rPr>
            <w:lang w:val="id_ID" w:bidi="id_ID"/>
          </w:rPr>
          <w:rPr>
            <w:color w:val="0000EE"/>
            <w:u w:val="single"/>
          </w:rPr>
          <w:t>Kel. 2:23–24</w:t>
        </w:r>
      </w:hyperlink>
      <w:r>
        <w:rPr>
          <w:lang w:val="id_ID" w:bidi="id_ID"/>
        </w:rPr>
        <w:t>) dan kesukaran di padang gurun (</w:t>
      </w:r>
      <w:hyperlink r:id="rId244">
        <w:r>
          <w:rPr>
            <w:lang w:val="id_ID" w:bidi="id_ID"/>
          </w:rPr>
          <w:rPr>
            <w:color w:val="0000EE"/>
            <w:u w:val="single"/>
          </w:rPr>
          <w:t>Bil. 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hyperlink r:id="rId291">
        <w:r>
          <w:rPr>
            <w:lang w:val="id_ID" w:bidi="id_ID"/>
          </w:rPr>
          <w:rPr>
            <w:color w:val="0000EE"/>
            <w:u w:val="single"/>
          </w:rPr>
          <w:t>Rm. 8:31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hyperlink r:id="rId292">
        <w:r>
          <w:rPr>
            <w:lang w:val="id_ID" w:bidi="id_ID"/>
          </w:rPr>
          <w:rPr>
            <w:color w:val="0000EE"/>
            <w:u w:val="single"/>
          </w:rPr>
          <w:t>Kel. 24:15–18</w:t>
        </w:r>
      </w:hyperlink>
      <w:r>
        <w:rPr>
          <w:lang w:val="id_ID" w:bidi="id_ID"/>
        </w:rPr>
        <w:t xml:space="preserve">; </w:t>
      </w:r>
      <w:hyperlink r:id="rId293">
        <w:r>
          <w:rPr>
            <w:lang w:val="id_ID" w:bidi="id_ID"/>
          </w:rPr>
          <w:rPr>
            <w:color w:val="0000EE"/>
            <w:u w:val="single"/>
          </w:rPr>
          <w:t>Yeh. 1</w:t>
        </w:r>
      </w:hyperlink>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hyperlink r:id="rId294">
        <w:r>
          <w:rPr>
            <w:lang w:val="id_ID" w:bidi="id_ID"/>
          </w:rPr>
          <w:rPr>
            <w:color w:val="0000EE"/>
            <w:u w:val="single"/>
          </w:rPr>
          <w:t>Ul. 4:32–40</w:t>
        </w:r>
      </w:hyperlink>
      <w:r>
        <w:rPr>
          <w:lang w:val="id_ID" w:bidi="id_ID"/>
        </w:rPr>
        <w:t xml:space="preserve">; </w:t>
      </w:r>
      <w:hyperlink r:id="rId295">
        <w:r>
          <w:rPr>
            <w:lang w:val="id_ID" w:bidi="id_ID"/>
          </w:rPr>
          <w:rPr>
            <w:color w:val="0000EE"/>
            <w:u w:val="single"/>
          </w:rPr>
          <w:t>Mat. 11:21</w:t>
        </w:r>
      </w:hyperlink>
      <w:r>
        <w:rPr>
          <w:lang w:val="id_ID" w:bidi="id_ID"/>
        </w:rPr>
        <w:t xml:space="preserve">; </w:t>
      </w:r>
      <w:hyperlink r:id="rId296">
        <w:r>
          <w:rPr>
            <w:lang w:val="id_ID" w:bidi="id_ID"/>
          </w:rPr>
          <w:rPr>
            <w:color w:val="0000EE"/>
            <w:u w:val="single"/>
          </w:rPr>
          <w:t>Luk. 10:13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hyperlink r:id="rId297">
        <w:r>
          <w:rPr>
            <w:lang w:val="id_ID" w:bidi="id_ID"/>
          </w:rPr>
          <w:rPr>
            <w:color w:val="0000EE"/>
            <w:u w:val="single"/>
          </w:rPr>
          <w:t>Kel. 32:7–10</w:t>
        </w:r>
      </w:hyperlink>
      <w:r>
        <w:rPr>
          <w:lang w:val="id_ID" w:bidi="id_ID"/>
        </w:rPr>
        <w:t>). Penulis surat Ibrani merujuk kepada peristiwa ini dalam upayanya untuk menguatkan iman orang-orang Kristen yang goyah dalam mempercayai Kabar Baik (</w:t>
      </w:r>
      <w:hyperlink r:id="rId298">
        <w:r>
          <w:rPr>
            <w:lang w:val="id_ID" w:bidi="id_ID"/>
          </w:rPr>
          <w:rPr>
            <w:color w:val="0000EE"/>
            <w:u w:val="single"/>
          </w:rPr>
          <w:t>Ibr. 3:7–19</w:t>
        </w:r>
      </w:hyperlink>
      <w:r>
        <w:rPr>
          <w:lang w:val="id_ID" w:bidi="id_ID"/>
        </w:rPr>
        <w:t xml:space="preserve">; </w:t>
      </w:r>
      <w:hyperlink r:id="rId299">
        <w:r>
          <w:rPr>
            <w:lang w:val="id_ID" w:bidi="id_ID"/>
          </w:rPr>
          <w:rPr>
            <w:color w:val="0000EE"/>
            <w:u w:val="single"/>
          </w:rPr>
          <w:t>12:3</w:t>
        </w:r>
      </w:hyperlink>
      <w:r>
        <w:rPr>
          <w:lang w:val="id_ID" w:bidi="id_ID"/>
        </w:rPr>
        <w:t xml:space="preserve">, </w:t>
      </w:r>
      <w:hyperlink r:id="rId300">
        <w:r>
          <w:rPr>
            <w:lang w:val="id_ID" w:bidi="id_ID"/>
          </w:rPr>
          <w:rPr>
            <w:color w:val="0000EE"/>
            <w:u w:val="single"/>
          </w:rPr>
          <w:t>25</w:t>
        </w:r>
      </w:hyperlink>
      <w:r>
        <w:rPr>
          <w:lang w:val="id_ID" w:bidi="id_ID"/>
        </w:rPr>
        <w:t xml:space="preserve">; bdk. </w:t>
      </w:r>
      <w:hyperlink r:id="rId301">
        <w:r>
          <w:rPr>
            <w:lang w:val="id_ID" w:bidi="id_ID"/>
          </w:rPr>
          <w:rPr>
            <w:color w:val="0000EE"/>
            <w:u w:val="single"/>
          </w:rPr>
          <w:t>Mzm. 95:8–11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hyperlink r:id="rId302">
        <w:r>
          <w:rPr>
            <w:lang w:val="id_ID" w:bidi="id_ID"/>
          </w:rPr>
          <w:rPr>
            <w:color w:val="0000EE"/>
            <w:u w:val="single"/>
          </w:rPr>
          <w:t>Kel. 32:10–14</w:t>
        </w:r>
      </w:hyperlink>
      <w:r>
        <w:rPr>
          <w:lang w:val="id_ID" w:bidi="id_ID"/>
        </w:rPr>
        <w:t>). Musa tahu bahwa Allah tidak akan membiarkan bangsa Israel tanpa hukuman (</w:t>
      </w:r>
      <w:hyperlink r:id="rId303">
        <w:r>
          <w:rPr>
            <w:lang w:val="id_ID" w:bidi="id_ID"/>
          </w:rPr>
          <w:rPr>
            <w:color w:val="0000EE"/>
            <w:u w:val="single"/>
          </w:rPr>
          <w:t>Ul. 7:9–10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hyperlink r:id="rId304">
        <w:r>
          <w:rPr>
            <w:lang w:val="id_ID" w:bidi="id_ID"/>
          </w:rPr>
          <w:rPr>
            <w:color w:val="0000EE"/>
            <w:u w:val="single"/>
          </w:rPr>
          <w:t>11–12</w:t>
        </w:r>
      </w:hyperlink>
      <w:r>
        <w:rPr>
          <w:lang w:val="id_ID" w:bidi="id_ID"/>
        </w:rPr>
        <w:t xml:space="preserve">; </w:t>
      </w:r>
      <w:hyperlink r:id="rId305">
        <w:r>
          <w:rPr>
            <w:lang w:val="id_ID" w:bidi="id_ID"/>
          </w:rPr>
          <w:rPr>
            <w:color w:val="0000EE"/>
            <w:u w:val="single"/>
          </w:rPr>
          <w:t>Kel. 15:22–27</w:t>
        </w:r>
      </w:hyperlink>
      <w:r>
        <w:rPr>
          <w:lang w:val="id_ID" w:bidi="id_ID"/>
        </w:rPr>
        <w:t xml:space="preserve">; </w:t>
      </w:r>
      <w:hyperlink r:id="rId306">
        <w:r>
          <w:rPr>
            <w:lang w:val="id_ID" w:bidi="id_ID"/>
          </w:rPr>
          <w:rPr>
            <w:color w:val="0000EE"/>
            <w:u w:val="single"/>
          </w:rPr>
          <w:t>17:1–7</w:t>
        </w:r>
      </w:hyperlink>
      <w:r>
        <w:rPr>
          <w:lang w:val="id_ID" w:bidi="id_ID"/>
        </w:rPr>
        <w:t xml:space="preserve">; </w:t>
      </w:r>
      <w:hyperlink r:id="rId307">
        <w:r>
          <w:rPr>
            <w:lang w:val="id_ID" w:bidi="id_ID"/>
          </w:rPr>
          <w:rPr>
            <w:color w:val="0000EE"/>
            <w:u w:val="single"/>
          </w:rPr>
          <w:t>32:1–14</w:t>
        </w:r>
      </w:hyperlink>
      <w:r>
        <w:rPr>
          <w:lang w:val="id_ID" w:bidi="id_ID"/>
        </w:rPr>
        <w:t xml:space="preserve">; </w:t>
      </w:r>
      <w:hyperlink r:id="rId308">
        <w:r>
          <w:rPr>
            <w:lang w:val="id_ID" w:bidi="id_ID"/>
          </w:rPr>
          <w:rPr>
            <w:color w:val="0000EE"/>
            <w:u w:val="single"/>
          </w:rPr>
          <w:t>Im. 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hyperlink r:id="rId309">
        <w:r>
          <w:rPr>
            <w:lang w:val="id_ID" w:bidi="id_ID"/>
          </w:rPr>
          <w:rPr>
            <w:color w:val="0000EE"/>
            <w:u w:val="single"/>
          </w:rPr>
          <w:t>Kel. 4:29–31</w:t>
        </w:r>
      </w:hyperlink>
      <w:r>
        <w:rPr>
          <w:lang w:val="id_ID" w:bidi="id_ID"/>
        </w:rPr>
        <w:t xml:space="preserve">; </w:t>
      </w:r>
      <w:hyperlink r:id="rId310">
        <w:r>
          <w:rPr>
            <w:lang w:val="id_ID" w:bidi="id_ID"/>
          </w:rPr>
          <w:rPr>
            <w:color w:val="0000EE"/>
            <w:u w:val="single"/>
          </w:rPr>
          <w:t>7:1–11:10</w:t>
        </w:r>
      </w:hyperlink>
      <w:r>
        <w:rPr>
          <w:lang w:val="id_ID" w:bidi="id_ID"/>
        </w:rPr>
        <w:t xml:space="preserve">; </w:t>
      </w:r>
      <w:hyperlink r:id="rId311">
        <w:r>
          <w:rPr>
            <w:lang w:val="id_ID" w:bidi="id_ID"/>
          </w:rPr>
          <w:rPr>
            <w:color w:val="0000EE"/>
            <w:u w:val="single"/>
          </w:rPr>
          <w:t>14:15–31</w:t>
        </w:r>
      </w:hyperlink>
      <w:r>
        <w:rPr>
          <w:lang w:val="id_ID" w:bidi="id_ID"/>
        </w:rPr>
        <w:t xml:space="preserve">; </w:t>
      </w:r>
      <w:hyperlink r:id="rId312">
        <w:r>
          <w:rPr>
            <w:lang w:val="id_ID" w:bidi="id_ID"/>
          </w:rPr>
          <w:rPr>
            <w:color w:val="0000EE"/>
            <w:u w:val="single"/>
          </w:rPr>
          <w:t>16:1–17:13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hyperlink r:id="rId313">
        <w:r>
          <w:rPr>
            <w:lang w:val="id_ID" w:bidi="id_ID"/>
          </w:rPr>
          <w:rPr>
            <w:color w:val="0000EE"/>
            <w:u w:val="single"/>
          </w:rPr>
          <w:t>Bil. 13:25</w:t>
        </w:r>
      </w:hyperlink>
      <w:r>
        <w:rPr>
          <w:lang w:val="id_ID" w:bidi="id_ID"/>
        </w:rPr>
        <w:t xml:space="preserve">. • Aku berbalik dari padamu: Bdk. </w:t>
      </w:r>
      <w:hyperlink r:id="rId314">
        <w:r>
          <w:rPr>
            <w:lang w:val="id_ID" w:bidi="id_ID"/>
          </w:rPr>
          <w:rPr>
            <w:color w:val="0000EE"/>
            <w:u w:val="single"/>
          </w:rPr>
          <w:t>Yeh. 5:8</w:t>
        </w:r>
      </w:hyperlink>
      <w:r>
        <w:rPr>
          <w:lang w:val="id_ID" w:bidi="id_ID"/>
        </w:rPr>
        <w:t xml:space="preserve">; </w:t>
      </w:r>
      <w:hyperlink r:id="rId31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hyperlink r:id="rId316">
        <w:r>
          <w:rPr>
            <w:lang w:val="id_ID" w:bidi="id_ID"/>
          </w:rPr>
          <w:rPr>
            <w:color w:val="0000EE"/>
            <w:u w:val="single"/>
          </w:rPr>
          <w:t>Bil. 14:25</w:t>
        </w:r>
      </w:hyperlink>
      <w:r>
        <w:rPr>
          <w:lang w:val="id_ID" w:bidi="id_ID"/>
        </w:rPr>
        <w:t>). Janji penyertaan Allah telah menjadi dasar keyakinan awal Kaleb dan Yosua (</w:t>
      </w:r>
      <w:hyperlink r:id="rId317">
        <w:r>
          <w:rPr>
            <w:lang w:val="id_ID" w:bidi="id_ID"/>
          </w:rPr>
          <w:rPr>
            <w:color w:val="0000EE"/>
            <w:u w:val="single"/>
          </w:rPr>
          <w:t>Bil. 14:9</w:t>
        </w:r>
      </w:hyperlink>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hyperlink r:id="rId318">
        <w:r>
          <w:rPr>
            <w:lang w:val="id_ID" w:bidi="id_ID"/>
          </w:rPr>
          <w:rPr>
            <w:color w:val="0000EE"/>
            <w:u w:val="single"/>
          </w:rPr>
          <w:t>1Sam.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hyperlink r:id="rId319">
        <w:r>
          <w:rPr>
            <w:lang w:val="id_ID" w:bidi="id_ID"/>
          </w:rPr>
          <w:rPr>
            <w:color w:val="0000EE"/>
            <w:u w:val="single"/>
          </w:rPr>
          <w:t xml:space="preserve"> Bil.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hyperlink r:id="rId320">
        <w:r>
          <w:rPr>
            <w:lang w:val="id_ID" w:bidi="id_ID"/>
          </w:rPr>
          <w:rPr>
            <w:color w:val="0000EE"/>
            <w:u w:val="single"/>
          </w:rPr>
          <w:t>Bil. 14:31</w:t>
        </w:r>
      </w:hyperlink>
      <w:r>
        <w:rPr>
          <w:lang w:val="id_ID" w:bidi="id_ID"/>
        </w:rPr>
        <w:t xml:space="preserve">; </w:t>
      </w:r>
      <w:hyperlink r:id="rId321">
        <w:r>
          <w:rPr>
            <w:lang w:val="id_ID" w:bidi="id_ID"/>
          </w:rPr>
          <w:rPr>
            <w:color w:val="0000EE"/>
            <w:u w:val="single"/>
          </w:rPr>
          <w:t>15:18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hyperlink r:id="rId322">
        <w:r>
          <w:rPr>
            <w:lang w:val="id_ID" w:bidi="id_ID"/>
          </w:rPr>
          <w:rPr>
            <w:color w:val="0000EE"/>
            <w:u w:val="single"/>
          </w:rPr>
          <w:t>1–14</w:t>
        </w:r>
      </w:hyperlink>
      <w:r>
        <w:rPr>
          <w:lang w:val="id_ID" w:bidi="id_ID"/>
        </w:rPr>
        <w:t xml:space="preserve"> terjadi dalam waktu yang relatif singkat, tetapi pasal </w:t>
      </w:r>
      <w:hyperlink r:id="rId323">
        <w:r>
          <w:rPr>
            <w:lang w:val="id_ID" w:bidi="id_ID"/>
          </w:rPr>
          <w:rPr>
            <w:color w:val="0000EE"/>
            <w:u w:val="single"/>
          </w:rPr>
          <w:t>15</w:t>
        </w:r>
      </w:hyperlink>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4">
        <w:r>
          <w:rPr>
            <w:lang w:val="id_ID" w:bidi="id_ID"/>
          </w:rPr>
          <w:rPr>
            <w:color w:val="0000EE"/>
            <w:u w:val="single"/>
          </w:rPr>
          <w:t>Ul. 8:2–6</w:t>
        </w:r>
      </w:hyperlink>
      <w:r>
        <w:rPr>
          <w:lang w:val="id_ID" w:bidi="id_ID"/>
        </w:rPr>
        <w:t xml:space="preserve">; </w:t>
      </w:r>
      <w:hyperlink r:id="rId325">
        <w:r>
          <w:rPr>
            <w:lang w:val="id_ID" w:bidi="id_ID"/>
          </w:rPr>
          <w:rPr>
            <w:color w:val="0000EE"/>
            <w:u w:val="single"/>
          </w:rPr>
          <w:t>29:5–6</w:t>
        </w:r>
      </w:hyperlink>
      <w:r>
        <w:rPr>
          <w:lang w:val="id_ID" w:bidi="id_ID"/>
        </w:rPr>
        <w:t xml:space="preserve">; </w:t>
      </w:r>
      <w:hyperlink r:id="rId326">
        <w:r>
          <w:rPr>
            <w:lang w:val="id_ID" w:bidi="id_ID"/>
          </w:rPr>
          <w:rPr>
            <w:color w:val="0000EE"/>
            <w:u w:val="single"/>
          </w:rPr>
          <w:t>Yos. 5:4–8</w:t>
        </w:r>
      </w:hyperlink>
      <w:r>
        <w:rPr>
          <w:lang w:val="id_ID" w:bidi="id_ID"/>
        </w:rPr>
        <w:t xml:space="preserve">; </w:t>
      </w:r>
      <w:hyperlink r:id="rId327">
        <w:r>
          <w:rPr>
            <w:lang w:val="id_ID" w:bidi="id_ID"/>
          </w:rPr>
          <w:rPr>
            <w:color w:val="0000EE"/>
            <w:u w:val="single"/>
          </w:rPr>
          <w:t>Yeh. 20:10–26</w:t>
        </w:r>
      </w:hyperlink>
      <w:r>
        <w:rPr>
          <w:lang w:val="id_ID" w:bidi="id_ID"/>
        </w:rPr>
        <w:t xml:space="preserve">; </w:t>
      </w:r>
      <w:hyperlink r:id="rId328">
        <w:r>
          <w:rPr>
            <w:lang w:val="id_ID" w:bidi="id_ID"/>
          </w:rPr>
          <w:rPr>
            <w:color w:val="0000EE"/>
            <w:u w:val="single"/>
          </w:rPr>
          <w:t>Am. 5:25–26</w:t>
        </w:r>
      </w:hyperlink>
      <w:r>
        <w:rPr>
          <w:lang w:val="id_ID" w:bidi="id_ID"/>
        </w:rPr>
        <w:t xml:space="preserve">; </w:t>
      </w:r>
      <w:hyperlink r:id="rId329">
        <w:r>
          <w:rPr>
            <w:lang w:val="id_ID" w:bidi="id_ID"/>
          </w:rPr>
          <w:rPr>
            <w:color w:val="0000EE"/>
            <w:u w:val="single"/>
          </w:rPr>
          <w:t>Kis. 7:42–43</w:t>
        </w:r>
      </w:hyperlink>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3">
        <w:r>
          <w:rPr>
            <w:lang w:val="id_ID" w:bidi="id_ID"/>
          </w:rPr>
          <w:rPr>
            <w:color w:val="0000EE"/>
            <w:u w:val="single"/>
          </w:rPr>
          <w:t>Bil. 15</w:t>
        </w:r>
      </w:hyperlink>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hyperlink r:id="rId330">
        <w:r>
          <w:rPr>
            <w:lang w:val="id_ID" w:bidi="id_ID"/>
          </w:rPr>
          <w:rPr>
            <w:color w:val="0000EE"/>
            <w:u w:val="single"/>
          </w:rPr>
          <w:t>Im. 24:22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hyperlink r:id="rId331">
        <w:r>
          <w:rPr>
            <w:lang w:val="id_ID" w:bidi="id_ID"/>
          </w:rPr>
          <w:rPr>
            <w:color w:val="0000EE"/>
            <w:u w:val="single"/>
          </w:rPr>
          <w:t>Bil. 15:30–31</w:t>
        </w:r>
      </w:hyperlink>
      <w:r>
        <w:rPr>
          <w:lang w:val="id_ID" w:bidi="id_ID"/>
        </w:rPr>
        <w:t xml:space="preserve">), dan tindakan-tindakan umat dibedakan dengan tindakan-tindakan satu orang (lihat juga </w:t>
      </w:r>
      <w:hyperlink r:id="rId332">
        <w:r>
          <w:rPr>
            <w:lang w:val="id_ID" w:bidi="id_ID"/>
          </w:rPr>
          <w:rPr>
            <w:color w:val="0000EE"/>
            <w:u w:val="single"/>
          </w:rPr>
          <w:t>Im. 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hyperlink r:id="rId333">
        <w:r>
          <w:rPr>
            <w:lang w:val="id_ID" w:bidi="id_ID"/>
          </w:rPr>
          <w:rPr>
            <w:color w:val="0000EE"/>
            <w:u w:val="single"/>
          </w:rPr>
          <w:t>Bil. 15:22–29</w:t>
        </w:r>
      </w:hyperlink>
      <w:r>
        <w:rPr>
          <w:lang w:val="id_ID" w:bidi="id_ID"/>
        </w:rPr>
        <w:t>), siapa pun yang secara terang-terangan (secara harfiah</w:t>
      </w:r>
      <w:r>
        <w:rPr>
          <w:i/>
          <w:lang w:val="id_ID" w:bidi="id_ID"/>
        </w:rPr>
        <w:t xml:space="preserve"> dengan tangan yang dinaikan; </w:t>
      </w:r>
      <w:r>
        <w:rPr>
          <w:lang w:val="id_ID" w:bidi="id_ID"/>
        </w:rPr>
        <w:t xml:space="preserve">bdk. </w:t>
      </w:r>
      <w:hyperlink r:id="rId334">
        <w:r>
          <w:rPr>
            <w:lang w:val="id_ID" w:bidi="id_ID"/>
          </w:rPr>
          <w:rPr>
            <w:color w:val="0000EE"/>
            <w:u w:val="single"/>
          </w:rPr>
          <w:t xml:space="preserve">Kel. 14:8) </w:t>
        </w:r>
      </w:hyperlink>
      <w:r>
        <w:rPr>
          <w:lang w:val="id_ID" w:bidi="id_ID"/>
        </w:rPr>
        <w:t xml:space="preserve">melanggar kehendak Tuhan dianggap menghujat Tuhan, dan harus menanggung akibatnya (bdk. </w:t>
      </w:r>
      <w:hyperlink r:id="rId335">
        <w:r>
          <w:rPr>
            <w:lang w:val="id_ID" w:bidi="id_ID"/>
          </w:rPr>
          <w:rPr>
            <w:color w:val="0000EE"/>
            <w:u w:val="single"/>
          </w:rPr>
          <w:t>Im. 24:10–16</w:t>
        </w:r>
      </w:hyperlink>
      <w:r>
        <w:rPr>
          <w:lang w:val="id_ID" w:bidi="id_ID"/>
        </w:rPr>
        <w:t xml:space="preserve">; lihat juga </w:t>
      </w:r>
      <w:hyperlink r:id="rId336">
        <w:r>
          <w:rPr>
            <w:lang w:val="id_ID" w:bidi="id_ID"/>
          </w:rPr>
          <w:rPr>
            <w:color w:val="0000EE"/>
            <w:u w:val="single"/>
          </w:rPr>
          <w:t>Ul. 17:2–6</w:t>
        </w:r>
      </w:hyperlink>
      <w:r>
        <w:rPr>
          <w:lang w:val="id_ID" w:bidi="id_ID"/>
        </w:rPr>
        <w:t xml:space="preserve">; </w:t>
      </w:r>
      <w:hyperlink r:id="rId337">
        <w:r>
          <w:rPr>
            <w:lang w:val="id_ID" w:bidi="id_ID"/>
          </w:rPr>
          <w:rPr>
            <w:color w:val="0000EE"/>
            <w:u w:val="single"/>
          </w:rPr>
          <w:t>Ibr. 10:26–31</w:t>
        </w:r>
      </w:hyperlink>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hyperlink r:id="rId331">
        <w:r>
          <w:rPr>
            <w:lang w:val="id_ID" w:bidi="id_ID"/>
          </w:rPr>
          <w:rPr>
            <w:color w:val="0000EE"/>
            <w:u w:val="single"/>
          </w:rPr>
          <w:t>Bil. 15:30–31</w:t>
        </w:r>
      </w:hyperlink>
      <w:r>
        <w:rPr>
          <w:lang w:val="id_ID" w:bidi="id_ID"/>
        </w:rPr>
        <w:t>. Hari Sabat adalah hari kudus Tuhan, yang tidak boleh diabaikan (</w:t>
      </w:r>
      <w:hyperlink r:id="rId338">
        <w:r>
          <w:rPr>
            <w:lang w:val="id_ID" w:bidi="id_ID"/>
          </w:rPr>
          <w:rPr>
            <w:color w:val="0000EE"/>
            <w:u w:val="single"/>
          </w:rPr>
          <w:t>Kel. 20:8–11</w:t>
        </w:r>
      </w:hyperlink>
      <w:r>
        <w:rPr>
          <w:lang w:val="id_ID" w:bidi="id_ID"/>
        </w:rPr>
        <w:t xml:space="preserve">; </w:t>
      </w:r>
      <w:hyperlink r:id="rId339">
        <w:r>
          <w:rPr>
            <w:lang w:val="id_ID" w:bidi="id_ID"/>
          </w:rPr>
          <w:rPr>
            <w:color w:val="0000EE"/>
            <w:u w:val="single"/>
          </w:rPr>
          <w:t>31:14–15</w:t>
        </w:r>
      </w:hyperlink>
      <w:r>
        <w:rPr>
          <w:lang w:val="id_ID" w:bidi="id_ID"/>
        </w:rPr>
        <w:t xml:space="preserve">; </w:t>
      </w:r>
      <w:hyperlink r:id="rId340">
        <w:r>
          <w:rPr>
            <w:lang w:val="id_ID" w:bidi="id_ID"/>
          </w:rPr>
          <w:rPr>
            <w:color w:val="0000EE"/>
            <w:u w:val="single"/>
          </w:rPr>
          <w:t>35:1–3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1">
        <w:r>
          <w:rPr>
            <w:lang w:val="id_ID" w:bidi="id_ID"/>
          </w:rPr>
          <w:rPr>
            <w:color w:val="0000EE"/>
            <w:u w:val="single"/>
          </w:rPr>
          <w:t>Kel. 31:12–17</w:t>
        </w:r>
      </w:hyperlink>
      <w:r>
        <w:rPr>
          <w:lang w:val="id_ID" w:bidi="id_ID"/>
        </w:rPr>
        <w:t>) dan serupa dengan penistaan (</w:t>
      </w:r>
      <w:hyperlink r:id="rId342">
        <w:r>
          <w:rPr>
            <w:lang w:val="id_ID" w:bidi="id_ID"/>
          </w:rPr>
          <w:rPr>
            <w:color w:val="0000EE"/>
            <w:u w:val="single"/>
          </w:rPr>
          <w:t>Bil. 15:30</w:t>
        </w:r>
      </w:hyperlink>
      <w:r>
        <w:rPr>
          <w:lang w:val="id_ID" w:bidi="id_ID"/>
        </w:rPr>
        <w:t xml:space="preserve">; </w:t>
      </w:r>
      <w:hyperlink r:id="rId335">
        <w:r>
          <w:rPr>
            <w:lang w:val="id_ID" w:bidi="id_ID"/>
          </w:rPr>
          <w:rPr>
            <w:color w:val="0000EE"/>
            <w:u w:val="single"/>
          </w:rPr>
          <w:t>Im. 24:10–16</w:t>
        </w:r>
      </w:hyperlink>
      <w:r>
        <w:rPr>
          <w:lang w:val="id_ID" w:bidi="id_ID"/>
        </w:rPr>
        <w:t xml:space="preserve">; bdk. </w:t>
      </w:r>
      <w:hyperlink r:id="rId343">
        <w:r>
          <w:rPr>
            <w:lang w:val="id_ID" w:bidi="id_ID"/>
          </w:rPr>
          <w:rPr>
            <w:color w:val="0000EE"/>
            <w:u w:val="single"/>
          </w:rPr>
          <w:t>1Tim.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4">
        <w:r>
          <w:rPr>
            <w:lang w:val="id_ID" w:bidi="id_ID"/>
          </w:rPr>
          <w:rPr>
            <w:color w:val="0000EE"/>
            <w:u w:val="single"/>
          </w:rPr>
          <w:t>Ul. 6:6–9</w:t>
        </w:r>
      </w:hyperlink>
      <w:r>
        <w:rPr>
          <w:lang w:val="id_ID" w:bidi="id_ID"/>
        </w:rPr>
        <w:t xml:space="preserve">; </w:t>
      </w:r>
      <w:hyperlink r:id="rId345">
        <w:r>
          <w:rPr>
            <w:lang w:val="id_ID" w:bidi="id_ID"/>
          </w:rPr>
          <w:rPr>
            <w:color w:val="0000EE"/>
            <w:u w:val="single"/>
          </w:rPr>
          <w:t>Mat. 9:20</w:t>
        </w:r>
      </w:hyperlink>
      <w:r>
        <w:rPr>
          <w:lang w:val="id_ID" w:bidi="id_ID"/>
        </w:rPr>
        <w:t xml:space="preserve">; </w:t>
      </w:r>
      <w:hyperlink r:id="rId346">
        <w:r>
          <w:rPr>
            <w:lang w:val="id_ID" w:bidi="id_ID"/>
          </w:rPr>
          <w:rPr>
            <w:color w:val="0000EE"/>
            <w:u w:val="single"/>
          </w:rPr>
          <w:t>14:36</w:t>
        </w:r>
      </w:hyperlink>
      <w:r>
        <w:rPr>
          <w:lang w:val="id_ID" w:bidi="id_ID"/>
        </w:rPr>
        <w:t xml:space="preserve">; </w:t>
      </w:r>
      <w:hyperlink r:id="rId347">
        <w:r>
          <w:rPr>
            <w:lang w:val="id_ID" w:bidi="id_ID"/>
          </w:rPr>
          <w:rPr>
            <w:color w:val="0000EE"/>
            <w:u w:val="single"/>
          </w:rPr>
          <w:t>23:5</w:t>
        </w:r>
      </w:hyperlink>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5">
        <w:r>
          <w:rPr>
            <w:lang w:val="id_ID" w:bidi="id_ID"/>
          </w:rPr>
          <w:rPr>
            <w:color w:val="0000EE"/>
            <w:u w:val="single"/>
          </w:rPr>
          <w:t>11</w:t>
        </w:r>
      </w:hyperlink>
      <w:r>
        <w:rPr>
          <w:lang w:val="id_ID" w:bidi="id_ID"/>
        </w:rPr>
        <w:t xml:space="preserve">; </w:t>
      </w:r>
      <w:hyperlink r:id="rId348">
        <w:r>
          <w:rPr>
            <w:lang w:val="id_ID" w:bidi="id_ID"/>
          </w:rPr>
          <w:rPr>
            <w:color w:val="0000EE"/>
            <w:u w:val="single"/>
          </w:rPr>
          <w:t>12:1–15</w:t>
        </w:r>
      </w:hyperlink>
      <w:r>
        <w:rPr>
          <w:lang w:val="id_ID" w:bidi="id_ID"/>
        </w:rPr>
        <w:t xml:space="preserve">; </w:t>
      </w:r>
      <w:hyperlink r:id="rId349">
        <w:r>
          <w:rPr>
            <w:lang w:val="id_ID" w:bidi="id_ID"/>
          </w:rPr>
          <w:rPr>
            <w:color w:val="0000EE"/>
            <w:u w:val="single"/>
          </w:rPr>
          <w:t>14:1–45</w:t>
        </w:r>
      </w:hyperlink>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hyperlink r:id="rId350">
        <w:r>
          <w:rPr>
            <w:lang w:val="id_ID" w:bidi="id_ID"/>
          </w:rPr>
          <w:rPr>
            <w:color w:val="0000EE"/>
            <w:u w:val="single"/>
          </w:rPr>
          <w:t>Mzm. 106:16</w:t>
        </w:r>
      </w:hyperlink>
      <w:r>
        <w:rPr>
          <w:lang w:val="id_ID" w:bidi="id_ID"/>
        </w:rPr>
        <w:t>). Mereka bersikeras bahwa Musa dan Harun telah bertindak terlalu jauh karena semua orang Israel adalah umat pilihan Allah (</w:t>
      </w:r>
      <w:hyperlink r:id="rId351">
        <w:r>
          <w:rPr>
            <w:lang w:val="id_ID" w:bidi="id_ID"/>
          </w:rPr>
          <w:rPr>
            <w:color w:val="0000EE"/>
            <w:u w:val="single"/>
          </w:rPr>
          <w:t>Kel. 19:6</w:t>
        </w:r>
      </w:hyperlink>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hyperlink r:id="rId352">
        <w:r>
          <w:rPr>
            <w:lang w:val="id_ID" w:bidi="id_ID"/>
          </w:rPr>
          <w:rPr>
            <w:color w:val="0000EE"/>
            <w:u w:val="single"/>
          </w:rPr>
          <w:t>Bil. 14:5</w:t>
        </w:r>
      </w:hyperlink>
      <w:r>
        <w:rPr>
          <w:lang w:val="id_ID" w:bidi="id_ID"/>
        </w:rPr>
        <w:t xml:space="preserve">; </w:t>
      </w:r>
      <w:hyperlink r:id="rId353">
        <w:r>
          <w:rPr>
            <w:lang w:val="id_ID" w:bidi="id_ID"/>
          </w:rPr>
          <w:rPr>
            <w:color w:val="0000EE"/>
            <w:u w:val="single"/>
          </w:rPr>
          <w:t>16:22</w:t>
        </w:r>
      </w:hyperlink>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hyperlink r:id="rId354">
        <w:r>
          <w:rPr>
            <w:lang w:val="id_ID" w:bidi="id_ID"/>
          </w:rPr>
          <w:rPr>
            <w:color w:val="0000EE"/>
            <w:u w:val="single"/>
          </w:rPr>
          <w:t>Im. 16:11–13</w:t>
        </w:r>
      </w:hyperlink>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hyperlink r:id="rId50">
        <w:r>
          <w:rPr>
            <w:lang w:val="id_ID" w:bidi="id_ID"/>
          </w:rPr>
          <w:rPr>
            <w:color w:val="0000EE"/>
            <w:u w:val="single"/>
          </w:rPr>
          <w:t>3–4</w:t>
        </w:r>
      </w:hyperlink>
      <w:r>
        <w:rPr>
          <w:lang w:val="id_ID" w:bidi="id_ID"/>
        </w:rPr>
        <w:t>. Keimaman adalah tugas khusus dari keturunan Harun (</w:t>
      </w:r>
      <w:hyperlink r:id="rId355">
        <w:r>
          <w:rPr>
            <w:lang w:val="id_ID" w:bidi="id_ID"/>
          </w:rPr>
          <w:rPr>
            <w:color w:val="0000EE"/>
            <w:u w:val="single"/>
          </w:rPr>
          <w:t>Bil. 3:1–4</w:t>
        </w:r>
      </w:hyperlink>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hyperlink r:id="rId356">
        <w:r>
          <w:rPr>
            <w:lang w:val="id_ID" w:bidi="id_ID"/>
          </w:rPr>
          <w:rPr>
            <w:color w:val="0000EE"/>
            <w:u w:val="single"/>
          </w:rPr>
          <w:t>Bil. 13:27</w:t>
        </w:r>
      </w:hyperlink>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hyperlink r:id="rId357">
        <w:r>
          <w:rPr>
            <w:lang w:val="id_ID" w:bidi="id_ID"/>
          </w:rPr>
          <w:rPr>
            <w:color w:val="0000EE"/>
            <w:u w:val="single"/>
          </w:rPr>
          <w:t>13–14</w:t>
        </w:r>
      </w:hyperlink>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hyperlink r:id="rId358">
        <w:r>
          <w:rPr>
            <w:lang w:val="id_ID" w:bidi="id_ID"/>
          </w:rPr>
          <w:rPr>
            <w:color w:val="0000EE"/>
            <w:u w:val="single"/>
          </w:rPr>
          <w:t>Mzm. 109:7</w:t>
        </w:r>
      </w:hyperlink>
      <w:r>
        <w:rPr>
          <w:lang w:val="id_ID" w:bidi="id_ID"/>
        </w:rPr>
        <w:t xml:space="preserve">; </w:t>
      </w:r>
      <w:hyperlink r:id="rId359">
        <w:r>
          <w:rPr>
            <w:lang w:val="id_ID" w:bidi="id_ID"/>
          </w:rPr>
          <w:rPr>
            <w:color w:val="0000EE"/>
            <w:u w:val="single"/>
          </w:rPr>
          <w:t>Ams.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hyperlink r:id="rId360">
        <w:r>
          <w:rPr>
            <w:lang w:val="id_ID" w:bidi="id_ID"/>
          </w:rPr>
          <w:rPr>
            <w:color w:val="0000EE"/>
            <w:u w:val="single"/>
          </w:rPr>
          <w:t>Kej. 18:16–33</w:t>
        </w:r>
      </w:hyperlink>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hyperlink r:id="rId361">
        <w:r>
          <w:rPr>
            <w:lang w:val="id_ID" w:bidi="id_ID"/>
          </w:rPr>
          <w:rPr>
            <w:color w:val="0000EE"/>
            <w:u w:val="single"/>
          </w:rPr>
          <w:t>Im. 27:28–29</w:t>
        </w:r>
      </w:hyperlink>
      <w:r>
        <w:rPr>
          <w:lang w:val="id_ID" w:bidi="id_ID"/>
        </w:rPr>
        <w:t xml:space="preserve">; bdk. </w:t>
      </w:r>
      <w:hyperlink r:id="rId362">
        <w:r>
          <w:rPr>
            <w:lang w:val="id_ID" w:bidi="id_ID"/>
          </w:rPr>
          <w:rPr>
            <w:color w:val="0000EE"/>
            <w:u w:val="single"/>
          </w:rPr>
          <w:t>Ul. 7:26</w:t>
        </w:r>
      </w:hyperlink>
      <w:r>
        <w:rPr>
          <w:lang w:val="id_ID" w:bidi="id_ID"/>
        </w:rPr>
        <w:t xml:space="preserve">; </w:t>
      </w:r>
      <w:hyperlink r:id="rId363">
        <w:r>
          <w:rPr>
            <w:lang w:val="id_ID" w:bidi="id_ID"/>
          </w:rPr>
          <w:rPr>
            <w:color w:val="0000EE"/>
            <w:u w:val="single"/>
          </w:rPr>
          <w:t>13:17</w:t>
        </w:r>
      </w:hyperlink>
      <w:r>
        <w:rPr>
          <w:lang w:val="id_ID" w:bidi="id_ID"/>
        </w:rPr>
        <w:t xml:space="preserve">; </w:t>
      </w:r>
      <w:hyperlink r:id="rId364">
        <w:r>
          <w:rPr>
            <w:lang w:val="id_ID" w:bidi="id_ID"/>
          </w:rPr>
          <w:rPr>
            <w:color w:val="0000EE"/>
            <w:u w:val="single"/>
          </w:rPr>
          <w:t>Yos. 6:18</w:t>
        </w:r>
      </w:hyperlink>
      <w:r>
        <w:rPr>
          <w:lang w:val="id_ID" w:bidi="id_ID"/>
        </w:rPr>
        <w:t xml:space="preserve">; </w:t>
      </w:r>
      <w:hyperlink r:id="rId365">
        <w:r>
          <w:rPr>
            <w:lang w:val="id_ID" w:bidi="id_ID"/>
          </w:rPr>
          <w:rPr>
            <w:color w:val="0000EE"/>
            <w:u w:val="single"/>
          </w:rPr>
          <w:t>7:1–26</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hyperlink r:id="rId366">
        <w:r>
          <w:rPr>
            <w:lang w:val="id_ID" w:bidi="id_ID"/>
          </w:rPr>
          <w:rPr>
            <w:color w:val="0000EE"/>
            <w:u w:val="single"/>
          </w:rPr>
          <w:t>Bil. 16:31–35</w:t>
        </w:r>
      </w:hyperlink>
      <w:r>
        <w:rPr>
          <w:lang w:val="id_ID" w:bidi="id_ID"/>
        </w:rPr>
        <w:t xml:space="preserve">; bandingkan </w:t>
      </w:r>
      <w:hyperlink r:id="rId367">
        <w:r>
          <w:rPr>
            <w:lang w:val="id_ID" w:bidi="id_ID"/>
          </w:rPr>
          <w:rPr>
            <w:color w:val="0000EE"/>
            <w:u w:val="single"/>
          </w:rPr>
          <w:t>1Raj. 18:18–40</w:t>
        </w:r>
      </w:hyperlink>
      <w:r>
        <w:rPr>
          <w:lang w:val="id_ID" w:bidi="id_ID"/>
        </w:rPr>
        <w:t xml:space="preserve">). • turun ke dunia orang mati: </w:t>
      </w:r>
      <w:r>
        <w:rPr>
          <w:i/>
          <w:lang w:val="id_ID" w:bidi="id_ID"/>
        </w:rPr>
        <w:t xml:space="preserve">Sheol adalah tempat orang mati (lihat </w:t>
      </w:r>
      <w:hyperlink r:id="rId368">
        <w:r>
          <w:rPr>
            <w:lang w:val="id_ID" w:bidi="id_ID"/>
          </w:rPr>
          <w:rPr>
            <w:color w:val="0000EE"/>
            <w:u w:val="single"/>
          </w:rPr>
          <w:t>1Sam. 2:6</w:t>
        </w:r>
      </w:hyperlink>
      <w:r>
        <w:rPr>
          <w:lang w:val="id_ID" w:bidi="id_ID"/>
        </w:rPr>
        <w:t xml:space="preserve">; </w:t>
      </w:r>
      <w:hyperlink r:id="rId369">
        <w:r>
          <w:rPr>
            <w:lang w:val="id_ID" w:bidi="id_ID"/>
          </w:rPr>
          <w:rPr>
            <w:color w:val="0000EE"/>
            <w:u w:val="single"/>
          </w:rPr>
          <w:t>2Sam. 22:5–6</w:t>
        </w:r>
      </w:hyperlink>
      <w:r>
        <w:rPr>
          <w:lang w:val="id_ID" w:bidi="id_ID"/>
        </w:rPr>
        <w:t xml:space="preserve">; </w:t>
      </w:r>
      <w:hyperlink r:id="rId370">
        <w:r>
          <w:rPr>
            <w:lang w:val="id_ID" w:bidi="id_ID"/>
          </w:rPr>
          <w:rPr>
            <w:color w:val="0000EE"/>
            <w:u w:val="single"/>
          </w:rPr>
          <w:t>Ayb. 3:20–22</w:t>
        </w:r>
      </w:hyperlink>
      <w:r>
        <w:rPr>
          <w:lang w:val="id_ID" w:bidi="id_ID"/>
        </w:rPr>
        <w:t xml:space="preserve">; </w:t>
      </w:r>
      <w:hyperlink r:id="rId371">
        <w:r>
          <w:rPr>
            <w:lang w:val="id_ID" w:bidi="id_ID"/>
          </w:rPr>
          <w:rPr>
            <w:color w:val="0000EE"/>
            <w:u w:val="single"/>
          </w:rPr>
          <w:t>Mzm. 16:10</w:t>
        </w:r>
      </w:hyperlink>
      <w:r>
        <w:rPr>
          <w:lang w:val="id_ID" w:bidi="id_ID"/>
        </w:rPr>
        <w:t xml:space="preserve">; </w:t>
      </w:r>
      <w:hyperlink r:id="rId372">
        <w:r>
          <w:rPr>
            <w:lang w:val="id_ID" w:bidi="id_ID"/>
          </w:rPr>
          <w:rPr>
            <w:color w:val="0000EE"/>
            <w:u w:val="single"/>
          </w:rPr>
          <w:t>Kis. 2:27–33</w:t>
        </w:r>
      </w:hyperlink>
      <w:r>
        <w:rPr>
          <w:lang w:val="id_ID" w:bidi="id_ID"/>
        </w:rPr>
        <w:t xml:space="preserve">; </w:t>
      </w:r>
      <w:hyperlink r:id="rId373">
        <w:r>
          <w:rPr>
            <w:lang w:val="id_ID" w:bidi="id_ID"/>
          </w:rPr>
          <w:rPr>
            <w:color w:val="0000EE"/>
            <w:u w:val="single"/>
          </w:rPr>
          <w:t>1Kor. 15:15</w:t>
        </w:r>
      </w:hyperlink>
      <w:r>
        <w:rPr>
          <w:lang w:val="id_ID" w:bidi="id_ID"/>
        </w:rPr>
        <w:t xml:space="preserve">; </w:t>
      </w:r>
      <w:hyperlink r:id="rId374">
        <w:r>
          <w:rPr>
            <w:lang w:val="id_ID" w:bidi="id_ID"/>
          </w:rPr>
          <w:rPr>
            <w:color w:val="0000EE"/>
            <w:u w:val="single"/>
          </w:rPr>
          <w:t>Why. 20:13–14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hyperlink r:id="rId375">
        <w:r>
          <w:rPr>
            <w:lang w:val="id_ID" w:bidi="id_ID"/>
          </w:rPr>
          <w:rPr>
            <w:color w:val="0000EE"/>
            <w:u w:val="single"/>
          </w:rPr>
          <w:t>Bil. 26:10–11</w:t>
        </w:r>
      </w:hyperlink>
      <w:r>
        <w:rPr>
          <w:lang w:val="id_ID" w:bidi="id_ID"/>
        </w:rPr>
        <w:t>). Bahkan, keturunannya akhirnya menjadi penunggu-penunggu pintu gerbang dan pemusik di Bait Suci (</w:t>
      </w:r>
      <w:hyperlink r:id="rId376">
        <w:r>
          <w:rPr>
            <w:lang w:val="id_ID" w:bidi="id_ID"/>
          </w:rPr>
          <w:rPr>
            <w:color w:val="0000EE"/>
            <w:u w:val="single"/>
          </w:rPr>
          <w:t>1Taw. 9:19</w:t>
        </w:r>
      </w:hyperlink>
      <w:r>
        <w:rPr>
          <w:lang w:val="id_ID" w:bidi="id_ID"/>
        </w:rPr>
        <w:t xml:space="preserve">, </w:t>
      </w:r>
      <w:hyperlink r:id="rId377">
        <w:r>
          <w:rPr>
            <w:lang w:val="id_ID" w:bidi="id_ID"/>
          </w:rPr>
          <w:rPr>
            <w:color w:val="0000EE"/>
            <w:u w:val="single"/>
          </w:rPr>
          <w:t>31</w:t>
        </w:r>
      </w:hyperlink>
      <w:r>
        <w:rPr>
          <w:lang w:val="id_ID" w:bidi="id_ID"/>
        </w:rPr>
        <w:t xml:space="preserve">; </w:t>
      </w:r>
      <w:hyperlink r:id="rId378">
        <w:r>
          <w:rPr>
            <w:lang w:val="id_ID" w:bidi="id_ID"/>
          </w:rPr>
          <w:rPr>
            <w:color w:val="0000EE"/>
            <w:u w:val="single"/>
          </w:rPr>
          <w:t>26:19</w:t>
        </w:r>
      </w:hyperlink>
      <w:r>
        <w:rPr>
          <w:lang w:val="id_ID" w:bidi="id_ID"/>
        </w:rPr>
        <w:t xml:space="preserve">; </w:t>
      </w:r>
      <w:hyperlink r:id="rId379">
        <w:r>
          <w:rPr>
            <w:lang w:val="id_ID" w:bidi="id_ID"/>
          </w:rPr>
          <w:rPr>
            <w:color w:val="0000EE"/>
            <w:u w:val="single"/>
          </w:rPr>
          <w:t>2Taw. 20:19</w:t>
        </w:r>
      </w:hyperlink>
      <w:r>
        <w:rPr>
          <w:lang w:val="id_ID" w:bidi="id_ID"/>
        </w:rPr>
        <w:t xml:space="preserve">; bdk. dengan judul </w:t>
      </w:r>
      <w:hyperlink r:id="rId380">
        <w:r>
          <w:rPr>
            <w:lang w:val="id_ID" w:bidi="id_ID"/>
          </w:rPr>
          <w:rPr>
            <w:color w:val="0000EE"/>
            <w:u w:val="single"/>
          </w:rPr>
          <w:t>Mzm. 42</w:t>
        </w:r>
      </w:hyperlink>
      <w:r>
        <w:rPr>
          <w:lang w:val="id_ID" w:bidi="id_ID"/>
        </w:rPr>
        <w:t xml:space="preserve">; </w:t>
      </w:r>
      <w:hyperlink r:id="rId381">
        <w:r>
          <w:rPr>
            <w:lang w:val="id_ID" w:bidi="id_ID"/>
          </w:rPr>
          <w:rPr>
            <w:color w:val="0000EE"/>
            <w:u w:val="single"/>
          </w:rPr>
          <w:t>45–49</w:t>
        </w:r>
      </w:hyperlink>
      <w:r>
        <w:rPr>
          <w:lang w:val="id_ID" w:bidi="id_ID"/>
        </w:rPr>
        <w:t xml:space="preserve">; </w:t>
      </w:r>
      <w:hyperlink r:id="rId382">
        <w:r>
          <w:rPr>
            <w:lang w:val="id_ID" w:bidi="id_ID"/>
          </w:rPr>
          <w:rPr>
            <w:color w:val="0000EE"/>
            <w:u w:val="single"/>
          </w:rPr>
          <w:t>84–85</w:t>
        </w:r>
      </w:hyperlink>
      <w:r>
        <w:rPr>
          <w:lang w:val="id_ID" w:bidi="id_ID"/>
        </w:rPr>
        <w:t xml:space="preserve">; </w:t>
      </w:r>
      <w:hyperlink r:id="rId383">
        <w:r>
          <w:rPr>
            <w:lang w:val="id_ID" w:bidi="id_ID"/>
          </w:rPr>
          <w:rPr>
            <w:color w:val="0000EE"/>
            <w:u w:val="single"/>
          </w:rPr>
          <w:t>87–88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hyperlink r:id="rId27">
        <w:r>
          <w:rPr>
            <w:lang w:val="id_ID" w:bidi="id_ID"/>
          </w:rPr>
          <w:rPr>
            <w:color w:val="0000EE"/>
            <w:u w:val="single"/>
          </w:rPr>
          <w:t>Im. 10:1–2</w:t>
        </w:r>
      </w:hyperlink>
      <w:r>
        <w:rPr>
          <w:lang w:val="id_ID" w:bidi="id_ID"/>
        </w:rPr>
        <w:t>) dan seperti mereka yang bersungut-sungut tentang nasib buruk di padang gurun (</w:t>
      </w:r>
      <w:hyperlink r:id="rId244">
        <w:r>
          <w:rPr>
            <w:lang w:val="id_ID" w:bidi="id_ID"/>
          </w:rPr>
          <w:rPr>
            <w:color w:val="0000EE"/>
            <w:u w:val="single"/>
          </w:rPr>
          <w:t>Bil. 11:1</w:t>
        </w:r>
      </w:hyperlink>
      <w:r>
        <w:rPr>
          <w:lang w:val="id_ID" w:bidi="id_ID"/>
        </w:rPr>
        <w:t xml:space="preserve">; bdk. </w:t>
      </w:r>
      <w:hyperlink r:id="rId384">
        <w:r>
          <w:rPr>
            <w:lang w:val="id_ID" w:bidi="id_ID"/>
          </w:rPr>
          <w:rPr>
            <w:color w:val="0000EE"/>
            <w:u w:val="single"/>
          </w:rPr>
          <w:t>2Raj. 1:10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hyperlink r:id="rId385">
        <w:r>
          <w:rPr>
            <w:lang w:val="id_ID" w:bidi="id_ID"/>
          </w:rPr>
          <w:rPr>
            <w:color w:val="0000EE"/>
            <w:u w:val="single"/>
          </w:rPr>
          <w:t>Kel. 38:2</w:t>
        </w:r>
      </w:hyperlink>
      <w:r>
        <w:rPr>
          <w:lang w:val="id_ID" w:bidi="id_ID"/>
        </w:rPr>
        <w:t xml:space="preserve">). Seperti jumbai biru sederhana dalam </w:t>
      </w:r>
      <w:hyperlink r:id="rId386">
        <w:r>
          <w:rPr>
            <w:lang w:val="id_ID" w:bidi="id_ID"/>
          </w:rPr>
          <w:rPr>
            <w:color w:val="0000EE"/>
            <w:u w:val="single"/>
          </w:rPr>
          <w:t>Bil. 15:37–41</w:t>
        </w:r>
      </w:hyperlink>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hyperlink r:id="rId387">
        <w:r>
          <w:rPr>
            <w:lang w:val="id_ID" w:bidi="id_ID"/>
          </w:rPr>
          <w:rPr>
            <w:color w:val="0000EE"/>
            <w:u w:val="single"/>
          </w:rPr>
          <w:t>Bil. 16:19–20</w:t>
        </w:r>
      </w:hyperlink>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hyperlink r:id="rId388">
        <w:r>
          <w:rPr>
            <w:lang w:val="id_ID" w:bidi="id_ID"/>
          </w:rPr>
          <w:rPr>
            <w:color w:val="0000EE"/>
            <w:u w:val="single"/>
          </w:rPr>
          <w:t>Mzm. 23:4</w:t>
        </w:r>
      </w:hyperlink>
      <w:r>
        <w:rPr>
          <w:lang w:val="id_ID" w:bidi="id_ID"/>
        </w:rPr>
        <w:t xml:space="preserve">) dan, seperti halnya tongkat kerajaan, merupakan lambang kekuasaan (bdk. </w:t>
      </w:r>
      <w:hyperlink r:id="rId389">
        <w:r>
          <w:rPr>
            <w:lang w:val="id_ID" w:bidi="id_ID"/>
          </w:rPr>
          <w:rPr>
            <w:color w:val="0000EE"/>
            <w:u w:val="single"/>
          </w:rPr>
          <w:t>Yer. 48:17</w:t>
        </w:r>
      </w:hyperlink>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hyperlink r:id="rId390">
        <w:r>
          <w:rPr>
            <w:lang w:val="id_ID" w:bidi="id_ID"/>
          </w:rPr>
          <w:rPr>
            <w:color w:val="0000EE"/>
            <w:u w:val="single"/>
          </w:rPr>
          <w:t>16</w:t>
        </w:r>
      </w:hyperlink>
      <w:r>
        <w:rPr>
          <w:lang w:val="id_ID" w:bidi="id_ID"/>
        </w:rPr>
        <w:t xml:space="preserve"> dan untuk memperkenalkan petunjuk-petunjuk dalam pasal </w:t>
      </w:r>
      <w:hyperlink r:id="rId391">
        <w:r>
          <w:rPr>
            <w:lang w:val="id_ID" w:bidi="id_ID"/>
          </w:rPr>
          <w:rPr>
            <w:color w:val="0000EE"/>
            <w:u w:val="single"/>
          </w:rPr>
          <w:t>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hyperlink r:id="rId392">
        <w:r>
          <w:rPr>
            <w:lang w:val="id_ID" w:bidi="id_ID"/>
          </w:rPr>
          <w:rPr>
            <w:color w:val="0000EE"/>
            <w:u w:val="single"/>
          </w:rPr>
          <w:t>Bil. 17:7</w:t>
        </w:r>
      </w:hyperlink>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hyperlink r:id="rId393">
        <w:r>
          <w:rPr>
            <w:lang w:val="id_ID" w:bidi="id_ID"/>
          </w:rPr>
          <w:rPr>
            <w:color w:val="0000EE"/>
            <w:u w:val="single"/>
          </w:rPr>
          <w:t>Kel. 25:33–36</w:t>
        </w:r>
      </w:hyperlink>
      <w:r>
        <w:rPr>
          <w:lang w:val="id_ID" w:bidi="id_ID"/>
        </w:rPr>
        <w:t xml:space="preserve">). Kemudian, penglihatan Yeremia tentang dahan pohon badam melambangkan kewaspadaan Tuhan dan niat-Nya untuk melaksanakan rencana-Nya (lihat </w:t>
      </w:r>
      <w:hyperlink r:id="rId394">
        <w:r>
          <w:rPr>
            <w:lang w:val="id_ID" w:bidi="id_ID"/>
          </w:rPr>
          <w:rPr>
            <w:color w:val="0000EE"/>
            <w:u w:val="single"/>
          </w:rPr>
          <w:t>Yer. 1:11–12</w:t>
        </w:r>
      </w:hyperlink>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5">
        <w:r>
          <w:rPr>
            <w:lang w:val="id_ID" w:bidi="id_ID"/>
          </w:rPr>
          <w:rPr>
            <w:color w:val="0000EE"/>
            <w:u w:val="single"/>
          </w:rPr>
          <w:t>Ibr. 9:4</w:t>
        </w:r>
      </w:hyperlink>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hyperlink r:id="rId396">
        <w:r>
          <w:rPr>
            <w:lang w:val="id_ID" w:bidi="id_ID"/>
          </w:rPr>
          <w:rPr>
            <w:color w:val="0000EE"/>
            <w:u w:val="single"/>
          </w:rPr>
          <w:t>17</w:t>
        </w:r>
      </w:hyperlink>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0">
        <w:r>
          <w:rPr>
            <w:lang w:val="id_ID" w:bidi="id_ID"/>
          </w:rPr>
          <w:rPr>
            <w:color w:val="0000EE"/>
            <w:u w:val="single"/>
          </w:rPr>
          <w:t>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hyperlink r:id="rId18">
        <w:r>
          <w:rPr>
            <w:lang w:val="id_ID" w:bidi="id_ID"/>
          </w:rPr>
          <w:rPr>
            <w:color w:val="0000EE"/>
            <w:u w:val="single"/>
          </w:rPr>
          <w:t>Bil. 1:47–53</w:t>
        </w:r>
      </w:hyperlink>
      <w:r>
        <w:rPr>
          <w:lang w:val="id_ID" w:bidi="id_ID"/>
        </w:rPr>
        <w:t xml:space="preserve">; </w:t>
      </w:r>
      <w:hyperlink r:id="rId397">
        <w:r>
          <w:rPr>
            <w:lang w:val="id_ID" w:bidi="id_ID"/>
          </w:rPr>
          <w:rPr>
            <w:color w:val="0000EE"/>
            <w:u w:val="single"/>
          </w:rPr>
          <w:t>3:5–38</w:t>
        </w:r>
      </w:hyperlink>
      <w:r>
        <w:rPr>
          <w:lang w:val="id_ID" w:bidi="id_ID"/>
        </w:rPr>
        <w:t xml:space="preserve">; </w:t>
      </w:r>
      <w:hyperlink r:id="rId36">
        <w:r>
          <w:rPr>
            <w:lang w:val="id_ID" w:bidi="id_ID"/>
          </w:rPr>
          <w:rPr>
            <w:color w:val="0000EE"/>
            <w:u w:val="single"/>
          </w:rPr>
          <w:t>4:1–33</w:t>
        </w:r>
      </w:hyperlink>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hyperlink r:id="rId398">
        <w:r>
          <w:rPr>
            <w:lang w:val="id_ID" w:bidi="id_ID"/>
          </w:rPr>
          <w:rPr>
            <w:color w:val="0000EE"/>
            <w:u w:val="single"/>
          </w:rPr>
          <w:t>Bil. 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1">
        <w:r>
          <w:rPr>
            <w:lang w:val="id_ID" w:bidi="id_ID"/>
          </w:rPr>
          <w:rPr>
            <w:color w:val="0000EE"/>
            <w:u w:val="single"/>
          </w:rPr>
          <w:t>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hyperlink r:id="rId50">
        <w:r>
          <w:rPr>
            <w:lang w:val="id_ID" w:bidi="id_ID"/>
          </w:rPr>
          <w:rPr>
            <w:color w:val="0000EE"/>
            <w:u w:val="single"/>
          </w:rPr>
          <w:t>Bil. 3–4</w:t>
        </w:r>
      </w:hyperlink>
      <w:r>
        <w:rPr>
          <w:lang w:val="id_ID" w:bidi="id_ID"/>
        </w:rPr>
        <w:t xml:space="preserve">; lihat juga </w:t>
      </w:r>
      <w:hyperlink r:id="rId399">
        <w:r>
          <w:rPr>
            <w:lang w:val="id_ID" w:bidi="id_ID"/>
          </w:rPr>
          <w:rPr>
            <w:color w:val="0000EE"/>
            <w:u w:val="single"/>
          </w:rPr>
          <w:t>Bil. 3:9</w:t>
        </w:r>
      </w:hyperlink>
      <w:r>
        <w:rPr>
          <w:lang w:val="id_ID" w:bidi="id_ID"/>
        </w:rPr>
        <w:t xml:space="preserve">; </w:t>
      </w:r>
      <w:hyperlink r:id="rId162">
        <w:r>
          <w:rPr>
            <w:lang w:val="id_ID" w:bidi="id_ID"/>
          </w:rPr>
          <w:rPr>
            <w:color w:val="0000EE"/>
            <w:u w:val="single"/>
          </w:rPr>
          <w:t>8:16</w:t>
        </w:r>
      </w:hyperlink>
      <w:r>
        <w:rPr>
          <w:lang w:val="id_ID" w:bidi="id_ID"/>
        </w:rPr>
        <w:t xml:space="preserve">, </w:t>
      </w:r>
      <w:hyperlink r:id="rId40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7">
        <w:r>
          <w:rPr>
            <w:lang w:val="id_ID" w:bidi="id_ID"/>
          </w:rPr>
          <w:rPr>
            <w:color w:val="0000EE"/>
            <w:u w:val="single"/>
          </w:rPr>
          <w:t>Bil. 1:51</w:t>
        </w:r>
      </w:hyperlink>
      <w:r>
        <w:rPr>
          <w:lang w:val="id_ID" w:bidi="id_ID"/>
        </w:rPr>
        <w:t xml:space="preserve">, </w:t>
      </w:r>
      <w:hyperlink r:id="rId401">
        <w:r>
          <w:rPr>
            <w:lang w:val="id_ID" w:bidi="id_ID"/>
          </w:rPr>
          <w:rPr>
            <w:color w:val="0000EE"/>
            <w:u w:val="single"/>
          </w:rPr>
          <w:t>53</w:t>
        </w:r>
      </w:hyperlink>
      <w:r>
        <w:rPr>
          <w:lang w:val="id_ID" w:bidi="id_ID"/>
        </w:rPr>
        <w:t xml:space="preserve">; </w:t>
      </w:r>
      <w:hyperlink r:id="rId402">
        <w:r>
          <w:rPr>
            <w:lang w:val="id_ID" w:bidi="id_ID"/>
          </w:rPr>
          <w:rPr>
            <w:color w:val="0000EE"/>
            <w:u w:val="single"/>
          </w:rPr>
          <w:t>3:10</w:t>
        </w:r>
      </w:hyperlink>
      <w:r>
        <w:rPr>
          <w:lang w:val="id_ID" w:bidi="id_ID"/>
        </w:rPr>
        <w:t xml:space="preserve">, </w:t>
      </w:r>
      <w:hyperlink r:id="rId403">
        <w:r>
          <w:rPr>
            <w:lang w:val="id_ID" w:bidi="id_ID"/>
          </w:rPr>
          <w:rPr>
            <w:color w:val="0000EE"/>
            <w:u w:val="single"/>
          </w:rPr>
          <w:t>29–38</w:t>
        </w:r>
      </w:hyperlink>
      <w:r>
        <w:rPr>
          <w:lang w:val="id_ID" w:bidi="id_ID"/>
        </w:rPr>
        <w:t xml:space="preserve">; </w:t>
      </w:r>
      <w:hyperlink r:id="rId404">
        <w:r>
          <w:rPr>
            <w:lang w:val="id_ID" w:bidi="id_ID"/>
          </w:rPr>
          <w:rPr>
            <w:color w:val="0000EE"/>
            <w:u w:val="single"/>
          </w:rPr>
          <w:t>4:1–20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hyperlink r:id="rId405">
        <w:r>
          <w:rPr>
            <w:lang w:val="id_ID" w:bidi="id_ID"/>
          </w:rPr>
          <w:rPr>
            <w:color w:val="0000EE"/>
            <w:u w:val="single"/>
          </w:rPr>
          <w:t>Im. 7:28–36</w:t>
        </w:r>
      </w:hyperlink>
      <w:r>
        <w:rPr>
          <w:lang w:val="id_ID" w:bidi="id_ID"/>
        </w:rPr>
        <w:t xml:space="preserve">). Para wakil Allah yang ditunjuk berhak mendapatkan upah atas jerih lelah mereka (bdk. </w:t>
      </w:r>
      <w:hyperlink r:id="rId406">
        <w:r>
          <w:rPr>
            <w:lang w:val="id_ID" w:bidi="id_ID"/>
          </w:rPr>
          <w:rPr>
            <w:color w:val="0000EE"/>
            <w:u w:val="single"/>
          </w:rPr>
          <w:t>Mat. 10:9–10</w:t>
        </w:r>
      </w:hyperlink>
      <w:r>
        <w:rPr>
          <w:lang w:val="id_ID" w:bidi="id_ID"/>
        </w:rPr>
        <w:t xml:space="preserve">; </w:t>
      </w:r>
      <w:hyperlink r:id="rId407">
        <w:r>
          <w:rPr>
            <w:lang w:val="id_ID" w:bidi="id_ID"/>
          </w:rPr>
          <w:rPr>
            <w:color w:val="0000EE"/>
            <w:u w:val="single"/>
          </w:rPr>
          <w:t>1Kor. 9:3–10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hyperlink r:id="rId408">
        <w:r>
          <w:rPr>
            <w:lang w:val="id_ID" w:bidi="id_ID"/>
          </w:rPr>
          <w:rPr>
            <w:color w:val="0000EE"/>
            <w:u w:val="single"/>
          </w:rPr>
          <w:t>Kel. 28:1</w:t>
        </w:r>
      </w:hyperlink>
      <w:r>
        <w:rPr>
          <w:lang w:val="id_ID" w:bidi="id_ID"/>
        </w:rPr>
        <w:t xml:space="preserve">; </w:t>
      </w:r>
      <w:hyperlink r:id="rId409">
        <w:r>
          <w:rPr>
            <w:lang w:val="id_ID" w:bidi="id_ID"/>
          </w:rPr>
          <w:rPr>
            <w:color w:val="0000EE"/>
            <w:u w:val="single"/>
          </w:rPr>
          <w:t>29:44–46</w:t>
        </w:r>
      </w:hyperlink>
      <w:r>
        <w:rPr>
          <w:lang w:val="id_ID" w:bidi="id_ID"/>
        </w:rPr>
        <w:t>). • Itulah bagian maha kudus yang dipersembahkan kepada Allah, dan para imam harus menghormatinya (</w:t>
      </w:r>
      <w:hyperlink r:id="rId410">
        <w:r>
          <w:rPr>
            <w:lang w:val="id_ID" w:bidi="id_ID"/>
          </w:rPr>
          <w:rPr>
            <w:color w:val="0000EE"/>
            <w:u w:val="single"/>
          </w:rPr>
          <w:t>Bil 18:10</w:t>
        </w:r>
      </w:hyperlink>
      <w:r>
        <w:rPr>
          <w:lang w:val="id_ID" w:bidi="id_ID"/>
        </w:rPr>
        <w:t>). Jenis persembahan lainnya menyediakan makanan untuk para imam dan keluarga mereka (</w:t>
      </w:r>
      <w:hyperlink r:id="rId411">
        <w:r>
          <w:rPr>
            <w:lang w:val="id_ID" w:bidi="id_ID"/>
          </w:rPr>
          <w:rPr>
            <w:color w:val="0000EE"/>
            <w:u w:val="single"/>
          </w:rPr>
          <w:t>Bil.18:11–12</w:t>
        </w:r>
      </w:hyperlink>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1">
        <w:r>
          <w:rPr>
            <w:lang w:val="id_ID" w:bidi="id_ID"/>
          </w:rPr>
          <w:rPr>
            <w:color w:val="0000EE"/>
            <w:u w:val="single"/>
          </w:rPr>
          <w:t>Im. 27:28–29</w:t>
        </w:r>
      </w:hyperlink>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1">
        <w:r>
          <w:rPr>
            <w:lang w:val="id_ID" w:bidi="id_ID"/>
          </w:rPr>
          <w:rPr>
            <w:color w:val="0000EE"/>
            <w:u w:val="single"/>
          </w:rPr>
          <w:t>Bil. 3:13</w:t>
        </w:r>
      </w:hyperlink>
      <w:r>
        <w:rPr>
          <w:lang w:val="id_ID" w:bidi="id_ID"/>
        </w:rPr>
        <w:t xml:space="preserve">, </w:t>
      </w:r>
      <w:hyperlink r:id="rId412">
        <w:r>
          <w:rPr>
            <w:lang w:val="id_ID" w:bidi="id_ID"/>
          </w:rPr>
          <w:rPr>
            <w:color w:val="0000EE"/>
            <w:u w:val="single"/>
          </w:rPr>
          <w:t>40–51</w:t>
        </w:r>
      </w:hyperlink>
      <w:r>
        <w:rPr>
          <w:lang w:val="id_ID" w:bidi="id_ID"/>
        </w:rPr>
        <w:t xml:space="preserve">; </w:t>
      </w:r>
      <w:hyperlink r:id="rId413">
        <w:r>
          <w:rPr>
            <w:lang w:val="id_ID" w:bidi="id_ID"/>
          </w:rPr>
          <w:rPr>
            <w:color w:val="0000EE"/>
            <w:u w:val="single"/>
          </w:rPr>
          <w:t>Kel. 13:2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hyperlink r:id="rId414">
        <w:r>
          <w:rPr>
            <w:lang w:val="id_ID" w:bidi="id_ID"/>
          </w:rPr>
          <w:rPr>
            <w:color w:val="0000EE"/>
            <w:u w:val="single"/>
          </w:rPr>
          <w:t>2Taw. 13:5</w:t>
        </w:r>
      </w:hyperlink>
      <w:r>
        <w:rPr>
          <w:lang w:val="id_ID" w:bidi="id_ID"/>
        </w:rPr>
        <w:t>). Perjanjian ini tampaknya dimaksudkan untuk bersifat tetap, karena garam (sebagai pengawet) merupakan lambang ketetapan dan kelanggengan (</w:t>
      </w:r>
      <w:hyperlink r:id="rId415">
        <w:r>
          <w:rPr>
            <w:lang w:val="id_ID" w:bidi="id_ID"/>
          </w:rPr>
          <w:rPr>
            <w:color w:val="0000EE"/>
            <w:u w:val="single"/>
          </w:rPr>
          <w:t>Im. 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hyperlink r:id="rId416">
        <w:r>
          <w:rPr>
            <w:lang w:val="id_ID" w:bidi="id_ID"/>
          </w:rPr>
          <w:rPr>
            <w:color w:val="0000EE"/>
            <w:u w:val="single"/>
          </w:rPr>
          <w:t>Bil. 35:1–8</w:t>
        </w:r>
      </w:hyperlink>
      <w:r>
        <w:rPr>
          <w:lang w:val="id_ID" w:bidi="id_ID"/>
        </w:rPr>
        <w:t xml:space="preserve">; </w:t>
      </w:r>
      <w:hyperlink r:id="rId417">
        <w:r>
          <w:rPr>
            <w:lang w:val="id_ID" w:bidi="id_ID"/>
          </w:rPr>
          <w:rPr>
            <w:color w:val="0000EE"/>
            <w:u w:val="single"/>
          </w:rPr>
          <w:t>Ul. 12:12</w:t>
        </w:r>
      </w:hyperlink>
      <w:r>
        <w:rPr>
          <w:lang w:val="id_ID" w:bidi="id_ID"/>
        </w:rPr>
        <w:t xml:space="preserve">; </w:t>
      </w:r>
      <w:hyperlink r:id="rId418">
        <w:r>
          <w:rPr>
            <w:lang w:val="id_ID" w:bidi="id_ID"/>
          </w:rPr>
          <w:rPr>
            <w:color w:val="0000EE"/>
            <w:u w:val="single"/>
          </w:rPr>
          <w:t>Yos. 21:1–42</w:t>
        </w:r>
      </w:hyperlink>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hyperlink r:id="rId419">
        <w:r>
          <w:rPr>
            <w:lang w:val="id_ID" w:bidi="id_ID"/>
          </w:rPr>
          <w:rPr>
            <w:color w:val="0000EE"/>
            <w:u w:val="single"/>
          </w:rPr>
          <w:t>Ul. 14:22–29</w:t>
        </w:r>
      </w:hyperlink>
      <w:r>
        <w:rPr>
          <w:lang w:val="id_ID" w:bidi="id_ID"/>
        </w:rPr>
        <w:t xml:space="preserve">; </w:t>
      </w:r>
      <w:hyperlink r:id="rId420">
        <w:r>
          <w:rPr>
            <w:lang w:val="id_ID" w:bidi="id_ID"/>
          </w:rPr>
          <w:rPr>
            <w:color w:val="0000EE"/>
            <w:u w:val="single"/>
          </w:rPr>
          <w:t>26:12</w:t>
        </w:r>
      </w:hyperlink>
      <w:r>
        <w:rPr>
          <w:lang w:val="id_ID" w:bidi="id_ID"/>
        </w:rPr>
        <w:t xml:space="preserve">; </w:t>
      </w:r>
      <w:hyperlink r:id="rId421">
        <w:r>
          <w:rPr>
            <w:lang w:val="id_ID" w:bidi="id_ID"/>
          </w:rPr>
          <w:rPr>
            <w:color w:val="0000EE"/>
            <w:u w:val="single"/>
          </w:rPr>
          <w:t>Neh. 10:35–39</w:t>
        </w:r>
      </w:hyperlink>
      <w:r>
        <w:rPr>
          <w:lang w:val="id_ID" w:bidi="id_ID"/>
        </w:rPr>
        <w:t xml:space="preserve">; </w:t>
      </w:r>
      <w:hyperlink r:id="rId422">
        <w:r>
          <w:rPr>
            <w:lang w:val="id_ID" w:bidi="id_ID"/>
          </w:rPr>
          <w:rPr>
            <w:color w:val="0000EE"/>
            <w:u w:val="single"/>
          </w:rPr>
          <w:t>Mal. 3:8–12</w:t>
        </w:r>
      </w:hyperlink>
      <w:r>
        <w:rPr>
          <w:lang w:val="id_ID" w:bidi="id_ID"/>
        </w:rPr>
        <w:t xml:space="preserve">; </w:t>
      </w:r>
      <w:hyperlink r:id="rId423">
        <w:r>
          <w:rPr>
            <w:lang w:val="id_ID" w:bidi="id_ID"/>
          </w:rPr>
          <w:rPr>
            <w:color w:val="0000EE"/>
            <w:u w:val="single"/>
          </w:rPr>
          <w:t>Mat. 23:23</w:t>
        </w:r>
      </w:hyperlink>
      <w:r>
        <w:rPr>
          <w:lang w:val="id_ID" w:bidi="id_ID"/>
        </w:rPr>
        <w:t xml:space="preserve">; bdk. </w:t>
      </w:r>
      <w:hyperlink r:id="rId424">
        <w:r>
          <w:rPr>
            <w:lang w:val="id_ID" w:bidi="id_ID"/>
          </w:rPr>
          <w:rPr>
            <w:color w:val="0000EE"/>
            <w:u w:val="single"/>
          </w:rPr>
          <w:t>Kej. 14:17–20</w:t>
        </w:r>
      </w:hyperlink>
      <w:r>
        <w:rPr>
          <w:lang w:val="id_ID" w:bidi="id_ID"/>
        </w:rPr>
        <w:t xml:space="preserve">; </w:t>
      </w:r>
      <w:hyperlink r:id="rId425">
        <w:r>
          <w:rPr>
            <w:lang w:val="id_ID" w:bidi="id_ID"/>
          </w:rPr>
          <w:rPr>
            <w:color w:val="0000EE"/>
            <w:u w:val="single"/>
          </w:rPr>
          <w:t>Ibr. 7:5–10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hyperlink r:id="rId426">
        <w:r>
          <w:rPr>
            <w:lang w:val="id_ID" w:bidi="id_ID"/>
          </w:rPr>
          <w:rPr>
            <w:color w:val="0000EE"/>
            <w:u w:val="single"/>
          </w:rPr>
          <w:t>Bil. 18:24</w:t>
        </w:r>
      </w:hyperlink>
      <w:r>
        <w:rPr>
          <w:lang w:val="id_ID" w:bidi="id_ID"/>
        </w:rPr>
        <w:t>), mereka juga diwajibkan untuk memberikan sepersepuluh dari persepuluhan itu kepada para imam sebagai persembahan khusus (</w:t>
      </w:r>
      <w:hyperlink r:id="rId427">
        <w:r>
          <w:rPr>
            <w:lang w:val="id_ID" w:bidi="id_ID"/>
          </w:rPr>
          <w:rPr>
            <w:color w:val="0000EE"/>
            <w:u w:val="single"/>
          </w:rPr>
          <w:t>Bil. 18:27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hyperlink r:id="rId158">
        <w:r>
          <w:rPr>
            <w:lang w:val="id_ID" w:bidi="id_ID"/>
          </w:rPr>
          <w:rPr>
            <w:color w:val="0000EE"/>
            <w:u w:val="single"/>
          </w:rPr>
          <w:t>Bil. 19:9</w:t>
        </w:r>
      </w:hyperlink>
      <w:r>
        <w:rPr>
          <w:lang w:val="id_ID" w:bidi="id_ID"/>
        </w:rPr>
        <w:t xml:space="preserve">), yang dibuat dari abu lembu merah, mungkin sama dengan air pentahiran dalam </w:t>
      </w:r>
      <w:hyperlink r:id="rId428">
        <w:r>
          <w:rPr>
            <w:lang w:val="id_ID" w:bidi="id_ID"/>
          </w:rPr>
          <w:rPr>
            <w:color w:val="0000EE"/>
            <w:u w:val="single"/>
          </w:rPr>
          <w:t>Bil. 8:7</w:t>
        </w:r>
      </w:hyperlink>
      <w:r>
        <w:rPr>
          <w:lang w:val="id_ID" w:bidi="id_ID"/>
        </w:rPr>
        <w:t xml:space="preserve">; lihat juga </w:t>
      </w:r>
      <w:hyperlink r:id="rId429">
        <w:r>
          <w:rPr>
            <w:lang w:val="id_ID" w:bidi="id_ID"/>
          </w:rPr>
          <w:rPr>
            <w:color w:val="0000EE"/>
            <w:u w:val="single"/>
          </w:rPr>
          <w:t>Bil. 31:19–24</w:t>
        </w:r>
      </w:hyperlink>
      <w:r>
        <w:rPr>
          <w:lang w:val="id_ID" w:bidi="id_ID"/>
        </w:rPr>
        <w:t xml:space="preserve">. Upacara ini membutuhkan abu dari seekor lembu merah; warna ini mungkin melambangkan darah (bdk. </w:t>
      </w:r>
      <w:hyperlink r:id="rId430">
        <w:r>
          <w:rPr>
            <w:lang w:val="id_ID" w:bidi="id_ID"/>
          </w:rPr>
          <w:rPr>
            <w:color w:val="0000EE"/>
            <w:u w:val="single"/>
          </w:rPr>
          <w:t>Ibr 9:13–14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hyperlink r:id="rId431">
        <w:r>
          <w:rPr>
            <w:lang w:val="id_ID" w:bidi="id_ID"/>
          </w:rPr>
          <w:rPr>
            <w:color w:val="0000EE"/>
            <w:u w:val="single"/>
          </w:rPr>
          <w:t>Bil. 9:4–12</w:t>
        </w:r>
      </w:hyperlink>
      <w:r>
        <w:rPr>
          <w:lang w:val="id_ID" w:bidi="id_ID"/>
        </w:rPr>
        <w:t xml:space="preserve">; </w:t>
      </w:r>
      <w:hyperlink r:id="rId432">
        <w:r>
          <w:rPr>
            <w:lang w:val="id_ID" w:bidi="id_ID"/>
          </w:rPr>
          <w:rPr>
            <w:color w:val="0000EE"/>
            <w:u w:val="single"/>
          </w:rPr>
          <w:t>Im. 17:15</w:t>
        </w:r>
      </w:hyperlink>
      <w:r>
        <w:rPr>
          <w:lang w:val="id_ID" w:bidi="id_ID"/>
        </w:rPr>
        <w:t xml:space="preserve">; </w:t>
      </w:r>
      <w:hyperlink r:id="rId117">
        <w:r>
          <w:rPr>
            <w:lang w:val="id_ID" w:bidi="id_ID"/>
          </w:rPr>
          <w:rPr>
            <w:color w:val="0000EE"/>
            <w:u w:val="single"/>
          </w:rPr>
          <w:t>21:1–4</w:t>
        </w:r>
      </w:hyperlink>
      <w:r>
        <w:rPr>
          <w:lang w:val="id_ID" w:bidi="id_ID"/>
        </w:rPr>
        <w:t xml:space="preserve">, </w:t>
      </w:r>
      <w:hyperlink r:id="rId433">
        <w:r>
          <w:rPr>
            <w:lang w:val="id_ID" w:bidi="id_ID"/>
          </w:rPr>
          <w:rPr>
            <w:color w:val="0000EE"/>
            <w:u w:val="single"/>
          </w:rPr>
          <w:t>11–12</w:t>
        </w:r>
      </w:hyperlink>
      <w:r>
        <w:rPr>
          <w:lang w:val="id_ID" w:bidi="id_ID"/>
        </w:rPr>
        <w:t xml:space="preserve">) untuk mendapatkan kembali kemurnian melalui upacara dan tidak menajiskan Kemah Pertemuan. Kekudusan Allah menuntut agar tempat di mana hadirat-Nya tinggal, dijaga tetap murni dan terpisah dari kenajisan (bdk. </w:t>
      </w:r>
      <w:hyperlink r:id="rId434">
        <w:r>
          <w:rPr>
            <w:lang w:val="id_ID" w:bidi="id_ID"/>
          </w:rPr>
          <w:rPr>
            <w:color w:val="0000EE"/>
            <w:u w:val="single"/>
          </w:rPr>
          <w:t>1Kor. 6:9–11</w:t>
        </w:r>
      </w:hyperlink>
      <w:r>
        <w:rPr>
          <w:lang w:val="id_ID" w:bidi="id_ID"/>
        </w:rPr>
        <w:t xml:space="preserve">, </w:t>
      </w:r>
      <w:hyperlink r:id="rId435">
        <w:r>
          <w:rPr>
            <w:lang w:val="id_ID" w:bidi="id_ID"/>
          </w:rPr>
          <w:rPr>
            <w:color w:val="0000EE"/>
            <w:u w:val="single"/>
          </w:rPr>
          <w:t>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hyperlink r:id="rId436">
        <w:r>
          <w:rPr>
            <w:lang w:val="id_ID" w:bidi="id_ID"/>
          </w:rPr>
          <w:rPr>
            <w:color w:val="0000EE"/>
            <w:u w:val="single"/>
          </w:rPr>
          <w:t>Im. 21:10–12</w:t>
        </w:r>
      </w:hyperlink>
      <w:r>
        <w:rPr>
          <w:lang w:val="id_ID" w:bidi="id_ID"/>
        </w:rPr>
        <w:t xml:space="preserve">) mengharuskan Eleazar untuk melakukan persembahan lembu merah, karena hal itu menyebabkan kenajisan ritual. Upacara persembahan lembu merah berbeda dengan upacara persembahan [pengorbanan] biasa (bdk. </w:t>
      </w:r>
      <w:hyperlink r:id="rId437">
        <w:r>
          <w:rPr>
            <w:lang w:val="id_ID" w:bidi="id_ID"/>
          </w:rPr>
          <w:rPr>
            <w:color w:val="0000EE"/>
            <w:u w:val="single"/>
          </w:rPr>
          <w:t>Im. 4:3–12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hyperlink r:id="rId438">
        <w:r>
          <w:rPr>
            <w:lang w:val="id_ID" w:bidi="id_ID"/>
          </w:rPr>
          <w:rPr>
            <w:color w:val="0000EE"/>
            <w:u w:val="single"/>
          </w:rPr>
          <w:t>Im. 14</w:t>
        </w:r>
      </w:hyperlink>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hyperlink r:id="rId439">
        <w:r>
          <w:rPr>
            <w:lang w:val="id_ID" w:bidi="id_ID"/>
          </w:rPr>
          <w:rPr>
            <w:color w:val="0000EE"/>
            <w:u w:val="single"/>
          </w:rPr>
          <w:t>Kel. 12:22</w:t>
        </w:r>
      </w:hyperlink>
      <w:r>
        <w:rPr>
          <w:lang w:val="id_ID" w:bidi="id_ID"/>
        </w:rPr>
        <w:t xml:space="preserve">; </w:t>
      </w:r>
      <w:hyperlink r:id="rId440">
        <w:r>
          <w:rPr>
            <w:lang w:val="id_ID" w:bidi="id_ID"/>
          </w:rPr>
          <w:rPr>
            <w:color w:val="0000EE"/>
            <w:u w:val="single"/>
          </w:rPr>
          <w:t>Mzm. 51:7</w:t>
        </w:r>
      </w:hyperlink>
      <w:r>
        <w:rPr>
          <w:lang w:val="id_ID" w:bidi="id_ID"/>
        </w:rPr>
        <w:t xml:space="preserve">; bdk. </w:t>
      </w:r>
      <w:hyperlink r:id="rId441">
        <w:r>
          <w:rPr>
            <w:lang w:val="id_ID" w:bidi="id_ID"/>
          </w:rPr>
          <w:rPr>
            <w:color w:val="0000EE"/>
            <w:u w:val="single"/>
          </w:rPr>
          <w:t>Ibr. 9:19</w:t>
        </w:r>
      </w:hyperlink>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2">
        <w:r>
          <w:rPr>
            <w:lang w:val="id_ID" w:bidi="id_ID"/>
          </w:rPr>
          <w:rPr>
            <w:color w:val="0000EE"/>
            <w:u w:val="single"/>
          </w:rPr>
          <w:t>Bil.19:21</w:t>
        </w:r>
      </w:hyperlink>
      <w:r>
        <w:rPr>
          <w:lang w:val="id_ID" w:bidi="id_ID"/>
        </w:rPr>
        <w:t>) yang memiliki efek kenajisan yang sama dengan darah yang terkait dengan korban (</w:t>
      </w:r>
      <w:hyperlink r:id="rId443">
        <w:r>
          <w:rPr>
            <w:lang w:val="id_ID" w:bidi="id_ID"/>
          </w:rPr>
          <w:rPr>
            <w:color w:val="0000EE"/>
            <w:u w:val="single"/>
          </w:rPr>
          <w:t>Im. 6:27–28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hyperlink r:id="rId444">
        <w:r>
          <w:rPr>
            <w:lang w:val="id_ID" w:bidi="id_ID"/>
          </w:rPr>
          <w:rPr>
            <w:color w:val="0000EE"/>
            <w:u w:val="single"/>
          </w:rPr>
          <w:t>Bil. 19:11–22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hyperlink r:id="rId445">
        <w:r>
          <w:rPr>
            <w:lang w:val="id_ID" w:bidi="id_ID"/>
          </w:rPr>
          <w:rPr>
            <w:color w:val="0000EE"/>
            <w:u w:val="single"/>
          </w:rPr>
          <w:t>Im 21:1–3</w:t>
        </w:r>
      </w:hyperlink>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hyperlink r:id="rId446">
        <w:r>
          <w:rPr>
            <w:lang w:val="id_ID" w:bidi="id_ID"/>
          </w:rPr>
          <w:rPr>
            <w:color w:val="0000EE"/>
            <w:u w:val="single"/>
          </w:rPr>
          <w:t>Im 15:31</w:t>
        </w:r>
      </w:hyperlink>
      <w:r>
        <w:rPr>
          <w:lang w:val="id_ID" w:bidi="id_ID"/>
        </w:rPr>
        <w:t xml:space="preserve">). Hal ini menjadi alasan untuk dilenyapkan dari Israel (bdk. </w:t>
      </w:r>
      <w:hyperlink r:id="rId447">
        <w:r>
          <w:rPr>
            <w:lang w:val="id_ID" w:bidi="id_ID"/>
          </w:rPr>
          <w:rPr>
            <w:color w:val="0000EE"/>
            <w:u w:val="single"/>
          </w:rPr>
          <w:t>Bil. 9:13</w:t>
        </w:r>
      </w:hyperlink>
      <w:r>
        <w:rPr>
          <w:lang w:val="id_ID" w:bidi="id_ID"/>
        </w:rPr>
        <w:t xml:space="preserve">; </w:t>
      </w:r>
      <w:hyperlink r:id="rId448">
        <w:r>
          <w:rPr>
            <w:lang w:val="id_ID" w:bidi="id_ID"/>
          </w:rPr>
          <w:rPr>
            <w:color w:val="0000EE"/>
            <w:u w:val="single"/>
          </w:rPr>
          <w:t>Kel. 12:15</w:t>
        </w:r>
      </w:hyperlink>
      <w:r>
        <w:rPr>
          <w:lang w:val="id_ID" w:bidi="id_ID"/>
        </w:rPr>
        <w:t xml:space="preserve">; </w:t>
      </w:r>
      <w:hyperlink r:id="rId172">
        <w:r>
          <w:rPr>
            <w:lang w:val="id_ID" w:bidi="id_ID"/>
          </w:rPr>
          <w:rPr>
            <w:color w:val="0000EE"/>
            <w:u w:val="single"/>
          </w:rPr>
          <w:t>Im. 7:20–21</w:t>
        </w:r>
      </w:hyperlink>
      <w:r>
        <w:rPr>
          <w:lang w:val="id_ID" w:bidi="id_ID"/>
        </w:rPr>
        <w:t xml:space="preserve">; </w:t>
      </w:r>
      <w:hyperlink r:id="rId449">
        <w:r>
          <w:rPr>
            <w:lang w:val="id_ID" w:bidi="id_ID"/>
          </w:rPr>
          <w:rPr>
            <w:color w:val="0000EE"/>
            <w:u w:val="single"/>
          </w:rPr>
          <w:t>17:4–14</w:t>
        </w:r>
      </w:hyperlink>
      <w:r>
        <w:rPr>
          <w:lang w:val="id_ID" w:bidi="id_ID"/>
        </w:rPr>
        <w:t xml:space="preserve">; </w:t>
      </w:r>
      <w:hyperlink r:id="rId450">
        <w:r>
          <w:rPr>
            <w:lang w:val="id_ID" w:bidi="id_ID"/>
          </w:rPr>
          <w:rPr>
            <w:color w:val="0000EE"/>
            <w:u w:val="single"/>
          </w:rPr>
          <w:t>20:17–18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hyperlink r:id="rId451">
        <w:r>
          <w:rPr>
            <w:lang w:val="id_ID" w:bidi="id_ID"/>
          </w:rPr>
          <w:rPr>
            <w:color w:val="0000EE"/>
            <w:u w:val="single"/>
          </w:rPr>
          <w:t>Im. 15:1–12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hyperlink r:id="rId452">
        <w:r>
          <w:rPr>
            <w:lang w:val="id_ID" w:bidi="id_ID"/>
          </w:rPr>
          <w:rPr>
            <w:color w:val="0000EE"/>
            <w:u w:val="single"/>
          </w:rPr>
          <w:t>Bil. 5:17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hyperlink r:id="rId453">
        <w:r>
          <w:rPr>
            <w:lang w:val="id_ID" w:bidi="id_ID"/>
          </w:rPr>
          <w:rPr>
            <w:color w:val="0000EE"/>
            <w:u w:val="single"/>
          </w:rPr>
          <w:t>Bil. 14:26–30</w:t>
        </w:r>
      </w:hyperlink>
      <w:r>
        <w:rPr>
          <w:lang w:val="id_ID" w:bidi="id_ID"/>
        </w:rPr>
        <w:t>), termasuk Musa dan Harun (</w:t>
      </w:r>
      <w:hyperlink r:id="rId454">
        <w:r>
          <w:rPr>
            <w:lang w:val="id_ID" w:bidi="id_ID"/>
          </w:rPr>
          <w:rPr>
            <w:color w:val="0000EE"/>
            <w:u w:val="single"/>
          </w:rPr>
          <w:t>Bil. 20:2–13</w:t>
        </w:r>
      </w:hyperlink>
      <w:r>
        <w:rPr>
          <w:lang w:val="id_ID" w:bidi="id_ID"/>
        </w:rPr>
        <w:t xml:space="preserve">, </w:t>
      </w:r>
      <w:hyperlink r:id="rId455">
        <w:r>
          <w:rPr>
            <w:lang w:val="id_ID" w:bidi="id_ID"/>
          </w:rPr>
          <w:rPr>
            <w:color w:val="0000EE"/>
            <w:u w:val="single"/>
          </w:rPr>
          <w:t>22–29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hyperlink r:id="rId456">
        <w:r>
          <w:rPr>
            <w:lang w:val="id_ID" w:bidi="id_ID"/>
          </w:rPr>
          <w:rPr>
            <w:color w:val="0000EE"/>
            <w:u w:val="single"/>
          </w:rPr>
          <w:t>Bil. 11:4–35</w:t>
        </w:r>
      </w:hyperlink>
      <w:r>
        <w:rPr>
          <w:lang w:val="id_ID" w:bidi="id_ID"/>
        </w:rPr>
        <w:t xml:space="preserve">; </w:t>
      </w:r>
      <w:hyperlink r:id="rId457">
        <w:r>
          <w:rPr>
            <w:lang w:val="id_ID" w:bidi="id_ID"/>
          </w:rPr>
          <w:rPr>
            <w:color w:val="0000EE"/>
            <w:u w:val="single"/>
          </w:rPr>
          <w:t>21:4–5</w:t>
        </w:r>
      </w:hyperlink>
      <w:r>
        <w:rPr>
          <w:lang w:val="id_ID" w:bidi="id_ID"/>
        </w:rPr>
        <w:t xml:space="preserve">; </w:t>
      </w:r>
      <w:hyperlink r:id="rId458">
        <w:r>
          <w:rPr>
            <w:lang w:val="id_ID" w:bidi="id_ID"/>
          </w:rPr>
          <w:rPr>
            <w:color w:val="0000EE"/>
            <w:u w:val="single"/>
          </w:rPr>
          <w:t>Kel. 15:22–25</w:t>
        </w:r>
      </w:hyperlink>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hyperlink r:id="rId459">
        <w:r>
          <w:rPr>
            <w:lang w:val="id_ID" w:bidi="id_ID"/>
          </w:rPr>
          <w:rPr>
            <w:color w:val="0000EE"/>
            <w:u w:val="single"/>
          </w:rPr>
          <w:t>Im. 10:1–5</w:t>
        </w:r>
      </w:hyperlink>
      <w:r>
        <w:rPr>
          <w:lang w:val="id_ID" w:bidi="id_ID"/>
        </w:rPr>
        <w:t>), orang-orang rakus yang terbunuh oleh tulah pertama (</w:t>
      </w:r>
      <w:hyperlink r:id="rId166">
        <w:r>
          <w:rPr>
            <w:lang w:val="id_ID" w:bidi="id_ID"/>
          </w:rPr>
          <w:rPr>
            <w:color w:val="0000EE"/>
            <w:u w:val="single"/>
          </w:rPr>
          <w:t>Bil. 11:33</w:t>
        </w:r>
      </w:hyperlink>
      <w:r>
        <w:rPr>
          <w:lang w:val="id_ID" w:bidi="id_ID"/>
        </w:rPr>
        <w:t>), orang-orang yang tidak percaya yang telah mati di padang gurun (</w:t>
      </w:r>
      <w:hyperlink r:id="rId460">
        <w:r>
          <w:rPr>
            <w:lang w:val="id_ID" w:bidi="id_ID"/>
          </w:rPr>
          <w:rPr>
            <w:color w:val="0000EE"/>
            <w:u w:val="single"/>
          </w:rPr>
          <w:t>14:29</w:t>
        </w:r>
      </w:hyperlink>
      <w:r>
        <w:rPr>
          <w:lang w:val="id_ID" w:bidi="id_ID"/>
        </w:rPr>
        <w:t>), sepuluh pengintai yang tidak setia (</w:t>
      </w:r>
      <w:hyperlink r:id="rId461">
        <w:r>
          <w:rPr>
            <w:lang w:val="id_ID" w:bidi="id_ID"/>
          </w:rPr>
          <w:rPr>
            <w:color w:val="0000EE"/>
            <w:u w:val="single"/>
          </w:rPr>
          <w:t>Bil. 14:36–37</w:t>
        </w:r>
      </w:hyperlink>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hyperlink r:id="rId462">
        <w:r>
          <w:rPr>
            <w:lang w:val="id_ID" w:bidi="id_ID"/>
          </w:rPr>
          <w:rPr>
            <w:color w:val="0000EE"/>
            <w:u w:val="single"/>
          </w:rPr>
          <w:t>Bil. 16:32</w:t>
        </w:r>
      </w:hyperlink>
      <w:r>
        <w:rPr>
          <w:lang w:val="id_ID" w:bidi="id_ID"/>
        </w:rPr>
        <w:t xml:space="preserve">, </w:t>
      </w:r>
      <w:hyperlink r:id="rId463">
        <w:r>
          <w:rPr>
            <w:lang w:val="id_ID" w:bidi="id_ID"/>
          </w:rPr>
          <w:rPr>
            <w:color w:val="0000EE"/>
            <w:u w:val="single"/>
          </w:rPr>
          <w:t>35</w:t>
        </w:r>
      </w:hyperlink>
      <w:r>
        <w:rPr>
          <w:lang w:val="id_ID" w:bidi="id_ID"/>
        </w:rPr>
        <w:t xml:space="preserve">, </w:t>
      </w:r>
      <w:hyperlink r:id="rId46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hyperlink r:id="rId352">
        <w:r>
          <w:rPr>
            <w:lang w:val="id_ID" w:bidi="id_ID"/>
          </w:rPr>
          <w:rPr>
            <w:color w:val="0000EE"/>
            <w:u w:val="single"/>
          </w:rPr>
          <w:t>Bil. 14:5</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465">
        <w:r>
          <w:rPr>
            <w:lang w:val="id_ID" w:bidi="id_ID"/>
          </w:rPr>
          <w:rPr>
            <w:color w:val="0000EE"/>
            <w:u w:val="single"/>
          </w:rPr>
          <w:t>16:4</w:t>
        </w:r>
      </w:hyperlink>
      <w:r>
        <w:rPr>
          <w:lang w:val="id_ID" w:bidi="id_ID"/>
        </w:rPr>
        <w:t xml:space="preserve">, </w:t>
      </w:r>
      <w:hyperlink r:id="rId466">
        <w:r>
          <w:rPr>
            <w:lang w:val="id_ID" w:bidi="id_ID"/>
          </w:rPr>
          <w:rPr>
            <w:color w:val="0000EE"/>
            <w:u w:val="single"/>
          </w:rPr>
          <w:t>19</w:t>
        </w:r>
      </w:hyperlink>
      <w:r>
        <w:rPr>
          <w:lang w:val="id_ID" w:bidi="id_ID"/>
        </w:rPr>
        <w:t xml:space="preserve">, </w:t>
      </w:r>
      <w:hyperlink r:id="rId353">
        <w:r>
          <w:rPr>
            <w:lang w:val="id_ID" w:bidi="id_ID"/>
          </w:rPr>
          <w:rPr>
            <w:color w:val="0000EE"/>
            <w:u w:val="single"/>
          </w:rPr>
          <w:t>22</w:t>
        </w:r>
      </w:hyperlink>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hyperlink r:id="rId467">
        <w:r>
          <w:rPr>
            <w:lang w:val="id_ID" w:bidi="id_ID"/>
          </w:rPr>
          <w:rPr>
            <w:color w:val="0000EE"/>
            <w:u w:val="single"/>
          </w:rPr>
          <w:t>Bil. 17:10</w:t>
        </w:r>
      </w:hyperlink>
      <w:r>
        <w:rPr>
          <w:lang w:val="id_ID" w:bidi="id_ID"/>
        </w:rPr>
        <w:t xml:space="preserve">); tongkat itu melambangkan otoritas Allah di tangan Musa dan Harun. Petunjuk-petunjuk yang diberikan Allah kepada para wakil-Nya sangatlah tepat dan harus ditaati dengan cermat (bdk. </w:t>
      </w:r>
      <w:hyperlink r:id="rId468">
        <w:r>
          <w:rPr>
            <w:lang w:val="id_ID" w:bidi="id_ID"/>
          </w:rPr>
          <w:rPr>
            <w:color w:val="0000EE"/>
            <w:u w:val="single"/>
          </w:rPr>
          <w:t>Yak. 3:1</w:t>
        </w:r>
      </w:hyperlink>
      <w:r>
        <w:rPr>
          <w:lang w:val="id_ID" w:bidi="id_ID"/>
        </w:rPr>
        <w:t xml:space="preserve">; lihat juga </w:t>
      </w:r>
      <w:hyperlink r:id="rId469">
        <w:r>
          <w:rPr>
            <w:lang w:val="id_ID" w:bidi="id_ID"/>
          </w:rPr>
          <w:rPr>
            <w:color w:val="0000EE"/>
            <w:u w:val="single"/>
          </w:rPr>
          <w:t>2Tim. 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hyperlink r:id="rId470">
        <w:r>
          <w:rPr>
            <w:lang w:val="id_ID" w:bidi="id_ID"/>
          </w:rPr>
          <w:rPr>
            <w:color w:val="0000EE"/>
            <w:u w:val="single"/>
          </w:rPr>
          <w:t>Bil. 20:11</w:t>
        </w:r>
      </w:hyperlink>
      <w:r>
        <w:rPr>
          <w:lang w:val="id_ID" w:bidi="id_ID"/>
        </w:rPr>
        <w:t>). Allah memandang perkataan dan tindakan Musa sebagai pelanggaran iman yang serius; Musa “berkata-kata dengan bodoh” (</w:t>
      </w:r>
      <w:hyperlink r:id="rId471">
        <w:r>
          <w:rPr>
            <w:lang w:val="id_ID" w:bidi="id_ID"/>
          </w:rPr>
          <w:rPr>
            <w:color w:val="0000EE"/>
            <w:u w:val="single"/>
          </w:rPr>
          <w:t>Mzm. 106:32–33</w:t>
        </w:r>
      </w:hyperlink>
      <w:r>
        <w:rPr>
          <w:lang w:val="id_ID" w:bidi="id_ID"/>
        </w:rPr>
        <w:t xml:space="preserve">; bdk. </w:t>
      </w:r>
      <w:hyperlink r:id="rId472">
        <w:r>
          <w:rPr>
            <w:lang w:val="id_ID" w:bidi="id_ID"/>
          </w:rPr>
          <w:rPr>
            <w:color w:val="0000EE"/>
            <w:u w:val="single"/>
          </w:rPr>
          <w:t>Yak. 1:20</w:t>
        </w:r>
      </w:hyperlink>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3">
        <w:r>
          <w:rPr>
            <w:lang w:val="id_ID" w:bidi="id_ID"/>
          </w:rPr>
          <w:rPr>
            <w:color w:val="0000EE"/>
            <w:u w:val="single"/>
          </w:rPr>
          <w:t>Bil. 20:24</w:t>
        </w:r>
      </w:hyperlink>
      <w:r>
        <w:rPr>
          <w:lang w:val="id_ID" w:bidi="id_ID"/>
        </w:rPr>
        <w:t xml:space="preserve">; </w:t>
      </w:r>
      <w:hyperlink r:id="rId474">
        <w:r>
          <w:rPr>
            <w:lang w:val="id_ID" w:bidi="id_ID"/>
          </w:rPr>
          <w:rPr>
            <w:color w:val="0000EE"/>
            <w:u w:val="single"/>
          </w:rPr>
          <w:t>27:14</w:t>
        </w:r>
      </w:hyperlink>
      <w:r>
        <w:rPr>
          <w:lang w:val="id_ID" w:bidi="id_ID"/>
        </w:rPr>
        <w:t>). Kurangnya ketaatan dan iman yang serius ini menghasilkan akibat yang sama seperti sebelumnya (</w:t>
      </w:r>
      <w:hyperlink r:id="rId475">
        <w:r>
          <w:rPr>
            <w:lang w:val="id_ID" w:bidi="id_ID"/>
          </w:rPr>
          <w:rPr>
            <w:color w:val="0000EE"/>
            <w:u w:val="single"/>
          </w:rPr>
          <w:t>Bil. 14:20–23</w:t>
        </w:r>
      </w:hyperlink>
      <w:r>
        <w:rPr>
          <w:lang w:val="id_ID" w:bidi="id_ID"/>
        </w:rPr>
        <w:t xml:space="preserve">; lihat juga </w:t>
      </w:r>
      <w:hyperlink r:id="rId476">
        <w:r>
          <w:rPr>
            <w:lang w:val="id_ID" w:bidi="id_ID"/>
          </w:rPr>
          <w:rPr>
            <w:color w:val="0000EE"/>
            <w:u w:val="single"/>
          </w:rPr>
          <w:t>1Kor. 10:4–12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hyperlink r:id="rId306">
        <w:r>
          <w:rPr>
            <w:lang w:val="id_ID" w:bidi="id_ID"/>
          </w:rPr>
          <w:rPr>
            <w:color w:val="0000EE"/>
            <w:u w:val="single"/>
          </w:rPr>
          <w:t>Kel. 17:1–7</w:t>
        </w:r>
      </w:hyperlink>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hyperlink r:id="rId477">
        <w:r>
          <w:rPr>
            <w:lang w:val="id_ID" w:bidi="id_ID"/>
          </w:rPr>
          <w:rPr>
            <w:color w:val="0000EE"/>
            <w:u w:val="single"/>
          </w:rPr>
          <w:t>Kej. 35:29</w:t>
        </w:r>
      </w:hyperlink>
      <w:r>
        <w:rPr>
          <w:lang w:val="id_ID" w:bidi="id_ID"/>
        </w:rPr>
        <w:t xml:space="preserve">; </w:t>
      </w:r>
      <w:hyperlink r:id="rId478">
        <w:r>
          <w:rPr>
            <w:lang w:val="id_ID" w:bidi="id_ID"/>
          </w:rPr>
          <w:rPr>
            <w:color w:val="0000EE"/>
            <w:u w:val="single"/>
          </w:rPr>
          <w:t>36:6–8</w:t>
        </w:r>
      </w:hyperlink>
      <w:r>
        <w:rPr>
          <w:lang w:val="id_ID" w:bidi="id_ID"/>
        </w:rPr>
        <w:t xml:space="preserve">; bdk. </w:t>
      </w:r>
      <w:hyperlink r:id="rId479">
        <w:r>
          <w:rPr>
            <w:lang w:val="id_ID" w:bidi="id_ID"/>
          </w:rPr>
          <w:rPr>
            <w:color w:val="0000EE"/>
            <w:u w:val="single"/>
          </w:rPr>
          <w:t>Kej. 32:28</w:t>
        </w:r>
      </w:hyperlink>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0">
        <w:r>
          <w:rPr>
            <w:lang w:val="id_ID" w:bidi="id_ID"/>
          </w:rPr>
          <w:rPr>
            <w:color w:val="0000EE"/>
            <w:u w:val="single"/>
          </w:rPr>
          <w:t>Ul. 2:4</w:t>
        </w:r>
      </w:hyperlink>
      <w:r>
        <w:rPr>
          <w:lang w:val="id_ID" w:bidi="id_ID"/>
        </w:rPr>
        <w:t xml:space="preserve">; </w:t>
      </w:r>
      <w:hyperlink r:id="rId481">
        <w:r>
          <w:rPr>
            <w:lang w:val="id_ID" w:bidi="id_ID"/>
          </w:rPr>
          <w:rPr>
            <w:color w:val="0000EE"/>
            <w:u w:val="single"/>
          </w:rPr>
          <w:t>23:7</w:t>
        </w:r>
      </w:hyperlink>
      <w:r>
        <w:rPr>
          <w:lang w:val="id_ID" w:bidi="id_ID"/>
        </w:rPr>
        <w:t>). Namun, hubungan itu tampaknya tidak cukup kuat untuk mengatasi permusuhan lama antara Yakub dan Esau (</w:t>
      </w:r>
      <w:hyperlink r:id="rId482">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6">
        <w:r>
          <w:rPr>
            <w:lang w:val="id_ID" w:bidi="id_ID"/>
          </w:rPr>
          <w:rPr>
            <w:color w:val="0000EE"/>
            <w:u w:val="single"/>
          </w:rPr>
          <w:t>Bil. 14:25</w:t>
        </w:r>
      </w:hyperlink>
      <w:r>
        <w:rPr>
          <w:lang w:val="id_ID" w:bidi="id_ID"/>
        </w:rPr>
        <w:t xml:space="preserve">; bdk. </w:t>
      </w:r>
      <w:hyperlink r:id="rId483">
        <w:r>
          <w:rPr>
            <w:lang w:val="id_ID" w:bidi="id_ID"/>
          </w:rPr>
          <w:rPr>
            <w:color w:val="0000EE"/>
            <w:u w:val="single"/>
          </w:rPr>
          <w:t>Ul. 2:2–6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hyperlink r:id="rId484">
        <w:r>
          <w:rPr>
            <w:lang w:val="id_ID" w:bidi="id_ID"/>
          </w:rPr>
          <w:rPr>
            <w:color w:val="0000EE"/>
            <w:u w:val="single"/>
          </w:rPr>
          <w:t>Bil. 21:22</w:t>
        </w:r>
      </w:hyperlink>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hyperlink r:id="rId485">
        <w:r>
          <w:rPr>
            <w:lang w:val="id_ID" w:bidi="id_ID"/>
          </w:rPr>
          <w:rPr>
            <w:color w:val="0000EE"/>
            <w:u w:val="single"/>
          </w:rPr>
          <w:t>Kej. 27:36</w:t>
        </w:r>
      </w:hyperlink>
      <w:r>
        <w:rPr>
          <w:lang w:val="id_ID" w:bidi="id_ID"/>
        </w:rPr>
        <w:t xml:space="preserve">), orang Edom juga tidak mempercayai keturunan Yakub. Maka, orang Israel terpaksa berbalik dan mencari jalan lain untuk mendekati Kanaan (bdk. </w:t>
      </w:r>
      <w:hyperlink r:id="rId486">
        <w:r>
          <w:rPr>
            <w:lang w:val="id_ID" w:bidi="id_ID"/>
          </w:rPr>
          <w:rPr>
            <w:color w:val="0000EE"/>
            <w:u w:val="single"/>
          </w:rPr>
          <w:t>Ul. 2:4–6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hyperlink r:id="rId487">
        <w:r>
          <w:rPr>
            <w:lang w:val="id_ID" w:bidi="id_ID"/>
          </w:rPr>
          <w:rPr>
            <w:color w:val="0000EE"/>
            <w:u w:val="single"/>
          </w:rPr>
          <w:t>Bil. 20:21</w:t>
        </w:r>
      </w:hyperlink>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hyperlink r:id="rId488">
        <w:r>
          <w:rPr>
            <w:lang w:val="id_ID" w:bidi="id_ID"/>
          </w:rPr>
          <w:rPr>
            <w:color w:val="0000EE"/>
            <w:u w:val="single"/>
          </w:rPr>
          <w:t>Bil. 20:10–12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hyperlink r:id="rId489">
        <w:r>
          <w:rPr>
            <w:lang w:val="id_ID" w:bidi="id_ID"/>
          </w:rPr>
          <w:rPr>
            <w:color w:val="0000EE"/>
            <w:u w:val="single"/>
          </w:rPr>
          <w:t>Im. 8:7–9</w:t>
        </w:r>
      </w:hyperlink>
      <w:r>
        <w:rPr>
          <w:lang w:val="id_ID" w:bidi="id_ID"/>
        </w:rPr>
        <w:t xml:space="preserve">) kepada Eleazar. Setelah itu, Harun meninggal pada usia 123 tahun, pada tahun keempat puluh setelah bangsa Ibrani meninggalkan Mesir (lihat </w:t>
      </w:r>
      <w:hyperlink r:id="rId490">
        <w:r>
          <w:rPr>
            <w:lang w:val="id_ID" w:bidi="id_ID"/>
          </w:rPr>
          <w:rPr>
            <w:color w:val="0000EE"/>
            <w:u w:val="single"/>
          </w:rPr>
          <w:t>Bil. 33:37–39</w:t>
        </w:r>
      </w:hyperlink>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hyperlink r:id="rId491">
        <w:r>
          <w:rPr>
            <w:lang w:val="id_ID" w:bidi="id_ID"/>
          </w:rPr>
          <w:rPr>
            <w:color w:val="0000EE"/>
            <w:u w:val="single"/>
          </w:rPr>
          <w:t>Ul. 34:8</w:t>
        </w:r>
      </w:hyperlink>
      <w:r>
        <w:rPr>
          <w:lang w:val="id_ID" w:bidi="id_ID"/>
        </w:rPr>
        <w:t>), sebab masa perkabungan umum biasanya hanya tujuh hari (</w:t>
      </w:r>
      <w:hyperlink r:id="rId492">
        <w:r>
          <w:rPr>
            <w:lang w:val="id_ID" w:bidi="id_ID"/>
          </w:rPr>
          <w:rPr>
            <w:color w:val="0000EE"/>
            <w:u w:val="single"/>
          </w:rPr>
          <w:t>Kej. 50:10</w:t>
        </w:r>
      </w:hyperlink>
      <w:r>
        <w:rPr>
          <w:lang w:val="id_ID" w:bidi="id_ID"/>
        </w:rPr>
        <w:t xml:space="preserve">; </w:t>
      </w:r>
      <w:hyperlink r:id="rId493">
        <w:r>
          <w:rPr>
            <w:lang w:val="id_ID" w:bidi="id_ID"/>
          </w:rPr>
          <w:rPr>
            <w:color w:val="0000EE"/>
            <w:u w:val="single"/>
          </w:rPr>
          <w:t>1Sam. 31:13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hyperlink r:id="rId494">
        <w:r>
          <w:rPr>
            <w:lang w:val="id_ID" w:bidi="id_ID"/>
          </w:rPr>
          <w:rPr>
            <w:color w:val="0000EE"/>
            <w:u w:val="single"/>
          </w:rPr>
          <w:t>Bil. 14:44–45</w:t>
        </w:r>
      </w:hyperlink>
      <w:r>
        <w:rPr>
          <w:lang w:val="id_ID" w:bidi="id_ID"/>
        </w:rPr>
        <w:t>). • Arad dan Horma (</w:t>
      </w:r>
      <w:hyperlink r:id="rId495">
        <w:r>
          <w:rPr>
            <w:lang w:val="id_ID" w:bidi="id_ID"/>
          </w:rPr>
          <w:rPr>
            <w:color w:val="0000EE"/>
            <w:u w:val="single"/>
          </w:rPr>
          <w:t>Bil. 21:3</w:t>
        </w:r>
      </w:hyperlink>
      <w:r>
        <w:rPr>
          <w:lang w:val="id_ID" w:bidi="id_ID"/>
        </w:rPr>
        <w:t>) berada jauh di sebelah utara Gunung Hor (</w:t>
      </w:r>
      <w:hyperlink r:id="rId455">
        <w:r>
          <w:rPr>
            <w:lang w:val="id_ID" w:bidi="id_ID"/>
          </w:rPr>
          <w:rPr>
            <w:color w:val="0000EE"/>
            <w:u w:val="single"/>
          </w:rPr>
          <w:t>Bil. 20:22–29</w:t>
        </w:r>
      </w:hyperlink>
      <w:r>
        <w:rPr>
          <w:lang w:val="id_ID" w:bidi="id_ID"/>
        </w:rPr>
        <w:t xml:space="preserve">; </w:t>
      </w:r>
      <w:hyperlink r:id="rId496">
        <w:r>
          <w:rPr>
            <w:lang w:val="id_ID" w:bidi="id_ID"/>
          </w:rPr>
          <w:rPr>
            <w:color w:val="0000EE"/>
            <w:u w:val="single"/>
          </w:rPr>
          <w:t>21:4</w:t>
        </w:r>
      </w:hyperlink>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hyperlink r:id="rId497">
        <w:r>
          <w:rPr>
            <w:lang w:val="id_ID" w:bidi="id_ID"/>
          </w:rPr>
          <w:rPr>
            <w:color w:val="0000EE"/>
            <w:u w:val="single"/>
          </w:rPr>
          <w:t>Bil. 22:1</w:t>
        </w:r>
      </w:hyperlink>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hyperlink r:id="rId361">
        <w:r>
          <w:rPr>
            <w:lang w:val="id_ID" w:bidi="id_ID"/>
          </w:rPr>
          <w:rPr>
            <w:color w:val="0000EE"/>
            <w:u w:val="single"/>
          </w:rPr>
          <w:t>Im. 27:28–29</w:t>
        </w:r>
      </w:hyperlink>
      <w:r>
        <w:rPr>
          <w:lang w:val="id_ID" w:bidi="id_ID"/>
        </w:rPr>
        <w:t xml:space="preserve">; </w:t>
      </w:r>
      <w:hyperlink r:id="rId498">
        <w:r>
          <w:rPr>
            <w:lang w:val="id_ID" w:bidi="id_ID"/>
          </w:rPr>
          <w:rPr>
            <w:color w:val="0000EE"/>
            <w:u w:val="single"/>
          </w:rPr>
          <w:t>Ul. 7:2</w:t>
        </w:r>
      </w:hyperlink>
      <w:r>
        <w:rPr>
          <w:lang w:val="id_ID" w:bidi="id_ID"/>
        </w:rPr>
        <w:t xml:space="preserve">; </w:t>
      </w:r>
      <w:hyperlink r:id="rId499">
        <w:r>
          <w:rPr>
            <w:lang w:val="id_ID" w:bidi="id_ID"/>
          </w:rPr>
          <w:rPr>
            <w:color w:val="0000EE"/>
            <w:u w:val="single"/>
          </w:rPr>
          <w:t>20:17</w:t>
        </w:r>
      </w:hyperlink>
      <w:r>
        <w:rPr>
          <w:lang w:val="id_ID" w:bidi="id_ID"/>
        </w:rPr>
        <w:t xml:space="preserve">; </w:t>
      </w:r>
      <w:hyperlink r:id="rId500">
        <w:r>
          <w:rPr>
            <w:lang w:val="id_ID" w:bidi="id_ID"/>
          </w:rPr>
          <w:rPr>
            <w:color w:val="0000EE"/>
            <w:u w:val="single"/>
          </w:rPr>
          <w:t>Yos. 6–7</w:t>
        </w:r>
      </w:hyperlink>
      <w:r>
        <w:rPr>
          <w:lang w:val="id_ID" w:bidi="id_ID"/>
        </w:rPr>
        <w:t xml:space="preserve">; </w:t>
      </w:r>
      <w:hyperlink r:id="rId501">
        <w:r>
          <w:rPr>
            <w:lang w:val="id_ID" w:bidi="id_ID"/>
          </w:rPr>
          <w:rPr>
            <w:color w:val="0000EE"/>
            <w:u w:val="single"/>
          </w:rPr>
          <w:t>10:1–11:23</w:t>
        </w:r>
      </w:hyperlink>
      <w:r>
        <w:rPr>
          <w:lang w:val="id_ID" w:bidi="id_ID"/>
        </w:rPr>
        <w:t xml:space="preserve">). • Pertempuran ini mencerminkan permainan kata antara kharam dan Horma (Ibrani </w:t>
      </w:r>
      <w:r>
        <w:rPr>
          <w:i/>
          <w:lang w:val="id_ID" w:bidi="id_ID"/>
        </w:rPr>
        <w:t>khormah,</w:t>
      </w:r>
      <w:r>
        <w:rPr>
          <w:lang w:val="id_ID" w:bidi="id_ID"/>
        </w:rPr>
        <w:t xml:space="preserve"> </w:t>
      </w:r>
      <w:hyperlink r:id="rId495">
        <w:r>
          <w:rPr>
            <w:lang w:val="id_ID" w:bidi="id_ID"/>
          </w:rPr>
          <w:rPr>
            <w:color w:val="0000EE"/>
            <w:u w:val="single"/>
          </w:rPr>
          <w:t>Bil. 21:3</w:t>
        </w:r>
      </w:hyperlink>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hyperlink r:id="rId502">
        <w:r>
          <w:rPr>
            <w:lang w:val="id_ID" w:bidi="id_ID"/>
          </w:rPr>
          <w:rPr>
            <w:color w:val="0000EE"/>
            <w:u w:val="single"/>
          </w:rPr>
          <w:t>Bil. 21:2–3</w:t>
        </w:r>
      </w:hyperlink>
      <w:r>
        <w:rPr>
          <w:lang w:val="id_ID" w:bidi="id_ID"/>
        </w:rPr>
        <w:t>) tidak menghilangkan kritik Israel terhadap Allah dan Musa, meskipun perjalanan panjang itu merupakan hukuman atas sungut-sungut yang sama (</w:t>
      </w:r>
      <w:hyperlink r:id="rId503">
        <w:r>
          <w:rPr>
            <w:lang w:val="id_ID" w:bidi="id_ID"/>
          </w:rPr>
          <w:rPr>
            <w:color w:val="0000EE"/>
            <w:u w:val="single"/>
          </w:rPr>
          <w:t>Bil. 14:26–35</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hyperlink r:id="rId504">
        <w:r>
          <w:rPr>
            <w:lang w:val="id_ID" w:bidi="id_ID"/>
          </w:rPr>
          <w:rPr>
            <w:color w:val="0000EE"/>
            <w:u w:val="single"/>
          </w:rPr>
          <w:t>Yes. 30:6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hyperlink r:id="rId505">
        <w:r>
          <w:rPr>
            <w:lang w:val="id_ID" w:bidi="id_ID"/>
          </w:rPr>
          <w:rPr>
            <w:color w:val="0000EE"/>
            <w:u w:val="single"/>
          </w:rPr>
          <w:t>Yoh. 3:14–15</w:t>
        </w:r>
      </w:hyperlink>
      <w:r>
        <w:rPr>
          <w:lang w:val="id_ID" w:bidi="id_ID"/>
        </w:rPr>
        <w:t>). • Pada zaman Hizkia (sekitar tahun 700 SM), ular perunggu ini telah menjadi objek penyembahan di Yerusalem (</w:t>
      </w:r>
      <w:hyperlink r:id="rId506">
        <w:r>
          <w:rPr>
            <w:lang w:val="id_ID" w:bidi="id_ID"/>
          </w:rPr>
          <w:rPr>
            <w:color w:val="0000EE"/>
            <w:u w:val="single"/>
          </w:rPr>
          <w:t>2Raj.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hyperlink r:id="rId507">
        <w:r>
          <w:rPr>
            <w:lang w:val="id_ID" w:bidi="id_ID"/>
          </w:rPr>
          <w:rPr>
            <w:color w:val="0000EE"/>
            <w:u w:val="single"/>
          </w:rPr>
          <w:t>Ul. 2:13–14</w:t>
        </w:r>
      </w:hyperlink>
      <w:r>
        <w:rPr>
          <w:lang w:val="id_ID" w:bidi="id_ID"/>
        </w:rPr>
        <w:t>) yang memisahkan Edom kuno dengan Moab (</w:t>
      </w:r>
      <w:hyperlink r:id="rId508">
        <w:r>
          <w:rPr>
            <w:lang w:val="id_ID" w:bidi="id_ID"/>
          </w:rPr>
          <w:rPr>
            <w:color w:val="0000EE"/>
            <w:u w:val="single"/>
          </w:rPr>
          <w:t>Ul. 2:8–25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09">
        <w:r>
          <w:rPr>
            <w:lang w:val="id_ID" w:bidi="id_ID"/>
          </w:rPr>
          <w:rPr>
            <w:color w:val="0000EE"/>
            <w:u w:val="single"/>
          </w:rPr>
          <w:t>Bil. 21:26</w:t>
        </w:r>
      </w:hyperlink>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0">
        <w:r>
          <w:rPr>
            <w:lang w:val="id_ID" w:bidi="id_ID"/>
          </w:rPr>
          <w:rPr>
            <w:color w:val="0000EE"/>
            <w:u w:val="single"/>
          </w:rPr>
          <w:t>Ul. 1:26–28</w:t>
        </w:r>
      </w:hyperlink>
      <w:r>
        <w:rPr>
          <w:lang w:val="id_ID" w:bidi="id_ID"/>
        </w:rPr>
        <w:t>) dan kemudian menghalangi upaya Israel yang salah arah untuk memasuki Kanaan (</w:t>
      </w:r>
      <w:hyperlink r:id="rId494">
        <w:r>
          <w:rPr>
            <w:lang w:val="id_ID" w:bidi="id_ID"/>
          </w:rPr>
          <w:rPr>
            <w:color w:val="0000EE"/>
            <w:u w:val="single"/>
          </w:rPr>
          <w:t>Bil. 14:44–45</w:t>
        </w:r>
      </w:hyperlink>
      <w:r>
        <w:rPr>
          <w:lang w:val="id_ID" w:bidi="id_ID"/>
        </w:rPr>
        <w:t xml:space="preserve">; lihat </w:t>
      </w:r>
      <w:hyperlink r:id="rId511">
        <w:r>
          <w:rPr>
            <w:lang w:val="id_ID" w:bidi="id_ID"/>
          </w:rPr>
          <w:rPr>
            <w:color w:val="0000EE"/>
            <w:u w:val="single"/>
          </w:rPr>
          <w:t>Ul. 1:42–44</w:t>
        </w:r>
      </w:hyperlink>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hyperlink r:id="rId512">
        <w:r>
          <w:rPr>
            <w:lang w:val="id_ID" w:bidi="id_ID"/>
          </w:rPr>
          <w:rPr>
            <w:color w:val="0000EE"/>
            <w:u w:val="single"/>
          </w:rPr>
          <w:t>Yos. 10:13</w:t>
        </w:r>
      </w:hyperlink>
      <w:r>
        <w:rPr>
          <w:lang w:val="id_ID" w:bidi="id_ID"/>
        </w:rPr>
        <w:t xml:space="preserve">; </w:t>
      </w:r>
      <w:hyperlink r:id="rId513">
        <w:r>
          <w:rPr>
            <w:lang w:val="id_ID" w:bidi="id_ID"/>
          </w:rPr>
          <w:rPr>
            <w:color w:val="0000EE"/>
            <w:u w:val="single"/>
          </w:rPr>
          <w:t>2Sam. 1:18</w:t>
        </w:r>
      </w:hyperlink>
      <w:r>
        <w:rPr>
          <w:lang w:val="id_ID" w:bidi="id_ID"/>
        </w:rPr>
        <w:t xml:space="preserve">), tidak diketahui keberadaannya. • Waheb (sebuah kota) dan Sufa (sebuah wilayah) tidak diketahui. Ar adalah salah satu pemukiman utama orang Moab pada masa itu (bdk. </w:t>
      </w:r>
      <w:hyperlink r:id="rId514">
        <w:r>
          <w:rPr>
            <w:lang w:val="id_ID" w:bidi="id_ID"/>
          </w:rPr>
          <w:rPr>
            <w:color w:val="0000EE"/>
            <w:u w:val="single"/>
          </w:rPr>
          <w:t>21:28</w:t>
        </w:r>
      </w:hyperlink>
      <w:r>
        <w:rPr>
          <w:lang w:val="id_ID" w:bidi="id_ID"/>
        </w:rPr>
        <w:t xml:space="preserve">; </w:t>
      </w:r>
      <w:hyperlink r:id="rId515">
        <w:r>
          <w:rPr>
            <w:lang w:val="id_ID" w:bidi="id_ID"/>
          </w:rPr>
          <w:rPr>
            <w:color w:val="0000EE"/>
            <w:u w:val="single"/>
          </w:rPr>
          <w:t>Ul. 2:18</w:t>
        </w:r>
      </w:hyperlink>
      <w:r>
        <w:rPr>
          <w:lang w:val="id_ID" w:bidi="id_ID"/>
        </w:rPr>
        <w:t xml:space="preserve">; </w:t>
      </w:r>
      <w:hyperlink r:id="rId516">
        <w:r>
          <w:rPr>
            <w:lang w:val="id_ID" w:bidi="id_ID"/>
          </w:rPr>
          <w:rPr>
            <w:color w:val="0000EE"/>
            <w:u w:val="single"/>
          </w:rPr>
          <w:t>Yes. 15:1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hyperlink r:id="rId517">
        <w:r>
          <w:rPr>
            <w:lang w:val="id_ID" w:bidi="id_ID"/>
          </w:rPr>
          <w:rPr>
            <w:color w:val="0000EE"/>
            <w:u w:val="single"/>
          </w:rPr>
          <w:t>Yes. 15:8</w:t>
        </w:r>
      </w:hyperlink>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hyperlink r:id="rId518">
        <w:r>
          <w:rPr>
            <w:lang w:val="id_ID" w:bidi="id_ID"/>
          </w:rPr>
          <w:rPr>
            <w:color w:val="0000EE"/>
            <w:u w:val="single"/>
          </w:rPr>
          <w:t>Bil. 23:14</w:t>
        </w:r>
      </w:hyperlink>
      <w:r>
        <w:rPr>
          <w:lang w:val="id_ID" w:bidi="id_ID"/>
        </w:rPr>
        <w:t xml:space="preserve">; </w:t>
      </w:r>
      <w:hyperlink r:id="rId519">
        <w:r>
          <w:rPr>
            <w:lang w:val="id_ID" w:bidi="id_ID"/>
          </w:rPr>
          <w:rPr>
            <w:color w:val="0000EE"/>
            <w:u w:val="single"/>
          </w:rPr>
          <w:t>Ul. 3:17</w:t>
        </w:r>
      </w:hyperlink>
      <w:r>
        <w:rPr>
          <w:lang w:val="id_ID" w:bidi="id_ID"/>
        </w:rPr>
        <w:t xml:space="preserve">, </w:t>
      </w:r>
      <w:hyperlink r:id="rId520">
        <w:r>
          <w:rPr>
            <w:lang w:val="id_ID" w:bidi="id_ID"/>
          </w:rPr>
          <w:rPr>
            <w:color w:val="0000EE"/>
            <w:u w:val="single"/>
          </w:rPr>
          <w:t>27</w:t>
        </w:r>
      </w:hyperlink>
      <w:r>
        <w:rPr>
          <w:lang w:val="id_ID" w:bidi="id_ID"/>
        </w:rPr>
        <w:t xml:space="preserve">; </w:t>
      </w:r>
      <w:hyperlink r:id="rId521">
        <w:r>
          <w:rPr>
            <w:lang w:val="id_ID" w:bidi="id_ID"/>
          </w:rPr>
          <w:rPr>
            <w:color w:val="0000EE"/>
            <w:u w:val="single"/>
          </w:rPr>
          <w:t>34:1</w:t>
        </w:r>
      </w:hyperlink>
      <w:r>
        <w:rPr>
          <w:lang w:val="id_ID" w:bidi="id_ID"/>
        </w:rPr>
        <w:t xml:space="preserve">, </w:t>
      </w:r>
      <w:hyperlink r:id="rId522">
        <w:r>
          <w:rPr>
            <w:lang w:val="id_ID" w:bidi="id_ID"/>
          </w:rPr>
          <w:rPr>
            <w:color w:val="0000EE"/>
            <w:u w:val="single"/>
          </w:rPr>
          <w:t>5</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hyperlink r:id="rId523">
        <w:r>
          <w:rPr>
            <w:lang w:val="id_ID" w:bidi="id_ID"/>
          </w:rPr>
          <w:rPr>
            <w:color w:val="0000EE"/>
            <w:u w:val="single"/>
          </w:rPr>
          <w:t>Bil.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hyperlink r:id="rId524">
        <w:r>
          <w:rPr>
            <w:lang w:val="id_ID" w:bidi="id_ID"/>
          </w:rPr>
          <w:rPr>
            <w:color w:val="0000EE"/>
            <w:u w:val="single"/>
          </w:rPr>
          <w:t>Ul. 2:19</w:t>
        </w:r>
      </w:hyperlink>
      <w:r>
        <w:rPr>
          <w:lang w:val="id_ID" w:bidi="id_ID"/>
        </w:rPr>
        <w:t>), Edom, atau Moab (</w:t>
      </w:r>
      <w:hyperlink r:id="rId525">
        <w:r>
          <w:rPr>
            <w:lang w:val="id_ID" w:bidi="id_ID"/>
          </w:rPr>
          <w:rPr>
            <w:color w:val="0000EE"/>
            <w:u w:val="single"/>
          </w:rPr>
          <w:t>Ul. 2:4–9</w:t>
        </w:r>
      </w:hyperlink>
      <w:r>
        <w:rPr>
          <w:lang w:val="id_ID" w:bidi="id_ID"/>
        </w:rPr>
        <w:t>) karena mereka adalah saudara (</w:t>
      </w:r>
      <w:hyperlink r:id="rId526">
        <w:r>
          <w:rPr>
            <w:lang w:val="id_ID" w:bidi="id_ID"/>
          </w:rPr>
          <w:rPr>
            <w:color w:val="0000EE"/>
            <w:u w:val="single"/>
          </w:rPr>
          <w:t>Kej. 19:30–38</w:t>
        </w:r>
      </w:hyperlink>
      <w:r>
        <w:rPr>
          <w:lang w:val="id_ID" w:bidi="id_ID"/>
        </w:rPr>
        <w:t xml:space="preserve">; </w:t>
      </w:r>
      <w:hyperlink r:id="rId527">
        <w:r>
          <w:rPr>
            <w:lang w:val="id_ID" w:bidi="id_ID"/>
          </w:rPr>
          <w:rPr>
            <w:color w:val="0000EE"/>
            <w:u w:val="single"/>
          </w:rPr>
          <w:t>32:3</w:t>
        </w:r>
      </w:hyperlink>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hyperlink r:id="rId528">
        <w:r>
          <w:rPr>
            <w:lang w:val="id_ID" w:bidi="id_ID"/>
          </w:rPr>
          <w:rPr>
            <w:color w:val="0000EE"/>
            <w:u w:val="single"/>
          </w:rPr>
          <w:t>Bil. 13:10–12</w:t>
        </w:r>
      </w:hyperlink>
      <w:r>
        <w:rPr>
          <w:lang w:val="id_ID" w:bidi="id_ID"/>
        </w:rPr>
        <w:t xml:space="preserve">; </w:t>
      </w:r>
      <w:hyperlink r:id="rId529">
        <w:r>
          <w:rPr>
            <w:lang w:val="id_ID" w:bidi="id_ID"/>
          </w:rPr>
          <w:rPr>
            <w:color w:val="0000EE"/>
            <w:u w:val="single"/>
          </w:rPr>
          <w:t>Ul. 2:24–3:7</w:t>
        </w:r>
      </w:hyperlink>
      <w:r>
        <w:rPr>
          <w:lang w:val="id_ID" w:bidi="id_ID"/>
        </w:rPr>
        <w:t xml:space="preserve">; </w:t>
      </w:r>
      <w:hyperlink r:id="rId530">
        <w:r>
          <w:rPr>
            <w:lang w:val="id_ID" w:bidi="id_ID"/>
          </w:rPr>
          <w:rPr>
            <w:color w:val="0000EE"/>
            <w:u w:val="single"/>
          </w:rPr>
          <w:t>Yos. 2:10</w:t>
        </w:r>
      </w:hyperlink>
      <w:r>
        <w:rPr>
          <w:lang w:val="id_ID" w:bidi="id_ID"/>
        </w:rPr>
        <w:t xml:space="preserve">; </w:t>
      </w:r>
      <w:hyperlink r:id="rId531">
        <w:r>
          <w:rPr>
            <w:lang w:val="id_ID" w:bidi="id_ID"/>
          </w:rPr>
          <w:rPr>
            <w:color w:val="0000EE"/>
            <w:u w:val="single"/>
          </w:rPr>
          <w:t>9:10</w:t>
        </w:r>
      </w:hyperlink>
      <w:r>
        <w:rPr>
          <w:lang w:val="id_ID" w:bidi="id_ID"/>
        </w:rPr>
        <w:t xml:space="preserve">; </w:t>
      </w:r>
      <w:hyperlink r:id="rId532">
        <w:r>
          <w:rPr>
            <w:lang w:val="id_ID" w:bidi="id_ID"/>
          </w:rPr>
          <w:rPr>
            <w:color w:val="0000EE"/>
            <w:u w:val="single"/>
          </w:rPr>
          <w:t>12:1–6</w:t>
        </w:r>
      </w:hyperlink>
      <w:r>
        <w:rPr>
          <w:lang w:val="id_ID" w:bidi="id_ID"/>
        </w:rPr>
        <w:t xml:space="preserve">; </w:t>
      </w:r>
      <w:hyperlink r:id="rId533">
        <w:r>
          <w:rPr>
            <w:lang w:val="id_ID" w:bidi="id_ID"/>
          </w:rPr>
          <w:rPr>
            <w:color w:val="0000EE"/>
            <w:u w:val="single"/>
          </w:rPr>
          <w:t>Hak. 11:19–22</w:t>
        </w:r>
      </w:hyperlink>
      <w:r>
        <w:rPr>
          <w:lang w:val="id_ID" w:bidi="id_ID"/>
        </w:rPr>
        <w:t xml:space="preserve">; </w:t>
      </w:r>
      <w:hyperlink r:id="rId534">
        <w:r>
          <w:rPr>
            <w:lang w:val="id_ID" w:bidi="id_ID"/>
          </w:rPr>
          <w:rPr>
            <w:color w:val="0000EE"/>
            <w:u w:val="single"/>
          </w:rPr>
          <w:t>Neh. 9:22</w:t>
        </w:r>
      </w:hyperlink>
      <w:r>
        <w:rPr>
          <w:lang w:val="id_ID" w:bidi="id_ID"/>
        </w:rPr>
        <w:t xml:space="preserve">; </w:t>
      </w:r>
      <w:hyperlink r:id="rId535">
        <w:r>
          <w:rPr>
            <w:lang w:val="id_ID" w:bidi="id_ID"/>
          </w:rPr>
          <w:rPr>
            <w:color w:val="0000EE"/>
            <w:u w:val="single"/>
          </w:rPr>
          <w:t>Mzm. 135:10–12</w:t>
        </w:r>
      </w:hyperlink>
      <w:r>
        <w:rPr>
          <w:lang w:val="id_ID" w:bidi="id_ID"/>
        </w:rPr>
        <w:t xml:space="preserve">; </w:t>
      </w:r>
      <w:hyperlink r:id="rId536">
        <w:r>
          <w:rPr>
            <w:lang w:val="id_ID" w:bidi="id_ID"/>
          </w:rPr>
          <w:rPr>
            <w:color w:val="0000EE"/>
            <w:u w:val="single"/>
          </w:rPr>
          <w:t>136:17–22</w:t>
        </w:r>
      </w:hyperlink>
      <w:r>
        <w:rPr>
          <w:lang w:val="id_ID" w:bidi="id_ID"/>
        </w:rPr>
        <w:t xml:space="preserve">; </w:t>
      </w:r>
      <w:hyperlink r:id="rId537">
        <w:r>
          <w:rPr>
            <w:lang w:val="id_ID" w:bidi="id_ID"/>
          </w:rPr>
          <w:rPr>
            <w:color w:val="0000EE"/>
            <w:u w:val="single"/>
          </w:rPr>
          <w:t>Yer. 48:45–46</w:t>
        </w:r>
      </w:hyperlink>
      <w:r>
        <w:rPr>
          <w:lang w:val="id_ID" w:bidi="id_ID"/>
        </w:rPr>
        <w:t xml:space="preserve">). • Karena Israel telah meninggalkan padang gurun (bdk. </w:t>
      </w:r>
      <w:hyperlink r:id="rId538">
        <w:r>
          <w:rPr>
            <w:lang w:val="id_ID" w:bidi="id_ID"/>
          </w:rPr>
          <w:rPr>
            <w:color w:val="0000EE"/>
            <w:u w:val="single"/>
          </w:rPr>
          <w:t>Bil 21:18</w:t>
        </w:r>
      </w:hyperlink>
      <w:r>
        <w:rPr>
          <w:lang w:val="id_ID" w:bidi="id_ID"/>
        </w:rPr>
        <w:t xml:space="preserve">, </w:t>
      </w:r>
      <w:hyperlink r:id="rId539">
        <w:r>
          <w:rPr>
            <w:lang w:val="id_ID" w:bidi="id_ID"/>
          </w:rPr>
          <w:rPr>
            <w:color w:val="0000EE"/>
            <w:u w:val="single"/>
          </w:rPr>
          <w:t>23</w:t>
        </w:r>
      </w:hyperlink>
      <w:r>
        <w:rPr>
          <w:lang w:val="id_ID" w:bidi="id_ID"/>
        </w:rPr>
        <w:t>) sebelum tiba di Pisga (</w:t>
      </w:r>
      <w:hyperlink r:id="rId540">
        <w:r>
          <w:rPr>
            <w:lang w:val="id_ID" w:bidi="id_ID"/>
          </w:rPr>
          <w:rPr>
            <w:color w:val="0000EE"/>
            <w:u w:val="single"/>
          </w:rPr>
          <w:t>Bil. 21:20</w:t>
        </w:r>
      </w:hyperlink>
      <w:r>
        <w:rPr>
          <w:lang w:val="id_ID" w:bidi="id_ID"/>
        </w:rPr>
        <w:t xml:space="preserve">), kisah ini mungkin merupakan sebuah kilas balik dari sesuatu yang terjadi sebelum pergerakan yang dijelaskan dalam </w:t>
      </w:r>
      <w:hyperlink r:id="rId541">
        <w:r>
          <w:rPr>
            <w:lang w:val="id_ID" w:bidi="id_ID"/>
          </w:rPr>
          <w:rPr>
            <w:color w:val="0000EE"/>
            <w:u w:val="single"/>
          </w:rPr>
          <w:t>Bil. 21:18–20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3">
        <w:r>
          <w:rPr>
            <w:lang w:val="id_ID" w:bidi="id_ID"/>
          </w:rPr>
          <w:rPr>
            <w:color w:val="0000EE"/>
            <w:u w:val="single"/>
          </w:rPr>
          <w:t>2Raj. 3:4–27</w:t>
        </w:r>
      </w:hyperlink>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09">
        <w:r>
          <w:rPr>
            <w:lang w:val="id_ID" w:bidi="id_ID"/>
          </w:rPr>
          <w:rPr>
            <w:color w:val="0000EE"/>
            <w:u w:val="single"/>
          </w:rPr>
          <w:t>Bil. 21:26</w:t>
        </w:r>
      </w:hyperlink>
      <w:r>
        <w:rPr>
          <w:lang w:val="id_ID" w:bidi="id_ID"/>
        </w:rPr>
        <w:t xml:space="preserve"> sampai </w:t>
      </w:r>
      <w:hyperlink r:id="rId544">
        <w:r>
          <w:rPr>
            <w:lang w:val="id_ID" w:bidi="id_ID"/>
          </w:rPr>
          <w:rPr>
            <w:color w:val="0000EE"/>
            <w:u w:val="single"/>
          </w:rPr>
          <w:t>Bil. 21:27</w:t>
        </w:r>
      </w:hyperlink>
      <w:r>
        <w:rPr>
          <w:lang w:val="id_ID" w:bidi="id_ID"/>
        </w:rPr>
        <w:t xml:space="preserve"> akan mendukung penafsiran yang pertama, dengan Israel menggunakan lagu ini untuk merayakan kemenangan mereka: Sihon dan orang Amori telah mengalahkan Moab; sekarang Israel telah mengalahkan mereka! Bdk. </w:t>
      </w:r>
      <w:hyperlink r:id="rId545">
        <w:r>
          <w:rPr>
            <w:lang w:val="id_ID" w:bidi="id_ID"/>
          </w:rPr>
          <w:rPr>
            <w:color w:val="0000EE"/>
            <w:u w:val="single"/>
          </w:rPr>
          <w:t>Hak. 11:12–28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hyperlink r:id="rId546">
        <w:r>
          <w:rPr>
            <w:lang w:val="id_ID" w:bidi="id_ID"/>
          </w:rPr>
          <w:rPr>
            <w:color w:val="0000EE"/>
            <w:u w:val="single"/>
          </w:rPr>
          <w:t>Bil. 21:24</w:t>
        </w:r>
      </w:hyperlink>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hyperlink r:id="rId547">
        <w:r>
          <w:rPr>
            <w:lang w:val="id_ID" w:bidi="id_ID"/>
          </w:rPr>
          <w:rPr>
            <w:color w:val="0000EE"/>
            <w:u w:val="single"/>
          </w:rPr>
          <w:t>Ul. 3:1–11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hyperlink r:id="rId548">
        <w:r>
          <w:rPr>
            <w:lang w:val="id_ID" w:bidi="id_ID"/>
          </w:rPr>
          <w:rPr>
            <w:color w:val="0000EE"/>
            <w:u w:val="single"/>
          </w:rPr>
          <w:t>Bil. 21:21–35</w:t>
        </w:r>
      </w:hyperlink>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hyperlink r:id="rId549">
        <w:r>
          <w:rPr>
            <w:lang w:val="id_ID" w:bidi="id_ID"/>
          </w:rPr>
          <w:rPr>
            <w:color w:val="0000EE"/>
            <w:u w:val="single"/>
          </w:rPr>
          <w:t>Yos. 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hyperlink r:id="rId550">
        <w:r>
          <w:rPr>
            <w:lang w:val="id_ID" w:bidi="id_ID"/>
          </w:rPr>
          <w:rPr>
            <w:color w:val="0000EE"/>
            <w:u w:val="single"/>
          </w:rPr>
          <w:t>Yos. 24:9</w:t>
        </w:r>
      </w:hyperlink>
      <w:r>
        <w:rPr>
          <w:lang w:val="id_ID" w:bidi="id_ID"/>
        </w:rPr>
        <w:t xml:space="preserve">; </w:t>
      </w:r>
      <w:hyperlink r:id="rId551">
        <w:r>
          <w:rPr>
            <w:lang w:val="id_ID" w:bidi="id_ID"/>
          </w:rPr>
          <w:rPr>
            <w:color w:val="0000EE"/>
            <w:u w:val="single"/>
          </w:rPr>
          <w:t>Hak. 11:25</w:t>
        </w:r>
      </w:hyperlink>
      <w:r>
        <w:rPr>
          <w:lang w:val="id_ID" w:bidi="id_ID"/>
        </w:rPr>
        <w:t xml:space="preserve">; </w:t>
      </w:r>
      <w:hyperlink r:id="rId552">
        <w:r>
          <w:rPr>
            <w:lang w:val="id_ID" w:bidi="id_ID"/>
          </w:rPr>
          <w:rPr>
            <w:color w:val="0000EE"/>
            <w:u w:val="single"/>
          </w:rPr>
          <w:t>Mi. 6:5</w:t>
        </w:r>
      </w:hyperlink>
      <w:r>
        <w:rPr>
          <w:lang w:val="id_ID" w:bidi="id_ID"/>
        </w:rPr>
        <w:t xml:space="preserve">; </w:t>
      </w:r>
      <w:hyperlink r:id="rId553">
        <w:r>
          <w:rPr>
            <w:lang w:val="id_ID" w:bidi="id_ID"/>
          </w:rPr>
          <w:rPr>
            <w:color w:val="0000EE"/>
            <w:u w:val="single"/>
          </w:rPr>
          <w:t>Why. 2:14</w:t>
        </w:r>
      </w:hyperlink>
      <w:r>
        <w:rPr>
          <w:lang w:val="id_ID" w:bidi="id_ID"/>
        </w:rPr>
        <w:t>). Wilayahnya telah direbut oleh Sihon, raja Amori (</w:t>
      </w:r>
      <w:hyperlink r:id="rId509">
        <w:r>
          <w:rPr>
            <w:lang w:val="id_ID" w:bidi="id_ID"/>
          </w:rPr>
          <w:rPr>
            <w:color w:val="0000EE"/>
            <w:u w:val="single"/>
          </w:rPr>
          <w:t>Bil 21:26</w:t>
        </w:r>
      </w:hyperlink>
      <w:r>
        <w:rPr>
          <w:lang w:val="id_ID" w:bidi="id_ID"/>
        </w:rPr>
        <w:t>), yang baru saja dikalahkan oleh Israel (</w:t>
      </w:r>
      <w:hyperlink r:id="rId554">
        <w:r>
          <w:rPr>
            <w:lang w:val="id_ID" w:bidi="id_ID"/>
          </w:rPr>
          <w:rPr>
            <w:color w:val="0000EE"/>
            <w:u w:val="single"/>
          </w:rPr>
          <w:t>Bil. 21:21–31</w:t>
        </w:r>
      </w:hyperlink>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hyperlink r:id="rId555">
        <w:r>
          <w:rPr>
            <w:lang w:val="id_ID" w:bidi="id_ID"/>
          </w:rPr>
          <w:rPr>
            <w:color w:val="0000EE"/>
            <w:u w:val="single"/>
          </w:rPr>
          <w:t>Kej. 25:1–2</w:t>
        </w:r>
      </w:hyperlink>
      <w:r>
        <w:rPr>
          <w:lang w:val="id_ID" w:bidi="id_ID"/>
        </w:rPr>
        <w:t xml:space="preserve">; </w:t>
      </w:r>
      <w:hyperlink r:id="rId556">
        <w:r>
          <w:rPr>
            <w:lang w:val="id_ID" w:bidi="id_ID"/>
          </w:rPr>
          <w:rPr>
            <w:color w:val="0000EE"/>
            <w:u w:val="single"/>
          </w:rPr>
          <w:t>Kel. 2:15–16</w:t>
        </w:r>
      </w:hyperlink>
      <w:r>
        <w:rPr>
          <w:lang w:val="id_ID" w:bidi="id_ID"/>
        </w:rPr>
        <w:t>). Persekutuan mereka dengan Moab adalah awal dari konflik mereka dengan Israel (</w:t>
      </w:r>
      <w:hyperlink r:id="rId557">
        <w:r>
          <w:rPr>
            <w:lang w:val="id_ID" w:bidi="id_ID"/>
          </w:rPr>
          <w:rPr>
            <w:color w:val="0000EE"/>
            <w:u w:val="single"/>
          </w:rPr>
          <w:t>Bil. 22:7</w:t>
        </w:r>
      </w:hyperlink>
      <w:r>
        <w:rPr>
          <w:lang w:val="id_ID" w:bidi="id_ID"/>
        </w:rPr>
        <w:t xml:space="preserve">; lihat </w:t>
      </w:r>
      <w:hyperlink r:id="rId558">
        <w:r>
          <w:rPr>
            <w:lang w:val="id_ID" w:bidi="id_ID"/>
          </w:rPr>
          <w:rPr>
            <w:color w:val="0000EE"/>
            <w:u w:val="single"/>
          </w:rPr>
          <w:t>Bil. 25:6</w:t>
        </w:r>
      </w:hyperlink>
      <w:r>
        <w:rPr>
          <w:lang w:val="id_ID" w:bidi="id_ID"/>
        </w:rPr>
        <w:t xml:space="preserve">, </w:t>
      </w:r>
      <w:hyperlink r:id="rId559">
        <w:r>
          <w:rPr>
            <w:lang w:val="id_ID" w:bidi="id_ID"/>
          </w:rPr>
          <w:rPr>
            <w:color w:val="0000EE"/>
            <w:u w:val="single"/>
          </w:rPr>
          <w:t>14–18</w:t>
        </w:r>
      </w:hyperlink>
      <w:r>
        <w:rPr>
          <w:lang w:val="id_ID" w:bidi="id_ID"/>
        </w:rPr>
        <w:t xml:space="preserve">; </w:t>
      </w:r>
      <w:hyperlink r:id="rId560">
        <w:r>
          <w:rPr>
            <w:lang w:val="id_ID" w:bidi="id_ID"/>
          </w:rPr>
          <w:rPr>
            <w:color w:val="0000EE"/>
            <w:u w:val="single"/>
          </w:rPr>
          <w:t>31:2–10</w:t>
        </w:r>
      </w:hyperlink>
      <w:r>
        <w:rPr>
          <w:lang w:val="id_ID" w:bidi="id_ID"/>
        </w:rPr>
        <w:t xml:space="preserve">; </w:t>
      </w:r>
      <w:hyperlink r:id="rId561">
        <w:r>
          <w:rPr>
            <w:lang w:val="id_ID" w:bidi="id_ID"/>
          </w:rPr>
          <w:rPr>
            <w:color w:val="0000EE"/>
            <w:u w:val="single"/>
          </w:rPr>
          <w:t>Hak.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2">
        <w:r>
          <w:rPr>
            <w:lang w:val="id_ID" w:bidi="id_ID"/>
          </w:rPr>
          <w:rPr>
            <w:color w:val="0000EE"/>
            <w:u w:val="single"/>
          </w:rPr>
          <w:t>Ul. 18:14</w:t>
        </w:r>
      </w:hyperlink>
      <w:r>
        <w:rPr>
          <w:lang w:val="id_ID" w:bidi="id_ID"/>
        </w:rPr>
        <w:t xml:space="preserve">; </w:t>
      </w:r>
      <w:hyperlink r:id="rId563">
        <w:r>
          <w:rPr>
            <w:lang w:val="id_ID" w:bidi="id_ID"/>
          </w:rPr>
          <w:rPr>
            <w:color w:val="0000EE"/>
            <w:u w:val="single"/>
          </w:rPr>
          <w:t>1Sam. 6:2</w:t>
        </w:r>
      </w:hyperlink>
      <w:r>
        <w:rPr>
          <w:lang w:val="id_ID" w:bidi="id_ID"/>
        </w:rPr>
        <w:t xml:space="preserve">; </w:t>
      </w:r>
      <w:hyperlink r:id="rId564">
        <w:r>
          <w:rPr>
            <w:lang w:val="id_ID" w:bidi="id_ID"/>
          </w:rPr>
          <w:rPr>
            <w:color w:val="0000EE"/>
            <w:u w:val="single"/>
          </w:rPr>
          <w:t>2Raj. 21:6</w:t>
        </w:r>
      </w:hyperlink>
      <w:r>
        <w:rPr>
          <w:lang w:val="id_ID" w:bidi="id_ID"/>
        </w:rPr>
        <w:t xml:space="preserve">; </w:t>
      </w:r>
      <w:hyperlink r:id="rId565">
        <w:r>
          <w:rPr>
            <w:lang w:val="id_ID" w:bidi="id_ID"/>
          </w:rPr>
          <w:rPr>
            <w:color w:val="0000EE"/>
            <w:u w:val="single"/>
          </w:rPr>
          <w:t>Yes. 44:25</w:t>
        </w:r>
      </w:hyperlink>
      <w:r>
        <w:rPr>
          <w:lang w:val="id_ID" w:bidi="id_ID"/>
        </w:rPr>
        <w:t xml:space="preserve">; </w:t>
      </w:r>
      <w:hyperlink r:id="rId566">
        <w:r>
          <w:rPr>
            <w:lang w:val="id_ID" w:bidi="id_ID"/>
          </w:rPr>
          <w:rPr>
            <w:color w:val="0000EE"/>
            <w:u w:val="single"/>
          </w:rPr>
          <w:t>Dan. 2:1–12</w:t>
        </w:r>
      </w:hyperlink>
      <w:r>
        <w:rPr>
          <w:lang w:val="id_ID" w:bidi="id_ID"/>
        </w:rPr>
        <w:t xml:space="preserve">, </w:t>
      </w:r>
      <w:hyperlink r:id="rId567">
        <w:r>
          <w:rPr>
            <w:lang w:val="id_ID" w:bidi="id_ID"/>
          </w:rPr>
          <w:rPr>
            <w:color w:val="0000EE"/>
            <w:u w:val="single"/>
          </w:rPr>
          <w:t>27–28</w:t>
        </w:r>
      </w:hyperlink>
      <w:r>
        <w:rPr>
          <w:lang w:val="id_ID" w:bidi="id_ID"/>
        </w:rPr>
        <w:t xml:space="preserve">; </w:t>
      </w:r>
      <w:hyperlink r:id="rId568">
        <w:r>
          <w:rPr>
            <w:lang w:val="id_ID" w:bidi="id_ID"/>
          </w:rPr>
          <w:rPr>
            <w:color w:val="0000EE"/>
            <w:u w:val="single"/>
          </w:rPr>
          <w:t>Mi. 5:12</w:t>
        </w:r>
      </w:hyperlink>
      <w:r>
        <w:rPr>
          <w:lang w:val="id_ID" w:bidi="id_ID"/>
        </w:rPr>
        <w:t xml:space="preserve">; </w:t>
      </w:r>
      <w:hyperlink r:id="rId569">
        <w:r>
          <w:rPr>
            <w:lang w:val="id_ID" w:bidi="id_ID"/>
          </w:rPr>
          <w:rPr>
            <w:color w:val="0000EE"/>
            <w:u w:val="single"/>
          </w:rPr>
          <w:t>Za. 10:2</w:t>
        </w:r>
      </w:hyperlink>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0">
        <w:r>
          <w:rPr>
            <w:lang w:val="id_ID" w:bidi="id_ID"/>
          </w:rPr>
          <w:rPr>
            <w:color w:val="0000EE"/>
            <w:u w:val="single"/>
          </w:rPr>
          <w:t>Kej. 27:1–40</w:t>
        </w:r>
      </w:hyperlink>
      <w:r>
        <w:rPr>
          <w:lang w:val="id_ID" w:bidi="id_ID"/>
        </w:rPr>
        <w:t xml:space="preserve">; </w:t>
      </w:r>
      <w:hyperlink r:id="rId571">
        <w:r>
          <w:rPr>
            <w:lang w:val="id_ID" w:bidi="id_ID"/>
          </w:rPr>
          <w:rPr>
            <w:color w:val="0000EE"/>
            <w:u w:val="single"/>
          </w:rPr>
          <w:t>Ul. 27:15–26</w:t>
        </w:r>
      </w:hyperlink>
      <w:r>
        <w:rPr>
          <w:lang w:val="id_ID" w:bidi="id_ID"/>
        </w:rPr>
        <w:t xml:space="preserve">; </w:t>
      </w:r>
      <w:hyperlink r:id="rId572">
        <w:r>
          <w:rPr>
            <w:lang w:val="id_ID" w:bidi="id_ID"/>
          </w:rPr>
          <w:rPr>
            <w:color w:val="0000EE"/>
            <w:u w:val="single"/>
          </w:rPr>
          <w:t>1Sam. 14:24–28</w:t>
        </w:r>
      </w:hyperlink>
      <w:r>
        <w:rPr>
          <w:lang w:val="id_ID" w:bidi="id_ID"/>
        </w:rPr>
        <w:t xml:space="preserve">; bdk. </w:t>
      </w:r>
      <w:hyperlink r:id="rId573">
        <w:r>
          <w:rPr>
            <w:lang w:val="id_ID" w:bidi="id_ID"/>
          </w:rPr>
          <w:rPr>
            <w:color w:val="0000EE"/>
            <w:u w:val="single"/>
          </w:rPr>
          <w:t>Mat. 21:18–22</w:t>
        </w:r>
      </w:hyperlink>
      <w:r>
        <w:rPr>
          <w:lang w:val="id_ID" w:bidi="id_ID"/>
        </w:rPr>
        <w:t>). • Pethor (</w:t>
      </w:r>
      <w:hyperlink r:id="rId574">
        <w:r>
          <w:rPr>
            <w:lang w:val="id_ID" w:bidi="id_ID"/>
          </w:rPr>
          <w:rPr>
            <w:color w:val="0000EE"/>
            <w:u w:val="single"/>
          </w:rPr>
          <w:t>Bil. 22:5</w:t>
        </w:r>
      </w:hyperlink>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hyperlink r:id="rId557">
        <w:r>
          <w:rPr>
            <w:lang w:val="id_ID" w:bidi="id_ID"/>
          </w:rPr>
          <w:rPr>
            <w:color w:val="0000EE"/>
            <w:u w:val="single"/>
          </w:rPr>
          <w:t>Bil. 22:7</w:t>
        </w:r>
      </w:hyperlink>
      <w:r>
        <w:rPr>
          <w:lang w:val="id_ID" w:bidi="id_ID"/>
        </w:rPr>
        <w:t xml:space="preserve">, </w:t>
      </w:r>
      <w:hyperlink r:id="rId575">
        <w:r>
          <w:rPr>
            <w:lang w:val="id_ID" w:bidi="id_ID"/>
          </w:rPr>
          <w:rPr>
            <w:color w:val="0000EE"/>
            <w:u w:val="single"/>
          </w:rPr>
          <w:t>17–18</w:t>
        </w:r>
      </w:hyperlink>
      <w:r>
        <w:rPr>
          <w:lang w:val="id_ID" w:bidi="id_ID"/>
        </w:rPr>
        <w:t xml:space="preserve">; bdk. </w:t>
      </w:r>
      <w:hyperlink r:id="rId576">
        <w:r>
          <w:rPr>
            <w:lang w:val="id_ID" w:bidi="id_ID"/>
          </w:rPr>
          <w:rPr>
            <w:color w:val="0000EE"/>
            <w:u w:val="single"/>
          </w:rPr>
          <w:t>1Sam. 9:7–8</w:t>
        </w:r>
      </w:hyperlink>
      <w:r>
        <w:rPr>
          <w:lang w:val="id_ID" w:bidi="id_ID"/>
        </w:rPr>
        <w:t xml:space="preserve">; </w:t>
      </w:r>
      <w:hyperlink r:id="rId577">
        <w:r>
          <w:rPr>
            <w:lang w:val="id_ID" w:bidi="id_ID"/>
          </w:rPr>
          <w:rPr>
            <w:color w:val="0000EE"/>
            <w:u w:val="single"/>
          </w:rPr>
          <w:t>2Raj. 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hyperlink r:id="rId578">
        <w:r>
          <w:rPr>
            <w:lang w:val="id_ID" w:bidi="id_ID"/>
          </w:rPr>
          <w:rPr>
            <w:color w:val="0000EE"/>
            <w:u w:val="single"/>
          </w:rPr>
          <w:t>Bil. 22:9</w:t>
        </w:r>
      </w:hyperlink>
      <w:r>
        <w:rPr>
          <w:lang w:val="id_ID" w:bidi="id_ID"/>
        </w:rPr>
        <w:t xml:space="preserve">, </w:t>
      </w:r>
      <w:hyperlink r:id="rId579">
        <w:r>
          <w:rPr>
            <w:lang w:val="id_ID" w:bidi="id_ID"/>
          </w:rPr>
          <w:rPr>
            <w:color w:val="0000EE"/>
            <w:u w:val="single"/>
          </w:rPr>
          <w:t>19–20</w:t>
        </w:r>
      </w:hyperlink>
      <w:r>
        <w:rPr>
          <w:lang w:val="id_ID" w:bidi="id_ID"/>
        </w:rPr>
        <w:t xml:space="preserve">; bdk. </w:t>
      </w:r>
      <w:hyperlink r:id="rId580">
        <w:r>
          <w:rPr>
            <w:lang w:val="id_ID" w:bidi="id_ID"/>
          </w:rPr>
          <w:rPr>
            <w:color w:val="0000EE"/>
            <w:u w:val="single"/>
          </w:rPr>
          <w:t>Ayb. 4:12–16</w:t>
        </w:r>
      </w:hyperlink>
      <w:r>
        <w:rPr>
          <w:lang w:val="id_ID" w:bidi="id_ID"/>
        </w:rPr>
        <w:t xml:space="preserve">; </w:t>
      </w:r>
      <w:hyperlink r:id="rId581">
        <w:r>
          <w:rPr>
            <w:lang w:val="id_ID" w:bidi="id_ID"/>
          </w:rPr>
          <w:rPr>
            <w:color w:val="0000EE"/>
            <w:u w:val="single"/>
          </w:rPr>
          <w:t>Zech 1:8</w:t>
        </w:r>
      </w:hyperlink>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hyperlink r:id="rId582">
        <w:r>
          <w:rPr>
            <w:lang w:val="id_ID" w:bidi="id_ID"/>
          </w:rPr>
          <w:rPr>
            <w:color w:val="0000EE"/>
            <w:u w:val="single"/>
          </w:rPr>
          <w:t>Bil. 24:13</w:t>
        </w:r>
      </w:hyperlink>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hyperlink r:id="rId583">
        <w:r>
          <w:rPr>
            <w:lang w:val="id_ID" w:bidi="id_ID"/>
          </w:rPr>
          <w:rPr>
            <w:color w:val="0000EE"/>
            <w:u w:val="single"/>
          </w:rPr>
          <w:t>Bil.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hyperlink r:id="rId584">
        <w:r>
          <w:rPr>
            <w:lang w:val="id_ID" w:bidi="id_ID"/>
          </w:rPr>
          <w:rPr>
            <w:color w:val="0000EE"/>
            <w:u w:val="single"/>
          </w:rPr>
          <w:t>Bil. 22:20</w:t>
        </w:r>
      </w:hyperlink>
      <w:r>
        <w:rPr>
          <w:lang w:val="id_ID" w:bidi="id_ID"/>
        </w:rPr>
        <w:t>. Tuhan tahu bahwa niat dan karakter sang pelihat tidak sejujur yang diklaimnya dalam percakapannya dengan para utusan Balak. Tindakan Bileam yang bodoh dengan memukul keledai menunjukkan karakternya yang tidak takut akan Allah (</w:t>
      </w:r>
      <w:hyperlink r:id="rId585">
        <w:r>
          <w:rPr>
            <w:lang w:val="id_ID" w:bidi="id_ID"/>
          </w:rPr>
          <w:rPr>
            <w:color w:val="0000EE"/>
            <w:u w:val="single"/>
          </w:rPr>
          <w:t>Ams .12:10</w:t>
        </w:r>
      </w:hyperlink>
      <w:r>
        <w:rPr>
          <w:lang w:val="id_ID" w:bidi="id_ID"/>
        </w:rPr>
        <w:t xml:space="preserve">; bdk. </w:t>
      </w:r>
      <w:hyperlink r:id="rId586">
        <w:r>
          <w:rPr>
            <w:lang w:val="id_ID" w:bidi="id_ID"/>
          </w:rPr>
          <w:rPr>
            <w:color w:val="0000EE"/>
            <w:u w:val="single"/>
          </w:rPr>
          <w:t>1Sam. 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hyperlink r:id="rId587">
        <w:r>
          <w:rPr>
            <w:lang w:val="id_ID" w:bidi="id_ID"/>
          </w:rPr>
          <w:rPr>
            <w:color w:val="0000EE"/>
            <w:u w:val="single"/>
          </w:rPr>
          <w:t>Kej. 3:1–5</w:t>
        </w:r>
      </w:hyperlink>
      <w:r>
        <w:rPr>
          <w:lang w:val="id_ID" w:bidi="id_ID"/>
        </w:rPr>
        <w:t>). Allah menggunakan keledai untuk menegur sang pelihat yang bodoh (</w:t>
      </w:r>
      <w:hyperlink r:id="rId588">
        <w:r>
          <w:rPr>
            <w:lang w:val="id_ID" w:bidi="id_ID"/>
          </w:rPr>
          <w:rPr>
            <w:color w:val="0000EE"/>
            <w:u w:val="single"/>
          </w:rPr>
          <w:t>2Ptr. 2:15–16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hyperlink r:id="rId584">
        <w:r>
          <w:rPr>
            <w:lang w:val="id_ID" w:bidi="id_ID"/>
          </w:rPr>
          <w:rPr>
            <w:color w:val="0000EE"/>
            <w:u w:val="single"/>
          </w:rPr>
          <w:t>Bil.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hyperlink r:id="rId584">
        <w:r>
          <w:rPr>
            <w:lang w:val="id_ID" w:bidi="id_ID"/>
          </w:rPr>
          <w:rPr>
            <w:color w:val="0000EE"/>
            <w:u w:val="single"/>
          </w:rPr>
          <w:t>Bil. 22:20</w:t>
        </w:r>
      </w:hyperlink>
      <w:r>
        <w:rPr>
          <w:lang w:val="id_ID" w:bidi="id_ID"/>
        </w:rPr>
        <w:t xml:space="preserve">, </w:t>
      </w:r>
      <w:hyperlink r:id="rId583">
        <w:r>
          <w:rPr>
            <w:lang w:val="id_ID" w:bidi="id_ID"/>
          </w:rPr>
          <w:rPr>
            <w:color w:val="0000EE"/>
            <w:u w:val="single"/>
          </w:rPr>
          <w:t>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hyperlink r:id="rId589">
        <w:r>
          <w:rPr>
            <w:lang w:val="id_ID" w:bidi="id_ID"/>
          </w:rPr>
          <w:rPr>
            <w:color w:val="0000EE"/>
            <w:u w:val="single"/>
          </w:rPr>
          <w:t>Bil. 21:19</w:t>
        </w:r>
      </w:hyperlink>
      <w:r>
        <w:rPr>
          <w:lang w:val="id_ID" w:bidi="id_ID"/>
        </w:rPr>
        <w:t xml:space="preserve">; </w:t>
      </w:r>
      <w:hyperlink r:id="rId590">
        <w:r>
          <w:rPr>
            <w:lang w:val="id_ID" w:bidi="id_ID"/>
          </w:rPr>
          <w:rPr>
            <w:color w:val="0000EE"/>
            <w:u w:val="single"/>
          </w:rPr>
          <w:t>Yos. 13:17</w:t>
        </w:r>
      </w:hyperlink>
      <w:r>
        <w:rPr>
          <w:lang w:val="id_ID" w:bidi="id_ID"/>
        </w:rPr>
        <w:t xml:space="preserve">). Ini adalah tempat pertama dari tiga tempat yang dibawa oleh raja Moab kepada Bileam agar ia dapat melihat perkemahan Israel yang luas (juga </w:t>
      </w:r>
      <w:hyperlink r:id="rId591">
        <w:r>
          <w:rPr>
            <w:lang w:val="id_ID" w:bidi="id_ID"/>
          </w:rPr>
          <w:rPr>
            <w:color w:val="0000EE"/>
            <w:u w:val="single"/>
          </w:rPr>
          <w:t>Bil. 22:41</w:t>
        </w:r>
      </w:hyperlink>
      <w:r>
        <w:rPr>
          <w:lang w:val="id_ID" w:bidi="id_ID"/>
        </w:rPr>
        <w:t xml:space="preserve">; </w:t>
      </w:r>
      <w:hyperlink r:id="rId518">
        <w:r>
          <w:rPr>
            <w:lang w:val="id_ID" w:bidi="id_ID"/>
          </w:rPr>
          <w:rPr>
            <w:color w:val="0000EE"/>
            <w:u w:val="single"/>
          </w:rPr>
          <w:t>23:14</w:t>
        </w:r>
      </w:hyperlink>
      <w:r>
        <w:rPr>
          <w:lang w:val="id_ID" w:bidi="id_ID"/>
        </w:rPr>
        <w:t xml:space="preserve">, </w:t>
      </w:r>
      <w:hyperlink r:id="rId592">
        <w:r>
          <w:rPr>
            <w:lang w:val="id_ID" w:bidi="id_ID"/>
          </w:rPr>
          <w:rPr>
            <w:color w:val="0000EE"/>
            <w:u w:val="single"/>
          </w:rPr>
          <w:t>28</w:t>
        </w:r>
      </w:hyperlink>
      <w:r>
        <w:rPr>
          <w:lang w:val="id_ID" w:bidi="id_ID"/>
        </w:rPr>
        <w:t>). Dari tempat yang begitu tinggi, ia dapat melihat bangsa Israel (</w:t>
      </w:r>
      <w:hyperlink r:id="rId593">
        <w:r>
          <w:rPr>
            <w:lang w:val="id_ID" w:bidi="id_ID"/>
          </w:rPr>
          <w:rPr>
            <w:color w:val="0000EE"/>
            <w:u w:val="single"/>
          </w:rPr>
          <w:t>Bil.22:11</w:t>
        </w:r>
      </w:hyperlink>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hyperlink r:id="rId594">
        <w:r>
          <w:rPr>
            <w:lang w:val="id_ID" w:bidi="id_ID"/>
          </w:rPr>
          <w:rPr>
            <w:color w:val="0000EE"/>
            <w:u w:val="single"/>
          </w:rPr>
          <w:t>Bil. 23:4</w:t>
        </w:r>
      </w:hyperlink>
      <w:r>
        <w:rPr>
          <w:lang w:val="id_ID" w:bidi="id_ID"/>
        </w:rPr>
        <w:t xml:space="preserve">, </w:t>
      </w:r>
      <w:hyperlink r:id="rId518">
        <w:r>
          <w:rPr>
            <w:lang w:val="id_ID" w:bidi="id_ID"/>
          </w:rPr>
          <w:rPr>
            <w:color w:val="0000EE"/>
            <w:u w:val="single"/>
          </w:rPr>
          <w:t>14</w:t>
        </w:r>
      </w:hyperlink>
      <w:r>
        <w:rPr>
          <w:lang w:val="id_ID" w:bidi="id_ID"/>
        </w:rPr>
        <w:t xml:space="preserve">, </w:t>
      </w:r>
      <w:hyperlink r:id="rId595">
        <w:r>
          <w:rPr>
            <w:lang w:val="id_ID" w:bidi="id_ID"/>
          </w:rPr>
          <w:rPr>
            <w:color w:val="0000EE"/>
            <w:u w:val="single"/>
          </w:rPr>
          <w:t>29</w:t>
        </w:r>
      </w:hyperlink>
      <w:r>
        <w:rPr>
          <w:lang w:val="id_ID" w:bidi="id_ID"/>
        </w:rPr>
        <w:t xml:space="preserve">; bdk. </w:t>
      </w:r>
      <w:hyperlink r:id="rId596">
        <w:r>
          <w:rPr>
            <w:lang w:val="id_ID" w:bidi="id_ID"/>
          </w:rPr>
          <w:rPr>
            <w:color w:val="0000EE"/>
            <w:u w:val="single"/>
          </w:rPr>
          <w:t>Ayb. 42:8</w:t>
        </w:r>
      </w:hyperlink>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hyperlink r:id="rId597">
        <w:r>
          <w:rPr>
            <w:lang w:val="id_ID" w:bidi="id_ID"/>
          </w:rPr>
          <w:rPr>
            <w:color w:val="0000EE"/>
            <w:u w:val="single"/>
          </w:rPr>
          <w:t>Bil. 23:23</w:t>
        </w:r>
      </w:hyperlink>
      <w:r>
        <w:rPr>
          <w:lang w:val="id_ID" w:bidi="id_ID"/>
        </w:rPr>
        <w:t xml:space="preserve">; </w:t>
      </w:r>
      <w:hyperlink r:id="rId598">
        <w:r>
          <w:rPr>
            <w:lang w:val="id_ID" w:bidi="id_ID"/>
          </w:rPr>
          <w:rPr>
            <w:color w:val="0000EE"/>
            <w:u w:val="single"/>
          </w:rPr>
          <w:t>24:1</w:t>
        </w:r>
      </w:hyperlink>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599">
        <w:r>
          <w:rPr>
            <w:lang w:val="id_ID" w:bidi="id_ID"/>
          </w:rPr>
          <w:rPr>
            <w:color w:val="0000EE"/>
            <w:u w:val="single"/>
          </w:rPr>
          <w:t>Ul. 18:9–14</w:t>
        </w:r>
      </w:hyperlink>
      <w:r>
        <w:rPr>
          <w:lang w:val="id_ID" w:bidi="id_ID"/>
        </w:rPr>
        <w:t xml:space="preserve">; bdk. </w:t>
      </w:r>
      <w:hyperlink r:id="rId600">
        <w:r>
          <w:rPr>
            <w:lang w:val="id_ID" w:bidi="id_ID"/>
          </w:rPr>
          <w:rPr>
            <w:color w:val="0000EE"/>
            <w:u w:val="single"/>
          </w:rPr>
          <w:t>Yeh.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hyperlink r:id="rId601">
        <w:r>
          <w:rPr>
            <w:lang w:val="id_ID" w:bidi="id_ID"/>
          </w:rPr>
          <w:rPr>
            <w:color w:val="0000EE"/>
            <w:u w:val="single"/>
          </w:rPr>
          <w:t>Kel. 19:5–6</w:t>
        </w:r>
      </w:hyperlink>
      <w:r>
        <w:rPr>
          <w:lang w:val="id_ID" w:bidi="id_ID"/>
        </w:rPr>
        <w:t xml:space="preserve">; </w:t>
      </w:r>
      <w:hyperlink r:id="rId602">
        <w:r>
          <w:rPr>
            <w:lang w:val="id_ID" w:bidi="id_ID"/>
          </w:rPr>
          <w:rPr>
            <w:color w:val="0000EE"/>
            <w:u w:val="single"/>
          </w:rPr>
          <w:t>Ul. 7:6–9</w:t>
        </w:r>
      </w:hyperlink>
      <w:r>
        <w:rPr>
          <w:lang w:val="id_ID" w:bidi="id_ID"/>
        </w:rPr>
        <w:t xml:space="preserve">) dan mengamati bahwa berkat Allah telah mengubah bangsa yang rendah menjadi bangsa yang besar (bdk. </w:t>
      </w:r>
      <w:hyperlink r:id="rId603">
        <w:r>
          <w:rPr>
            <w:lang w:val="id_ID" w:bidi="id_ID"/>
          </w:rPr>
          <w:rPr>
            <w:color w:val="0000EE"/>
            <w:u w:val="single"/>
          </w:rPr>
          <w:t>Kej. 12:2–3</w:t>
        </w:r>
      </w:hyperlink>
      <w:r>
        <w:rPr>
          <w:lang w:val="id_ID" w:bidi="id_ID"/>
        </w:rPr>
        <w:t xml:space="preserve">; </w:t>
      </w:r>
      <w:hyperlink r:id="rId604">
        <w:r>
          <w:rPr>
            <w:lang w:val="id_ID" w:bidi="id_ID"/>
          </w:rPr>
          <w:rPr>
            <w:color w:val="0000EE"/>
            <w:u w:val="single"/>
          </w:rPr>
          <w:t>13:16</w:t>
        </w:r>
      </w:hyperlink>
      <w:r>
        <w:rPr>
          <w:lang w:val="id_ID" w:bidi="id_ID"/>
        </w:rPr>
        <w:t xml:space="preserve">; </w:t>
      </w:r>
      <w:hyperlink r:id="rId605">
        <w:r>
          <w:rPr>
            <w:lang w:val="id_ID" w:bidi="id_ID"/>
          </w:rPr>
          <w:rPr>
            <w:color w:val="0000EE"/>
            <w:u w:val="single"/>
          </w:rPr>
          <w:t>28:14</w:t>
        </w:r>
      </w:hyperlink>
      <w:r>
        <w:rPr>
          <w:lang w:val="id_ID" w:bidi="id_ID"/>
        </w:rPr>
        <w:t>). Bileam berharap agar keberuntungan yang sama datang kepadanya (</w:t>
      </w:r>
      <w:hyperlink r:id="rId606">
        <w:r>
          <w:rPr>
            <w:lang w:val="id_ID" w:bidi="id_ID"/>
          </w:rPr>
          <w:rPr>
            <w:color w:val="0000EE"/>
            <w:u w:val="single"/>
          </w:rPr>
          <w:t>Bil.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hyperlink r:id="rId607">
        <w:r>
          <w:rPr>
            <w:lang w:val="id_ID" w:bidi="id_ID"/>
          </w:rPr>
          <w:rPr>
            <w:color w:val="0000EE"/>
            <w:u w:val="single"/>
          </w:rPr>
          <w:t>Bil. 23:5</w:t>
        </w:r>
      </w:hyperlink>
      <w:r>
        <w:rPr>
          <w:lang w:val="id_ID" w:bidi="id_ID"/>
        </w:rPr>
        <w:t xml:space="preserve">, </w:t>
      </w:r>
      <w:hyperlink r:id="rId608">
        <w:r>
          <w:rPr>
            <w:lang w:val="id_ID" w:bidi="id_ID"/>
          </w:rPr>
          <w:rPr>
            <w:color w:val="0000EE"/>
            <w:u w:val="single"/>
          </w:rPr>
          <w:t>16</w:t>
        </w:r>
      </w:hyperlink>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hyperlink r:id="rId609">
        <w:r>
          <w:rPr>
            <w:lang w:val="id_ID" w:bidi="id_ID"/>
          </w:rPr>
          <w:rPr>
            <w:color w:val="0000EE"/>
            <w:u w:val="single"/>
          </w:rPr>
          <w:t>Kej. 24:10</w:t>
        </w:r>
      </w:hyperlink>
      <w:r>
        <w:rPr>
          <w:lang w:val="id_ID" w:bidi="id_ID"/>
        </w:rPr>
        <w:t>) adalah nama lain dari Mesopotamia Utara, tempat rumah Bileam di Petor berada (</w:t>
      </w:r>
      <w:hyperlink r:id="rId574">
        <w:r>
          <w:rPr>
            <w:lang w:val="id_ID" w:bidi="id_ID"/>
          </w:rPr>
          <w:rPr>
            <w:color w:val="0000EE"/>
            <w:u w:val="single"/>
          </w:rPr>
          <w:t>Bil. 22:5</w:t>
        </w:r>
      </w:hyperlink>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hyperlink r:id="rId521">
        <w:r>
          <w:rPr>
            <w:lang w:val="id_ID" w:bidi="id_ID"/>
          </w:rPr>
          <w:rPr>
            <w:color w:val="0000EE"/>
            <w:u w:val="single"/>
          </w:rPr>
          <w:t>Ul. 34:1</w:t>
        </w:r>
      </w:hyperlink>
      <w:r>
        <w:rPr>
          <w:lang w:val="id_ID" w:bidi="id_ID"/>
        </w:rPr>
        <w:t>) di sekitar Bamot-Baal (</w:t>
      </w:r>
      <w:hyperlink r:id="rId591">
        <w:r>
          <w:rPr>
            <w:lang w:val="id_ID" w:bidi="id_ID"/>
          </w:rPr>
          <w:rPr>
            <w:color w:val="0000EE"/>
            <w:u w:val="single"/>
          </w:rPr>
          <w:t>Bil. 22:41</w:t>
        </w:r>
      </w:hyperlink>
      <w:r>
        <w:rPr>
          <w:lang w:val="id_ID" w:bidi="id_ID"/>
        </w:rPr>
        <w:t>) dan Gunung Peor (</w:t>
      </w:r>
      <w:hyperlink r:id="rId592">
        <w:r>
          <w:rPr>
            <w:lang w:val="id_ID" w:bidi="id_ID"/>
          </w:rPr>
          <w:rPr>
            <w:color w:val="0000EE"/>
            <w:u w:val="single"/>
          </w:rPr>
          <w:t>Bil.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hyperlink r:id="rId610">
        <w:r>
          <w:rPr>
            <w:lang w:val="id_ID" w:bidi="id_ID"/>
          </w:rPr>
          <w:rPr>
            <w:color w:val="0000EE"/>
            <w:u w:val="single"/>
          </w:rPr>
          <w:t>Bil. 22:12</w:t>
        </w:r>
      </w:hyperlink>
      <w:r>
        <w:rPr>
          <w:lang w:val="id_ID" w:bidi="id_ID"/>
        </w:rPr>
        <w:t xml:space="preserve">; bdk. </w:t>
      </w:r>
      <w:hyperlink r:id="rId603">
        <w:r>
          <w:rPr>
            <w:lang w:val="id_ID" w:bidi="id_ID"/>
          </w:rPr>
          <w:rPr>
            <w:color w:val="0000EE"/>
            <w:u w:val="single"/>
          </w:rPr>
          <w:t>Kej. 12:2–3</w:t>
        </w:r>
      </w:hyperlink>
      <w:r>
        <w:rPr>
          <w:lang w:val="id_ID" w:bidi="id_ID"/>
        </w:rPr>
        <w:t xml:space="preserve">; </w:t>
      </w:r>
      <w:hyperlink r:id="rId611">
        <w:r>
          <w:rPr>
            <w:lang w:val="id_ID" w:bidi="id_ID"/>
          </w:rPr>
          <w:rPr>
            <w:color w:val="0000EE"/>
            <w:u w:val="single"/>
          </w:rPr>
          <w:t>22:17–18</w:t>
        </w:r>
      </w:hyperlink>
      <w:r>
        <w:rPr>
          <w:lang w:val="id_ID" w:bidi="id_ID"/>
        </w:rPr>
        <w:t xml:space="preserve">). Israel aman dari bahaya yang ingin ditimbulkan oleh Moab dan Midian melalui ramalan (bdk. </w:t>
      </w:r>
      <w:hyperlink r:id="rId598">
        <w:r>
          <w:rPr>
            <w:lang w:val="id_ID" w:bidi="id_ID"/>
          </w:rPr>
          <w:rPr>
            <w:color w:val="0000EE"/>
            <w:u w:val="single"/>
          </w:rPr>
          <w:t>Bil 24:1</w:t>
        </w:r>
      </w:hyperlink>
      <w:r>
        <w:rPr>
          <w:lang w:val="id_ID" w:bidi="id_ID"/>
        </w:rPr>
        <w:t xml:space="preserve">); Israel akan menjadi terkenal karena Allah melindungi mereka dari bahaya (lihat </w:t>
      </w:r>
      <w:hyperlink r:id="rId612">
        <w:r>
          <w:rPr>
            <w:lang w:val="id_ID" w:bidi="id_ID"/>
          </w:rPr>
          <w:rPr>
            <w:color w:val="0000EE"/>
            <w:u w:val="single"/>
          </w:rPr>
          <w:t>Yos. 2:9–11</w:t>
        </w:r>
      </w:hyperlink>
      <w:r>
        <w:rPr>
          <w:lang w:val="id_ID" w:bidi="id_ID"/>
        </w:rPr>
        <w:t xml:space="preserve">; bdk. </w:t>
      </w:r>
      <w:hyperlink r:id="rId6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hyperlink r:id="rId614">
        <w:r>
          <w:rPr>
            <w:lang w:val="id_ID" w:bidi="id_ID"/>
          </w:rPr>
          <w:rPr>
            <w:color w:val="0000EE"/>
            <w:u w:val="single"/>
          </w:rPr>
          <w:t>Bil. 25:3</w:t>
        </w:r>
      </w:hyperlink>
      <w:r>
        <w:rPr>
          <w:lang w:val="id_ID" w:bidi="id_ID"/>
        </w:rPr>
        <w:t xml:space="preserve">, </w:t>
      </w:r>
      <w:hyperlink r:id="rId615">
        <w:r>
          <w:rPr>
            <w:lang w:val="id_ID" w:bidi="id_ID"/>
          </w:rPr>
          <w:rPr>
            <w:color w:val="0000EE"/>
            <w:u w:val="single"/>
          </w:rPr>
          <w:t>5</w:t>
        </w:r>
      </w:hyperlink>
      <w:r>
        <w:rPr>
          <w:lang w:val="id_ID" w:bidi="id_ID"/>
        </w:rPr>
        <w:t xml:space="preserve">) dan Bet-Peor dari </w:t>
      </w:r>
      <w:hyperlink r:id="rId616">
        <w:r>
          <w:rPr>
            <w:lang w:val="id_ID" w:bidi="id_ID"/>
          </w:rPr>
          <w:rPr>
            <w:color w:val="0000EE"/>
            <w:u w:val="single"/>
          </w:rPr>
          <w:t>Ul. 3:29</w:t>
        </w:r>
      </w:hyperlink>
      <w:r>
        <w:rPr>
          <w:lang w:val="id_ID" w:bidi="id_ID"/>
        </w:rPr>
        <w:t xml:space="preserve">; </w:t>
      </w:r>
      <w:hyperlink r:id="rId617">
        <w:r>
          <w:rPr>
            <w:lang w:val="id_ID" w:bidi="id_ID"/>
          </w:rPr>
          <w:rPr>
            <w:color w:val="0000EE"/>
            <w:u w:val="single"/>
          </w:rPr>
          <w:t>34:6</w:t>
        </w:r>
      </w:hyperlink>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hyperlink r:id="rId618">
        <w:r>
          <w:rPr>
            <w:lang w:val="id_ID" w:bidi="id_ID"/>
          </w:rPr>
          <w:rPr>
            <w:color w:val="0000EE"/>
            <w:u w:val="single"/>
          </w:rPr>
          <w:t>Bil. 23:3</w:t>
        </w:r>
      </w:hyperlink>
      <w:r>
        <w:rPr>
          <w:lang w:val="id_ID" w:bidi="id_ID"/>
        </w:rPr>
        <w:t xml:space="preserve">, </w:t>
      </w:r>
      <w:hyperlink r:id="rId619">
        <w:r>
          <w:rPr>
            <w:lang w:val="id_ID" w:bidi="id_ID"/>
          </w:rPr>
          <w:rPr>
            <w:color w:val="0000EE"/>
            <w:u w:val="single"/>
          </w:rPr>
          <w:t>15</w:t>
        </w:r>
      </w:hyperlink>
      <w:r>
        <w:rPr>
          <w:lang w:val="id_ID" w:bidi="id_ID"/>
        </w:rPr>
        <w:t>), kali ini Bileam tidak menggunakan ramalan. Ia telah mengetahui bahwa ramalan dan pertanda tidak akan membahayakan Israel (</w:t>
      </w:r>
      <w:hyperlink r:id="rId597">
        <w:r>
          <w:rPr>
            <w:lang w:val="id_ID" w:bidi="id_ID"/>
          </w:rPr>
          <w:rPr>
            <w:color w:val="0000EE"/>
            <w:u w:val="single"/>
          </w:rPr>
          <w:t>Bil. 23:23</w:t>
        </w:r>
      </w:hyperlink>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hyperlink r:id="rId620">
        <w:r>
          <w:rPr>
            <w:lang w:val="id_ID" w:bidi="id_ID"/>
          </w:rPr>
          <w:rPr>
            <w:color w:val="0000EE"/>
            <w:u w:val="single"/>
          </w:rPr>
          <w:t>Bil. 24:7</w:t>
        </w:r>
      </w:hyperlink>
      <w:r>
        <w:rPr>
          <w:lang w:val="id_ID" w:bidi="id_ID"/>
        </w:rPr>
        <w:t xml:space="preserve">), seperti yang disebutkan dalam </w:t>
      </w:r>
      <w:hyperlink r:id="rId606">
        <w:r>
          <w:rPr>
            <w:lang w:val="id_ID" w:bidi="id_ID"/>
          </w:rPr>
          <w:rPr>
            <w:color w:val="0000EE"/>
            <w:u w:val="single"/>
          </w:rPr>
          <w:t>Bil. 23:10</w:t>
        </w:r>
      </w:hyperlink>
      <w:r>
        <w:rPr>
          <w:lang w:val="id_ID" w:bidi="id_ID"/>
        </w:rPr>
        <w:t xml:space="preserve">. Hal ini juga menjadi jelas dalam pendaftaran kedua (psl. </w:t>
      </w:r>
      <w:hyperlink r:id="rId621">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hyperlink r:id="rId622">
        <w:r>
          <w:rPr>
            <w:lang w:val="id_ID" w:bidi="id_ID"/>
          </w:rPr>
          <w:rPr>
            <w:color w:val="0000EE"/>
            <w:u w:val="single"/>
          </w:rPr>
          <w:t xml:space="preserve"> Bil. 24:15–24</w:t>
        </w:r>
      </w:hyperlink>
      <w:r>
        <w:rPr>
          <w:lang w:val="id_ID" w:bidi="id_ID"/>
        </w:rPr>
        <w:t>). • Agag adalah seorang raja Amalek yang dikalahkan oleh Saul (</w:t>
      </w:r>
      <w:hyperlink r:id="rId623">
        <w:r>
          <w:rPr>
            <w:lang w:val="id_ID" w:bidi="id_ID"/>
          </w:rPr>
          <w:rPr>
            <w:color w:val="0000EE"/>
            <w:u w:val="single"/>
          </w:rPr>
          <w:t>1Sam. 15:7–9</w:t>
        </w:r>
      </w:hyperlink>
      <w:r>
        <w:rPr>
          <w:lang w:val="id_ID" w:bidi="id_ID"/>
        </w:rPr>
        <w:t xml:space="preserve">, </w:t>
      </w:r>
      <w:hyperlink r:id="rId624">
        <w:r>
          <w:rPr>
            <w:lang w:val="id_ID" w:bidi="id_ID"/>
          </w:rPr>
          <w:rPr>
            <w:color w:val="0000EE"/>
            <w:u w:val="single"/>
          </w:rPr>
          <w:t>32–33</w:t>
        </w:r>
      </w:hyperlink>
      <w:r>
        <w:rPr>
          <w:lang w:val="id_ID" w:bidi="id_ID"/>
        </w:rPr>
        <w:t xml:space="preserve">). Orang Amalek, bangsa padang gurun, adalah musuh tradisional orang Ibrani (bdk. </w:t>
      </w:r>
      <w:hyperlink r:id="rId625">
        <w:r>
          <w:rPr>
            <w:lang w:val="id_ID" w:bidi="id_ID"/>
          </w:rPr>
          <w:rPr>
            <w:color w:val="0000EE"/>
            <w:u w:val="single"/>
          </w:rPr>
          <w:t>Bil. 14:45</w:t>
        </w:r>
      </w:hyperlink>
      <w:r>
        <w:rPr>
          <w:lang w:val="id_ID" w:bidi="id_ID"/>
        </w:rPr>
        <w:t xml:space="preserve">; </w:t>
      </w:r>
      <w:hyperlink r:id="rId626">
        <w:r>
          <w:rPr>
            <w:lang w:val="id_ID" w:bidi="id_ID"/>
          </w:rPr>
          <w:rPr>
            <w:color w:val="0000EE"/>
            <w:u w:val="single"/>
          </w:rPr>
          <w:t>Kel. 17:8–16</w:t>
        </w:r>
      </w:hyperlink>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hyperlink r:id="rId627">
        <w:r>
          <w:rPr>
            <w:lang w:val="id_ID" w:bidi="id_ID"/>
          </w:rPr>
          <w:rPr>
            <w:color w:val="0000EE"/>
            <w:u w:val="single"/>
          </w:rPr>
          <w:t>Bil 24:8–9</w:t>
        </w:r>
      </w:hyperlink>
      <w:r>
        <w:rPr>
          <w:lang w:val="id_ID" w:bidi="id_ID"/>
        </w:rPr>
        <w:t xml:space="preserve">). • Diberkati … </w:t>
      </w:r>
      <w:r>
        <w:rPr>
          <w:lang w:val="id_ID" w:bidi="id_ID"/>
        </w:rPr>
        <w:t>terkutuklah</w:t>
      </w:r>
      <w:r>
        <w:rPr>
          <w:lang w:val="id_ID" w:bidi="id_ID"/>
        </w:rPr>
        <w:t xml:space="preserve">: Lihat </w:t>
      </w:r>
      <w:hyperlink r:id="rId628">
        <w:r>
          <w:rPr>
            <w:lang w:val="id_ID" w:bidi="id_ID"/>
          </w:rPr>
          <w:rPr>
            <w:color w:val="0000EE"/>
            <w:u w:val="single"/>
          </w:rPr>
          <w:t>Kej. 12:3</w:t>
        </w:r>
      </w:hyperlink>
      <w:r>
        <w:rPr>
          <w:lang w:val="id_ID" w:bidi="id_ID"/>
        </w:rPr>
        <w:t xml:space="preserve">; </w:t>
      </w:r>
      <w:hyperlink r:id="rId629">
        <w:r>
          <w:rPr>
            <w:lang w:val="id_ID" w:bidi="id_ID"/>
          </w:rPr>
          <w:rPr>
            <w:color w:val="0000EE"/>
            <w:u w:val="single"/>
          </w:rPr>
          <w:t>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hyperlink r:id="rId630">
        <w:r>
          <w:rPr>
            <w:lang w:val="id_ID" w:bidi="id_ID"/>
          </w:rPr>
          <w:rPr>
            <w:color w:val="0000EE"/>
            <w:u w:val="single"/>
          </w:rPr>
          <w:t>Ayb. 27:23</w:t>
        </w:r>
      </w:hyperlink>
      <w:r>
        <w:rPr>
          <w:lang w:val="id_ID" w:bidi="id_ID"/>
        </w:rPr>
        <w:t xml:space="preserve">; </w:t>
      </w:r>
      <w:hyperlink r:id="rId631">
        <w:r>
          <w:rPr>
            <w:lang w:val="id_ID" w:bidi="id_ID"/>
          </w:rPr>
          <w:rPr>
            <w:color w:val="0000EE"/>
            <w:u w:val="single"/>
          </w:rPr>
          <w:t>Rat.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hyperlink r:id="rId632">
        <w:r>
          <w:rPr>
            <w:lang w:val="id_ID" w:bidi="id_ID"/>
          </w:rPr>
          <w:rPr>
            <w:color w:val="0000EE"/>
            <w:u w:val="single"/>
          </w:rPr>
          <w:t>Bil. 24:9</w:t>
        </w:r>
      </w:hyperlink>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hyperlink r:id="rId633">
        <w:r>
          <w:rPr>
            <w:lang w:val="id_ID" w:bidi="id_ID"/>
          </w:rPr>
          <w:rPr>
            <w:color w:val="0000EE"/>
            <w:u w:val="single"/>
          </w:rPr>
          <w:t>Bil. 24:16</w:t>
        </w:r>
      </w:hyperlink>
      <w:r>
        <w:rPr>
          <w:lang w:val="id_ID" w:bidi="id_ID"/>
        </w:rPr>
        <w:t>), nubuat ini mencantumkan beberapa musuh yang akan dikalahkan Israel di masa depan dan menubuatkan kemunculan seorang pemimpin yang luar biasa yang akan memainkan peran penting dalam kemenangan-kemenangan militer ini (</w:t>
      </w:r>
      <w:hyperlink r:id="rId634">
        <w:r>
          <w:rPr>
            <w:lang w:val="id_ID" w:bidi="id_ID"/>
          </w:rPr>
          <w:rPr>
            <w:color w:val="0000EE"/>
            <w:u w:val="single"/>
          </w:rPr>
          <w:t>Bil.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hyperlink r:id="rId635">
        <w:r>
          <w:rPr>
            <w:lang w:val="id_ID" w:bidi="id_ID"/>
          </w:rPr>
          <w:rPr>
            <w:color w:val="0000EE"/>
            <w:u w:val="single"/>
          </w:rPr>
          <w:t>Yes. 14:12</w:t>
        </w:r>
      </w:hyperlink>
      <w:r>
        <w:rPr>
          <w:lang w:val="id_ID" w:bidi="id_ID"/>
        </w:rPr>
        <w:t xml:space="preserve">; </w:t>
      </w:r>
      <w:hyperlink r:id="rId636">
        <w:r>
          <w:rPr>
            <w:lang w:val="id_ID" w:bidi="id_ID"/>
          </w:rPr>
          <w:rPr>
            <w:color w:val="0000EE"/>
            <w:u w:val="single"/>
          </w:rPr>
          <w:t>Mat 2:1–10</w:t>
        </w:r>
      </w:hyperlink>
      <w:r>
        <w:rPr>
          <w:lang w:val="id_ID" w:bidi="id_ID"/>
        </w:rPr>
        <w:t xml:space="preserve">), dan tongkat kerajaan adalah gambaran kekuasaan dan keagungan (bdk. </w:t>
      </w:r>
      <w:hyperlink r:id="rId637">
        <w:r>
          <w:rPr>
            <w:lang w:val="id_ID" w:bidi="id_ID"/>
          </w:rPr>
          <w:rPr>
            <w:color w:val="0000EE"/>
            <w:u w:val="single"/>
          </w:rPr>
          <w:t>Kej. 49:10</w:t>
        </w:r>
      </w:hyperlink>
      <w:r>
        <w:rPr>
          <w:lang w:val="id_ID" w:bidi="id_ID"/>
        </w:rPr>
        <w:t xml:space="preserve">; </w:t>
      </w:r>
      <w:hyperlink r:id="rId638">
        <w:r>
          <w:rPr>
            <w:lang w:val="id_ID" w:bidi="id_ID"/>
          </w:rPr>
          <w:rPr>
            <w:color w:val="0000EE"/>
            <w:u w:val="single"/>
          </w:rPr>
          <w:t>Mzm. 45:6</w:t>
        </w:r>
      </w:hyperlink>
      <w:r>
        <w:rPr>
          <w:lang w:val="id_ID" w:bidi="id_ID"/>
        </w:rPr>
        <w:t xml:space="preserve">). Raja Daud sangat cocok dengan gambaran ini secara historis. Orang Moab, yang kekalahannya disebutkan dalam </w:t>
      </w:r>
      <w:hyperlink r:id="rId634">
        <w:r>
          <w:rPr>
            <w:lang w:val="id_ID" w:bidi="id_ID"/>
          </w:rPr>
          <w:rPr>
            <w:color w:val="0000EE"/>
            <w:u w:val="single"/>
          </w:rPr>
          <w:t>Bil. 24:17</w:t>
        </w:r>
      </w:hyperlink>
      <w:r>
        <w:rPr>
          <w:lang w:val="id_ID" w:bidi="id_ID"/>
        </w:rPr>
        <w:t>, adalah salah satu dari sekian banyak bangsa yang ditaklukkan pada masa pemerintahannya (</w:t>
      </w:r>
      <w:hyperlink r:id="rId639">
        <w:r>
          <w:rPr>
            <w:lang w:val="id_ID" w:bidi="id_ID"/>
          </w:rPr>
          <w:rPr>
            <w:color w:val="0000EE"/>
            <w:u w:val="single"/>
          </w:rPr>
          <w:t>2Sam. 8:2</w:t>
        </w:r>
      </w:hyperlink>
      <w:r>
        <w:rPr>
          <w:lang w:val="id_ID" w:bidi="id_ID"/>
        </w:rPr>
        <w:t xml:space="preserve">), meskipun Moab tetap menjadi musuh Israel yang berbahaya setelah masa Daud (lihat </w:t>
      </w:r>
      <w:hyperlink r:id="rId640">
        <w:r>
          <w:rPr>
            <w:lang w:val="id_ID" w:bidi="id_ID"/>
          </w:rPr>
          <w:rPr>
            <w:color w:val="0000EE"/>
            <w:u w:val="single"/>
          </w:rPr>
          <w:t>2Raj. 3:1–27</w:t>
        </w:r>
      </w:hyperlink>
      <w:r>
        <w:rPr>
          <w:lang w:val="id_ID" w:bidi="id_ID"/>
        </w:rPr>
        <w:t xml:space="preserve">; </w:t>
      </w:r>
      <w:hyperlink r:id="rId641">
        <w:r>
          <w:rPr>
            <w:lang w:val="id_ID" w:bidi="id_ID"/>
          </w:rPr>
          <w:rPr>
            <w:color w:val="0000EE"/>
            <w:u w:val="single"/>
          </w:rPr>
          <w:t>Yes 15–16</w:t>
        </w:r>
      </w:hyperlink>
      <w:r>
        <w:rPr>
          <w:lang w:val="id_ID" w:bidi="id_ID"/>
        </w:rPr>
        <w:t xml:space="preserve">; </w:t>
      </w:r>
      <w:hyperlink r:id="rId642">
        <w:r>
          <w:rPr>
            <w:lang w:val="id_ID" w:bidi="id_ID"/>
          </w:rPr>
          <w:rPr>
            <w:color w:val="0000EE"/>
            <w:u w:val="single"/>
          </w:rPr>
          <w:t>Yer 48</w:t>
        </w:r>
      </w:hyperlink>
      <w:r>
        <w:rPr>
          <w:lang w:val="id_ID" w:bidi="id_ID"/>
        </w:rPr>
        <w:t xml:space="preserve">). Banyak penafsir telah memperluas gambaran ini melampaui Daud. Orang-orang Kristen mengidentifikasikan Yesus dari Nazaret dengan sebuah bintang (lihat </w:t>
      </w:r>
      <w:hyperlink r:id="rId643">
        <w:r>
          <w:rPr>
            <w:lang w:val="id_ID" w:bidi="id_ID"/>
          </w:rPr>
          <w:rPr>
            <w:color w:val="0000EE"/>
            <w:u w:val="single"/>
          </w:rPr>
          <w:t>Mat. 2:2</w:t>
        </w:r>
      </w:hyperlink>
      <w:r>
        <w:rPr>
          <w:lang w:val="id_ID" w:bidi="id_ID"/>
        </w:rPr>
        <w:t xml:space="preserve">; </w:t>
      </w:r>
      <w:hyperlink r:id="rId644">
        <w:r>
          <w:rPr>
            <w:lang w:val="id_ID" w:bidi="id_ID"/>
          </w:rPr>
          <w:rPr>
            <w:color w:val="0000EE"/>
            <w:u w:val="single"/>
          </w:rPr>
          <w:t>2Ptr. 1:19</w:t>
        </w:r>
      </w:hyperlink>
      <w:r>
        <w:rPr>
          <w:lang w:val="id_ID" w:bidi="id_ID"/>
        </w:rPr>
        <w:t xml:space="preserve">; </w:t>
      </w:r>
      <w:hyperlink r:id="rId645">
        <w:r>
          <w:rPr>
            <w:lang w:val="id_ID" w:bidi="id_ID"/>
          </w:rPr>
          <w:rPr>
            <w:color w:val="0000EE"/>
            <w:u w:val="single"/>
          </w:rPr>
          <w:t>Why. 2:28</w:t>
        </w:r>
      </w:hyperlink>
      <w:r>
        <w:rPr>
          <w:lang w:val="id_ID" w:bidi="id_ID"/>
        </w:rPr>
        <w:t xml:space="preserve">; </w:t>
      </w:r>
      <w:hyperlink r:id="rId646">
        <w:r>
          <w:rPr>
            <w:lang w:val="id_ID" w:bidi="id_ID"/>
          </w:rPr>
          <w:rPr>
            <w:color w:val="0000EE"/>
            <w:u w:val="single"/>
          </w:rPr>
          <w:t>22:16</w:t>
        </w:r>
      </w:hyperlink>
      <w:r>
        <w:rPr>
          <w:lang w:val="id_ID" w:bidi="id_ID"/>
        </w:rPr>
        <w:t xml:space="preserve">) dan tongkat kerajaan (bdk. </w:t>
      </w:r>
      <w:hyperlink r:id="rId647">
        <w:r>
          <w:rPr>
            <w:lang w:val="id_ID" w:bidi="id_ID"/>
          </w:rPr>
          <w:rPr>
            <w:color w:val="0000EE"/>
            <w:u w:val="single"/>
          </w:rPr>
          <w:t>Ibr 1:8</w:t>
        </w:r>
      </w:hyperlink>
      <w:r>
        <w:rPr>
          <w:lang w:val="id_ID" w:bidi="id_ID"/>
        </w:rPr>
        <w:t xml:space="preserve">). • Semua anak Set mungkin adalah orang Sutu kuno, meskipun ini mungkin merujuk pada Edom/Seir (juga ditaklukkan oleh Daud; </w:t>
      </w:r>
      <w:hyperlink r:id="rId648">
        <w:r>
          <w:rPr>
            <w:lang w:val="id_ID" w:bidi="id_ID"/>
          </w:rPr>
          <w:rPr>
            <w:color w:val="0000EE"/>
            <w:u w:val="single"/>
          </w:rPr>
          <w:t>Bil. 24:18</w:t>
        </w:r>
      </w:hyperlink>
      <w:r>
        <w:rPr>
          <w:lang w:val="id_ID" w:bidi="id_ID"/>
        </w:rPr>
        <w:t>), Ir (atau Ar) dari Moab (</w:t>
      </w:r>
      <w:hyperlink r:id="rId649">
        <w:r>
          <w:rPr>
            <w:lang w:val="id_ID" w:bidi="id_ID"/>
          </w:rPr>
          <w:rPr>
            <w:color w:val="0000EE"/>
            <w:u w:val="single"/>
          </w:rPr>
          <w:t>Bil. 24:19</w:t>
        </w:r>
      </w:hyperlink>
      <w:r>
        <w:rPr>
          <w:lang w:val="id_ID" w:bidi="id_ID"/>
        </w:rPr>
        <w:t xml:space="preserve">; bdk. </w:t>
      </w:r>
      <w:hyperlink r:id="rId514">
        <w:r>
          <w:rPr>
            <w:lang w:val="id_ID" w:bidi="id_ID"/>
          </w:rPr>
          <w:rPr>
            <w:color w:val="0000EE"/>
            <w:u w:val="single"/>
          </w:rPr>
          <w:t>Bil. 21:28</w:t>
        </w:r>
      </w:hyperlink>
      <w:r>
        <w:rPr>
          <w:lang w:val="id_ID" w:bidi="id_ID"/>
        </w:rPr>
        <w:t>), atau Amalek, salah satu musuh Israel yang paling awal dan paling gigih (</w:t>
      </w:r>
      <w:hyperlink r:id="rId650">
        <w:r>
          <w:rPr>
            <w:lang w:val="id_ID" w:bidi="id_ID"/>
          </w:rPr>
          <w:rPr>
            <w:color w:val="0000EE"/>
            <w:u w:val="single"/>
          </w:rPr>
          <w:t>Bil.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hyperlink r:id="rId200">
        <w:r>
          <w:rPr>
            <w:lang w:val="id_ID" w:bidi="id_ID"/>
          </w:rPr>
          <w:rPr>
            <w:color w:val="0000EE"/>
            <w:u w:val="single"/>
          </w:rPr>
          <w:t>Hak. 1:16</w:t>
        </w:r>
      </w:hyperlink>
      <w:r>
        <w:rPr>
          <w:lang w:val="id_ID" w:bidi="id_ID"/>
        </w:rPr>
        <w:t xml:space="preserve">; </w:t>
      </w:r>
      <w:hyperlink r:id="rId199">
        <w:r>
          <w:rPr>
            <w:lang w:val="id_ID" w:bidi="id_ID"/>
          </w:rPr>
          <w:rPr>
            <w:color w:val="0000EE"/>
            <w:u w:val="single"/>
          </w:rPr>
          <w:t>4:11</w:t>
        </w:r>
      </w:hyperlink>
      <w:r>
        <w:rPr>
          <w:lang w:val="id_ID" w:bidi="id_ID"/>
        </w:rPr>
        <w:t xml:space="preserve">; bdk. </w:t>
      </w:r>
      <w:hyperlink r:id="rId651">
        <w:r>
          <w:rPr>
            <w:lang w:val="id_ID" w:bidi="id_ID"/>
          </w:rPr>
          <w:rPr>
            <w:color w:val="0000EE"/>
            <w:u w:val="single"/>
          </w:rPr>
          <w:t>Bil. 10:29–32</w:t>
        </w:r>
      </w:hyperlink>
      <w:r>
        <w:rPr>
          <w:lang w:val="id_ID" w:bidi="id_ID"/>
        </w:rPr>
        <w:t xml:space="preserve">), dan orang Keni tetap bersahabat dengan Israel setelah itu (mis., </w:t>
      </w:r>
      <w:hyperlink r:id="rId652">
        <w:r>
          <w:rPr>
            <w:lang w:val="id_ID" w:bidi="id_ID"/>
          </w:rPr>
          <w:rPr>
            <w:color w:val="0000EE"/>
            <w:u w:val="single"/>
          </w:rPr>
          <w:t>1Sam. 15:6</w:t>
        </w:r>
      </w:hyperlink>
      <w:r>
        <w:rPr>
          <w:lang w:val="id_ID" w:bidi="id_ID"/>
        </w:rPr>
        <w:t xml:space="preserve">; </w:t>
      </w:r>
      <w:hyperlink r:id="rId653">
        <w:r>
          <w:rPr>
            <w:lang w:val="id_ID" w:bidi="id_ID"/>
          </w:rPr>
          <w:rPr>
            <w:color w:val="0000EE"/>
            <w:u w:val="single"/>
          </w:rPr>
          <w:t>27:10</w:t>
        </w:r>
      </w:hyperlink>
      <w:r>
        <w:rPr>
          <w:lang w:val="id_ID" w:bidi="id_ID"/>
        </w:rPr>
        <w:t xml:space="preserve">; </w:t>
      </w:r>
      <w:hyperlink r:id="rId654">
        <w:r>
          <w:rPr>
            <w:lang w:val="id_ID" w:bidi="id_ID"/>
          </w:rPr>
          <w:rPr>
            <w:color w:val="0000EE"/>
            <w:u w:val="single"/>
          </w:rPr>
          <w:t>30:27–30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hyperlink r:id="rId610">
        <w:r>
          <w:rPr>
            <w:lang w:val="id_ID" w:bidi="id_ID"/>
          </w:rPr>
          <w:rPr>
            <w:color w:val="0000EE"/>
            <w:u w:val="single"/>
          </w:rPr>
          <w:t>Bil. 22:12</w:t>
        </w:r>
      </w:hyperlink>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hyperlink r:id="rId655">
        <w:r>
          <w:rPr>
            <w:lang w:val="id_ID" w:bidi="id_ID"/>
          </w:rPr>
          <w:rPr>
            <w:color w:val="0000EE"/>
            <w:u w:val="single"/>
          </w:rPr>
          <w:t>Kej. 10:4</w:t>
        </w:r>
      </w:hyperlink>
      <w:r>
        <w:rPr>
          <w:lang w:val="id_ID" w:bidi="id_ID"/>
        </w:rPr>
        <w:t xml:space="preserve">; </w:t>
      </w:r>
      <w:hyperlink r:id="rId656">
        <w:r>
          <w:rPr>
            <w:lang w:val="id_ID" w:bidi="id_ID"/>
          </w:rPr>
          <w:rPr>
            <w:color w:val="0000EE"/>
            <w:u w:val="single"/>
          </w:rPr>
          <w:t>Yer. 2:10</w:t>
        </w:r>
      </w:hyperlink>
      <w:r>
        <w:rPr>
          <w:lang w:val="id_ID" w:bidi="id_ID"/>
        </w:rPr>
        <w:t xml:space="preserve">; </w:t>
      </w:r>
      <w:hyperlink r:id="rId657">
        <w:r>
          <w:rPr>
            <w:lang w:val="id_ID" w:bidi="id_ID"/>
          </w:rPr>
          <w:rPr>
            <w:color w:val="0000EE"/>
            <w:u w:val="single"/>
          </w:rPr>
          <w:t>Dan. 11:30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hyperlink r:id="rId658">
        <w:r>
          <w:rPr>
            <w:lang w:val="id_ID" w:bidi="id_ID"/>
          </w:rPr>
          <w:rPr>
            <w:color w:val="0000EE"/>
            <w:u w:val="single"/>
          </w:rPr>
          <w:t>Kej. 10:21–25</w:t>
        </w:r>
      </w:hyperlink>
      <w:r>
        <w:rPr>
          <w:lang w:val="id_ID" w:bidi="id_ID"/>
        </w:rPr>
        <w:t xml:space="preserve">; </w:t>
      </w:r>
      <w:hyperlink r:id="rId659">
        <w:r>
          <w:rPr>
            <w:lang w:val="id_ID" w:bidi="id_ID"/>
          </w:rPr>
          <w:rPr>
            <w:color w:val="0000EE"/>
            <w:u w:val="single"/>
          </w:rPr>
          <w:t>11:10–16</w:t>
        </w:r>
      </w:hyperlink>
      <w:r>
        <w:rPr>
          <w:lang w:val="id_ID" w:bidi="id_ID"/>
        </w:rPr>
        <w:t>), kemungkinan menunjuk kepada suatu bangsa di seberang Sungai Efrat, suatu wilayah yang cocok dengan rujukan paralel kepada Asyur (</w:t>
      </w:r>
      <w:hyperlink r:id="rId660">
        <w:r>
          <w:rPr>
            <w:lang w:val="id_ID" w:bidi="id_ID"/>
          </w:rPr>
          <w:rPr>
            <w:color w:val="0000EE"/>
            <w:u w:val="single"/>
          </w:rPr>
          <w:t>Yos. 24:3</w:t>
        </w:r>
      </w:hyperlink>
      <w:r>
        <w:rPr>
          <w:lang w:val="id_ID" w:bidi="id_ID"/>
        </w:rPr>
        <w:t xml:space="preserve">; </w:t>
      </w:r>
      <w:hyperlink r:id="rId661">
        <w:r>
          <w:rPr>
            <w:lang w:val="id_ID" w:bidi="id_ID"/>
          </w:rPr>
          <w:rPr>
            <w:color w:val="0000EE"/>
            <w:u w:val="single"/>
          </w:rPr>
          <w:t>Yes. 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hyperlink r:id="rId662">
        <w:r>
          <w:rPr>
            <w:lang w:val="id_ID" w:bidi="id_ID"/>
          </w:rPr>
          <w:rPr>
            <w:color w:val="0000EE"/>
            <w:u w:val="single"/>
          </w:rPr>
          <w:t>Bil.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hyperlink r:id="rId663">
        <w:r>
          <w:rPr>
            <w:lang w:val="id_ID" w:bidi="id_ID"/>
          </w:rPr>
          <w:rPr>
            <w:color w:val="0000EE"/>
            <w:u w:val="single"/>
          </w:rPr>
          <w:t>Yos. 2:1</w:t>
        </w:r>
      </w:hyperlink>
      <w:r>
        <w:rPr>
          <w:lang w:val="id_ID" w:bidi="id_ID"/>
        </w:rPr>
        <w:t xml:space="preserve">; </w:t>
      </w:r>
      <w:hyperlink r:id="rId549">
        <w:r>
          <w:rPr>
            <w:lang w:val="id_ID" w:bidi="id_ID"/>
          </w:rPr>
          <w:rPr>
            <w:color w:val="0000EE"/>
            <w:u w:val="single"/>
          </w:rPr>
          <w:t>3:1</w:t>
        </w:r>
      </w:hyperlink>
      <w:r>
        <w:rPr>
          <w:lang w:val="id_ID" w:bidi="id_ID"/>
        </w:rPr>
        <w:t>). • Perempuan-perempuan Moab: Orang Moab dan orang Midian berbagi kesalahan dalam episode yang melibatkan Bileam (</w:t>
      </w:r>
      <w:hyperlink r:id="rId664">
        <w:r>
          <w:rPr>
            <w:lang w:val="id_ID" w:bidi="id_ID"/>
          </w:rPr>
          <w:rPr>
            <w:color w:val="0000EE"/>
            <w:u w:val="single"/>
          </w:rPr>
          <w:t>Bil. 22:2–4</w:t>
        </w:r>
      </w:hyperlink>
      <w:r>
        <w:rPr>
          <w:lang w:val="id_ID" w:bidi="id_ID"/>
        </w:rPr>
        <w:t xml:space="preserve">, </w:t>
      </w:r>
      <w:hyperlink r:id="rId557">
        <w:r>
          <w:rPr>
            <w:lang w:val="id_ID" w:bidi="id_ID"/>
          </w:rPr>
          <w:rPr>
            <w:color w:val="0000EE"/>
            <w:u w:val="single"/>
          </w:rPr>
          <w:t>7</w:t>
        </w:r>
      </w:hyperlink>
      <w:r>
        <w:rPr>
          <w:lang w:val="id_ID" w:bidi="id_ID"/>
        </w:rPr>
        <w:t xml:space="preserve">; </w:t>
      </w:r>
      <w:hyperlink r:id="rId662">
        <w:r>
          <w:rPr>
            <w:lang w:val="id_ID" w:bidi="id_ID"/>
          </w:rPr>
          <w:rPr>
            <w:color w:val="0000EE"/>
            <w:u w:val="single"/>
          </w:rPr>
          <w:t>31:8</w:t>
        </w:r>
      </w:hyperlink>
      <w:r>
        <w:rPr>
          <w:lang w:val="id_ID" w:bidi="id_ID"/>
        </w:rPr>
        <w:t xml:space="preserve">, </w:t>
      </w:r>
      <w:hyperlink r:id="rId665">
        <w:r>
          <w:rPr>
            <w:lang w:val="id_ID" w:bidi="id_ID"/>
          </w:rPr>
          <w:rPr>
            <w:color w:val="0000EE"/>
            <w:u w:val="single"/>
          </w:rPr>
          <w:t>15–16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hyperlink r:id="rId666">
        <w:r>
          <w:rPr>
            <w:lang w:val="id_ID" w:bidi="id_ID"/>
          </w:rPr>
          <w:rPr>
            <w:color w:val="0000EE"/>
            <w:u w:val="single"/>
          </w:rPr>
          <w:t>Bil. 31:16</w:t>
        </w:r>
      </w:hyperlink>
      <w:r>
        <w:rPr>
          <w:lang w:val="id_ID" w:bidi="id_ID"/>
        </w:rPr>
        <w:t>); ia menemukan cara untuk menghancurkan Israel, jika tidak melalui kutukan, maka melalui nafsu dan penyembahan berhala. Godaan yang sama terhadap penyembahan berhala dan amoralitas juga terjadi pada gereja mula-mula (</w:t>
      </w:r>
      <w:hyperlink r:id="rId667">
        <w:r>
          <w:rPr>
            <w:lang w:val="id_ID" w:bidi="id_ID"/>
          </w:rPr>
          <w:rPr>
            <w:color w:val="0000EE"/>
            <w:u w:val="single"/>
          </w:rPr>
          <w:t>1Kor. 10:6</w:t>
        </w:r>
      </w:hyperlink>
      <w:r>
        <w:rPr>
          <w:lang w:val="id_ID" w:bidi="id_ID"/>
        </w:rPr>
        <w:t xml:space="preserve">, </w:t>
      </w:r>
      <w:hyperlink r:id="rId66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hyperlink r:id="rId669">
        <w:r>
          <w:rPr>
            <w:lang w:val="id_ID" w:bidi="id_ID"/>
          </w:rPr>
          <w:rPr>
            <w:color w:val="0000EE"/>
            <w:u w:val="single"/>
          </w:rPr>
          <w:t>Mzm. 106:28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hyperlink r:id="rId670">
        <w:r>
          <w:rPr>
            <w:lang w:val="id_ID" w:bidi="id_ID"/>
          </w:rPr>
          <w:rPr>
            <w:color w:val="0000EE"/>
            <w:u w:val="single"/>
          </w:rPr>
          <w:t>Bil. 21:29</w:t>
        </w:r>
      </w:hyperlink>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2">
        <w:r>
          <w:rPr>
            <w:lang w:val="id_ID" w:bidi="id_ID"/>
          </w:rPr>
          <w:rPr>
            <w:color w:val="0000EE"/>
            <w:u w:val="single"/>
          </w:rPr>
          <w:t>Bil. 23:28</w:t>
        </w:r>
      </w:hyperlink>
      <w:r>
        <w:rPr>
          <w:lang w:val="id_ID" w:bidi="id_ID"/>
        </w:rPr>
        <w:t xml:space="preserve">; </w:t>
      </w:r>
      <w:hyperlink r:id="rId614">
        <w:r>
          <w:rPr>
            <w:lang w:val="id_ID" w:bidi="id_ID"/>
          </w:rPr>
          <w:rPr>
            <w:color w:val="0000EE"/>
            <w:u w:val="single"/>
          </w:rPr>
          <w:t>25:3</w:t>
        </w:r>
      </w:hyperlink>
      <w:r>
        <w:rPr>
          <w:lang w:val="id_ID" w:bidi="id_ID"/>
        </w:rPr>
        <w:t xml:space="preserve">, </w:t>
      </w:r>
      <w:hyperlink r:id="rId615">
        <w:r>
          <w:rPr>
            <w:lang w:val="id_ID" w:bidi="id_ID"/>
          </w:rPr>
          <w:rPr>
            <w:color w:val="0000EE"/>
            <w:u w:val="single"/>
          </w:rPr>
          <w:t>5</w:t>
        </w:r>
      </w:hyperlink>
      <w:r>
        <w:rPr>
          <w:lang w:val="id_ID" w:bidi="id_ID"/>
        </w:rPr>
        <w:t xml:space="preserve">, </w:t>
      </w:r>
      <w:hyperlink r:id="rId671">
        <w:r>
          <w:rPr>
            <w:lang w:val="id_ID" w:bidi="id_ID"/>
          </w:rPr>
          <w:rPr>
            <w:color w:val="0000EE"/>
            <w:u w:val="single"/>
          </w:rPr>
          <w:t>18</w:t>
        </w:r>
      </w:hyperlink>
      <w:r>
        <w:rPr>
          <w:lang w:val="id_ID" w:bidi="id_ID"/>
        </w:rPr>
        <w:t xml:space="preserve">; </w:t>
      </w:r>
      <w:hyperlink r:id="rId666">
        <w:r>
          <w:rPr>
            <w:lang w:val="id_ID" w:bidi="id_ID"/>
          </w:rPr>
          <w:rPr>
            <w:color w:val="0000EE"/>
            <w:u w:val="single"/>
          </w:rPr>
          <w:t>31:16</w:t>
        </w:r>
      </w:hyperlink>
      <w:r>
        <w:rPr>
          <w:lang w:val="id_ID" w:bidi="id_ID"/>
        </w:rPr>
        <w:t xml:space="preserve">; </w:t>
      </w:r>
      <w:hyperlink r:id="rId616">
        <w:r>
          <w:rPr>
            <w:lang w:val="id_ID" w:bidi="id_ID"/>
          </w:rPr>
          <w:rPr>
            <w:color w:val="0000EE"/>
            <w:u w:val="single"/>
          </w:rPr>
          <w:t>Ul. 3:29</w:t>
        </w:r>
      </w:hyperlink>
      <w:r>
        <w:rPr>
          <w:lang w:val="id_ID" w:bidi="id_ID"/>
        </w:rPr>
        <w:t xml:space="preserve">; </w:t>
      </w:r>
      <w:hyperlink r:id="rId672">
        <w:r>
          <w:rPr>
            <w:lang w:val="id_ID" w:bidi="id_ID"/>
          </w:rPr>
          <w:rPr>
            <w:color w:val="0000EE"/>
            <w:u w:val="single"/>
          </w:rPr>
          <w:t>4:3</w:t>
        </w:r>
      </w:hyperlink>
      <w:r>
        <w:rPr>
          <w:lang w:val="id_ID" w:bidi="id_ID"/>
        </w:rPr>
        <w:t xml:space="preserve">, </w:t>
      </w:r>
      <w:hyperlink r:id="rId673">
        <w:r>
          <w:rPr>
            <w:lang w:val="id_ID" w:bidi="id_ID"/>
          </w:rPr>
          <w:rPr>
            <w:color w:val="0000EE"/>
            <w:u w:val="single"/>
          </w:rPr>
          <w:t>46</w:t>
        </w:r>
      </w:hyperlink>
      <w:r>
        <w:rPr>
          <w:lang w:val="id_ID" w:bidi="id_ID"/>
        </w:rPr>
        <w:t xml:space="preserve">; </w:t>
      </w:r>
      <w:hyperlink r:id="rId617">
        <w:r>
          <w:rPr>
            <w:lang w:val="id_ID" w:bidi="id_ID"/>
          </w:rPr>
          <w:rPr>
            <w:color w:val="0000EE"/>
            <w:u w:val="single"/>
          </w:rPr>
          <w:t>34:6</w:t>
        </w:r>
      </w:hyperlink>
      <w:r>
        <w:rPr>
          <w:lang w:val="id_ID" w:bidi="id_ID"/>
        </w:rPr>
        <w:t xml:space="preserve">; </w:t>
      </w:r>
      <w:hyperlink r:id="rId674">
        <w:r>
          <w:rPr>
            <w:lang w:val="id_ID" w:bidi="id_ID"/>
          </w:rPr>
          <w:rPr>
            <w:color w:val="0000EE"/>
            <w:u w:val="single"/>
          </w:rPr>
          <w:t>Yos. 13:20</w:t>
        </w:r>
      </w:hyperlink>
      <w:r>
        <w:rPr>
          <w:lang w:val="id_ID" w:bidi="id_ID"/>
        </w:rPr>
        <w:t xml:space="preserve">; </w:t>
      </w:r>
      <w:hyperlink r:id="rId675">
        <w:r>
          <w:rPr>
            <w:lang w:val="id_ID" w:bidi="id_ID"/>
          </w:rPr>
          <w:rPr>
            <w:color w:val="0000EE"/>
            <w:u w:val="single"/>
          </w:rPr>
          <w:t>22:17</w:t>
        </w:r>
      </w:hyperlink>
      <w:r>
        <w:rPr>
          <w:lang w:val="id_ID" w:bidi="id_ID"/>
        </w:rPr>
        <w:t>) berada di suatu tempat di sekitar Gunung Nebo. • Penyembahan berhala Israel menyebabkan murka Tuhan berkobar terhadap umat-Nya; ini termasuk tulah (</w:t>
      </w:r>
      <w:hyperlink r:id="rId676">
        <w:r>
          <w:rPr>
            <w:lang w:val="id_ID" w:bidi="id_ID"/>
          </w:rPr>
          <w:rPr>
            <w:color w:val="0000EE"/>
            <w:u w:val="single"/>
          </w:rPr>
          <w:t>Bil. 25:8–9</w:t>
        </w:r>
      </w:hyperlink>
      <w:r>
        <w:rPr>
          <w:lang w:val="id_ID" w:bidi="id_ID"/>
        </w:rPr>
        <w:t xml:space="preserve">; </w:t>
      </w:r>
      <w:hyperlink r:id="rId677">
        <w:r>
          <w:rPr>
            <w:lang w:val="id_ID" w:bidi="id_ID"/>
          </w:rPr>
          <w:rPr>
            <w:color w:val="0000EE"/>
            <w:u w:val="single"/>
          </w:rPr>
          <w:t>26:1</w:t>
        </w:r>
      </w:hyperlink>
      <w:r>
        <w:rPr>
          <w:lang w:val="id_ID" w:bidi="id_ID"/>
        </w:rPr>
        <w:t xml:space="preserve">; bdk. </w:t>
      </w:r>
      <w:hyperlink r:id="rId244">
        <w:r>
          <w:rPr>
            <w:lang w:val="id_ID" w:bidi="id_ID"/>
          </w:rPr>
          <w:rPr>
            <w:color w:val="0000EE"/>
            <w:u w:val="single"/>
          </w:rPr>
          <w:t>Bil. 11:1</w:t>
        </w:r>
      </w:hyperlink>
      <w:r>
        <w:rPr>
          <w:lang w:val="id_ID" w:bidi="id_ID"/>
        </w:rPr>
        <w:t xml:space="preserve">, </w:t>
      </w:r>
      <w:hyperlink r:id="rId678">
        <w:r>
          <w:rPr>
            <w:lang w:val="id_ID" w:bidi="id_ID"/>
          </w:rPr>
          <w:rPr>
            <w:color w:val="0000EE"/>
            <w:u w:val="single"/>
          </w:rPr>
          <w:t>10</w:t>
        </w:r>
      </w:hyperlink>
      <w:r>
        <w:rPr>
          <w:lang w:val="id_ID" w:bidi="id_ID"/>
        </w:rPr>
        <w:t xml:space="preserve">; </w:t>
      </w:r>
      <w:hyperlink r:id="rId679">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hyperlink r:id="rId680">
        <w:r>
          <w:rPr>
            <w:lang w:val="id_ID" w:bidi="id_ID"/>
          </w:rPr>
          <w:rPr>
            <w:color w:val="0000EE"/>
            <w:u w:val="single"/>
          </w:rPr>
          <w:t>Kel. 32:27–28</w:t>
        </w:r>
      </w:hyperlink>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hyperlink r:id="rId681">
        <w:r>
          <w:rPr>
            <w:lang w:val="id_ID" w:bidi="id_ID"/>
          </w:rPr>
          <w:rPr>
            <w:color w:val="0000EE"/>
            <w:u w:val="single"/>
          </w:rPr>
          <w:t>2Sam. 21:6</w:t>
        </w:r>
      </w:hyperlink>
      <w:r>
        <w:rPr>
          <w:lang w:val="id_ID" w:bidi="id_ID"/>
        </w:rPr>
        <w:t xml:space="preserve">, </w:t>
      </w:r>
      <w:hyperlink r:id="rId682">
        <w:r>
          <w:rPr>
            <w:lang w:val="id_ID" w:bidi="id_ID"/>
          </w:rPr>
          <w:rPr>
            <w:color w:val="0000EE"/>
            <w:u w:val="single"/>
          </w:rPr>
          <w:t>9</w:t>
        </w:r>
      </w:hyperlink>
      <w:r>
        <w:rPr>
          <w:lang w:val="id_ID" w:bidi="id_ID"/>
        </w:rPr>
        <w:t xml:space="preserve">) sehingga semua orang dapat melihat mereka dan belajar dari kesalahan mereka (bdk. </w:t>
      </w:r>
      <w:hyperlink r:id="rId6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hyperlink r:id="rId684">
        <w:r>
          <w:rPr>
            <w:lang w:val="id_ID" w:bidi="id_ID"/>
          </w:rPr>
          <w:rPr>
            <w:color w:val="0000EE"/>
            <w:u w:val="single"/>
          </w:rPr>
          <w:t>Bil. 25:1–3</w:t>
        </w:r>
      </w:hyperlink>
      <w:r>
        <w:rPr>
          <w:lang w:val="id_ID" w:bidi="id_ID"/>
        </w:rPr>
        <w:t xml:space="preserve">, </w:t>
      </w:r>
      <w:hyperlink r:id="rId685">
        <w:r>
          <w:rPr>
            <w:lang w:val="id_ID" w:bidi="id_ID"/>
          </w:rPr>
          <w:rPr>
            <w:color w:val="0000EE"/>
            <w:u w:val="single"/>
          </w:rPr>
          <w:t>16–18</w:t>
        </w:r>
      </w:hyperlink>
      <w:r>
        <w:rPr>
          <w:lang w:val="id_ID" w:bidi="id_ID"/>
        </w:rPr>
        <w:t xml:space="preserve">; </w:t>
      </w:r>
      <w:hyperlink r:id="rId686">
        <w:r>
          <w:rPr>
            <w:lang w:val="id_ID" w:bidi="id_ID"/>
          </w:rPr>
          <w:rPr>
            <w:color w:val="0000EE"/>
            <w:u w:val="single"/>
          </w:rPr>
          <w:t>31:1–2</w:t>
        </w:r>
      </w:hyperlink>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hyperlink r:id="rId687">
        <w:r>
          <w:rPr>
            <w:lang w:val="id_ID" w:bidi="id_ID"/>
          </w:rPr>
          <w:rPr>
            <w:color w:val="0000EE"/>
            <w:u w:val="single"/>
          </w:rPr>
          <w:t>Bil. 25:7–8</w:t>
        </w:r>
      </w:hyperlink>
      <w:r>
        <w:rPr>
          <w:lang w:val="id_ID" w:bidi="id_ID"/>
        </w:rPr>
        <w:t>), yang mungkin mengindikasikan bahwa mereka melakukan hubungan seksual. Semangat Pinehas menghentikan wabah itu (</w:t>
      </w:r>
      <w:hyperlink r:id="rId684">
        <w:r>
          <w:rPr>
            <w:lang w:val="id_ID" w:bidi="id_ID"/>
          </w:rPr>
          <w:rPr>
            <w:color w:val="0000EE"/>
            <w:u w:val="single"/>
          </w:rPr>
          <w:t>Bil.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88">
        <w:r>
          <w:rPr>
            <w:lang w:val="id_ID" w:bidi="id_ID"/>
          </w:rPr>
          <w:rPr>
            <w:color w:val="0000EE"/>
            <w:u w:val="single"/>
          </w:rPr>
          <w:t>Mal. 2:5</w:t>
        </w:r>
      </w:hyperlink>
      <w:r>
        <w:rPr>
          <w:lang w:val="id_ID" w:bidi="id_ID"/>
        </w:rPr>
        <w:t xml:space="preserve">). Perjanjian tanpa syarat ini serupa dengan perjanjian yang diberikan kepada Daud (lihat </w:t>
      </w:r>
      <w:hyperlink r:id="rId689">
        <w:r>
          <w:rPr>
            <w:lang w:val="id_ID" w:bidi="id_ID"/>
          </w:rPr>
          <w:rPr>
            <w:color w:val="0000EE"/>
            <w:u w:val="single"/>
          </w:rPr>
          <w:t>Yer. 33:19–22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hyperlink r:id="rId690">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hyperlink r:id="rId691">
        <w:r>
          <w:rPr>
            <w:lang w:val="id_ID" w:bidi="id_ID"/>
          </w:rPr>
          <w:rPr>
            <w:color w:val="0000EE"/>
            <w:u w:val="single"/>
          </w:rPr>
          <w:t>1–4</w:t>
        </w:r>
      </w:hyperlink>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hyperlink r:id="rId692">
        <w:r>
          <w:rPr>
            <w:lang w:val="id_ID" w:bidi="id_ID"/>
          </w:rPr>
          <w:rPr>
            <w:color w:val="0000EE"/>
            <w:u w:val="single"/>
          </w:rPr>
          <w:t>Bil. 26:63–65</w:t>
        </w:r>
      </w:hyperlink>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hyperlink r:id="rId693">
        <w:r>
          <w:rPr>
            <w:lang w:val="id_ID" w:bidi="id_ID"/>
          </w:rPr>
          <w:rPr>
            <w:color w:val="0000EE"/>
            <w:u w:val="single"/>
          </w:rPr>
          <w:t>Bil. 27:1–11</w:t>
        </w:r>
      </w:hyperlink>
      <w:r>
        <w:rPr>
          <w:lang w:val="id_ID" w:bidi="id_ID"/>
        </w:rPr>
        <w:t xml:space="preserve">; </w:t>
      </w:r>
      <w:hyperlink r:id="rId694">
        <w:r>
          <w:rPr>
            <w:lang w:val="id_ID" w:bidi="id_ID"/>
          </w:rPr>
          <w:rPr>
            <w:color w:val="0000EE"/>
            <w:u w:val="single"/>
          </w:rPr>
          <w:t>36:1–12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hyperlink r:id="rId695">
        <w:r>
          <w:rPr>
            <w:lang w:val="id_ID" w:bidi="id_ID"/>
          </w:rPr>
          <w:rPr>
            <w:color w:val="0000EE"/>
            <w:u w:val="single"/>
          </w:rPr>
          <w:t>Bil. 2:32</w:t>
        </w:r>
      </w:hyperlink>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hyperlink r:id="rId696">
        <w:r>
          <w:rPr>
            <w:lang w:val="id_ID" w:bidi="id_ID"/>
          </w:rPr>
          <w:rPr>
            <w:color w:val="0000EE"/>
            <w:u w:val="single"/>
          </w:rPr>
          <w:t>Yos. 15–19</w:t>
        </w:r>
      </w:hyperlink>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hyperlink r:id="rId697">
        <w:r>
          <w:rPr>
            <w:lang w:val="id_ID" w:bidi="id_ID"/>
          </w:rPr>
          <w:rPr>
            <w:color w:val="0000EE"/>
            <w:u w:val="single"/>
          </w:rPr>
          <w:t>Bil. 27:21</w:t>
        </w:r>
      </w:hyperlink>
      <w:r>
        <w:rPr>
          <w:lang w:val="id_ID" w:bidi="id_ID"/>
        </w:rPr>
        <w:t xml:space="preserve">; </w:t>
      </w:r>
      <w:hyperlink r:id="rId698">
        <w:r>
          <w:rPr>
            <w:lang w:val="id_ID" w:bidi="id_ID"/>
          </w:rPr>
          <w:rPr>
            <w:color w:val="0000EE"/>
            <w:u w:val="single"/>
          </w:rPr>
          <w:t>1Sam. 10:20</w:t>
        </w:r>
      </w:hyperlink>
      <w:r>
        <w:rPr>
          <w:lang w:val="id_ID" w:bidi="id_ID"/>
        </w:rPr>
        <w:t xml:space="preserve">; </w:t>
      </w:r>
      <w:hyperlink r:id="rId699">
        <w:r>
          <w:rPr>
            <w:lang w:val="id_ID" w:bidi="id_ID"/>
          </w:rPr>
          <w:rPr>
            <w:color w:val="0000EE"/>
            <w:u w:val="single"/>
          </w:rPr>
          <w:t>14:41–42</w:t>
        </w:r>
      </w:hyperlink>
      <w:r>
        <w:rPr>
          <w:lang w:val="id_ID" w:bidi="id_ID"/>
        </w:rPr>
        <w:t xml:space="preserve">; </w:t>
      </w:r>
      <w:hyperlink r:id="rId700">
        <w:r>
          <w:rPr>
            <w:lang w:val="id_ID" w:bidi="id_ID"/>
          </w:rPr>
          <w:rPr>
            <w:color w:val="0000EE"/>
            <w:u w:val="single"/>
          </w:rPr>
          <w:t>Ams. 18:18</w:t>
        </w:r>
      </w:hyperlink>
      <w:r>
        <w:rPr>
          <w:lang w:val="id_ID" w:bidi="id_ID"/>
        </w:rPr>
        <w:t xml:space="preserve">; </w:t>
      </w:r>
      <w:hyperlink r:id="rId701">
        <w:r>
          <w:rPr>
            <w:lang w:val="id_ID" w:bidi="id_ID"/>
          </w:rPr>
          <w:rPr>
            <w:color w:val="0000EE"/>
            <w:u w:val="single"/>
          </w:rPr>
          <w:t>Kis.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hyperlink r:id="rId702">
        <w:r>
          <w:rPr>
            <w:lang w:val="id_ID" w:bidi="id_ID"/>
          </w:rPr>
          <w:rPr>
            <w:color w:val="0000EE"/>
            <w:u w:val="single"/>
          </w:rPr>
          <w:t>Bil. 1:47–49</w:t>
        </w:r>
      </w:hyperlink>
      <w:r>
        <w:rPr>
          <w:lang w:val="id_ID" w:bidi="id_ID"/>
        </w:rPr>
        <w:t xml:space="preserve">; </w:t>
      </w:r>
      <w:hyperlink r:id="rId703">
        <w:r>
          <w:rPr>
            <w:lang w:val="id_ID" w:bidi="id_ID"/>
          </w:rPr>
          <w:rPr>
            <w:color w:val="0000EE"/>
            <w:u w:val="single"/>
          </w:rPr>
          <w:t>3:14–39</w:t>
        </w:r>
      </w:hyperlink>
      <w:r>
        <w:rPr>
          <w:lang w:val="id_ID" w:bidi="id_ID"/>
        </w:rPr>
        <w:t xml:space="preserve">). • </w:t>
      </w:r>
      <w:r>
        <w:rPr>
          <w:lang w:val="id_ID" w:bidi="id_ID"/>
        </w:rPr>
        <w:t>berumur satu bulan ke atas</w:t>
      </w:r>
      <w:r>
        <w:rPr>
          <w:lang w:val="id_ID" w:bidi="id_ID"/>
        </w:rPr>
        <w:t>: Bdk.</w:t>
      </w:r>
      <w:hyperlink r:id="rId704">
        <w:r>
          <w:rPr>
            <w:lang w:val="id_ID" w:bidi="id_ID"/>
          </w:rPr>
          <w:rPr>
            <w:color w:val="0000EE"/>
            <w:u w:val="single"/>
          </w:rPr>
          <w:t xml:space="preserve"> Bil. 3:15</w:t>
        </w:r>
      </w:hyperlink>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hyperlink r:id="rId705">
        <w:r>
          <w:rPr>
            <w:lang w:val="id_ID" w:bidi="id_ID"/>
          </w:rPr>
          <w:rPr>
            <w:color w:val="0000EE"/>
            <w:u w:val="single"/>
          </w:rPr>
          <w:t>Bil. 26:52–56</w:t>
        </w:r>
      </w:hyperlink>
      <w:r>
        <w:rPr>
          <w:lang w:val="id_ID" w:bidi="id_ID"/>
        </w:rPr>
        <w:t xml:space="preserve"> (</w:t>
      </w:r>
      <w:hyperlink r:id="rId416">
        <w:r>
          <w:rPr>
            <w:lang w:val="id_ID" w:bidi="id_ID"/>
          </w:rPr>
          <w:rPr>
            <w:color w:val="0000EE"/>
            <w:u w:val="single"/>
          </w:rPr>
          <w:t>Bil. 35:1–8</w:t>
        </w:r>
      </w:hyperlink>
      <w:r>
        <w:rPr>
          <w:lang w:val="id_ID" w:bidi="id_ID"/>
        </w:rPr>
        <w:t xml:space="preserve">; bdk. </w:t>
      </w:r>
      <w:hyperlink r:id="rId706">
        <w:r>
          <w:rPr>
            <w:lang w:val="id_ID" w:bidi="id_ID"/>
          </w:rPr>
          <w:rPr>
            <w:color w:val="0000EE"/>
            <w:u w:val="single"/>
          </w:rPr>
          <w:t>Bil. 18:23–24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hyperlink r:id="rId707">
        <w:r>
          <w:rPr>
            <w:lang w:val="id_ID" w:bidi="id_ID"/>
          </w:rPr>
          <w:rPr>
            <w:color w:val="0000EE"/>
            <w:u w:val="single"/>
          </w:rPr>
          <w:t>Bil. 27:12–23</w:t>
        </w:r>
      </w:hyperlink>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hyperlink r:id="rId621">
        <w:r>
          <w:rPr>
            <w:lang w:val="id_ID" w:bidi="id_ID"/>
          </w:rPr>
          <w:rPr>
            <w:color w:val="0000EE"/>
            <w:u w:val="single"/>
          </w:rPr>
          <w:t>Bilangan 26</w:t>
        </w:r>
      </w:hyperlink>
      <w:r>
        <w:rPr>
          <w:lang w:val="id_ID" w:bidi="id_ID"/>
        </w:rPr>
        <w:t xml:space="preserve"> mendokumentasikan transisi Israel dari generasi yang berada di bawah kutukan Allah (psl .</w:t>
      </w:r>
      <w:hyperlink r:id="rId349">
        <w:r>
          <w:rPr>
            <w:lang w:val="id_ID" w:bidi="id_ID"/>
          </w:rPr>
          <w:rPr>
            <w:color w:val="0000EE"/>
            <w:u w:val="single"/>
          </w:rPr>
          <w:t>14</w:t>
        </w:r>
      </w:hyperlink>
      <w:r>
        <w:rPr>
          <w:lang w:val="id_ID" w:bidi="id_ID"/>
        </w:rPr>
        <w:t>) menjadi bangsa yang memiliki masa depan, seperti yang dinubuatkan dalam empat nubuat Bileam (psl.</w:t>
      </w:r>
      <w:hyperlink r:id="rId708">
        <w:r>
          <w:rPr>
            <w:lang w:val="id_ID" w:bidi="id_ID"/>
          </w:rPr>
          <w:rPr>
            <w:color w:val="0000EE"/>
            <w:u w:val="single"/>
          </w:rPr>
          <w:t xml:space="preserve">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hyperlink r:id="rId709">
        <w:r>
          <w:rPr>
            <w:lang w:val="id_ID" w:bidi="id_ID"/>
          </w:rPr>
          <w:rPr>
            <w:color w:val="0000EE"/>
            <w:u w:val="single"/>
          </w:rPr>
          <w:t>Bil. 36:1–13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hyperlink r:id="rId710">
        <w:r>
          <w:rPr>
            <w:lang w:val="id_ID" w:bidi="id_ID"/>
          </w:rPr>
          <w:rPr>
            <w:color w:val="0000EE"/>
            <w:u w:val="single"/>
          </w:rPr>
          <w:t>Yos. 17:4</w:t>
        </w:r>
      </w:hyperlink>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hyperlink r:id="rId390">
        <w:r>
          <w:rPr>
            <w:lang w:val="id_ID" w:bidi="id_ID"/>
          </w:rPr>
          <w:rPr>
            <w:color w:val="0000EE"/>
            <w:u w:val="single"/>
          </w:rPr>
          <w:t>Bil. 16:1–50</w:t>
        </w:r>
      </w:hyperlink>
      <w:r>
        <w:rPr>
          <w:lang w:val="id_ID" w:bidi="id_ID"/>
        </w:rPr>
        <w:t xml:space="preserve">); jika ia terlibat, maka hak miliknya akan dibatalkan (lihat </w:t>
      </w:r>
      <w:hyperlink r:id="rId342">
        <w:r>
          <w:rPr>
            <w:lang w:val="id_ID" w:bidi="id_ID"/>
          </w:rPr>
          <w:rPr>
            <w:color w:val="0000EE"/>
            <w:u w:val="single"/>
          </w:rPr>
          <w:t>Bil. 15:30</w:t>
        </w:r>
      </w:hyperlink>
      <w:r>
        <w:rPr>
          <w:lang w:val="id_ID" w:bidi="id_ID"/>
        </w:rPr>
        <w:t xml:space="preserve">; bdk. </w:t>
      </w:r>
      <w:hyperlink r:id="rId711">
        <w:r>
          <w:rPr>
            <w:lang w:val="id_ID" w:bidi="id_ID"/>
          </w:rPr>
          <w:rPr>
            <w:color w:val="0000EE"/>
            <w:u w:val="single"/>
          </w:rPr>
          <w:t>1Raj. 21:7–16</w:t>
        </w:r>
      </w:hyperlink>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hyperlink r:id="rId712">
        <w:r>
          <w:rPr>
            <w:lang w:val="id_ID" w:bidi="id_ID"/>
          </w:rPr>
          <w:rPr>
            <w:color w:val="0000EE"/>
            <w:u w:val="single"/>
          </w:rPr>
          <w:t>Ul. 32:49</w:t>
        </w:r>
      </w:hyperlink>
      <w:r>
        <w:rPr>
          <w:lang w:val="id_ID" w:bidi="id_ID"/>
        </w:rPr>
        <w:t>), tempat Musa melihat Tanah Perjanjian sebelum kematiannya (</w:t>
      </w:r>
      <w:hyperlink r:id="rId521">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hyperlink r:id="rId713">
        <w:r>
          <w:rPr>
            <w:lang w:val="id_ID" w:bidi="id_ID"/>
          </w:rPr>
          <w:rPr>
            <w:color w:val="0000EE"/>
            <w:u w:val="single"/>
          </w:rPr>
          <w:t>1Raj. 22:17</w:t>
        </w:r>
      </w:hyperlink>
      <w:r>
        <w:rPr>
          <w:lang w:val="id_ID" w:bidi="id_ID"/>
        </w:rPr>
        <w:t xml:space="preserve">; </w:t>
      </w:r>
      <w:hyperlink r:id="rId714">
        <w:r>
          <w:rPr>
            <w:lang w:val="id_ID" w:bidi="id_ID"/>
          </w:rPr>
          <w:rPr>
            <w:color w:val="0000EE"/>
            <w:u w:val="single"/>
          </w:rPr>
          <w:t>Yeh. 34:5</w:t>
        </w:r>
      </w:hyperlink>
      <w:r>
        <w:rPr>
          <w:lang w:val="id_ID" w:bidi="id_ID"/>
        </w:rPr>
        <w:t xml:space="preserve">; </w:t>
      </w:r>
      <w:hyperlink r:id="rId715">
        <w:r>
          <w:rPr>
            <w:lang w:val="id_ID" w:bidi="id_ID"/>
          </w:rPr>
          <w:rPr>
            <w:color w:val="0000EE"/>
            <w:u w:val="single"/>
          </w:rPr>
          <w:t>Mat. 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hyperlink r:id="rId626">
        <w:r>
          <w:rPr>
            <w:lang w:val="id_ID" w:bidi="id_ID"/>
          </w:rPr>
          <w:rPr>
            <w:color w:val="0000EE"/>
            <w:u w:val="single"/>
          </w:rPr>
          <w:t>Kel. 17:8–16</w:t>
        </w:r>
      </w:hyperlink>
      <w:r>
        <w:rPr>
          <w:lang w:val="id_ID" w:bidi="id_ID"/>
        </w:rPr>
        <w:t>). Ia telah menjadi asisten Musa untuk waktu yang lama (</w:t>
      </w:r>
      <w:hyperlink r:id="rId716">
        <w:r>
          <w:rPr>
            <w:lang w:val="id_ID" w:bidi="id_ID"/>
          </w:rPr>
          <w:rPr>
            <w:color w:val="0000EE"/>
            <w:u w:val="single"/>
          </w:rPr>
          <w:t>Bil. 11:28</w:t>
        </w:r>
      </w:hyperlink>
      <w:r>
        <w:rPr>
          <w:lang w:val="id_ID" w:bidi="id_ID"/>
        </w:rPr>
        <w:t xml:space="preserve">; bdk. </w:t>
      </w:r>
      <w:hyperlink r:id="rId717">
        <w:r>
          <w:rPr>
            <w:lang w:val="id_ID" w:bidi="id_ID"/>
          </w:rPr>
          <w:rPr>
            <w:color w:val="0000EE"/>
            <w:u w:val="single"/>
          </w:rPr>
          <w:t>Kel .33:11</w:t>
        </w:r>
      </w:hyperlink>
      <w:r>
        <w:rPr>
          <w:lang w:val="id_ID" w:bidi="id_ID"/>
        </w:rPr>
        <w:t>). Ia juga merupakan salah satu mata-mata yang setia (</w:t>
      </w:r>
      <w:hyperlink r:id="rId357">
        <w:r>
          <w:rPr>
            <w:lang w:val="id_ID" w:bidi="id_ID"/>
          </w:rPr>
          <w:rPr>
            <w:color w:val="0000EE"/>
            <w:u w:val="single"/>
          </w:rPr>
          <w:t>Bil. 13–14</w:t>
        </w:r>
      </w:hyperlink>
      <w:r>
        <w:rPr>
          <w:lang w:val="id_ID" w:bidi="id_ID"/>
        </w:rPr>
        <w:t xml:space="preserve">) yang mengenal bangsa Israel dengan baik. Yosua memiliki Roh Kudus dan mengenali kehadiran Allah yang istimewa dalam hidupnya (bdk. </w:t>
      </w:r>
      <w:hyperlink r:id="rId718">
        <w:r>
          <w:rPr>
            <w:lang w:val="id_ID" w:bidi="id_ID"/>
          </w:rPr>
          <w:rPr>
            <w:color w:val="0000EE"/>
            <w:u w:val="single"/>
          </w:rPr>
          <w:t>Bil. 11:25–29</w:t>
        </w:r>
      </w:hyperlink>
      <w:r>
        <w:rPr>
          <w:lang w:val="id_ID" w:bidi="id_ID"/>
        </w:rPr>
        <w:t xml:space="preserve">). Hubungannya dengan Allah juga memberinya hikmat untuk tugas-tugas yang akan datang (mis., </w:t>
      </w:r>
      <w:hyperlink r:id="rId719">
        <w:r>
          <w:rPr>
            <w:lang w:val="id_ID" w:bidi="id_ID"/>
          </w:rPr>
          <w:rPr>
            <w:color w:val="0000EE"/>
            <w:u w:val="single"/>
          </w:rPr>
          <w:t>Ul 34:9</w:t>
        </w:r>
      </w:hyperlink>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hyperlink r:id="rId720">
        <w:r>
          <w:rPr>
            <w:lang w:val="id_ID" w:bidi="id_ID"/>
          </w:rPr>
          <w:rPr>
            <w:color w:val="0000EE"/>
            <w:u w:val="single"/>
          </w:rPr>
          <w:t>Bil 8:10–14</w:t>
        </w:r>
      </w:hyperlink>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hyperlink r:id="rId721">
        <w:r>
          <w:rPr>
            <w:lang w:val="id_ID" w:bidi="id_ID"/>
          </w:rPr>
          <w:rPr>
            <w:color w:val="0000EE"/>
            <w:u w:val="single"/>
          </w:rPr>
          <w:t>Bil. 12:6–8</w:t>
        </w:r>
      </w:hyperlink>
      <w:r>
        <w:rPr>
          <w:lang w:val="id_ID" w:bidi="id_ID"/>
        </w:rPr>
        <w:t xml:space="preserve">; </w:t>
      </w:r>
      <w:hyperlink r:id="rId722">
        <w:r>
          <w:rPr>
            <w:lang w:val="id_ID" w:bidi="id_ID"/>
          </w:rPr>
          <w:rPr>
            <w:color w:val="0000EE"/>
            <w:u w:val="single"/>
          </w:rPr>
          <w:t>Ul. 34:10–12</w:t>
        </w:r>
      </w:hyperlink>
      <w:r>
        <w:rPr>
          <w:lang w:val="id_ID" w:bidi="id_ID"/>
        </w:rPr>
        <w:t>), tetapi Yosua hanya memiliki akses tidak langsung atas wahyu, karena ia harus berkonsultasi dengan imam Eleazar mengenai hal-hal penting (</w:t>
      </w:r>
      <w:hyperlink r:id="rId697">
        <w:r>
          <w:rPr>
            <w:lang w:val="id_ID" w:bidi="id_ID"/>
          </w:rPr>
          <w:rPr>
            <w:color w:val="0000EE"/>
            <w:u w:val="single"/>
          </w:rPr>
          <w:t>Bil. 27:21</w:t>
        </w:r>
      </w:hyperlink>
      <w:r>
        <w:rPr>
          <w:lang w:val="id_ID" w:bidi="id_ID"/>
        </w:rPr>
        <w:t xml:space="preserve">; bdk. </w:t>
      </w:r>
      <w:hyperlink r:id="rId723">
        <w:r>
          <w:rPr>
            <w:lang w:val="id_ID" w:bidi="id_ID"/>
          </w:rPr>
          <w:rPr>
            <w:color w:val="0000EE"/>
            <w:u w:val="single"/>
          </w:rPr>
          <w:t>Kel. 28:30</w:t>
        </w:r>
      </w:hyperlink>
      <w:r>
        <w:rPr>
          <w:lang w:val="id_ID" w:bidi="id_ID"/>
        </w:rPr>
        <w:t xml:space="preserve">; </w:t>
      </w:r>
      <w:hyperlink r:id="rId724">
        <w:r>
          <w:rPr>
            <w:lang w:val="id_ID" w:bidi="id_ID"/>
          </w:rPr>
          <w:rPr>
            <w:color w:val="0000EE"/>
            <w:u w:val="single"/>
          </w:rPr>
          <w:t>Im. 8:8</w:t>
        </w:r>
      </w:hyperlink>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hyperlink r:id="rId725">
        <w:r>
          <w:rPr>
            <w:lang w:val="id_ID" w:bidi="id_ID"/>
          </w:rPr>
          <w:rPr>
            <w:color w:val="0000EE"/>
            <w:u w:val="single"/>
          </w:rPr>
          <w:t>Bil. 15:3</w:t>
        </w:r>
      </w:hyperlink>
      <w:r>
        <w:rPr>
          <w:lang w:val="id_ID" w:bidi="id_ID"/>
        </w:rPr>
        <w:t xml:space="preserve">) sebagai bau yang harum, sebuah ungkapan kiasan yang menggambarkan penerimaan dan kenikmatan Allah akan persembahan-persembahan tersebut (lihat juga </w:t>
      </w:r>
      <w:hyperlink r:id="rId726">
        <w:r>
          <w:rPr>
            <w:lang w:val="id_ID" w:bidi="id_ID"/>
          </w:rPr>
          <w:rPr>
            <w:color w:val="0000EE"/>
            <w:u w:val="single"/>
          </w:rPr>
          <w:t>Kej. 8:21</w:t>
        </w:r>
      </w:hyperlink>
      <w:r>
        <w:rPr>
          <w:lang w:val="id_ID" w:bidi="id_ID"/>
        </w:rPr>
        <w:t xml:space="preserve">; </w:t>
      </w:r>
      <w:hyperlink r:id="rId727">
        <w:r>
          <w:rPr>
            <w:lang w:val="id_ID" w:bidi="id_ID"/>
          </w:rPr>
          <w:rPr>
            <w:color w:val="0000EE"/>
            <w:u w:val="single"/>
          </w:rPr>
          <w:t>Im. 1:9</w:t>
        </w:r>
      </w:hyperlink>
      <w:r>
        <w:rPr>
          <w:lang w:val="id_ID" w:bidi="id_ID"/>
        </w:rPr>
        <w:t xml:space="preserve">; </w:t>
      </w:r>
      <w:hyperlink r:id="rId728">
        <w:r>
          <w:rPr>
            <w:lang w:val="id_ID" w:bidi="id_ID"/>
          </w:rPr>
          <w:rPr>
            <w:color w:val="0000EE"/>
            <w:u w:val="single"/>
          </w:rPr>
          <w:t>Ef. 5:2</w:t>
        </w:r>
      </w:hyperlink>
      <w:r>
        <w:rPr>
          <w:lang w:val="id_ID" w:bidi="id_ID"/>
        </w:rPr>
        <w:t xml:space="preserve">; </w:t>
      </w:r>
      <w:hyperlink r:id="rId729">
        <w:r>
          <w:rPr>
            <w:lang w:val="id_ID" w:bidi="id_ID"/>
          </w:rPr>
          <w:rPr>
            <w:color w:val="0000EE"/>
            <w:u w:val="single"/>
          </w:rPr>
          <w:t>Flp. 4:18</w:t>
        </w:r>
      </w:hyperlink>
      <w:r>
        <w:rPr>
          <w:lang w:val="id_ID" w:bidi="id_ID"/>
        </w:rPr>
        <w:t xml:space="preserve">). Persembahan-persembahan diberikan pada waktu-waktu yang telah ditentukan menurut petunjuk-petunjuk khusus (lihat </w:t>
      </w:r>
      <w:hyperlink r:id="rId730">
        <w:r>
          <w:rPr>
            <w:lang w:val="id_ID" w:bidi="id_ID"/>
          </w:rPr>
          <w:rPr>
            <w:color w:val="0000EE"/>
            <w:u w:val="single"/>
          </w:rPr>
          <w:t>Bil. 28:3–29:39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79">
        <w:r>
          <w:rPr>
            <w:lang w:val="id_ID" w:bidi="id_ID"/>
          </w:rPr>
          <w:rPr>
            <w:color w:val="0000EE"/>
            <w:u w:val="single"/>
          </w:rPr>
          <w:t>1Kor. 14:40</w:t>
        </w:r>
      </w:hyperlink>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1">
        <w:r>
          <w:rPr>
            <w:lang w:val="id_ID" w:bidi="id_ID"/>
          </w:rPr>
          <w:rPr>
            <w:color w:val="0000EE"/>
            <w:u w:val="single"/>
          </w:rPr>
          <w:t>Bil. 15:1–16</w:t>
        </w:r>
      </w:hyperlink>
      <w:r>
        <w:rPr>
          <w:lang w:val="id_ID" w:bidi="id_ID"/>
        </w:rPr>
        <w:t xml:space="preserve">. Untuk penjelasan tentang berbagai jenis persembahan, lihat </w:t>
      </w:r>
      <w:hyperlink r:id="rId732">
        <w:r>
          <w:rPr>
            <w:lang w:val="id_ID" w:bidi="id_ID"/>
          </w:rPr>
          <w:rPr>
            <w:color w:val="0000EE"/>
            <w:u w:val="single"/>
          </w:rPr>
          <w:t>Im. 1:1–7:38</w:t>
        </w:r>
      </w:hyperlink>
      <w:r>
        <w:rPr>
          <w:lang w:val="id_ID" w:bidi="id_ID"/>
        </w:rPr>
        <w:t xml:space="preserve">. Untuk penjelasan tentang perayaan-perayaan Israel, lihat </w:t>
      </w:r>
      <w:hyperlink r:id="rId733">
        <w:r>
          <w:rPr>
            <w:lang w:val="id_ID" w:bidi="id_ID"/>
          </w:rPr>
          <w:rPr>
            <w:color w:val="0000EE"/>
            <w:u w:val="single"/>
          </w:rPr>
          <w:t>Im. 23:1–44</w:t>
        </w:r>
      </w:hyperlink>
      <w:r>
        <w:rPr>
          <w:lang w:val="id_ID" w:bidi="id_ID"/>
        </w:rPr>
        <w:t xml:space="preserve">. Untuk perspektif Perjanjian Baru tentang sistem pengorbanan Perjanjian Lama, lihat </w:t>
      </w:r>
      <w:hyperlink r:id="rId178">
        <w:r>
          <w:rPr>
            <w:lang w:val="id_ID" w:bidi="id_ID"/>
          </w:rPr>
          <w:rPr>
            <w:color w:val="0000EE"/>
            <w:u w:val="single"/>
          </w:rPr>
          <w:t>Yoh. 1:29</w:t>
        </w:r>
      </w:hyperlink>
      <w:r>
        <w:rPr>
          <w:lang w:val="id_ID" w:bidi="id_ID"/>
        </w:rPr>
        <w:t xml:space="preserve">; </w:t>
      </w:r>
      <w:hyperlink r:id="rId164">
        <w:r>
          <w:rPr>
            <w:lang w:val="id_ID" w:bidi="id_ID"/>
          </w:rPr>
          <w:rPr>
            <w:color w:val="0000EE"/>
            <w:u w:val="single"/>
          </w:rPr>
          <w:t>Rm. 12:1</w:t>
        </w:r>
      </w:hyperlink>
      <w:r>
        <w:rPr>
          <w:lang w:val="id_ID" w:bidi="id_ID"/>
        </w:rPr>
        <w:t xml:space="preserve">; </w:t>
      </w:r>
      <w:hyperlink r:id="rId734">
        <w:r>
          <w:rPr>
            <w:lang w:val="id_ID" w:bidi="id_ID"/>
          </w:rPr>
          <w:rPr>
            <w:color w:val="0000EE"/>
            <w:u w:val="single"/>
          </w:rPr>
          <w:t>Ibr. 9:9–15</w:t>
        </w:r>
      </w:hyperlink>
      <w:r>
        <w:rPr>
          <w:lang w:val="id_ID" w:bidi="id_ID"/>
        </w:rPr>
        <w:t xml:space="preserve">; </w:t>
      </w:r>
      <w:hyperlink r:id="rId735">
        <w:r>
          <w:rPr>
            <w:lang w:val="id_ID" w:bidi="id_ID"/>
          </w:rPr>
          <w:rPr>
            <w:color w:val="0000EE"/>
            <w:u w:val="single"/>
          </w:rPr>
          <w:t>10:1–2</w:t>
        </w:r>
      </w:hyperlink>
      <w:r>
        <w:rPr>
          <w:lang w:val="id_ID" w:bidi="id_ID"/>
        </w:rPr>
        <w:t xml:space="preserve">; </w:t>
      </w:r>
      <w:hyperlink r:id="rId736">
        <w:r>
          <w:rPr>
            <w:lang w:val="id_ID" w:bidi="id_ID"/>
          </w:rPr>
          <w:rPr>
            <w:color w:val="0000EE"/>
            <w:u w:val="single"/>
          </w:rPr>
          <w:t>1Pet.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hyperlink r:id="rId737">
        <w:r>
          <w:rPr>
            <w:lang w:val="id_ID" w:bidi="id_ID"/>
          </w:rPr>
          <w:rPr>
            <w:color w:val="0000EE"/>
            <w:u w:val="single"/>
          </w:rPr>
          <w:t>Kel. 29:38–46</w:t>
        </w:r>
      </w:hyperlink>
      <w:r>
        <w:rPr>
          <w:lang w:val="id_ID" w:bidi="id_ID"/>
        </w:rPr>
        <w:t xml:space="preserve">). • </w:t>
      </w:r>
      <w:r>
        <w:rPr>
          <w:lang w:val="id_ID" w:bidi="id_ID"/>
        </w:rPr>
        <w:t>minuman yang memabukkan</w:t>
      </w:r>
      <w:r>
        <w:rPr>
          <w:lang w:val="id_ID" w:bidi="id_ID"/>
        </w:rPr>
        <w:t xml:space="preserve">: Bdk. </w:t>
      </w:r>
      <w:hyperlink r:id="rId738">
        <w:r>
          <w:rPr>
            <w:lang w:val="id_ID" w:bidi="id_ID"/>
          </w:rPr>
          <w:rPr>
            <w:color w:val="0000EE"/>
            <w:u w:val="single"/>
          </w:rPr>
          <w:t>Bil. 6:3</w:t>
        </w:r>
      </w:hyperlink>
      <w:r>
        <w:rPr>
          <w:lang w:val="id_ID" w:bidi="id_ID"/>
        </w:rPr>
        <w:t xml:space="preserve">; </w:t>
      </w:r>
      <w:hyperlink r:id="rId113">
        <w:r>
          <w:rPr>
            <w:lang w:val="id_ID" w:bidi="id_ID"/>
          </w:rPr>
          <w:rPr>
            <w:color w:val="0000EE"/>
            <w:u w:val="single"/>
          </w:rPr>
          <w:t>Im. 10:9</w:t>
        </w:r>
      </w:hyperlink>
      <w:r>
        <w:rPr>
          <w:lang w:val="id_ID" w:bidi="id_ID"/>
        </w:rPr>
        <w:t xml:space="preserve">; </w:t>
      </w:r>
      <w:hyperlink r:id="rId739">
        <w:r>
          <w:rPr>
            <w:lang w:val="id_ID" w:bidi="id_ID"/>
          </w:rPr>
          <w:rPr>
            <w:color w:val="0000EE"/>
            <w:u w:val="single"/>
          </w:rPr>
          <w:t>Ul.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hyperlink r:id="rId338">
        <w:r>
          <w:rPr>
            <w:lang w:val="id_ID" w:bidi="id_ID"/>
          </w:rPr>
          <w:rPr>
            <w:color w:val="0000EE"/>
            <w:u w:val="single"/>
          </w:rPr>
          <w:t>Kel. 20:8–11</w:t>
        </w:r>
      </w:hyperlink>
      <w:r>
        <w:rPr>
          <w:lang w:val="id_ID" w:bidi="id_ID"/>
        </w:rPr>
        <w:t xml:space="preserve">; </w:t>
      </w:r>
      <w:hyperlink r:id="rId740">
        <w:r>
          <w:rPr>
            <w:lang w:val="id_ID" w:bidi="id_ID"/>
          </w:rPr>
          <w:rPr>
            <w:color w:val="0000EE"/>
            <w:u w:val="single"/>
          </w:rPr>
          <w:t>Im. 23:3</w:t>
        </w:r>
      </w:hyperlink>
      <w:r>
        <w:rPr>
          <w:lang w:val="id_ID" w:bidi="id_ID"/>
        </w:rPr>
        <w:t xml:space="preserve">; </w:t>
      </w:r>
      <w:hyperlink r:id="rId741">
        <w:r>
          <w:rPr>
            <w:lang w:val="id_ID" w:bidi="id_ID"/>
          </w:rPr>
          <w:rPr>
            <w:color w:val="0000EE"/>
            <w:u w:val="single"/>
          </w:rPr>
          <w:t>Ul. 5:12–15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2">
        <w:r>
          <w:rPr>
            <w:lang w:val="id_ID" w:bidi="id_ID"/>
          </w:rPr>
          <w:rPr>
            <w:color w:val="0000EE"/>
            <w:u w:val="single"/>
          </w:rPr>
          <w:t>Bil. 9:1–4</w:t>
        </w:r>
      </w:hyperlink>
      <w:r>
        <w:rPr>
          <w:lang w:val="id_ID" w:bidi="id_ID"/>
        </w:rPr>
        <w:t xml:space="preserve">; </w:t>
      </w:r>
      <w:hyperlink r:id="rId743">
        <w:r>
          <w:rPr>
            <w:lang w:val="id_ID" w:bidi="id_ID"/>
          </w:rPr>
          <w:rPr>
            <w:color w:val="0000EE"/>
            <w:u w:val="single"/>
          </w:rPr>
          <w:t>Kel. 12:1–13:10</w:t>
        </w:r>
      </w:hyperlink>
      <w:r>
        <w:rPr>
          <w:lang w:val="id_ID" w:bidi="id_ID"/>
        </w:rPr>
        <w:t xml:space="preserve">; </w:t>
      </w:r>
      <w:hyperlink r:id="rId744">
        <w:r>
          <w:rPr>
            <w:lang w:val="id_ID" w:bidi="id_ID"/>
          </w:rPr>
          <w:rPr>
            <w:color w:val="0000EE"/>
            <w:u w:val="single"/>
          </w:rPr>
          <w:t>Im. 23:5–8</w:t>
        </w:r>
      </w:hyperlink>
      <w:r>
        <w:rPr>
          <w:lang w:val="id_ID" w:bidi="id_ID"/>
        </w:rPr>
        <w:t xml:space="preserve">; </w:t>
      </w:r>
      <w:hyperlink r:id="rId745">
        <w:r>
          <w:rPr>
            <w:lang w:val="id_ID" w:bidi="id_ID"/>
          </w:rPr>
          <w:rPr>
            <w:color w:val="0000EE"/>
            <w:u w:val="single"/>
          </w:rPr>
          <w:t>Ul. 16:1–8</w:t>
        </w:r>
      </w:hyperlink>
      <w:r>
        <w:rPr>
          <w:lang w:val="id_ID" w:bidi="id_ID"/>
        </w:rPr>
        <w:t xml:space="preserve">). Perayaan ini memainkan peran khusus dalam latar belakang Perjamuan Terakhir (lihat </w:t>
      </w:r>
      <w:hyperlink r:id="rId746">
        <w:r>
          <w:rPr>
            <w:lang w:val="id_ID" w:bidi="id_ID"/>
          </w:rPr>
          <w:rPr>
            <w:color w:val="0000EE"/>
            <w:u w:val="single"/>
          </w:rPr>
          <w:t>Mat. 26:17–19</w:t>
        </w:r>
      </w:hyperlink>
      <w:r>
        <w:rPr>
          <w:lang w:val="id_ID" w:bidi="id_ID"/>
        </w:rPr>
        <w:t xml:space="preserve">, </w:t>
      </w:r>
      <w:hyperlink r:id="rId747">
        <w:r>
          <w:rPr>
            <w:lang w:val="id_ID" w:bidi="id_ID"/>
          </w:rPr>
          <w:rPr>
            <w:color w:val="0000EE"/>
            <w:u w:val="single"/>
          </w:rPr>
          <w:t>26–27</w:t>
        </w:r>
      </w:hyperlink>
      <w:r>
        <w:rPr>
          <w:lang w:val="id_ID" w:bidi="id_ID"/>
        </w:rPr>
        <w:t xml:space="preserve">; </w:t>
      </w:r>
      <w:hyperlink r:id="rId748">
        <w:r>
          <w:rPr>
            <w:lang w:val="id_ID" w:bidi="id_ID"/>
          </w:rPr>
          <w:rPr>
            <w:color w:val="0000EE"/>
            <w:u w:val="single"/>
          </w:rPr>
          <w:t>Mrk. 14:12</w:t>
        </w:r>
      </w:hyperlink>
      <w:r>
        <w:rPr>
          <w:lang w:val="id_ID" w:bidi="id_ID"/>
        </w:rPr>
        <w:t xml:space="preserve">; </w:t>
      </w:r>
      <w:hyperlink r:id="rId749">
        <w:r>
          <w:rPr>
            <w:lang w:val="id_ID" w:bidi="id_ID"/>
          </w:rPr>
          <w:rPr>
            <w:color w:val="0000EE"/>
            <w:u w:val="single"/>
          </w:rPr>
          <w:t>Yoh. 11:55</w:t>
        </w:r>
      </w:hyperlink>
      <w:r>
        <w:rPr>
          <w:lang w:val="id_ID" w:bidi="id_ID"/>
        </w:rPr>
        <w:t xml:space="preserve">; </w:t>
      </w:r>
      <w:hyperlink r:id="rId750">
        <w:r>
          <w:rPr>
            <w:lang w:val="id_ID" w:bidi="id_ID"/>
          </w:rPr>
          <w:rPr>
            <w:color w:val="0000EE"/>
            <w:u w:val="single"/>
          </w:rPr>
          <w:t>12:1</w:t>
        </w:r>
      </w:hyperlink>
      <w:r>
        <w:rPr>
          <w:lang w:val="id_ID" w:bidi="id_ID"/>
        </w:rPr>
        <w:t xml:space="preserve">; </w:t>
      </w:r>
      <w:hyperlink r:id="rId751">
        <w:r>
          <w:rPr>
            <w:lang w:val="id_ID" w:bidi="id_ID"/>
          </w:rPr>
          <w:rPr>
            <w:color w:val="0000EE"/>
            <w:u w:val="single"/>
          </w:rPr>
          <w:t>13:1</w:t>
        </w:r>
      </w:hyperlink>
      <w:r>
        <w:rPr>
          <w:lang w:val="id_ID" w:bidi="id_ID"/>
        </w:rPr>
        <w:t xml:space="preserve">; </w:t>
      </w:r>
      <w:hyperlink r:id="rId752">
        <w:r>
          <w:rPr>
            <w:lang w:val="id_ID" w:bidi="id_ID"/>
          </w:rPr>
          <w:rPr>
            <w:color w:val="0000EE"/>
            <w:u w:val="single"/>
          </w:rPr>
          <w:t>18:28</w:t>
        </w:r>
      </w:hyperlink>
      <w:r>
        <w:rPr>
          <w:lang w:val="id_ID" w:bidi="id_ID"/>
        </w:rPr>
        <w:t xml:space="preserve">, </w:t>
      </w:r>
      <w:hyperlink r:id="rId753">
        <w:r>
          <w:rPr>
            <w:lang w:val="id_ID" w:bidi="id_ID"/>
          </w:rPr>
          <w:rPr>
            <w:color w:val="0000EE"/>
            <w:u w:val="single"/>
          </w:rPr>
          <w:t>39</w:t>
        </w:r>
      </w:hyperlink>
      <w:r>
        <w:rPr>
          <w:lang w:val="id_ID" w:bidi="id_ID"/>
        </w:rPr>
        <w:t xml:space="preserve">; </w:t>
      </w:r>
      <w:hyperlink r:id="rId754">
        <w:r>
          <w:rPr>
            <w:lang w:val="id_ID" w:bidi="id_ID"/>
          </w:rPr>
          <w:rPr>
            <w:color w:val="0000EE"/>
            <w:u w:val="single"/>
          </w:rPr>
          <w:t>19:14</w:t>
        </w:r>
      </w:hyperlink>
      <w:r>
        <w:rPr>
          <w:lang w:val="id_ID" w:bidi="id_ID"/>
        </w:rPr>
        <w:t xml:space="preserve">, </w:t>
      </w:r>
      <w:hyperlink r:id="rId755">
        <w:r>
          <w:rPr>
            <w:lang w:val="id_ID" w:bidi="id_ID"/>
          </w:rPr>
          <w:rPr>
            <w:color w:val="0000EE"/>
            <w:u w:val="single"/>
          </w:rPr>
          <w:t>31</w:t>
        </w:r>
      </w:hyperlink>
      <w:r>
        <w:rPr>
          <w:lang w:val="id_ID" w:bidi="id_ID"/>
        </w:rPr>
        <w:t xml:space="preserve">; bdk. </w:t>
      </w:r>
      <w:hyperlink r:id="rId179">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hyperlink r:id="rId756">
        <w:r>
          <w:rPr>
            <w:lang w:val="id_ID" w:bidi="id_ID"/>
          </w:rPr>
          <w:rPr>
            <w:color w:val="0000EE"/>
            <w:u w:val="single"/>
          </w:rPr>
          <w:t>Kis. 2:1</w:t>
        </w:r>
      </w:hyperlink>
      <w:r>
        <w:rPr>
          <w:lang w:val="id_ID" w:bidi="id_ID"/>
        </w:rPr>
        <w:t xml:space="preserve">); lihat juga </w:t>
      </w:r>
      <w:hyperlink r:id="rId757">
        <w:r>
          <w:rPr>
            <w:lang w:val="id_ID" w:bidi="id_ID"/>
          </w:rPr>
          <w:rPr>
            <w:color w:val="0000EE"/>
            <w:u w:val="single"/>
          </w:rPr>
          <w:t>Im. 23:15–22</w:t>
        </w:r>
      </w:hyperlink>
      <w:r>
        <w:rPr>
          <w:lang w:val="id_ID" w:bidi="id_ID"/>
        </w:rPr>
        <w:t xml:space="preserve">. Perayaan ini merayakan berakhirnya panen jelai dan dimulainya panen gandum pada awal musim panas (Mei ~ Juni). Nama Pentakosta dalam bahasa Yunani berarti “hari kelima puluh” </w:t>
      </w:r>
      <w:hyperlink r:id="rId758">
        <w:r>
          <w:rPr>
            <w:lang w:val="id_ID" w:bidi="id_ID"/>
          </w:rPr>
          <w:rPr>
            <w:color w:val="0000EE"/>
            <w:u w:val="single"/>
          </w:rPr>
          <w:t>Kis. 20:16</w:t>
        </w:r>
      </w:hyperlink>
      <w:r>
        <w:rPr>
          <w:lang w:val="id_ID" w:bidi="id_ID"/>
        </w:rPr>
        <w:t xml:space="preserve">; </w:t>
      </w:r>
      <w:hyperlink r:id="rId759">
        <w:r>
          <w:rPr>
            <w:lang w:val="id_ID" w:bidi="id_ID"/>
          </w:rPr>
          <w:rPr>
            <w:color w:val="0000EE"/>
            <w:u w:val="single"/>
          </w:rPr>
          <w:t>1Kor.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hyperlink r:id="rId760">
        <w:r>
          <w:rPr>
            <w:lang w:val="id_ID" w:bidi="id_ID"/>
          </w:rPr>
          <w:rPr>
            <w:color w:val="0000EE"/>
            <w:u w:val="single"/>
          </w:rPr>
          <w:t>Im. 23:23–25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hyperlink r:id="rId761">
        <w:r>
          <w:rPr>
            <w:lang w:val="id_ID" w:bidi="id_ID"/>
          </w:rPr>
          <w:rPr>
            <w:color w:val="0000EE"/>
            <w:u w:val="single"/>
          </w:rPr>
          <w:t>Im.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hyperlink r:id="rId762">
        <w:r>
          <w:rPr>
            <w:lang w:val="id_ID" w:bidi="id_ID"/>
          </w:rPr>
          <w:rPr>
            <w:color w:val="0000EE"/>
            <w:u w:val="single"/>
          </w:rPr>
          <w:t>Im. 16</w:t>
        </w:r>
      </w:hyperlink>
      <w:r>
        <w:rPr>
          <w:lang w:val="id_ID" w:bidi="id_ID"/>
        </w:rPr>
        <w:t xml:space="preserve">; </w:t>
      </w:r>
      <w:hyperlink r:id="rId763">
        <w:r>
          <w:rPr>
            <w:lang w:val="id_ID" w:bidi="id_ID"/>
          </w:rPr>
          <w:rPr>
            <w:color w:val="0000EE"/>
            <w:u w:val="single"/>
          </w:rPr>
          <w:t>23:26–32</w:t>
        </w:r>
      </w:hyperlink>
      <w:r>
        <w:rPr>
          <w:lang w:val="id_ID" w:bidi="id_ID"/>
        </w:rPr>
        <w:t xml:space="preserve">; </w:t>
      </w:r>
      <w:hyperlink r:id="rId764">
        <w:r>
          <w:rPr>
            <w:lang w:val="id_ID" w:bidi="id_ID"/>
          </w:rPr>
          <w:rPr>
            <w:color w:val="0000EE"/>
            <w:u w:val="single"/>
          </w:rPr>
          <w:t>Rm. 3:23–25</w:t>
        </w:r>
      </w:hyperlink>
      <w:r>
        <w:rPr>
          <w:lang w:val="id_ID" w:bidi="id_ID"/>
        </w:rPr>
        <w:t xml:space="preserve">; </w:t>
      </w:r>
      <w:hyperlink r:id="rId765">
        <w:r>
          <w:rPr>
            <w:lang w:val="id_ID" w:bidi="id_ID"/>
          </w:rPr>
          <w:rPr>
            <w:color w:val="0000EE"/>
            <w:u w:val="single"/>
          </w:rPr>
          <w:t>Ibr. 9:7–12</w:t>
        </w:r>
      </w:hyperlink>
      <w:r>
        <w:rPr>
          <w:lang w:val="id_ID" w:bidi="id_ID"/>
        </w:rPr>
        <w:t xml:space="preserve">, </w:t>
      </w:r>
      <w:hyperlink r:id="rId766">
        <w:r>
          <w:rPr>
            <w:lang w:val="id_ID" w:bidi="id_ID"/>
          </w:rPr>
          <w:rPr>
            <w:color w:val="0000EE"/>
            <w:u w:val="single"/>
          </w:rPr>
          <w:t>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hyperlink r:id="rId767">
        <w:r>
          <w:rPr>
            <w:lang w:val="id_ID" w:bidi="id_ID"/>
          </w:rPr>
          <w:rPr>
            <w:color w:val="0000EE"/>
            <w:u w:val="single"/>
          </w:rPr>
          <w:t>Bil. 29:12</w:t>
        </w:r>
      </w:hyperlink>
      <w:r>
        <w:rPr>
          <w:lang w:val="id_ID" w:bidi="id_ID"/>
        </w:rPr>
        <w:t xml:space="preserve">, </w:t>
      </w:r>
      <w:hyperlink r:id="rId768">
        <w:r>
          <w:rPr>
            <w:lang w:val="id_ID" w:bidi="id_ID"/>
          </w:rPr>
          <w:rPr>
            <w:color w:val="0000EE"/>
            <w:u w:val="single"/>
          </w:rPr>
          <w:t>35</w:t>
        </w:r>
      </w:hyperlink>
      <w:r>
        <w:rPr>
          <w:lang w:val="id_ID" w:bidi="id_ID"/>
        </w:rPr>
        <w:t xml:space="preserve">; </w:t>
      </w:r>
      <w:hyperlink r:id="rId769">
        <w:r>
          <w:rPr>
            <w:lang w:val="id_ID" w:bidi="id_ID"/>
          </w:rPr>
          <w:rPr>
            <w:color w:val="0000EE"/>
            <w:u w:val="single"/>
          </w:rPr>
          <w:t>Kel. 34:22</w:t>
        </w:r>
      </w:hyperlink>
      <w:r>
        <w:rPr>
          <w:lang w:val="id_ID" w:bidi="id_ID"/>
        </w:rPr>
        <w:t xml:space="preserve">) yang membutuhkan banyak sekali persembahan. Perayaan panen ini adalah kesempatan yang sangat menggembirakan dan waktu untuk mengucap syukur (lihat </w:t>
      </w:r>
      <w:hyperlink r:id="rId770">
        <w:r>
          <w:rPr>
            <w:lang w:val="id_ID" w:bidi="id_ID"/>
          </w:rPr>
          <w:rPr>
            <w:color w:val="0000EE"/>
            <w:u w:val="single"/>
          </w:rPr>
          <w:t>Neh. 8:13–18</w:t>
        </w:r>
      </w:hyperlink>
      <w:r>
        <w:rPr>
          <w:lang w:val="id_ID" w:bidi="id_ID"/>
        </w:rPr>
        <w:t xml:space="preserve">). Kemah-kemah ini juga mengingatkan orang Israel untuk tinggal di tenda-tenda selama masa pengembaraan mereka di padang gurun (lihat juga </w:t>
      </w:r>
      <w:hyperlink r:id="rId771">
        <w:r>
          <w:rPr>
            <w:lang w:val="id_ID" w:bidi="id_ID"/>
          </w:rPr>
          <w:rPr>
            <w:color w:val="0000EE"/>
            <w:u w:val="single"/>
          </w:rPr>
          <w:t>Im. 23:33–43</w:t>
        </w:r>
      </w:hyperlink>
      <w:r>
        <w:rPr>
          <w:lang w:val="id_ID" w:bidi="id_ID"/>
        </w:rPr>
        <w:t xml:space="preserve">; </w:t>
      </w:r>
      <w:hyperlink r:id="rId772">
        <w:r>
          <w:rPr>
            <w:lang w:val="id_ID" w:bidi="id_ID"/>
          </w:rPr>
          <w:rPr>
            <w:color w:val="0000EE"/>
            <w:u w:val="single"/>
          </w:rPr>
          <w:t>1Raj.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hyperlink r:id="rId773">
        <w:r>
          <w:rPr>
            <w:lang w:val="id_ID" w:bidi="id_ID"/>
          </w:rPr>
          <w:rPr>
            <w:color w:val="0000EE"/>
            <w:u w:val="single"/>
          </w:rPr>
          <w:t>Im. 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hyperlink r:id="rId774">
        <w:r>
          <w:rPr>
            <w:lang w:val="id_ID" w:bidi="id_ID"/>
          </w:rPr>
          <w:rPr>
            <w:color w:val="0000EE"/>
            <w:u w:val="single"/>
          </w:rPr>
          <w:t>1Sam. 1</w:t>
        </w:r>
      </w:hyperlink>
      <w:r>
        <w:rPr>
          <w:lang w:val="id_ID" w:bidi="id_ID"/>
        </w:rPr>
        <w:t xml:space="preserve">. Termasuk juga janji untuk menjauhkan diri dari hal-hal tertentu, seperti nazar orang Nazir dalam </w:t>
      </w:r>
      <w:hyperlink r:id="rId775">
        <w:r>
          <w:rPr>
            <w:lang w:val="id_ID" w:bidi="id_ID"/>
          </w:rPr>
          <w:rPr>
            <w:color w:val="0000EE"/>
            <w:u w:val="single"/>
          </w:rPr>
          <w:t>Bil. 6</w:t>
        </w:r>
      </w:hyperlink>
      <w:r>
        <w:rPr>
          <w:lang w:val="id_ID" w:bidi="id_ID"/>
        </w:rPr>
        <w:t xml:space="preserve">. Yesus menyebutkan ajaran tentang sumpah dalam Khotbah di Bukit dalam </w:t>
      </w:r>
      <w:hyperlink r:id="rId776">
        <w:r>
          <w:rPr>
            <w:lang w:val="id_ID" w:bidi="id_ID"/>
          </w:rPr>
          <w:rPr>
            <w:color w:val="0000EE"/>
            <w:u w:val="single"/>
          </w:rPr>
          <w:t>Mat. 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7">
        <w:r>
          <w:rPr>
            <w:lang w:val="id_ID" w:bidi="id_ID"/>
          </w:rPr>
          <w:rPr>
            <w:color w:val="0000EE"/>
            <w:u w:val="single"/>
          </w:rPr>
          <w:t>Bil. 29:39</w:t>
        </w:r>
      </w:hyperlink>
      <w:r>
        <w:rPr>
          <w:lang w:val="id_ID" w:bidi="id_ID"/>
        </w:rPr>
        <w:t xml:space="preserve">) mendorong pembahasan lebih lanjut di sini (bdk. </w:t>
      </w:r>
      <w:hyperlink r:id="rId725">
        <w:r>
          <w:rPr>
            <w:lang w:val="id_ID" w:bidi="id_ID"/>
          </w:rPr>
          <w:rPr>
            <w:color w:val="0000EE"/>
            <w:u w:val="single"/>
          </w:rPr>
          <w:t>Bil. 15:3</w:t>
        </w:r>
      </w:hyperlink>
      <w:r>
        <w:rPr>
          <w:lang w:val="id_ID" w:bidi="id_ID"/>
        </w:rPr>
        <w:t xml:space="preserve">; lihat juga </w:t>
      </w:r>
      <w:hyperlink r:id="rId778">
        <w:r>
          <w:rPr>
            <w:lang w:val="id_ID" w:bidi="id_ID"/>
          </w:rPr>
          <w:rPr>
            <w:color w:val="0000EE"/>
            <w:u w:val="single"/>
          </w:rPr>
          <w:t>Bil. 6:1–21</w:t>
        </w:r>
      </w:hyperlink>
      <w:r>
        <w:rPr>
          <w:lang w:val="id_ID" w:bidi="id_ID"/>
        </w:rPr>
        <w:t xml:space="preserve">; </w:t>
      </w:r>
      <w:hyperlink r:id="rId779">
        <w:r>
          <w:rPr>
            <w:lang w:val="id_ID" w:bidi="id_ID"/>
          </w:rPr>
          <w:rPr>
            <w:color w:val="0000EE"/>
            <w:u w:val="single"/>
          </w:rPr>
          <w:t>Im. 5:4–5</w:t>
        </w:r>
      </w:hyperlink>
      <w:r>
        <w:rPr>
          <w:lang w:val="id_ID" w:bidi="id_ID"/>
        </w:rPr>
        <w:t xml:space="preserve">; </w:t>
      </w:r>
      <w:hyperlink r:id="rId780">
        <w:r>
          <w:rPr>
            <w:lang w:val="id_ID" w:bidi="id_ID"/>
          </w:rPr>
          <w:rPr>
            <w:color w:val="0000EE"/>
            <w:u w:val="single"/>
          </w:rPr>
          <w:t>27:1–34</w:t>
        </w:r>
      </w:hyperlink>
      <w:r>
        <w:rPr>
          <w:lang w:val="id_ID" w:bidi="id_ID"/>
        </w:rPr>
        <w:t xml:space="preserve">; </w:t>
      </w:r>
      <w:hyperlink r:id="rId781">
        <w:r>
          <w:rPr>
            <w:lang w:val="id_ID" w:bidi="id_ID"/>
          </w:rPr>
          <w:rPr>
            <w:color w:val="0000EE"/>
            <w:u w:val="single"/>
          </w:rPr>
          <w:t>Ul. 23:21–23</w:t>
        </w:r>
      </w:hyperlink>
      <w:r>
        <w:rPr>
          <w:lang w:val="id_ID" w:bidi="id_ID"/>
        </w:rPr>
        <w:t>). Petunjuk-petunjuk ini diterapkan dalam kasus Hana dan Elkana (</w:t>
      </w:r>
      <w:hyperlink r:id="rId774">
        <w:r>
          <w:rPr>
            <w:lang w:val="id_ID" w:bidi="id_ID"/>
          </w:rPr>
          <w:rPr>
            <w:color w:val="0000EE"/>
            <w:u w:val="single"/>
          </w:rPr>
          <w:t>1Sam. 1:1–28</w:t>
        </w:r>
      </w:hyperlink>
      <w:r>
        <w:rPr>
          <w:lang w:val="id_ID" w:bidi="id_ID"/>
        </w:rPr>
        <w:t xml:space="preserve">). Praktik-praktik seperti itu, termasuk berpuasa, terus berlanjut hingga masa Perjanjian Baru (mis., </w:t>
      </w:r>
      <w:hyperlink r:id="rId782">
        <w:r>
          <w:rPr>
            <w:lang w:val="id_ID" w:bidi="id_ID"/>
          </w:rPr>
          <w:rPr>
            <w:color w:val="0000EE"/>
            <w:u w:val="single"/>
          </w:rPr>
          <w:t>Mat. 6:16</w:t>
        </w:r>
      </w:hyperlink>
      <w:r>
        <w:rPr>
          <w:lang w:val="id_ID" w:bidi="id_ID"/>
        </w:rPr>
        <w:t xml:space="preserve">; </w:t>
      </w:r>
      <w:hyperlink r:id="rId783">
        <w:r>
          <w:rPr>
            <w:lang w:val="id_ID" w:bidi="id_ID"/>
          </w:rPr>
          <w:rPr>
            <w:color w:val="0000EE"/>
            <w:u w:val="single"/>
          </w:rPr>
          <w:t>15:3–9</w:t>
        </w:r>
      </w:hyperlink>
      <w:r>
        <w:rPr>
          <w:lang w:val="id_ID" w:bidi="id_ID"/>
        </w:rPr>
        <w:t xml:space="preserve">; </w:t>
      </w:r>
      <w:hyperlink r:id="rId110">
        <w:r>
          <w:rPr>
            <w:lang w:val="id_ID" w:bidi="id_ID"/>
          </w:rPr>
          <w:rPr>
            <w:color w:val="0000EE"/>
            <w:u w:val="single"/>
          </w:rPr>
          <w:t>Kis.18:18</w:t>
        </w:r>
      </w:hyperlink>
      <w:r>
        <w:rPr>
          <w:lang w:val="id_ID" w:bidi="id_ID"/>
        </w:rPr>
        <w:t xml:space="preserve">; </w:t>
      </w:r>
      <w:hyperlink r:id="rId784">
        <w:r>
          <w:rPr>
            <w:lang w:val="id_ID" w:bidi="id_ID"/>
          </w:rPr>
          <w:rPr>
            <w:color w:val="0000EE"/>
            <w:u w:val="single"/>
          </w:rPr>
          <w:t>21:23</w:t>
        </w:r>
      </w:hyperlink>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hyperlink r:id="rId785">
        <w:r>
          <w:rPr>
            <w:lang w:val="id_ID" w:bidi="id_ID"/>
          </w:rPr>
          <w:rPr>
            <w:color w:val="0000EE"/>
            <w:u w:val="single"/>
          </w:rPr>
          <w:t>Im. 22:13</w:t>
        </w:r>
      </w:hyperlink>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6">
        <w:r>
          <w:rPr>
            <w:lang w:val="id_ID" w:bidi="id_ID"/>
          </w:rPr>
          <w:rPr>
            <w:color w:val="0000EE"/>
            <w:u w:val="single"/>
          </w:rPr>
          <w:t>Bil. 30:5</w:t>
        </w:r>
      </w:hyperlink>
      <w:r>
        <w:rPr>
          <w:lang w:val="id_ID" w:bidi="id_ID"/>
        </w:rPr>
        <w:t xml:space="preserve">, </w:t>
      </w:r>
      <w:hyperlink r:id="rId787">
        <w:r>
          <w:rPr>
            <w:lang w:val="id_ID" w:bidi="id_ID"/>
          </w:rPr>
          <w:rPr>
            <w:color w:val="0000EE"/>
            <w:u w:val="single"/>
          </w:rPr>
          <w:t>8</w:t>
        </w:r>
      </w:hyperlink>
      <w:r>
        <w:rPr>
          <w:lang w:val="id_ID" w:bidi="id_ID"/>
        </w:rPr>
        <w:t xml:space="preserve">, </w:t>
      </w:r>
      <w:hyperlink r:id="rId788">
        <w:r>
          <w:rPr>
            <w:lang w:val="id_ID" w:bidi="id_ID"/>
          </w:rPr>
          <w:rPr>
            <w:color w:val="0000EE"/>
            <w:u w:val="single"/>
          </w:rPr>
          <w:t>12</w:t>
        </w:r>
      </w:hyperlink>
      <w:r>
        <w:rPr>
          <w:lang w:val="id_ID" w:bidi="id_ID"/>
        </w:rPr>
        <w:t xml:space="preserve">). Penyangkalan diri yang disebutkan dalam </w:t>
      </w:r>
      <w:hyperlink r:id="rId789">
        <w:r>
          <w:rPr>
            <w:lang w:val="id_ID" w:bidi="id_ID"/>
          </w:rPr>
          <w:rPr>
            <w:color w:val="0000EE"/>
            <w:u w:val="single"/>
          </w:rPr>
          <w:t>Bil. 30:13</w:t>
        </w:r>
      </w:hyperlink>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hyperlink r:id="rId790">
        <w:r>
          <w:rPr>
            <w:lang w:val="id_ID" w:bidi="id_ID"/>
          </w:rPr>
          <w:rPr>
            <w:color w:val="0000EE"/>
            <w:u w:val="single"/>
          </w:rPr>
          <w:t>Im. 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hyperlink r:id="rId791">
        <w:r>
          <w:rPr>
            <w:lang w:val="id_ID" w:bidi="id_ID"/>
          </w:rPr>
          <w:rPr>
            <w:color w:val="0000EE"/>
            <w:u w:val="single"/>
          </w:rPr>
          <w:t xml:space="preserve"> 25</w:t>
        </w:r>
      </w:hyperlink>
      <w:r>
        <w:rPr>
          <w:lang w:val="id_ID" w:bidi="id_ID"/>
        </w:rPr>
        <w:t>). Orang Midian adalah sebuah suku bangsa yang mendiami daerah gersang dan setengah gersang di sebelah selatan dan timur Palestina serta di sebelah timur Sungai Yordan; mereka termasuk di antara “orang-orang dari sebelah timur” (</w:t>
      </w:r>
      <w:hyperlink r:id="rId792">
        <w:r>
          <w:rPr>
            <w:lang w:val="id_ID" w:bidi="id_ID"/>
          </w:rPr>
          <w:rPr>
            <w:color w:val="0000EE"/>
            <w:u w:val="single"/>
          </w:rPr>
          <w:t>Hak. 6:3</w:t>
        </w:r>
      </w:hyperlink>
      <w:r>
        <w:rPr>
          <w:lang w:val="id_ID" w:bidi="id_ID"/>
        </w:rPr>
        <w:t xml:space="preserve">, </w:t>
      </w:r>
      <w:hyperlink r:id="rId793">
        <w:r>
          <w:rPr>
            <w:lang w:val="id_ID" w:bidi="id_ID"/>
          </w:rPr>
          <w:rPr>
            <w:color w:val="0000EE"/>
            <w:u w:val="single"/>
          </w:rPr>
          <w:t>33</w:t>
        </w:r>
      </w:hyperlink>
      <w:r>
        <w:rPr>
          <w:lang w:val="id_ID" w:bidi="id_ID"/>
        </w:rPr>
        <w:t xml:space="preserve">; </w:t>
      </w:r>
      <w:hyperlink r:id="rId794">
        <w:r>
          <w:rPr>
            <w:lang w:val="id_ID" w:bidi="id_ID"/>
          </w:rPr>
          <w:rPr>
            <w:color w:val="0000EE"/>
            <w:u w:val="single"/>
          </w:rPr>
          <w:t>7:12</w:t>
        </w:r>
      </w:hyperlink>
      <w:r>
        <w:rPr>
          <w:lang w:val="id_ID" w:bidi="id_ID"/>
        </w:rPr>
        <w:t xml:space="preserve">). Mereka tinggal di perkemahan atau perkampungan dan terkenal dengan pengetahuan mereka tentang transportasi padang gurun (bdk. </w:t>
      </w:r>
      <w:hyperlink r:id="rId795">
        <w:r>
          <w:rPr>
            <w:lang w:val="id_ID" w:bidi="id_ID"/>
          </w:rPr>
          <w:rPr>
            <w:color w:val="0000EE"/>
            <w:u w:val="single"/>
          </w:rPr>
          <w:t>Kej. 37:28</w:t>
        </w:r>
      </w:hyperlink>
      <w:r>
        <w:rPr>
          <w:lang w:val="id_ID" w:bidi="id_ID"/>
        </w:rPr>
        <w:t xml:space="preserve">, </w:t>
      </w:r>
      <w:hyperlink r:id="rId796">
        <w:r>
          <w:rPr>
            <w:lang w:val="id_ID" w:bidi="id_ID"/>
          </w:rPr>
          <w:rPr>
            <w:color w:val="0000EE"/>
            <w:u w:val="single"/>
          </w:rPr>
          <w:t>36</w:t>
        </w:r>
      </w:hyperlink>
      <w:r>
        <w:rPr>
          <w:lang w:val="id_ID" w:bidi="id_ID"/>
        </w:rPr>
        <w:t xml:space="preserve">; </w:t>
      </w:r>
      <w:hyperlink r:id="rId797">
        <w:r>
          <w:rPr>
            <w:lang w:val="id_ID" w:bidi="id_ID"/>
          </w:rPr>
          <w:rPr>
            <w:color w:val="0000EE"/>
            <w:u w:val="single"/>
          </w:rPr>
          <w:t>Yes. 60:6</w:t>
        </w:r>
      </w:hyperlink>
      <w:r>
        <w:rPr>
          <w:lang w:val="id_ID" w:bidi="id_ID"/>
        </w:rPr>
        <w:t>). Walaupun mereka adalah keturunan Abraham (</w:t>
      </w:r>
      <w:hyperlink r:id="rId555">
        <w:r>
          <w:rPr>
            <w:lang w:val="id_ID" w:bidi="id_ID"/>
          </w:rPr>
          <w:rPr>
            <w:color w:val="0000EE"/>
            <w:u w:val="single"/>
          </w:rPr>
          <w:t>Kej. 25:1–2</w:t>
        </w:r>
      </w:hyperlink>
      <w:r>
        <w:rPr>
          <w:lang w:val="id_ID" w:bidi="id_ID"/>
        </w:rPr>
        <w:t>) dan bersahabat dengan Musa (</w:t>
      </w:r>
      <w:hyperlink r:id="rId798">
        <w:r>
          <w:rPr>
            <w:lang w:val="id_ID" w:bidi="id_ID"/>
          </w:rPr>
          <w:rPr>
            <w:color w:val="0000EE"/>
            <w:u w:val="single"/>
          </w:rPr>
          <w:t>Kel 2:15–3:1</w:t>
        </w:r>
      </w:hyperlink>
      <w:r>
        <w:rPr>
          <w:lang w:val="id_ID" w:bidi="id_ID"/>
        </w:rPr>
        <w:t xml:space="preserve">; bdk. </w:t>
      </w:r>
      <w:hyperlink r:id="rId799">
        <w:r>
          <w:rPr>
            <w:lang w:val="id_ID" w:bidi="id_ID"/>
          </w:rPr>
          <w:rPr>
            <w:color w:val="0000EE"/>
            <w:u w:val="single"/>
          </w:rPr>
          <w:t>Bil. 10:29</w:t>
        </w:r>
      </w:hyperlink>
      <w:r>
        <w:rPr>
          <w:lang w:val="id_ID" w:bidi="id_ID"/>
        </w:rPr>
        <w:t>), para tua-tua Midian bergabung dengan Balak untuk mengupah Bileam agar mengutuk orang Israel (</w:t>
      </w:r>
      <w:hyperlink r:id="rId800">
        <w:r>
          <w:rPr>
            <w:lang w:val="id_ID" w:bidi="id_ID"/>
          </w:rPr>
          <w:rPr>
            <w:color w:val="0000EE"/>
            <w:u w:val="single"/>
          </w:rPr>
          <w:t>Bil. 22:4</w:t>
        </w:r>
      </w:hyperlink>
      <w:r>
        <w:rPr>
          <w:lang w:val="id_ID" w:bidi="id_ID"/>
        </w:rPr>
        <w:t xml:space="preserve">, </w:t>
      </w:r>
      <w:hyperlink r:id="rId557">
        <w:r>
          <w:rPr>
            <w:lang w:val="id_ID" w:bidi="id_ID"/>
          </w:rPr>
          <w:rPr>
            <w:color w:val="0000EE"/>
            <w:u w:val="single"/>
          </w:rPr>
          <w:t>7</w:t>
        </w:r>
      </w:hyperlink>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1">
        <w:r>
          <w:rPr>
            <w:lang w:val="id_ID" w:bidi="id_ID"/>
          </w:rPr>
          <w:rPr>
            <w:color w:val="0000EE"/>
            <w:u w:val="single"/>
          </w:rPr>
          <w:t>Bil. 25:6–18</w:t>
        </w:r>
      </w:hyperlink>
      <w:r>
        <w:rPr>
          <w:lang w:val="id_ID" w:bidi="id_ID"/>
        </w:rPr>
        <w:t xml:space="preserve">; </w:t>
      </w:r>
      <w:hyperlink r:id="rId665">
        <w:r>
          <w:rPr>
            <w:lang w:val="id_ID" w:bidi="id_ID"/>
          </w:rPr>
          <w:rPr>
            <w:color w:val="0000EE"/>
            <w:u w:val="single"/>
          </w:rPr>
          <w:t>31:15–16</w:t>
        </w:r>
      </w:hyperlink>
      <w:r>
        <w:rPr>
          <w:lang w:val="id_ID" w:bidi="id_ID"/>
        </w:rPr>
        <w:t>). Semangatnya dalam situasi ini (</w:t>
      </w:r>
      <w:hyperlink r:id="rId802">
        <w:r>
          <w:rPr>
            <w:lang w:val="id_ID" w:bidi="id_ID"/>
          </w:rPr>
          <w:rPr>
            <w:color w:val="0000EE"/>
            <w:u w:val="single"/>
          </w:rPr>
          <w:t>Bil. 25:11</w:t>
        </w:r>
      </w:hyperlink>
      <w:r>
        <w:rPr>
          <w:lang w:val="id_ID" w:bidi="id_ID"/>
        </w:rPr>
        <w:t xml:space="preserve">, </w:t>
      </w:r>
      <w:hyperlink r:id="rId803">
        <w:r>
          <w:rPr>
            <w:lang w:val="id_ID" w:bidi="id_ID"/>
          </w:rPr>
          <w:rPr>
            <w:color w:val="0000EE"/>
            <w:u w:val="single"/>
          </w:rPr>
          <w:t>13</w:t>
        </w:r>
      </w:hyperlink>
      <w:r>
        <w:rPr>
          <w:lang w:val="id_ID" w:bidi="id_ID"/>
        </w:rPr>
        <w:t>) sama dengan apa yang ia tunjukkan dalam kasus Zimri dan Kozbi (</w:t>
      </w:r>
      <w:hyperlink r:id="rId687">
        <w:r>
          <w:rPr>
            <w:lang w:val="id_ID" w:bidi="id_ID"/>
          </w:rPr>
          <w:rPr>
            <w:color w:val="0000EE"/>
            <w:u w:val="single"/>
          </w:rPr>
          <w:t>Bil. 25:7–8</w:t>
        </w:r>
      </w:hyperlink>
      <w:r>
        <w:rPr>
          <w:lang w:val="id_ID" w:bidi="id_ID"/>
        </w:rPr>
        <w:t xml:space="preserve">). • Banyak yang percaya bahwa benda-benda kudus di tempat kudus itu adalah Tabut, yang kadang-kadang dibawa oleh orang Ibrani ke dalam peperangan (mis., </w:t>
      </w:r>
      <w:hyperlink r:id="rId804">
        <w:r>
          <w:rPr>
            <w:lang w:val="id_ID" w:bidi="id_ID"/>
          </w:rPr>
          <w:rPr>
            <w:color w:val="0000EE"/>
            <w:u w:val="single"/>
          </w:rPr>
          <w:t>10:35–36</w:t>
        </w:r>
      </w:hyperlink>
      <w:r>
        <w:rPr>
          <w:lang w:val="id_ID" w:bidi="id_ID"/>
        </w:rPr>
        <w:t xml:space="preserve">; </w:t>
      </w:r>
      <w:hyperlink r:id="rId805">
        <w:r>
          <w:rPr>
            <w:lang w:val="id_ID" w:bidi="id_ID"/>
          </w:rPr>
          <w:rPr>
            <w:color w:val="0000EE"/>
            <w:u w:val="single"/>
          </w:rPr>
          <w:t>Yos. 6:6</w:t>
        </w:r>
      </w:hyperlink>
      <w:r>
        <w:rPr>
          <w:lang w:val="id_ID" w:bidi="id_ID"/>
        </w:rPr>
        <w:t xml:space="preserve">; </w:t>
      </w:r>
      <w:hyperlink r:id="rId806">
        <w:r>
          <w:rPr>
            <w:lang w:val="id_ID" w:bidi="id_ID"/>
          </w:rPr>
          <w:rPr>
            <w:color w:val="0000EE"/>
            <w:u w:val="single"/>
          </w:rPr>
          <w:t>1Sam 4:3–11</w:t>
        </w:r>
      </w:hyperlink>
      <w:r>
        <w:rPr>
          <w:lang w:val="id_ID" w:bidi="id_ID"/>
        </w:rPr>
        <w:t xml:space="preserve">; bdk. </w:t>
      </w:r>
      <w:hyperlink r:id="rId807">
        <w:r>
          <w:rPr>
            <w:lang w:val="id_ID" w:bidi="id_ID"/>
          </w:rPr>
          <w:rPr>
            <w:color w:val="0000EE"/>
            <w:u w:val="single"/>
          </w:rPr>
          <w:t>Bil. 14:44</w:t>
        </w:r>
      </w:hyperlink>
      <w:r>
        <w:rPr>
          <w:lang w:val="id_ID" w:bidi="id_ID"/>
        </w:rPr>
        <w:t>). Ada juga yang berpendapat bahwa benda-benda ini adalah berbagai macam bejana kudus yang berhubungan dengan ritual-ritual Kemah Suci (</w:t>
      </w:r>
      <w:hyperlink r:id="rId808">
        <w:r>
          <w:rPr>
            <w:lang w:val="id_ID" w:bidi="id_ID"/>
          </w:rPr>
          <w:rPr>
            <w:color w:val="0000EE"/>
            <w:u w:val="single"/>
          </w:rPr>
          <w:t>Bil. 3:31</w:t>
        </w:r>
      </w:hyperlink>
      <w:r>
        <w:rPr>
          <w:lang w:val="id_ID" w:bidi="id_ID"/>
        </w:rPr>
        <w:t xml:space="preserve">; </w:t>
      </w:r>
      <w:hyperlink r:id="rId809">
        <w:r>
          <w:rPr>
            <w:lang w:val="id_ID" w:bidi="id_ID"/>
          </w:rPr>
          <w:rPr>
            <w:color w:val="0000EE"/>
            <w:u w:val="single"/>
          </w:rPr>
          <w:t>4:15</w:t>
        </w:r>
      </w:hyperlink>
      <w:r>
        <w:rPr>
          <w:lang w:val="id_ID" w:bidi="id_ID"/>
        </w:rPr>
        <w:t xml:space="preserve">; </w:t>
      </w:r>
      <w:hyperlink r:id="rId810">
        <w:r>
          <w:rPr>
            <w:lang w:val="id_ID" w:bidi="id_ID"/>
          </w:rPr>
          <w:rPr>
            <w:color w:val="0000EE"/>
            <w:u w:val="single"/>
          </w:rPr>
          <w:t>18:3</w:t>
        </w:r>
      </w:hyperlink>
      <w:r>
        <w:rPr>
          <w:lang w:val="id_ID" w:bidi="id_ID"/>
        </w:rPr>
        <w:t xml:space="preserve">; bdk. </w:t>
      </w:r>
      <w:hyperlink r:id="rId811">
        <w:r>
          <w:rPr>
            <w:lang w:val="id_ID" w:bidi="id_ID"/>
          </w:rPr>
          <w:rPr>
            <w:color w:val="0000EE"/>
            <w:u w:val="single"/>
          </w:rPr>
          <w:t>1Raj. 8:4</w:t>
        </w:r>
      </w:hyperlink>
      <w:r>
        <w:rPr>
          <w:lang w:val="id_ID" w:bidi="id_ID"/>
        </w:rPr>
        <w:t xml:space="preserve">; </w:t>
      </w:r>
      <w:hyperlink r:id="rId812">
        <w:r>
          <w:rPr>
            <w:lang w:val="id_ID" w:bidi="id_ID"/>
          </w:rPr>
          <w:rPr>
            <w:color w:val="0000EE"/>
            <w:u w:val="single"/>
          </w:rPr>
          <w:t>1Taw. 9:29</w:t>
        </w:r>
      </w:hyperlink>
      <w:r>
        <w:rPr>
          <w:lang w:val="id_ID" w:bidi="id_ID"/>
        </w:rPr>
        <w:t xml:space="preserve">; </w:t>
      </w:r>
      <w:hyperlink r:id="rId813">
        <w:r>
          <w:rPr>
            <w:lang w:val="id_ID" w:bidi="id_ID"/>
          </w:rPr>
          <w:rPr>
            <w:color w:val="0000EE"/>
            <w:u w:val="single"/>
          </w:rPr>
          <w:t>2Taw. 5:5</w:t>
        </w:r>
      </w:hyperlink>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hyperlink r:id="rId814">
        <w:r>
          <w:rPr>
            <w:lang w:val="id_ID" w:bidi="id_ID"/>
          </w:rPr>
          <w:rPr>
            <w:color w:val="0000EE"/>
            <w:u w:val="single"/>
          </w:rPr>
          <w:t>Bil. 31:12</w:t>
        </w:r>
      </w:hyperlink>
      <w:r>
        <w:rPr>
          <w:lang w:val="id_ID" w:bidi="id_ID"/>
        </w:rPr>
        <w:t xml:space="preserve">), bukan semua orang yang menjadi bagian dari konfederasi Midian yang lebih besar (lihat </w:t>
      </w:r>
      <w:hyperlink r:id="rId561">
        <w:r>
          <w:rPr>
            <w:lang w:val="id_ID" w:bidi="id_ID"/>
          </w:rPr>
          <w:rPr>
            <w:color w:val="0000EE"/>
            <w:u w:val="single"/>
          </w:rPr>
          <w:t>Hak. 6–8</w:t>
        </w:r>
      </w:hyperlink>
      <w:r>
        <w:rPr>
          <w:lang w:val="id_ID" w:bidi="id_ID"/>
        </w:rPr>
        <w:t xml:space="preserve">). Jumlah hewan dan gadis-gadis yang disebutkan dalam </w:t>
      </w:r>
      <w:hyperlink r:id="rId815">
        <w:r>
          <w:rPr>
            <w:lang w:val="id_ID" w:bidi="id_ID"/>
          </w:rPr>
          <w:rPr>
            <w:color w:val="0000EE"/>
            <w:u w:val="single"/>
          </w:rPr>
          <w:t xml:space="preserve">Bil 31:32–35 </w:t>
        </w:r>
      </w:hyperlink>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hyperlink r:id="rId666">
        <w:r>
          <w:rPr>
            <w:lang w:val="id_ID" w:bidi="id_ID"/>
          </w:rPr>
          <w:rPr>
            <w:color w:val="0000EE"/>
            <w:u w:val="single"/>
          </w:rPr>
          <w:t>Bil. 31:16</w:t>
        </w:r>
      </w:hyperlink>
      <w:r>
        <w:rPr>
          <w:lang w:val="id_ID" w:bidi="id_ID"/>
        </w:rPr>
        <w:t xml:space="preserve">). Bileam dihukum karena perbuatan-perbuatannya yang jahat (bdk. </w:t>
      </w:r>
      <w:hyperlink r:id="rId816">
        <w:r>
          <w:rPr>
            <w:lang w:val="id_ID" w:bidi="id_ID"/>
          </w:rPr>
          <w:rPr>
            <w:color w:val="0000EE"/>
            <w:u w:val="single"/>
          </w:rPr>
          <w:t>2Ptr. 2:15</w:t>
        </w:r>
      </w:hyperlink>
      <w:r>
        <w:rPr>
          <w:lang w:val="id_ID" w:bidi="id_ID"/>
        </w:rPr>
        <w:t xml:space="preserve">; </w:t>
      </w:r>
      <w:hyperlink r:id="rId817">
        <w:r>
          <w:rPr>
            <w:lang w:val="id_ID" w:bidi="id_ID"/>
          </w:rPr>
          <w:rPr>
            <w:color w:val="0000EE"/>
            <w:u w:val="single"/>
          </w:rPr>
          <w:t>Yud.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hyperlink r:id="rId818">
        <w:r>
          <w:rPr>
            <w:lang w:val="id_ID" w:bidi="id_ID"/>
          </w:rPr>
          <w:rPr>
            <w:color w:val="0000EE"/>
            <w:u w:val="single"/>
          </w:rPr>
          <w:t>Yos. 6</w:t>
        </w:r>
      </w:hyperlink>
      <w:r>
        <w:rPr>
          <w:lang w:val="id_ID" w:bidi="id_ID"/>
        </w:rPr>
        <w:t xml:space="preserve">; </w:t>
      </w:r>
      <w:hyperlink r:id="rId819">
        <w:r>
          <w:rPr>
            <w:lang w:val="id_ID" w:bidi="id_ID"/>
          </w:rPr>
          <w:rPr>
            <w:color w:val="0000EE"/>
            <w:u w:val="single"/>
          </w:rPr>
          <w:t>8</w:t>
        </w:r>
      </w:hyperlink>
      <w:r>
        <w:rPr>
          <w:lang w:val="id_ID" w:bidi="id_ID"/>
        </w:rPr>
        <w:t xml:space="preserve">; </w:t>
      </w:r>
      <w:hyperlink r:id="rId501">
        <w:r>
          <w:rPr>
            <w:lang w:val="id_ID" w:bidi="id_ID"/>
          </w:rPr>
          <w:rPr>
            <w:color w:val="0000EE"/>
            <w:u w:val="single"/>
          </w:rPr>
          <w:t>10–11</w:t>
        </w:r>
      </w:hyperlink>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hyperlink r:id="rId429">
        <w:r>
          <w:rPr>
            <w:lang w:val="id_ID" w:bidi="id_ID"/>
          </w:rPr>
          <w:rPr>
            <w:color w:val="0000EE"/>
            <w:u w:val="single"/>
          </w:rPr>
          <w:t>Bil. 31:19–24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hyperlink r:id="rId97">
        <w:r>
          <w:rPr>
            <w:lang w:val="id_ID" w:bidi="id_ID"/>
          </w:rPr>
          <w:rPr>
            <w:color w:val="0000EE"/>
            <w:u w:val="single"/>
          </w:rPr>
          <w:t>Bil. 5:1–4</w:t>
        </w:r>
      </w:hyperlink>
      <w:r>
        <w:rPr>
          <w:lang w:val="id_ID" w:bidi="id_ID"/>
        </w:rPr>
        <w:t xml:space="preserve">; </w:t>
      </w:r>
      <w:hyperlink r:id="rId820">
        <w:r>
          <w:rPr>
            <w:lang w:val="id_ID" w:bidi="id_ID"/>
          </w:rPr>
          <w:rPr>
            <w:color w:val="0000EE"/>
            <w:u w:val="single"/>
          </w:rPr>
          <w:t>19:1–22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hyperlink r:id="rId821">
        <w:r>
          <w:rPr>
            <w:lang w:val="id_ID" w:bidi="id_ID"/>
          </w:rPr>
          <w:rPr>
            <w:color w:val="0000EE"/>
            <w:u w:val="single"/>
          </w:rPr>
          <w:t>1Sam. 30:21–25</w:t>
        </w:r>
      </w:hyperlink>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hyperlink r:id="rId822">
        <w:r>
          <w:rPr>
            <w:lang w:val="id_ID" w:bidi="id_ID"/>
          </w:rPr>
          <w:rPr>
            <w:color w:val="0000EE"/>
            <w:u w:val="single"/>
          </w:rPr>
          <w:t>Bil. 31:25–30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hyperlink r:id="rId823">
        <w:r>
          <w:rPr>
            <w:lang w:val="id_ID" w:bidi="id_ID"/>
          </w:rPr>
          <w:rPr>
            <w:color w:val="0000EE"/>
            <w:u w:val="single"/>
          </w:rPr>
          <w:t>Kel. 30:12</w:t>
        </w:r>
      </w:hyperlink>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hyperlink r:id="rId824">
        <w:r>
          <w:rPr>
            <w:lang w:val="id_ID" w:bidi="id_ID"/>
          </w:rPr>
          <w:rPr>
            <w:color w:val="0000EE"/>
            <w:u w:val="single"/>
          </w:rPr>
          <w:t>Hak. 8:24–26</w:t>
        </w:r>
      </w:hyperlink>
      <w:r>
        <w:rPr>
          <w:lang w:val="id_ID" w:bidi="id_ID"/>
        </w:rPr>
        <w:t xml:space="preserve">). Musa dan Eleazar membawa koleksi besar ini ke Kemah Suci sebagai peringatan akan peristiwa khusus ini (bdk. </w:t>
      </w:r>
      <w:hyperlink r:id="rId825">
        <w:r>
          <w:rPr>
            <w:lang w:val="id_ID" w:bidi="id_ID"/>
          </w:rPr>
          <w:rPr>
            <w:color w:val="0000EE"/>
            <w:u w:val="single"/>
          </w:rPr>
          <w:t>Bil. 16:39–40</w:t>
        </w:r>
      </w:hyperlink>
      <w:r>
        <w:rPr>
          <w:lang w:val="id_ID" w:bidi="id_ID"/>
        </w:rPr>
        <w:t xml:space="preserve">; </w:t>
      </w:r>
      <w:hyperlink r:id="rId826">
        <w:r>
          <w:rPr>
            <w:lang w:val="id_ID" w:bidi="id_ID"/>
          </w:rPr>
          <w:rPr>
            <w:color w:val="0000EE"/>
            <w:u w:val="single"/>
          </w:rPr>
          <w:t>Za.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hyperlink r:id="rId215">
        <w:r>
          <w:rPr>
            <w:lang w:val="id_ID" w:bidi="id_ID"/>
          </w:rPr>
          <w:rPr>
            <w:color w:val="0000EE"/>
            <w:u w:val="single"/>
          </w:rPr>
          <w:t>Kel. 12:38</w:t>
        </w:r>
      </w:hyperlink>
      <w:r>
        <w:rPr>
          <w:lang w:val="id_ID" w:bidi="id_ID"/>
        </w:rPr>
        <w:t xml:space="preserve">); mereka mendapatkan lebih banyak lagi hewan sebagai jarahan dalam peperangan melawan Midian (bdk. </w:t>
      </w:r>
      <w:hyperlink r:id="rId827">
        <w:r>
          <w:rPr>
            <w:lang w:val="id_ID" w:bidi="id_ID"/>
          </w:rPr>
          <w:rPr>
            <w:color w:val="0000EE"/>
            <w:u w:val="single"/>
          </w:rPr>
          <w:t>Bil. 31:32–33</w:t>
        </w:r>
      </w:hyperlink>
      <w:r>
        <w:rPr>
          <w:lang w:val="id_ID" w:bidi="id_ID"/>
        </w:rPr>
        <w:t>) dan mungkin juga dalam kemenangan-kemenangan mereka melawan Sihon dan Og (</w:t>
      </w:r>
      <w:hyperlink r:id="rId548">
        <w:r>
          <w:rPr>
            <w:lang w:val="id_ID" w:bidi="id_ID"/>
          </w:rPr>
          <w:rPr>
            <w:color w:val="0000EE"/>
            <w:u w:val="single"/>
          </w:rPr>
          <w:t>Bil. 21:21–35</w:t>
        </w:r>
      </w:hyperlink>
      <w:r>
        <w:rPr>
          <w:lang w:val="id_ID" w:bidi="id_ID"/>
        </w:rPr>
        <w:t xml:space="preserve">). • Gilead dapat merujuk kepada seluruh wilayah utara dataran tinggi di sebelah timur Sungai Yordan (mis., </w:t>
      </w:r>
      <w:hyperlink r:id="rId828">
        <w:r>
          <w:rPr>
            <w:lang w:val="id_ID" w:bidi="id_ID"/>
          </w:rPr>
          <w:rPr>
            <w:color w:val="0000EE"/>
            <w:u w:val="single"/>
          </w:rPr>
          <w:t>Bil. 32:29</w:t>
        </w:r>
      </w:hyperlink>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hyperlink r:id="rId829">
        <w:r>
          <w:rPr>
            <w:lang w:val="id_ID" w:bidi="id_ID"/>
          </w:rPr>
          <w:rPr>
            <w:color w:val="0000EE"/>
            <w:u w:val="single"/>
          </w:rPr>
          <w:t>21</w:t>
        </w:r>
      </w:hyperlink>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hyperlink r:id="rId548">
        <w:r>
          <w:rPr>
            <w:lang w:val="id_ID" w:bidi="id_ID"/>
          </w:rPr>
          <w:rPr>
            <w:color w:val="0000EE"/>
            <w:u w:val="single"/>
          </w:rPr>
          <w:t xml:space="preserve"> Bil. 21:21–35</w:t>
        </w:r>
      </w:hyperlink>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0">
        <w:r>
          <w:rPr>
            <w:lang w:val="id_ID" w:bidi="id_ID"/>
          </w:rPr>
          <w:rPr>
            <w:color w:val="0000EE"/>
            <w:u w:val="single"/>
          </w:rPr>
          <w:t>Bil. 32:38</w:t>
        </w:r>
      </w:hyperlink>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hyperlink r:id="rId357">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hyperlink r:id="rId831">
        <w:r>
          <w:rPr>
            <w:lang w:val="id_ID" w:bidi="id_ID"/>
          </w:rPr>
          <w:rPr>
            <w:color w:val="0000EE"/>
            <w:u w:val="single"/>
          </w:rPr>
          <w:t>Kej. 36:10–11</w:t>
        </w:r>
      </w:hyperlink>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hyperlink r:id="rId832">
        <w:r>
          <w:rPr>
            <w:lang w:val="id_ID" w:bidi="id_ID"/>
          </w:rPr>
          <w:rPr>
            <w:color w:val="0000EE"/>
            <w:u w:val="single"/>
          </w:rPr>
          <w:t>Bil. 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3">
        <w:r>
          <w:rPr>
            <w:lang w:val="id_ID" w:bidi="id_ID"/>
          </w:rPr>
          <w:rPr>
            <w:color w:val="0000EE"/>
            <w:u w:val="single"/>
          </w:rPr>
          <w:t>Bil. 32:22</w:t>
        </w:r>
      </w:hyperlink>
      <w:r>
        <w:rPr>
          <w:lang w:val="id_ID" w:bidi="id_ID"/>
        </w:rPr>
        <w:t>). Tetapi, jika mereka gagal menepati janji itu, maka hal itu akan menjadi dosa serius terhadap Allah (</w:t>
      </w:r>
      <w:hyperlink r:id="rId834">
        <w:r>
          <w:rPr>
            <w:lang w:val="id_ID" w:bidi="id_ID"/>
          </w:rPr>
          <w:rPr>
            <w:color w:val="0000EE"/>
            <w:u w:val="single"/>
          </w:rPr>
          <w:t>Bil. 32:23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hyperlink r:id="rId835">
        <w:r>
          <w:rPr>
            <w:lang w:val="id_ID" w:bidi="id_ID"/>
          </w:rPr>
          <w:rPr>
            <w:color w:val="0000EE"/>
            <w:u w:val="single"/>
          </w:rPr>
          <w:t>Yos. 4:12–13</w:t>
        </w:r>
      </w:hyperlink>
      <w:r>
        <w:rPr>
          <w:lang w:val="id_ID" w:bidi="id_ID"/>
        </w:rPr>
        <w:t xml:space="preserve">; </w:t>
      </w:r>
      <w:hyperlink r:id="rId836">
        <w:r>
          <w:rPr>
            <w:lang w:val="id_ID" w:bidi="id_ID"/>
          </w:rPr>
          <w:rPr>
            <w:color w:val="0000EE"/>
            <w:u w:val="single"/>
          </w:rPr>
          <w:t>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hyperlink r:id="rId837">
        <w:r>
          <w:rPr>
            <w:lang w:val="id_ID" w:bidi="id_ID"/>
          </w:rPr>
          <w:rPr>
            <w:color w:val="0000EE"/>
            <w:u w:val="single"/>
          </w:rPr>
          <w:t>Yos. 22:1–2</w:t>
        </w:r>
      </w:hyperlink>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hyperlink r:id="rId838">
        <w:r>
          <w:rPr>
            <w:lang w:val="id_ID" w:bidi="id_ID"/>
          </w:rPr>
          <w:rPr>
            <w:color w:val="0000EE"/>
            <w:u w:val="single"/>
          </w:rPr>
          <w:t>Ul. 3:12–13</w:t>
        </w:r>
      </w:hyperlink>
      <w:r>
        <w:rPr>
          <w:lang w:val="id_ID" w:bidi="id_ID"/>
        </w:rPr>
        <w:t xml:space="preserve">; </w:t>
      </w:r>
      <w:hyperlink r:id="rId839">
        <w:r>
          <w:rPr>
            <w:lang w:val="id_ID" w:bidi="id_ID"/>
          </w:rPr>
          <w:rPr>
            <w:color w:val="0000EE"/>
            <w:u w:val="single"/>
          </w:rPr>
          <w:t>4:43</w:t>
        </w:r>
      </w:hyperlink>
      <w:r>
        <w:rPr>
          <w:lang w:val="id_ID" w:bidi="id_ID"/>
        </w:rPr>
        <w:t xml:space="preserve">; </w:t>
      </w:r>
      <w:hyperlink r:id="rId840">
        <w:r>
          <w:rPr>
            <w:lang w:val="id_ID" w:bidi="id_ID"/>
          </w:rPr>
          <w:rPr>
            <w:color w:val="0000EE"/>
            <w:u w:val="single"/>
          </w:rPr>
          <w:t>29:7–8</w:t>
        </w:r>
      </w:hyperlink>
      <w:r>
        <w:rPr>
          <w:lang w:val="id_ID" w:bidi="id_ID"/>
        </w:rPr>
        <w:t>). Suku-suku ini menduduki wilayah dan kota-kota yang direbut dari kerajaan Sihon, raja orang Amori, dan kerajaan Og, raja Basan (</w:t>
      </w:r>
      <w:hyperlink r:id="rId841">
        <w:r>
          <w:rPr>
            <w:lang w:val="id_ID" w:bidi="id_ID"/>
          </w:rPr>
          <w:rPr>
            <w:color w:val="0000EE"/>
            <w:u w:val="single"/>
          </w:rPr>
          <w:t>Bil. 32:33</w:t>
        </w:r>
      </w:hyperlink>
      <w:r>
        <w:rPr>
          <w:lang w:val="id_ID" w:bidi="id_ID"/>
        </w:rPr>
        <w:t xml:space="preserve">; lihat </w:t>
      </w:r>
      <w:hyperlink r:id="rId548">
        <w:r>
          <w:rPr>
            <w:lang w:val="id_ID" w:bidi="id_ID"/>
          </w:rPr>
          <w:rPr>
            <w:color w:val="0000EE"/>
            <w:u w:val="single"/>
          </w:rPr>
          <w:t>Bil. 21:21–35</w:t>
        </w:r>
      </w:hyperlink>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2">
        <w:r>
          <w:rPr>
            <w:lang w:val="id_ID" w:bidi="id_ID"/>
          </w:rPr>
          <w:rPr>
            <w:color w:val="0000EE"/>
            <w:u w:val="single"/>
          </w:rPr>
          <w:t>Yos 17:1–12</w:t>
        </w:r>
      </w:hyperlink>
      <w:r>
        <w:rPr>
          <w:lang w:val="id_ID" w:bidi="id_ID"/>
        </w:rPr>
        <w:t xml:space="preserve">; </w:t>
      </w:r>
      <w:hyperlink r:id="rId843">
        <w:r>
          <w:rPr>
            <w:lang w:val="id_ID" w:bidi="id_ID"/>
          </w:rPr>
          <w:rPr>
            <w:color w:val="0000EE"/>
            <w:u w:val="single"/>
          </w:rPr>
          <w:t>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hyperlink r:id="rId844">
        <w:r>
          <w:rPr>
            <w:lang w:val="id_ID" w:bidi="id_ID"/>
          </w:rPr>
          <w:rPr>
            <w:color w:val="0000EE"/>
            <w:u w:val="single"/>
          </w:rPr>
          <w:t>Yes. 46:1</w:t>
        </w:r>
      </w:hyperlink>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hyperlink r:id="rId845">
        <w:r>
          <w:rPr>
            <w:lang w:val="id_ID" w:bidi="id_ID"/>
          </w:rPr>
          <w:rPr>
            <w:color w:val="0000EE"/>
            <w:u w:val="single"/>
          </w:rPr>
          <w:t>Ul. 3:13–15</w:t>
        </w:r>
      </w:hyperlink>
      <w:r>
        <w:rPr>
          <w:lang w:val="id_ID" w:bidi="id_ID"/>
        </w:rPr>
        <w:t xml:space="preserve">; </w:t>
      </w:r>
      <w:hyperlink r:id="rId846">
        <w:r>
          <w:rPr>
            <w:lang w:val="id_ID" w:bidi="id_ID"/>
          </w:rPr>
          <w:rPr>
            <w:color w:val="0000EE"/>
            <w:u w:val="single"/>
          </w:rPr>
          <w:t>Yos. 13:29–31</w:t>
        </w:r>
      </w:hyperlink>
      <w:r>
        <w:rPr>
          <w:lang w:val="id_ID" w:bidi="id_ID"/>
        </w:rPr>
        <w:t xml:space="preserve">). Lokasi Nobah masih belum pasti (bdk. </w:t>
      </w:r>
      <w:hyperlink r:id="rId847">
        <w:r>
          <w:rPr>
            <w:lang w:val="id_ID" w:bidi="id_ID"/>
          </w:rPr>
          <w:rPr>
            <w:color w:val="0000EE"/>
            <w:u w:val="single"/>
          </w:rPr>
          <w:t>Hak. 8:11</w:t>
        </w:r>
      </w:hyperlink>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hyperlink r:id="rId848">
        <w:r>
          <w:rPr>
            <w:lang w:val="id_ID" w:bidi="id_ID"/>
          </w:rPr>
          <w:rPr>
            <w:color w:val="0000EE"/>
            <w:u w:val="single"/>
          </w:rPr>
          <w:t>Ul. 3:14</w:t>
        </w:r>
      </w:hyperlink>
      <w:r>
        <w:rPr>
          <w:lang w:val="id_ID" w:bidi="id_ID"/>
        </w:rPr>
        <w:t xml:space="preserve">; </w:t>
      </w:r>
      <w:hyperlink r:id="rId849">
        <w:r>
          <w:rPr>
            <w:lang w:val="id_ID" w:bidi="id_ID"/>
          </w:rPr>
          <w:rPr>
            <w:color w:val="0000EE"/>
            <w:u w:val="single"/>
          </w:rPr>
          <w:t>Yos. 13:30</w:t>
        </w:r>
      </w:hyperlink>
      <w:r>
        <w:rPr>
          <w:lang w:val="id_ID" w:bidi="id_ID"/>
        </w:rPr>
        <w:t xml:space="preserve">; </w:t>
      </w:r>
      <w:hyperlink r:id="rId850">
        <w:r>
          <w:rPr>
            <w:lang w:val="id_ID" w:bidi="id_ID"/>
          </w:rPr>
          <w:rPr>
            <w:color w:val="0000EE"/>
            <w:u w:val="single"/>
          </w:rPr>
          <w:t>Hak. 10:4</w:t>
        </w:r>
      </w:hyperlink>
      <w:r>
        <w:rPr>
          <w:lang w:val="id_ID" w:bidi="id_ID"/>
        </w:rPr>
        <w:t xml:space="preserve">; </w:t>
      </w:r>
      <w:hyperlink r:id="rId851">
        <w:r>
          <w:rPr>
            <w:lang w:val="id_ID" w:bidi="id_ID"/>
          </w:rPr>
          <w:rPr>
            <w:color w:val="0000EE"/>
            <w:u w:val="single"/>
          </w:rPr>
          <w:t>1Raj. 4:13</w:t>
        </w:r>
      </w:hyperlink>
      <w:r>
        <w:rPr>
          <w:lang w:val="id_ID" w:bidi="id_ID"/>
        </w:rPr>
        <w:t xml:space="preserve">; </w:t>
      </w:r>
      <w:hyperlink r:id="rId852">
        <w:r>
          <w:rPr>
            <w:lang w:val="id_ID" w:bidi="id_ID"/>
          </w:rPr>
          <w:rPr>
            <w:color w:val="0000EE"/>
            <w:u w:val="single"/>
          </w:rPr>
          <w:t>1Taw.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hyperlink r:id="rId853">
        <w:r>
          <w:rPr>
            <w:lang w:val="id_ID" w:bidi="id_ID"/>
          </w:rPr>
          <w:rPr>
            <w:color w:val="0000EE"/>
            <w:u w:val="single"/>
          </w:rPr>
          <w:t>Kel. 24:4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hyperlink r:id="rId854">
        <w:r>
          <w:rPr>
            <w:lang w:val="id_ID" w:bidi="id_ID"/>
          </w:rPr>
          <w:rPr>
            <w:color w:val="0000EE"/>
            <w:u w:val="single"/>
          </w:rPr>
          <w:t>Bil. 33:3</w:t>
        </w:r>
      </w:hyperlink>
      <w:r>
        <w:rPr>
          <w:lang w:val="id_ID" w:bidi="id_ID"/>
        </w:rPr>
        <w:t xml:space="preserve">; bdk. </w:t>
      </w:r>
      <w:hyperlink r:id="rId22">
        <w:r>
          <w:rPr>
            <w:lang w:val="id_ID" w:bidi="id_ID"/>
          </w:rPr>
          <w:rPr>
            <w:color w:val="0000EE"/>
            <w:u w:val="single"/>
          </w:rPr>
          <w:t>Kel. 12:37</w:t>
        </w:r>
      </w:hyperlink>
      <w:r>
        <w:rPr>
          <w:lang w:val="id_ID" w:bidi="id_ID"/>
        </w:rPr>
        <w:t>) hingga kedatangan mereka di dataran Moab, di seberang Yerikho (</w:t>
      </w:r>
      <w:hyperlink r:id="rId855">
        <w:r>
          <w:rPr>
            <w:lang w:val="id_ID" w:bidi="id_ID"/>
          </w:rPr>
          <w:rPr>
            <w:color w:val="0000EE"/>
            <w:u w:val="single"/>
          </w:rPr>
          <w:t>Bil. 33:49</w:t>
        </w:r>
      </w:hyperlink>
      <w:r>
        <w:rPr>
          <w:lang w:val="id_ID" w:bidi="id_ID"/>
        </w:rPr>
        <w:t xml:space="preserve">; bdk. </w:t>
      </w:r>
      <w:hyperlink r:id="rId497">
        <w:r>
          <w:rPr>
            <w:lang w:val="id_ID" w:bidi="id_ID"/>
          </w:rPr>
          <w:rPr>
            <w:color w:val="0000EE"/>
            <w:u w:val="single"/>
          </w:rPr>
          <w:t>Bil. 22:1</w:t>
        </w:r>
      </w:hyperlink>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4">
        <w:r>
          <w:rPr>
            <w:lang w:val="id_ID" w:bidi="id_ID"/>
          </w:rPr>
          <w:rPr>
            <w:color w:val="0000EE"/>
            <w:u w:val="single"/>
          </w:rPr>
          <w:t>Bil. 33:3</w:t>
        </w:r>
      </w:hyperlink>
      <w:r>
        <w:rPr>
          <w:lang w:val="id_ID" w:bidi="id_ID"/>
        </w:rPr>
        <w:t xml:space="preserve">) dan </w:t>
      </w:r>
      <w:r>
        <w:rPr>
          <w:lang w:val="id_ID" w:bidi="id_ID"/>
        </w:rPr>
        <w:t>Abel-Sitim</w:t>
      </w:r>
      <w:r>
        <w:rPr>
          <w:lang w:val="id_ID" w:bidi="id_ID"/>
        </w:rPr>
        <w:t xml:space="preserve"> di dataran Moab (</w:t>
      </w:r>
      <w:hyperlink r:id="rId855">
        <w:r>
          <w:rPr>
            <w:lang w:val="id_ID" w:bidi="id_ID"/>
          </w:rPr>
          <w:rPr>
            <w:color w:val="0000EE"/>
            <w:u w:val="single"/>
          </w:rPr>
          <w:t>Bil. 33:49</w:t>
        </w:r>
      </w:hyperlink>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hyperlink r:id="rId334">
        <w:r>
          <w:rPr>
            <w:lang w:val="id_ID" w:bidi="id_ID"/>
          </w:rPr>
          <w:rPr>
            <w:color w:val="0000EE"/>
            <w:u w:val="single"/>
          </w:rPr>
          <w:t>Kel.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hyperlink r:id="rId856">
        <w:r>
          <w:rPr>
            <w:lang w:val="id_ID" w:bidi="id_ID"/>
          </w:rPr>
          <w:rPr>
            <w:color w:val="0000EE"/>
            <w:u w:val="single"/>
          </w:rPr>
          <w:t>Kel. 6:6</w:t>
        </w:r>
      </w:hyperlink>
      <w:r>
        <w:rPr>
          <w:lang w:val="id_ID" w:bidi="id_ID"/>
        </w:rPr>
        <w:t xml:space="preserve">; </w:t>
      </w:r>
      <w:hyperlink r:id="rId857">
        <w:r>
          <w:rPr>
            <w:lang w:val="id_ID" w:bidi="id_ID"/>
          </w:rPr>
          <w:rPr>
            <w:color w:val="0000EE"/>
            <w:u w:val="single"/>
          </w:rPr>
          <w:t>12:12</w:t>
        </w:r>
      </w:hyperlink>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hyperlink r:id="rId858">
        <w:r>
          <w:rPr>
            <w:lang w:val="id_ID" w:bidi="id_ID"/>
          </w:rPr>
          <w:rPr>
            <w:color w:val="0000EE"/>
            <w:u w:val="single"/>
          </w:rPr>
          <w:t>Kel. 13:17–19:1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hyperlink r:id="rId859">
        <w:r>
          <w:rPr>
            <w:lang w:val="id_ID" w:bidi="id_ID"/>
          </w:rPr>
          <w:rPr>
            <w:color w:val="0000EE"/>
            <w:u w:val="single"/>
          </w:rPr>
          <w:t>Kel.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hyperlink r:id="rId306">
        <w:r>
          <w:rPr>
            <w:lang w:val="id_ID" w:bidi="id_ID"/>
          </w:rPr>
          <w:rPr>
            <w:color w:val="0000EE"/>
            <w:u w:val="single"/>
          </w:rPr>
          <w:t>Kel.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hyperlink r:id="rId860">
        <w:r>
          <w:rPr>
            <w:lang w:val="id_ID" w:bidi="id_ID"/>
          </w:rPr>
          <w:rPr>
            <w:color w:val="0000EE"/>
            <w:u w:val="single"/>
          </w:rPr>
          <w:t>Bil. 11:34–12:16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hyperlink r:id="rId861">
        <w:r>
          <w:rPr>
            <w:lang w:val="id_ID" w:bidi="id_ID"/>
          </w:rPr>
          <w:rPr>
            <w:color w:val="0000EE"/>
            <w:u w:val="single"/>
          </w:rPr>
          <w:t>Ul. 10:6</w:t>
        </w:r>
      </w:hyperlink>
      <w:r>
        <w:rPr>
          <w:lang w:val="id_ID" w:bidi="id_ID"/>
        </w:rPr>
        <w:t xml:space="preserve">). Di sinilah tempat dimana Harun meninggal dan dikuburkan (bdk. </w:t>
      </w:r>
      <w:hyperlink r:id="rId455">
        <w:r>
          <w:rPr>
            <w:lang w:val="id_ID" w:bidi="id_ID"/>
          </w:rPr>
          <w:rPr>
            <w:color w:val="0000EE"/>
            <w:u w:val="single"/>
          </w:rPr>
          <w:t>Bil. 20:22–29</w:t>
        </w:r>
      </w:hyperlink>
      <w:r>
        <w:rPr>
          <w:lang w:val="id_ID" w:bidi="id_ID"/>
        </w:rPr>
        <w:t xml:space="preserve">; </w:t>
      </w:r>
      <w:hyperlink r:id="rId490">
        <w:r>
          <w:rPr>
            <w:lang w:val="id_ID" w:bidi="id_ID"/>
          </w:rPr>
          <w:rPr>
            <w:color w:val="0000EE"/>
            <w:u w:val="single"/>
          </w:rPr>
          <w:t>33:37–39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hyperlink r:id="rId862">
        <w:r>
          <w:rPr>
            <w:lang w:val="id_ID" w:bidi="id_ID"/>
          </w:rPr>
          <w:rPr>
            <w:color w:val="0000EE"/>
            <w:u w:val="single"/>
          </w:rPr>
          <w:t>Ul. 2:8</w:t>
        </w:r>
      </w:hyperlink>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hyperlink r:id="rId252">
        <w:r>
          <w:rPr>
            <w:lang w:val="id_ID" w:bidi="id_ID"/>
          </w:rPr>
          <w:rPr>
            <w:color w:val="0000EE"/>
            <w:u w:val="single"/>
          </w:rPr>
          <w:t>Bil. 13:26</w:t>
        </w:r>
      </w:hyperlink>
      <w:r>
        <w:rPr>
          <w:lang w:val="id_ID" w:bidi="id_ID"/>
        </w:rPr>
        <w:t xml:space="preserve">; </w:t>
      </w:r>
      <w:hyperlink r:id="rId474">
        <w:r>
          <w:rPr>
            <w:lang w:val="id_ID" w:bidi="id_ID"/>
          </w:rPr>
          <w:rPr>
            <w:color w:val="0000EE"/>
            <w:u w:val="single"/>
          </w:rPr>
          <w:t>27:14</w:t>
        </w:r>
      </w:hyperlink>
      <w:r>
        <w:rPr>
          <w:lang w:val="id_ID" w:bidi="id_ID"/>
        </w:rPr>
        <w:t xml:space="preserve">; “Kadesh-Barnea,” </w:t>
      </w:r>
      <w:hyperlink r:id="rId863">
        <w:r>
          <w:rPr>
            <w:lang w:val="id_ID" w:bidi="id_ID"/>
          </w:rPr>
          <w:rPr>
            <w:color w:val="0000EE"/>
            <w:u w:val="single"/>
          </w:rPr>
          <w:t>Bil. 32:8</w:t>
        </w:r>
      </w:hyperlink>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hyperlink r:id="rId455">
        <w:r>
          <w:rPr>
            <w:lang w:val="id_ID" w:bidi="id_ID"/>
          </w:rPr>
          <w:rPr>
            <w:color w:val="0000EE"/>
            <w:u w:val="single"/>
          </w:rPr>
          <w:t xml:space="preserve"> Bil. 20:22–29</w:t>
        </w:r>
      </w:hyperlink>
      <w:r>
        <w:rPr>
          <w:lang w:val="id_ID" w:bidi="id_ID"/>
        </w:rPr>
        <w:t xml:space="preserve">) dan usianya menunjukkan bahwa ia berusia sekitar tiga tahun lebih tua daripada Musa (bdk. </w:t>
      </w:r>
      <w:hyperlink r:id="rId864">
        <w:r>
          <w:rPr>
            <w:lang w:val="id_ID" w:bidi="id_ID"/>
          </w:rPr>
          <w:rPr>
            <w:color w:val="0000EE"/>
            <w:u w:val="single"/>
          </w:rPr>
          <w:t>Ul. 31:1–2</w:t>
        </w:r>
      </w:hyperlink>
      <w:r>
        <w:rPr>
          <w:lang w:val="id_ID" w:bidi="id_ID"/>
        </w:rPr>
        <w:t xml:space="preserve">; </w:t>
      </w:r>
      <w:hyperlink r:id="rId865">
        <w:r>
          <w:rPr>
            <w:lang w:val="id_ID" w:bidi="id_ID"/>
          </w:rPr>
          <w:rPr>
            <w:color w:val="0000EE"/>
            <w:u w:val="single"/>
          </w:rPr>
          <w:t>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hyperlink r:id="rId866">
        <w:r>
          <w:rPr>
            <w:lang w:val="id_ID" w:bidi="id_ID"/>
          </w:rPr>
          <w:rPr>
            <w:color w:val="0000EE"/>
            <w:u w:val="single"/>
          </w:rPr>
          <w:t>Yer. 48:22</w:t>
        </w:r>
      </w:hyperlink>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hyperlink r:id="rId497">
        <w:r>
          <w:rPr>
            <w:lang w:val="id_ID" w:bidi="id_ID"/>
          </w:rPr>
          <w:rPr>
            <w:color w:val="0000EE"/>
            <w:u w:val="single"/>
          </w:rPr>
          <w:t>Bil. 22:1</w:t>
        </w:r>
      </w:hyperlink>
      <w:r>
        <w:rPr>
          <w:lang w:val="id_ID" w:bidi="id_ID"/>
        </w:rPr>
        <w:t xml:space="preserve">), mereka berkemah di sana selama sisa waktu yang diceritakan dalam kitab Bilangan (lihat </w:t>
      </w:r>
      <w:hyperlink r:id="rId867">
        <w:r>
          <w:rPr>
            <w:lang w:val="id_ID" w:bidi="id_ID"/>
          </w:rPr>
          <w:rPr>
            <w:color w:val="0000EE"/>
            <w:u w:val="single"/>
          </w:rPr>
          <w:t>Bil. 36:13</w:t>
        </w:r>
      </w:hyperlink>
      <w:r>
        <w:rPr>
          <w:lang w:val="id_ID" w:bidi="id_ID"/>
        </w:rPr>
        <w:t>) dan kitab Ulangan (</w:t>
      </w:r>
      <w:hyperlink r:id="rId491">
        <w:r>
          <w:rPr>
            <w:lang w:val="id_ID" w:bidi="id_ID"/>
          </w:rPr>
          <w:rPr>
            <w:color w:val="0000EE"/>
            <w:u w:val="single"/>
          </w:rPr>
          <w:t>Ul. 34:8</w:t>
        </w:r>
      </w:hyperlink>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68">
        <w:r>
          <w:rPr>
            <w:lang w:val="id_ID" w:bidi="id_ID"/>
          </w:rPr>
          <w:rPr>
            <w:color w:val="0000EE"/>
            <w:u w:val="single"/>
          </w:rPr>
          <w:t>Kel. 23:23–33</w:t>
        </w:r>
      </w:hyperlink>
      <w:r>
        <w:rPr>
          <w:lang w:val="id_ID" w:bidi="id_ID"/>
        </w:rPr>
        <w:t xml:space="preserve">; </w:t>
      </w:r>
      <w:hyperlink r:id="rId869">
        <w:r>
          <w:rPr>
            <w:lang w:val="id_ID" w:bidi="id_ID"/>
          </w:rPr>
          <w:rPr>
            <w:color w:val="0000EE"/>
            <w:u w:val="single"/>
          </w:rPr>
          <w:t>34:11–17</w:t>
        </w:r>
      </w:hyperlink>
      <w:r>
        <w:rPr>
          <w:lang w:val="id_ID" w:bidi="id_ID"/>
        </w:rPr>
        <w:t xml:space="preserve">; </w:t>
      </w:r>
      <w:hyperlink r:id="rId870">
        <w:r>
          <w:rPr>
            <w:lang w:val="id_ID" w:bidi="id_ID"/>
          </w:rPr>
          <w:rPr>
            <w:color w:val="0000EE"/>
            <w:u w:val="single"/>
          </w:rPr>
          <w:t>Ul. 7:1–6</w:t>
        </w:r>
      </w:hyperlink>
      <w:r>
        <w:rPr>
          <w:lang w:val="id_ID" w:bidi="id_ID"/>
        </w:rPr>
        <w:t xml:space="preserve">; </w:t>
      </w:r>
      <w:hyperlink r:id="rId871">
        <w:r>
          <w:rPr>
            <w:lang w:val="id_ID" w:bidi="id_ID"/>
          </w:rPr>
          <w:rPr>
            <w:color w:val="0000EE"/>
            <w:u w:val="single"/>
          </w:rPr>
          <w:t>12:2–4</w:t>
        </w:r>
      </w:hyperlink>
      <w:r>
        <w:rPr>
          <w:lang w:val="id_ID" w:bidi="id_ID"/>
        </w:rPr>
        <w:t xml:space="preserve">; </w:t>
      </w:r>
      <w:hyperlink r:id="rId872">
        <w:r>
          <w:rPr>
            <w:lang w:val="id_ID" w:bidi="id_ID"/>
          </w:rPr>
          <w:rPr>
            <w:color w:val="0000EE"/>
            <w:u w:val="single"/>
          </w:rPr>
          <w:t>Yos. 23:4–8</w:t>
        </w:r>
      </w:hyperlink>
      <w:r>
        <w:rPr>
          <w:lang w:val="id_ID" w:bidi="id_ID"/>
        </w:rPr>
        <w:t xml:space="preserve">). Perintah Musa mencakup penghancuran patung-patung pahatan dan patung-patung tuangan mereka (bdk. </w:t>
      </w:r>
      <w:hyperlink r:id="rId873">
        <w:r>
          <w:rPr>
            <w:lang w:val="id_ID" w:bidi="id_ID"/>
          </w:rPr>
          <w:rPr>
            <w:color w:val="0000EE"/>
            <w:u w:val="single"/>
          </w:rPr>
          <w:t>Im. 26:1</w:t>
        </w:r>
      </w:hyperlink>
      <w:r>
        <w:rPr>
          <w:lang w:val="id_ID" w:bidi="id_ID"/>
        </w:rPr>
        <w:t xml:space="preserve">) dan pembongkaran kuil-kuil penyembahan berhala mereka (lihat </w:t>
      </w:r>
      <w:hyperlink r:id="rId874">
        <w:r>
          <w:rPr>
            <w:lang w:val="id_ID" w:bidi="id_ID"/>
          </w:rPr>
          <w:rPr>
            <w:color w:val="0000EE"/>
            <w:u w:val="single"/>
          </w:rPr>
          <w:t>Ul.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hyperlink r:id="rId875">
        <w:r>
          <w:rPr>
            <w:lang w:val="id_ID" w:bidi="id_ID"/>
          </w:rPr>
          <w:rPr>
            <w:color w:val="0000EE"/>
            <w:u w:val="single"/>
          </w:rPr>
          <w:t>Bil. 26:53–56</w:t>
        </w:r>
      </w:hyperlink>
      <w:r>
        <w:rPr>
          <w:lang w:val="id_ID" w:bidi="id_ID"/>
        </w:rPr>
        <w:t xml:space="preserve">. </w:t>
      </w:r>
      <w:hyperlink r:id="rId876">
        <w:r>
          <w:rPr>
            <w:lang w:val="id_ID" w:bidi="id_ID"/>
          </w:rPr>
          <w:rPr>
            <w:color w:val="0000EE"/>
            <w:u w:val="single"/>
          </w:rPr>
          <w:t>Pasal 34</w:t>
        </w:r>
      </w:hyperlink>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hyperlink r:id="rId877">
        <w:r>
          <w:rPr>
            <w:lang w:val="id_ID" w:bidi="id_ID"/>
          </w:rPr>
          <w:rPr>
            <w:color w:val="0000EE"/>
            <w:u w:val="single"/>
          </w:rPr>
          <w:t>Bil. 33:51–53</w:t>
        </w:r>
      </w:hyperlink>
      <w:r>
        <w:rPr>
          <w:lang w:val="id_ID" w:bidi="id_ID"/>
        </w:rPr>
        <w:t xml:space="preserve">) dan menanggung konsekuensi yang telah diperingatkan di sini (lihat </w:t>
      </w:r>
      <w:hyperlink r:id="rId878">
        <w:r>
          <w:rPr>
            <w:lang w:val="id_ID" w:bidi="id_ID"/>
          </w:rPr>
          <w:rPr>
            <w:color w:val="0000EE"/>
            <w:u w:val="single"/>
          </w:rPr>
          <w:t>Hak. 1:1–2:5</w:t>
        </w:r>
      </w:hyperlink>
      <w:r>
        <w:rPr>
          <w:lang w:val="id_ID" w:bidi="id_ID"/>
        </w:rPr>
        <w:t xml:space="preserve">; </w:t>
      </w:r>
      <w:hyperlink r:id="rId879">
        <w:r>
          <w:rPr>
            <w:lang w:val="id_ID" w:bidi="id_ID"/>
          </w:rPr>
          <w:rPr>
            <w:color w:val="0000EE"/>
            <w:u w:val="single"/>
          </w:rPr>
          <w:t>2:11–3:6</w:t>
        </w:r>
      </w:hyperlink>
      <w:r>
        <w:rPr>
          <w:lang w:val="id_ID" w:bidi="id_ID"/>
        </w:rPr>
        <w:t>). Musuh-musuh Israel pada masa hakim-hakim bagaikan serpihan-serpihan dan duri-duri (</w:t>
      </w:r>
      <w:hyperlink r:id="rId880">
        <w:r>
          <w:rPr>
            <w:lang w:val="id_ID" w:bidi="id_ID"/>
          </w:rPr>
          <w:rPr>
            <w:color w:val="0000EE"/>
            <w:u w:val="single"/>
          </w:rPr>
          <w:t>Bil. 33:55</w:t>
        </w:r>
      </w:hyperlink>
      <w:r>
        <w:rPr>
          <w:lang w:val="id_ID" w:bidi="id_ID"/>
        </w:rPr>
        <w:t xml:space="preserve">), yang mengganggu mereka secara militer dan rohani (bdk. </w:t>
      </w:r>
      <w:hyperlink r:id="rId881">
        <w:r>
          <w:rPr>
            <w:lang w:val="id_ID" w:bidi="id_ID"/>
          </w:rPr>
          <w:rPr>
            <w:color w:val="0000EE"/>
            <w:u w:val="single"/>
          </w:rPr>
          <w:t>2Kor.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hyperlink r:id="rId876">
        <w:r>
          <w:rPr>
            <w:lang w:val="id_ID" w:bidi="id_ID"/>
          </w:rPr>
          <w:rPr>
            <w:color w:val="0000EE"/>
            <w:u w:val="single"/>
          </w:rPr>
          <w:t>Pasal 34</w:t>
        </w:r>
      </w:hyperlink>
      <w:r>
        <w:rPr>
          <w:lang w:val="id_ID" w:bidi="id_ID"/>
        </w:rPr>
        <w:t xml:space="preserve"> menguraikan batas-batas tanah Kanaan, yang akan didiami oleh bangsa Israel sesuai dengan panduan dalam </w:t>
      </w:r>
      <w:hyperlink r:id="rId705">
        <w:r>
          <w:rPr>
            <w:lang w:val="id_ID" w:bidi="id_ID"/>
          </w:rPr>
          <w:rPr>
            <w:color w:val="0000EE"/>
            <w:u w:val="single"/>
          </w:rPr>
          <w:t>Bil. 26:52–56</w:t>
        </w:r>
      </w:hyperlink>
      <w:r>
        <w:rPr>
          <w:lang w:val="id_ID" w:bidi="id_ID"/>
        </w:rPr>
        <w:t>. Sejak panggilan Abraham (</w:t>
      </w:r>
      <w:hyperlink r:id="rId882">
        <w:r>
          <w:rPr>
            <w:lang w:val="id_ID" w:bidi="id_ID"/>
          </w:rPr>
          <w:rPr>
            <w:color w:val="0000EE"/>
            <w:u w:val="single"/>
          </w:rPr>
          <w:t>Kej. 12:1–7</w:t>
        </w:r>
      </w:hyperlink>
      <w:r>
        <w:rPr>
          <w:lang w:val="id_ID" w:bidi="id_ID"/>
        </w:rPr>
        <w:t>), Tanah Kanaan yang Dijanjikan telah menjadi inti dari kisah Perjanjian Lama. Meskipun satu generasi orang Ibrani mati di padang gurun karena mereka menolak untuk mempercayai laporan dari mata-mata yang setia (</w:t>
      </w:r>
      <w:hyperlink r:id="rId883">
        <w:r>
          <w:rPr>
            <w:lang w:val="id_ID" w:bidi="id_ID"/>
          </w:rPr>
          <w:rPr>
            <w:color w:val="0000EE"/>
            <w:u w:val="single"/>
          </w:rPr>
          <w:t>Bil. 13</w:t>
        </w:r>
      </w:hyperlink>
      <w:r>
        <w:rPr>
          <w:lang w:val="id_ID" w:bidi="id_ID"/>
        </w:rPr>
        <w:t>), Allah menegaskan kembali janji-Nya tentang tanah tersebut (</w:t>
      </w:r>
      <w:hyperlink r:id="rId884">
        <w:r>
          <w:rPr>
            <w:lang w:val="id_ID" w:bidi="id_ID"/>
          </w:rPr>
          <w:rPr>
            <w:color w:val="0000EE"/>
            <w:u w:val="single"/>
          </w:rPr>
          <w:t>Bil. 33:53</w:t>
        </w:r>
      </w:hyperlink>
      <w:r>
        <w:rPr>
          <w:lang w:val="id_ID" w:bidi="id_ID"/>
        </w:rPr>
        <w:t xml:space="preserve">). Di sini, Allah meninjau kembali rencana tersebut dan mengidentifikasi batas-batas Tanah Perjanjian dalam bentuk yang ideal (bdk. </w:t>
      </w:r>
      <w:hyperlink r:id="rId885">
        <w:r>
          <w:rPr>
            <w:lang w:val="id_ID" w:bidi="id_ID"/>
          </w:rPr>
          <w:rPr>
            <w:color w:val="0000EE"/>
            <w:u w:val="single"/>
          </w:rPr>
          <w:t>Yos. 13–19</w:t>
        </w:r>
      </w:hyperlink>
      <w:r>
        <w:rPr>
          <w:lang w:val="id_ID" w:bidi="id_ID"/>
        </w:rPr>
        <w:t xml:space="preserve">; </w:t>
      </w:r>
      <w:hyperlink r:id="rId886">
        <w:r>
          <w:rPr>
            <w:lang w:val="id_ID" w:bidi="id_ID"/>
          </w:rPr>
          <w:rPr>
            <w:color w:val="0000EE"/>
            <w:u w:val="single"/>
          </w:rPr>
          <w:t>Yeh. 47–48</w:t>
        </w:r>
      </w:hyperlink>
      <w:r>
        <w:rPr>
          <w:lang w:val="id_ID" w:bidi="id_ID"/>
        </w:rPr>
        <w:t xml:space="preserve">). Israel dalam Perjanjian Lama tidak memiliki wilayah yang persis sama dengan wilayah yang digambarkan di sini (meskipun wilayah tersebut hampir sama pada zaman Daud dan Salomo, mis., </w:t>
      </w:r>
      <w:hyperlink r:id="rId887">
        <w:r>
          <w:rPr>
            <w:lang w:val="id_ID" w:bidi="id_ID"/>
          </w:rPr>
          <w:rPr>
            <w:color w:val="0000EE"/>
            <w:u w:val="single"/>
          </w:rPr>
          <w:t>2Sam. 24:1–9</w:t>
        </w:r>
      </w:hyperlink>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hyperlink r:id="rId357">
        <w:r>
          <w:rPr>
            <w:lang w:val="id_ID" w:bidi="id_ID"/>
          </w:rPr>
          <w:rPr>
            <w:color w:val="0000EE"/>
            <w:u w:val="single"/>
          </w:rPr>
          <w:t>Bil. 13–14</w:t>
        </w:r>
      </w:hyperlink>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hyperlink r:id="rId888">
        <w:r>
          <w:rPr>
            <w:lang w:val="id_ID" w:bidi="id_ID"/>
          </w:rPr>
          <w:rPr>
            <w:color w:val="0000EE"/>
            <w:u w:val="single"/>
          </w:rPr>
          <w:t xml:space="preserve"> Bil. 13:21</w:t>
        </w:r>
      </w:hyperlink>
      <w:r>
        <w:rPr>
          <w:lang w:val="id_ID" w:bidi="id_ID"/>
        </w:rPr>
        <w:t xml:space="preserve">). Titik paling selatan adalah Kadesh-Barnea (bdk. </w:t>
      </w:r>
      <w:hyperlink r:id="rId252">
        <w:r>
          <w:rPr>
            <w:lang w:val="id_ID" w:bidi="id_ID"/>
          </w:rPr>
          <w:rPr>
            <w:color w:val="0000EE"/>
            <w:u w:val="single"/>
          </w:rPr>
          <w:t>Bil. 13:26</w:t>
        </w:r>
      </w:hyperlink>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hyperlink r:id="rId258">
        <w:r>
          <w:rPr>
            <w:lang w:val="id_ID" w:bidi="id_ID"/>
          </w:rPr>
          <w:rPr>
            <w:color w:val="0000EE"/>
            <w:u w:val="single"/>
          </w:rPr>
          <w:t>1Raj. 8:65</w:t>
        </w:r>
      </w:hyperlink>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hyperlink r:id="rId889">
        <w:r>
          <w:rPr>
            <w:lang w:val="id_ID" w:bidi="id_ID"/>
          </w:rPr>
          <w:rPr>
            <w:color w:val="0000EE"/>
            <w:u w:val="single"/>
          </w:rPr>
          <w:t>Bil. 34:6</w:t>
        </w:r>
      </w:hyperlink>
      <w:r>
        <w:rPr>
          <w:lang w:val="id_ID" w:bidi="id_ID"/>
        </w:rPr>
        <w:t xml:space="preserve">). Batas utara dimulai dari Laut Tengah dan membentang ke arah timur sampai ke Gunung Hor di suatu tempat di pegunungan Libanon (bukan tempat kematian Harun, </w:t>
      </w:r>
      <w:hyperlink r:id="rId455">
        <w:r>
          <w:rPr>
            <w:lang w:val="id_ID" w:bidi="id_ID"/>
          </w:rPr>
          <w:rPr>
            <w:color w:val="0000EE"/>
            <w:u w:val="single"/>
          </w:rPr>
          <w:t>Bil. 10:22–29</w:t>
        </w:r>
      </w:hyperlink>
      <w:r>
        <w:rPr>
          <w:lang w:val="id_ID" w:bidi="id_ID"/>
        </w:rPr>
        <w:t xml:space="preserve">). • Hamat: bdk. </w:t>
      </w:r>
      <w:hyperlink r:id="rId888">
        <w:r>
          <w:rPr>
            <w:lang w:val="id_ID" w:bidi="id_ID"/>
          </w:rPr>
          <w:rPr>
            <w:color w:val="0000EE"/>
            <w:u w:val="single"/>
          </w:rPr>
          <w:t>Bil. 13:21</w:t>
        </w:r>
      </w:hyperlink>
      <w:r>
        <w:rPr>
          <w:lang w:val="id_ID" w:bidi="id_ID"/>
        </w:rPr>
        <w:t xml:space="preserve">; </w:t>
      </w:r>
      <w:hyperlink r:id="rId258">
        <w:r>
          <w:rPr>
            <w:lang w:val="id_ID" w:bidi="id_ID"/>
          </w:rPr>
          <w:rPr>
            <w:color w:val="0000EE"/>
            <w:u w:val="single"/>
          </w:rPr>
          <w:t>1Raj. 8:65</w:t>
        </w:r>
      </w:hyperlink>
      <w:r>
        <w:rPr>
          <w:lang w:val="id_ID" w:bidi="id_ID"/>
        </w:rPr>
        <w:t xml:space="preserve">; </w:t>
      </w:r>
      <w:hyperlink r:id="rId890">
        <w:r>
          <w:rPr>
            <w:lang w:val="id_ID" w:bidi="id_ID"/>
          </w:rPr>
          <w:rPr>
            <w:color w:val="0000EE"/>
            <w:u w:val="single"/>
          </w:rPr>
          <w:t>Am.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hyperlink r:id="rId891">
        <w:r>
          <w:rPr>
            <w:lang w:val="id_ID" w:bidi="id_ID"/>
          </w:rPr>
          <w:rPr>
            <w:color w:val="0000EE"/>
            <w:u w:val="single"/>
          </w:rPr>
          <w:t xml:space="preserve"> Bil. 26:55–56</w:t>
        </w:r>
      </w:hyperlink>
      <w:r>
        <w:rPr>
          <w:lang w:val="id_ID" w:bidi="id_ID"/>
        </w:rPr>
        <w:t xml:space="preserve">. Karena dua setengah suku (Ruben, Gad, dan setengah suku Manasye) telah menetap di Transyordania (bdk. </w:t>
      </w:r>
      <w:hyperlink r:id="rId841">
        <w:r>
          <w:rPr>
            <w:lang w:val="id_ID" w:bidi="id_ID"/>
          </w:rPr>
          <w:rPr>
            <w:color w:val="0000EE"/>
            <w:u w:val="single"/>
          </w:rPr>
          <w:t>Bil. 32:33</w:t>
        </w:r>
      </w:hyperlink>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hyperlink r:id="rId892">
        <w:r>
          <w:rPr>
            <w:lang w:val="id_ID" w:bidi="id_ID"/>
          </w:rPr>
          <w:rPr>
            <w:color w:val="0000EE"/>
            <w:u w:val="single"/>
          </w:rPr>
          <w:t>Bil. 34:19–28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hyperlink r:id="rId832">
        <w:r>
          <w:rPr>
            <w:lang w:val="id_ID" w:bidi="id_ID"/>
          </w:rPr>
          <w:rPr>
            <w:color w:val="0000EE"/>
            <w:u w:val="single"/>
          </w:rPr>
          <w:t>Bil. 13:6</w:t>
        </w:r>
      </w:hyperlink>
      <w:r>
        <w:rPr>
          <w:lang w:val="id_ID" w:bidi="id_ID"/>
        </w:rPr>
        <w:t xml:space="preserve">, </w:t>
      </w:r>
      <w:hyperlink r:id="rId893">
        <w:r>
          <w:rPr>
            <w:lang w:val="id_ID" w:bidi="id_ID"/>
          </w:rPr>
          <w:rPr>
            <w:color w:val="0000EE"/>
            <w:u w:val="single"/>
          </w:rPr>
          <w:t>30</w:t>
        </w:r>
      </w:hyperlink>
      <w:r>
        <w:rPr>
          <w:lang w:val="id_ID" w:bidi="id_ID"/>
        </w:rPr>
        <w:t xml:space="preserve">; </w:t>
      </w:r>
      <w:hyperlink r:id="rId894">
        <w:r>
          <w:rPr>
            <w:lang w:val="id_ID" w:bidi="id_ID"/>
          </w:rPr>
          <w:rPr>
            <w:color w:val="0000EE"/>
            <w:u w:val="single"/>
          </w:rPr>
          <w:t>14:6–38</w:t>
        </w:r>
      </w:hyperlink>
      <w:r>
        <w:rPr>
          <w:lang w:val="id_ID" w:bidi="id_ID"/>
        </w:rPr>
        <w:t>). Hampir semua generasi yang lebih tua telah meninggal selama periode padang gurun (</w:t>
      </w:r>
      <w:hyperlink r:id="rId692">
        <w:r>
          <w:rPr>
            <w:lang w:val="id_ID" w:bidi="id_ID"/>
          </w:rPr>
          <w:rPr>
            <w:color w:val="0000EE"/>
            <w:u w:val="single"/>
          </w:rPr>
          <w:t>Bil. 26:63–65</w:t>
        </w:r>
      </w:hyperlink>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hyperlink r:id="rId895">
        <w:r>
          <w:rPr>
            <w:lang w:val="id_ID" w:bidi="id_ID"/>
          </w:rPr>
          <w:rPr>
            <w:color w:val="0000EE"/>
            <w:u w:val="single"/>
          </w:rPr>
          <w:t>35</w:t>
        </w:r>
      </w:hyperlink>
      <w:r>
        <w:rPr>
          <w:lang w:val="id_ID" w:bidi="id_ID"/>
        </w:rPr>
        <w:t xml:space="preserve"> menjelaskan jatah 48 kota yang tersebar di antara wilayah suku-suku Israel yang lain (lihat </w:t>
      </w:r>
      <w:hyperlink r:id="rId45">
        <w:r>
          <w:rPr>
            <w:lang w:val="id_ID" w:bidi="id_ID"/>
          </w:rPr>
          <w:rPr>
            <w:color w:val="0000EE"/>
            <w:u w:val="single"/>
          </w:rPr>
          <w:t>Yos. .21</w:t>
        </w:r>
      </w:hyperlink>
      <w:r>
        <w:rPr>
          <w:lang w:val="id_ID" w:bidi="id_ID"/>
        </w:rPr>
        <w:t xml:space="preserve">; lihat juga </w:t>
      </w:r>
      <w:hyperlink r:id="rId896">
        <w:r>
          <w:rPr>
            <w:lang w:val="id_ID" w:bidi="id_ID"/>
          </w:rPr>
          <w:rPr>
            <w:color w:val="0000EE"/>
            <w:u w:val="single"/>
          </w:rPr>
          <w:t>Im. 25:32–34</w:t>
        </w:r>
      </w:hyperlink>
      <w:r>
        <w:rPr>
          <w:lang w:val="id_ID" w:bidi="id_ID"/>
        </w:rPr>
        <w:t xml:space="preserve">; </w:t>
      </w:r>
      <w:hyperlink r:id="rId897">
        <w:r>
          <w:rPr>
            <w:lang w:val="id_ID" w:bidi="id_ID"/>
          </w:rPr>
          <w:rPr>
            <w:color w:val="0000EE"/>
            <w:u w:val="single"/>
          </w:rPr>
          <w:t>1Taw. 13:2</w:t>
        </w:r>
      </w:hyperlink>
      <w:r>
        <w:rPr>
          <w:lang w:val="id_ID" w:bidi="id_ID"/>
        </w:rPr>
        <w:t xml:space="preserve">; </w:t>
      </w:r>
      <w:hyperlink r:id="rId898">
        <w:r>
          <w:rPr>
            <w:lang w:val="id_ID" w:bidi="id_ID"/>
          </w:rPr>
          <w:rPr>
            <w:color w:val="0000EE"/>
            <w:u w:val="single"/>
          </w:rPr>
          <w:t>2Taw. 11:14</w:t>
        </w:r>
      </w:hyperlink>
      <w:r>
        <w:rPr>
          <w:lang w:val="id_ID" w:bidi="id_ID"/>
        </w:rPr>
        <w:t xml:space="preserve">). Sebagaimana suku Lewi telah tinggal di tengah-tengah perkemahan Israel selama masa padang gurun (bdk. </w:t>
      </w:r>
      <w:hyperlink r:id="rId70">
        <w:r>
          <w:rPr>
            <w:lang w:val="id_ID" w:bidi="id_ID"/>
          </w:rPr>
          <w:rPr>
            <w:color w:val="0000EE"/>
            <w:u w:val="single"/>
          </w:rPr>
          <w:t>Bil. 2:17</w:t>
        </w:r>
      </w:hyperlink>
      <w:r>
        <w:rPr>
          <w:lang w:val="id_ID" w:bidi="id_ID"/>
        </w:rPr>
        <w:t xml:space="preserve">), di Tanah Perjanjian mereka harus tinggal di antara suku-suku lain dan memiliki pengaruh di antara mereka (lihat </w:t>
      </w:r>
      <w:hyperlink r:id="rId899">
        <w:r>
          <w:rPr>
            <w:lang w:val="id_ID" w:bidi="id_ID"/>
          </w:rPr>
          <w:rPr>
            <w:color w:val="0000EE"/>
            <w:u w:val="single"/>
          </w:rPr>
          <w:t>Ul. 33:9–10</w:t>
        </w:r>
      </w:hyperlink>
      <w:r>
        <w:rPr>
          <w:lang w:val="id_ID" w:bidi="id_ID"/>
        </w:rPr>
        <w:t xml:space="preserve">; </w:t>
      </w:r>
      <w:hyperlink r:id="rId900">
        <w:r>
          <w:rPr>
            <w:lang w:val="id_ID" w:bidi="id_ID"/>
          </w:rPr>
          <w:rPr>
            <w:color w:val="0000EE"/>
            <w:u w:val="single"/>
          </w:rPr>
          <w:t>2Taw. 17:7–9</w:t>
        </w:r>
      </w:hyperlink>
      <w:r>
        <w:rPr>
          <w:lang w:val="id_ID" w:bidi="id_ID"/>
        </w:rPr>
        <w:t xml:space="preserve">; </w:t>
      </w:r>
      <w:hyperlink r:id="rId901">
        <w:r>
          <w:rPr>
            <w:lang w:val="id_ID" w:bidi="id_ID"/>
          </w:rPr>
          <w:rPr>
            <w:color w:val="0000EE"/>
            <w:u w:val="single"/>
          </w:rPr>
          <w:t>19:8–11</w:t>
        </w:r>
      </w:hyperlink>
      <w:r>
        <w:rPr>
          <w:lang w:val="id_ID" w:bidi="id_ID"/>
        </w:rPr>
        <w:t xml:space="preserve">; </w:t>
      </w:r>
      <w:hyperlink r:id="rId902">
        <w:r>
          <w:rPr>
            <w:lang w:val="id_ID" w:bidi="id_ID"/>
          </w:rPr>
          <w:rPr>
            <w:color w:val="0000EE"/>
            <w:u w:val="single"/>
          </w:rPr>
          <w:t>35:3</w:t>
        </w:r>
      </w:hyperlink>
      <w:r>
        <w:rPr>
          <w:lang w:val="id_ID" w:bidi="id_ID"/>
        </w:rPr>
        <w:t xml:space="preserve">). Kota-kota dan tanah-tanah penggembalaan di sekitarnya bukanlah “tanah air” (bdk. </w:t>
      </w:r>
      <w:hyperlink r:id="rId903">
        <w:r>
          <w:rPr>
            <w:lang w:val="id_ID" w:bidi="id_ID"/>
          </w:rPr>
          <w:rPr>
            <w:color w:val="0000EE"/>
            <w:u w:val="single"/>
          </w:rPr>
          <w:t>Bil. 18:23</w:t>
        </w:r>
      </w:hyperlink>
      <w:r>
        <w:rPr>
          <w:lang w:val="id_ID" w:bidi="id_ID"/>
        </w:rPr>
        <w:t xml:space="preserve">; </w:t>
      </w:r>
      <w:hyperlink r:id="rId904">
        <w:r>
          <w:rPr>
            <w:lang w:val="id_ID" w:bidi="id_ID"/>
          </w:rPr>
          <w:rPr>
            <w:color w:val="0000EE"/>
            <w:u w:val="single"/>
          </w:rPr>
          <w:t>26:62</w:t>
        </w:r>
      </w:hyperlink>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hyperlink r:id="rId905">
        <w:r>
          <w:rPr>
            <w:lang w:val="id_ID" w:bidi="id_ID"/>
          </w:rPr>
          <w:rPr>
            <w:color w:val="0000EE"/>
            <w:u w:val="single"/>
          </w:rPr>
          <w:t>Bil. 35:4</w:t>
        </w:r>
      </w:hyperlink>
      <w:r>
        <w:rPr>
          <w:lang w:val="id_ID" w:bidi="id_ID"/>
        </w:rPr>
        <w:t xml:space="preserve">) dan </w:t>
      </w:r>
      <w:r>
        <w:rPr>
          <w:lang w:val="id_ID" w:bidi="id_ID"/>
        </w:rPr>
        <w:t>tanah penggembalaan</w:t>
      </w:r>
      <w:r>
        <w:rPr>
          <w:lang w:val="id_ID" w:bidi="id_ID"/>
        </w:rPr>
        <w:t xml:space="preserve"> yang lebih luas (</w:t>
      </w:r>
      <w:hyperlink r:id="rId906">
        <w:r>
          <w:rPr>
            <w:lang w:val="id_ID" w:bidi="id_ID"/>
          </w:rPr>
          <w:rPr>
            <w:color w:val="0000EE"/>
            <w:u w:val="single"/>
          </w:rPr>
          <w:t>35:5</w:t>
        </w:r>
      </w:hyperlink>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07">
        <w:r>
          <w:rPr>
            <w:lang w:val="id_ID" w:bidi="id_ID"/>
          </w:rPr>
          <w:rPr>
            <w:color w:val="0000EE"/>
            <w:u w:val="single"/>
          </w:rPr>
          <w:t>Ul. 4:41–43</w:t>
        </w:r>
      </w:hyperlink>
      <w:r>
        <w:rPr>
          <w:lang w:val="id_ID" w:bidi="id_ID"/>
        </w:rPr>
        <w:t xml:space="preserve">; </w:t>
      </w:r>
      <w:hyperlink r:id="rId908">
        <w:r>
          <w:rPr>
            <w:lang w:val="id_ID" w:bidi="id_ID"/>
          </w:rPr>
          <w:rPr>
            <w:color w:val="0000EE"/>
            <w:u w:val="single"/>
          </w:rPr>
          <w:t>19:1–13</w:t>
        </w:r>
      </w:hyperlink>
      <w:r>
        <w:rPr>
          <w:lang w:val="id_ID" w:bidi="id_ID"/>
        </w:rPr>
        <w:t xml:space="preserve">; </w:t>
      </w:r>
      <w:hyperlink r:id="rId909">
        <w:r>
          <w:rPr>
            <w:lang w:val="id_ID" w:bidi="id_ID"/>
          </w:rPr>
          <w:rPr>
            <w:color w:val="0000EE"/>
            <w:u w:val="single"/>
          </w:rPr>
          <w:t>Yos 20</w:t>
        </w:r>
      </w:hyperlink>
      <w:r>
        <w:rPr>
          <w:lang w:val="id_ID" w:bidi="id_ID"/>
        </w:rPr>
        <w:t xml:space="preserve">). Keenam kota Lewi ini menyediakan tempat yang aman dalam kasus-kasus pembunuhan yang tidak disengaja atau tidak direncanakan (bdk. </w:t>
      </w:r>
      <w:hyperlink r:id="rId910">
        <w:r>
          <w:rPr>
            <w:lang w:val="id_ID" w:bidi="id_ID"/>
          </w:rPr>
          <w:rPr>
            <w:color w:val="0000EE"/>
            <w:u w:val="single"/>
          </w:rPr>
          <w:t>Kel 21:12–14</w:t>
        </w:r>
      </w:hyperlink>
      <w:r>
        <w:rPr>
          <w:lang w:val="id_ID" w:bidi="id_ID"/>
        </w:rPr>
        <w:t xml:space="preserve">). Sama seperti empat puluh delapan kota orang Lewi yang tersebar luas di seluruh wilayah Israel, keenam kota perlindungan ini juga tersebar agar mudah dijangkau (lihat </w:t>
      </w:r>
      <w:hyperlink r:id="rId911">
        <w:r>
          <w:rPr>
            <w:lang w:val="id_ID" w:bidi="id_ID"/>
          </w:rPr>
          <w:rPr>
            <w:color w:val="0000EE"/>
            <w:u w:val="single"/>
          </w:rPr>
          <w:t>Yos. 20:7–8</w:t>
        </w:r>
      </w:hyperlink>
      <w:r>
        <w:rPr>
          <w:lang w:val="id_ID" w:bidi="id_ID"/>
        </w:rPr>
        <w:t xml:space="preserve">). Pemukiman-pemukiman yang ditunjuk ini melengkapi peran mezbah sebagai tempat suaka sementara (mis., </w:t>
      </w:r>
      <w:hyperlink r:id="rId912">
        <w:r>
          <w:rPr>
            <w:lang w:val="id_ID" w:bidi="id_ID"/>
          </w:rPr>
          <w:rPr>
            <w:color w:val="0000EE"/>
            <w:u w:val="single"/>
          </w:rPr>
          <w:t>1Raj 1:50–53</w:t>
        </w:r>
      </w:hyperlink>
      <w:r>
        <w:rPr>
          <w:lang w:val="id_ID" w:bidi="id_ID"/>
        </w:rPr>
        <w:t xml:space="preserve">; </w:t>
      </w:r>
      <w:hyperlink r:id="rId913">
        <w:r>
          <w:rPr>
            <w:lang w:val="id_ID" w:bidi="id_ID"/>
          </w:rPr>
          <w:rPr>
            <w:color w:val="0000EE"/>
            <w:u w:val="single"/>
          </w:rPr>
          <w:t>2:28–34</w:t>
        </w:r>
      </w:hyperlink>
      <w:r>
        <w:rPr>
          <w:lang w:val="id_ID" w:bidi="id_ID"/>
        </w:rPr>
        <w:t xml:space="preserve">; bdk. </w:t>
      </w:r>
      <w:hyperlink r:id="rId914">
        <w:r>
          <w:rPr>
            <w:lang w:val="id_ID" w:bidi="id_ID"/>
          </w:rPr>
          <w:rPr>
            <w:color w:val="0000EE"/>
            <w:u w:val="single"/>
          </w:rPr>
          <w:t>Kel. 21:14</w:t>
        </w:r>
      </w:hyperlink>
      <w:r>
        <w:rPr>
          <w:lang w:val="id_ID" w:bidi="id_ID"/>
        </w:rPr>
        <w:t xml:space="preserve">). Bangsa-bangsa kuno lainnya menyediakan tempat-tempat suaka atau perlindungan khusus, sering kali di mezbah (lihat </w:t>
      </w:r>
      <w:hyperlink r:id="rId910">
        <w:r>
          <w:rPr>
            <w:lang w:val="id_ID" w:bidi="id_ID"/>
          </w:rPr>
          <w:rPr>
            <w:color w:val="0000EE"/>
            <w:u w:val="single"/>
          </w:rPr>
          <w:t>Kel. 21:12–14</w:t>
        </w:r>
      </w:hyperlink>
      <w:r>
        <w:rPr>
          <w:lang w:val="id_ID" w:bidi="id_ID"/>
        </w:rPr>
        <w:t xml:space="preserve">; </w:t>
      </w:r>
      <w:hyperlink r:id="rId913">
        <w:r>
          <w:rPr>
            <w:lang w:val="id_ID" w:bidi="id_ID"/>
          </w:rPr>
          <w:rPr>
            <w:color w:val="0000EE"/>
            <w:u w:val="single"/>
          </w:rPr>
          <w:t>1Raj 2:28–34</w:t>
        </w:r>
      </w:hyperlink>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hyperlink r:id="rId915">
        <w:r>
          <w:rPr>
            <w:lang w:val="id_ID" w:bidi="id_ID"/>
          </w:rPr>
          <w:rPr>
            <w:color w:val="0000EE"/>
            <w:u w:val="single"/>
          </w:rPr>
          <w:t>Im. 19:15</w:t>
        </w:r>
      </w:hyperlink>
      <w:r>
        <w:rPr>
          <w:lang w:val="id_ID" w:bidi="id_ID"/>
        </w:rPr>
        <w:t xml:space="preserve">; </w:t>
      </w:r>
      <w:hyperlink r:id="rId916">
        <w:r>
          <w:rPr>
            <w:lang w:val="id_ID" w:bidi="id_ID"/>
          </w:rPr>
          <w:rPr>
            <w:color w:val="0000EE"/>
            <w:u w:val="single"/>
          </w:rPr>
          <w:t>Ul. 1:16–17</w:t>
        </w:r>
      </w:hyperlink>
      <w:r>
        <w:rPr>
          <w:lang w:val="id_ID" w:bidi="id_ID"/>
        </w:rPr>
        <w:t xml:space="preserve">; </w:t>
      </w:r>
      <w:hyperlink r:id="rId917">
        <w:r>
          <w:rPr>
            <w:lang w:val="id_ID" w:bidi="id_ID"/>
          </w:rPr>
          <w:rPr>
            <w:color w:val="0000EE"/>
            <w:u w:val="single"/>
          </w:rPr>
          <w:t>1Tim. 5:21</w:t>
        </w:r>
      </w:hyperlink>
      <w:r>
        <w:rPr>
          <w:lang w:val="id_ID" w:bidi="id_ID"/>
        </w:rPr>
        <w:t xml:space="preserve">; </w:t>
      </w:r>
      <w:hyperlink r:id="rId918">
        <w:r>
          <w:rPr>
            <w:lang w:val="id_ID" w:bidi="id_ID"/>
          </w:rPr>
          <w:rPr>
            <w:color w:val="0000EE"/>
            <w:u w:val="single"/>
          </w:rPr>
          <w:t>Yak.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hyperlink r:id="rId919">
        <w:r>
          <w:rPr>
            <w:lang w:val="id_ID" w:bidi="id_ID"/>
          </w:rPr>
          <w:rPr>
            <w:color w:val="0000EE"/>
            <w:u w:val="single"/>
          </w:rPr>
          <w:t>Bil. 35:11</w:t>
        </w:r>
      </w:hyperlink>
      <w:r>
        <w:rPr>
          <w:lang w:val="id_ID" w:bidi="id_ID"/>
        </w:rPr>
        <w:t xml:space="preserve">, </w:t>
      </w:r>
      <w:hyperlink r:id="rId920">
        <w:r>
          <w:rPr>
            <w:lang w:val="id_ID" w:bidi="id_ID"/>
          </w:rPr>
          <w:rPr>
            <w:color w:val="0000EE"/>
            <w:u w:val="single"/>
          </w:rPr>
          <w:t>22–23</w:t>
        </w:r>
      </w:hyperlink>
      <w:r>
        <w:rPr>
          <w:lang w:val="id_ID" w:bidi="id_ID"/>
        </w:rPr>
        <w:t xml:space="preserve">; </w:t>
      </w:r>
      <w:hyperlink r:id="rId910">
        <w:r>
          <w:rPr>
            <w:lang w:val="id_ID" w:bidi="id_ID"/>
          </w:rPr>
          <w:rPr>
            <w:color w:val="0000EE"/>
            <w:u w:val="single"/>
          </w:rPr>
          <w:t>Kel. 21:12–14</w:t>
        </w:r>
      </w:hyperlink>
      <w:r>
        <w:rPr>
          <w:lang w:val="id_ID" w:bidi="id_ID"/>
        </w:rPr>
        <w:t xml:space="preserve">; bandingkan </w:t>
      </w:r>
      <w:hyperlink r:id="rId921">
        <w:r>
          <w:rPr>
            <w:lang w:val="id_ID" w:bidi="id_ID"/>
          </w:rPr>
          <w:rPr>
            <w:color w:val="0000EE"/>
            <w:u w:val="single"/>
          </w:rPr>
          <w:t>Bil. 15:22–31</w:t>
        </w:r>
      </w:hyperlink>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hyperlink r:id="rId922">
        <w:r>
          <w:rPr>
            <w:lang w:val="id_ID" w:bidi="id_ID"/>
          </w:rPr>
          <w:rPr>
            <w:color w:val="0000EE"/>
            <w:u w:val="single"/>
          </w:rPr>
          <w:t>Kej.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hyperlink r:id="rId923">
        <w:r>
          <w:rPr>
            <w:lang w:val="id_ID" w:bidi="id_ID"/>
          </w:rPr>
          <w:rPr>
            <w:color w:val="0000EE"/>
            <w:u w:val="single"/>
          </w:rPr>
          <w:t>Ul. 19:11–12</w:t>
        </w:r>
      </w:hyperlink>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hyperlink r:id="rId924">
        <w:r>
          <w:rPr>
            <w:lang w:val="id_ID" w:bidi="id_ID"/>
          </w:rPr>
          <w:rPr>
            <w:color w:val="0000EE"/>
            <w:u w:val="single"/>
          </w:rPr>
          <w:t>Bil. 35:33</w:t>
        </w:r>
      </w:hyperlink>
      <w:r>
        <w:rPr>
          <w:lang w:val="id_ID" w:bidi="id_ID"/>
        </w:rPr>
        <w:t xml:space="preserve">; bdk. </w:t>
      </w:r>
      <w:hyperlink r:id="rId925">
        <w:r>
          <w:rPr>
            <w:lang w:val="id_ID" w:bidi="id_ID"/>
          </w:rPr>
          <w:rPr>
            <w:color w:val="0000EE"/>
            <w:u w:val="single"/>
          </w:rPr>
          <w:t>Kej.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hyperlink r:id="rId926">
        <w:r>
          <w:rPr>
            <w:lang w:val="id_ID" w:bidi="id_ID"/>
          </w:rPr>
          <w:rPr>
            <w:color w:val="0000EE"/>
            <w:u w:val="single"/>
          </w:rPr>
          <w:t>Ul. 17:6</w:t>
        </w:r>
      </w:hyperlink>
      <w:r>
        <w:rPr>
          <w:lang w:val="id_ID" w:bidi="id_ID"/>
        </w:rPr>
        <w:t xml:space="preserve">; </w:t>
      </w:r>
      <w:hyperlink r:id="rId927">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hyperlink r:id="rId928">
        <w:r>
          <w:rPr>
            <w:lang w:val="id_ID" w:bidi="id_ID"/>
          </w:rPr>
          <w:rPr>
            <w:color w:val="0000EE"/>
            <w:u w:val="single"/>
          </w:rPr>
          <w:t>2Sam. 21:2–9</w:t>
        </w:r>
      </w:hyperlink>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hyperlink r:id="rId925">
        <w:r>
          <w:rPr>
            <w:lang w:val="id_ID" w:bidi="id_ID"/>
          </w:rPr>
          <w:rPr>
            <w:color w:val="0000EE"/>
            <w:u w:val="single"/>
          </w:rPr>
          <w:t>Kej. 4:10–11</w:t>
        </w:r>
      </w:hyperlink>
      <w:r>
        <w:rPr>
          <w:lang w:val="id_ID" w:bidi="id_ID"/>
        </w:rPr>
        <w:t xml:space="preserve">; </w:t>
      </w:r>
      <w:hyperlink r:id="rId922">
        <w:r>
          <w:rPr>
            <w:lang w:val="id_ID" w:bidi="id_ID"/>
          </w:rPr>
          <w:rPr>
            <w:color w:val="0000EE"/>
            <w:u w:val="single"/>
          </w:rPr>
          <w:t>9:6</w:t>
        </w:r>
      </w:hyperlink>
      <w:r>
        <w:rPr>
          <w:lang w:val="id_ID" w:bidi="id_ID"/>
        </w:rPr>
        <w:t xml:space="preserve">; bandingkan </w:t>
      </w:r>
      <w:hyperlink r:id="rId929">
        <w:r>
          <w:rPr>
            <w:lang w:val="id_ID" w:bidi="id_ID"/>
          </w:rPr>
          <w:rPr>
            <w:color w:val="0000EE"/>
            <w:u w:val="single"/>
          </w:rPr>
          <w:t>Kel. 21:29–30</w:t>
        </w:r>
      </w:hyperlink>
      <w:r>
        <w:rPr>
          <w:lang w:val="id_ID" w:bidi="id_ID"/>
        </w:rPr>
        <w:t xml:space="preserve">; lihat juga </w:t>
      </w:r>
      <w:hyperlink r:id="rId930">
        <w:r>
          <w:rPr>
            <w:lang w:val="id_ID" w:bidi="id_ID"/>
          </w:rPr>
          <w:rPr>
            <w:color w:val="0000EE"/>
            <w:u w:val="single"/>
          </w:rPr>
          <w:t>Im. 18:28</w:t>
        </w:r>
      </w:hyperlink>
      <w:r>
        <w:rPr>
          <w:lang w:val="id_ID" w:bidi="id_ID"/>
        </w:rPr>
        <w:t xml:space="preserve">; </w:t>
      </w:r>
      <w:hyperlink r:id="rId931">
        <w:r>
          <w:rPr>
            <w:lang w:val="id_ID" w:bidi="id_ID"/>
          </w:rPr>
          <w:rPr>
            <w:color w:val="0000EE"/>
            <w:u w:val="single"/>
          </w:rPr>
          <w:t>Yeh. 36:17–18</w:t>
        </w:r>
      </w:hyperlink>
      <w:r>
        <w:rPr>
          <w:lang w:val="id_ID" w:bidi="id_ID"/>
        </w:rPr>
        <w:t xml:space="preserve">; </w:t>
      </w:r>
      <w:hyperlink r:id="rId932">
        <w:r>
          <w:rPr>
            <w:lang w:val="id_ID" w:bidi="id_ID"/>
          </w:rPr>
          <w:rPr>
            <w:color w:val="0000EE"/>
            <w:u w:val="single"/>
          </w:rPr>
          <w:t>Hos. 4:2–3</w:t>
        </w:r>
      </w:hyperlink>
      <w:r>
        <w:rPr>
          <w:lang w:val="id_ID" w:bidi="id_ID"/>
        </w:rPr>
        <w:t>). Dalam peringatan keras tentang kejahatan pembunuhan, seluruh bagian ini menggarisbawahi nilai absolut dari kehidupan manusia (</w:t>
      </w:r>
      <w:hyperlink r:id="rId933">
        <w:r>
          <w:rPr>
            <w:lang w:val="id_ID" w:bidi="id_ID"/>
          </w:rPr>
          <w:rPr>
            <w:color w:val="0000EE"/>
            <w:u w:val="single"/>
          </w:rPr>
          <w:t>Kel. 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hyperlink r:id="rId691">
        <w:r>
          <w:rPr>
            <w:lang w:val="id_ID" w:bidi="id_ID"/>
          </w:rPr>
          <w:rPr>
            <w:color w:val="0000EE"/>
            <w:u w:val="single"/>
          </w:rPr>
          <w:t>1–4</w:t>
        </w:r>
      </w:hyperlink>
      <w:r>
        <w:rPr>
          <w:lang w:val="id_ID" w:bidi="id_ID"/>
        </w:rPr>
        <w:t xml:space="preserve">). Ini berarti bahwa mereka tidak boleh menajiskan tanah mereka dengan mengabaikan perintah-perintah Allah atau dengan tidak menegakkan keadilan (bdk. </w:t>
      </w:r>
      <w:hyperlink r:id="rId97">
        <w:r>
          <w:rPr>
            <w:lang w:val="id_ID" w:bidi="id_ID"/>
          </w:rPr>
          <w:rPr>
            <w:color w:val="0000EE"/>
            <w:u w:val="single"/>
          </w:rPr>
          <w:t>Bil.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hyperlink r:id="rId934">
        <w:r>
          <w:rPr>
            <w:lang w:val="id_ID" w:bidi="id_ID"/>
          </w:rPr>
          <w:rPr>
            <w:color w:val="0000EE"/>
            <w:u w:val="single"/>
          </w:rPr>
          <w:t>Im. 25:8–55</w:t>
        </w:r>
      </w:hyperlink>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hyperlink r:id="rId693">
        <w:r>
          <w:rPr>
            <w:lang w:val="id_ID" w:bidi="id_ID"/>
          </w:rPr>
          <w:rPr>
            <w:color w:val="0000EE"/>
            <w:u w:val="single"/>
          </w:rPr>
          <w:t>Bil. 27:1–11</w:t>
        </w:r>
      </w:hyperlink>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5">
        <w:r>
          <w:rPr>
            <w:lang w:val="id_ID" w:bidi="id_ID"/>
          </w:rPr>
          <w:rPr>
            <w:color w:val="0000EE"/>
            <w:u w:val="single"/>
          </w:rPr>
          <w:t>Im. 18</w:t>
        </w:r>
      </w:hyperlink>
      <w:r>
        <w:rPr>
          <w:lang w:val="id_ID" w:bidi="id_ID"/>
        </w:rPr>
        <w:t xml:space="preserve">, </w:t>
      </w:r>
      <w:hyperlink r:id="rId936">
        <w:r>
          <w:rPr>
            <w:lang w:val="id_ID" w:bidi="id_ID"/>
          </w:rPr>
          <w:rPr>
            <w:color w:val="0000EE"/>
            <w:u w:val="single"/>
          </w:rPr>
          <w:t>20</w:t>
        </w:r>
      </w:hyperlink>
      <w:r>
        <w:rPr>
          <w:lang w:val="id_ID" w:bidi="id_ID"/>
        </w:rPr>
        <w:t xml:space="preserve">; lihat juga </w:t>
      </w:r>
      <w:hyperlink r:id="rId937">
        <w:r>
          <w:rPr>
            <w:lang w:val="id_ID" w:bidi="id_ID"/>
          </w:rPr>
          <w:rPr>
            <w:color w:val="0000EE"/>
            <w:u w:val="single"/>
          </w:rPr>
          <w:t>1Taw. 23:22</w:t>
        </w:r>
      </w:hyperlink>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hyperlink r:id="rId938">
        <w:r>
          <w:rPr>
            <w:lang w:val="id_ID" w:bidi="id_ID"/>
          </w:rPr>
          <w:rPr>
            <w:color w:val="0000EE"/>
            <w:u w:val="single"/>
          </w:rPr>
          <w:t>Im. 27:34</w:t>
        </w:r>
      </w:hyperlink>
      <w:r>
        <w:rPr>
          <w:lang w:val="id_ID" w:bidi="id_ID"/>
        </w:rPr>
        <w:t>) atau hanya yang diberikan di dataran Moab (</w:t>
      </w:r>
      <w:hyperlink r:id="rId939">
        <w:r>
          <w:rPr>
            <w:lang w:val="id_ID" w:bidi="id_ID"/>
          </w:rPr>
          <w:rPr>
            <w:color w:val="0000EE"/>
            <w:u w:val="single"/>
          </w:rPr>
          <w:t>Bil. 26–36</w:t>
        </w:r>
      </w:hyperlink>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