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1SA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صموئيل الأول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صموئيل الأول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صموئيل الأول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تسجيل تأسيس مملكة إسرائيل وتسليط الضوء على الطابع المختلف لملوك إسرائيل الأوائل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وقعت نحو 1050–1011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الانتقال من فترة القضاة إلى عصر ملوك إسرائيل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