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i/>
          <w:lang w:val="en_US" w:bidi="en_US"/>
        </w:rPr>
        <w:t>Leviticus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The Book of Leviticus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holiness </w:t>
      </w:r>
    </w:p>
    <w:p>
      <w:pPr>
        <w:pStyle w:val="ListNumber"/>
        <w:spacing w:line="240" w:lineRule="auto"/>
        <w:ind w:left="720"/>
      </w:pPr>
      <w:r>
        <w:rPr>
          <w:lang w:val="en_US" w:bidi="en_US"/>
        </w:rPr>
      </w:r>
      <w:r>
        <w:rPr>
          <w:lang w:val="en_US" w:bidi="en_US"/>
        </w:rPr>
        <w:t>To guide God's people to lead holy lives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1446 BC or 1270 BC</w:t>
      </w:r>
    </w:p>
    <w:p>
      <w:pPr>
        <w:pStyle w:val="Heading3"/>
      </w:pPr>
      <w:r>
        <w:rPr>
          <w:lang w:val="en_US" w:bidi="en_US"/>
        </w:rPr>
        <w:t>Setting</w:t>
      </w:r>
    </w:p>
    <w:p>
      <w:pPr/>
      <w:r>
        <w:rPr>
          <w:lang w:val="en_US" w:bidi="en_US"/>
        </w:rPr>
      </w:r>
      <w:r>
        <w:rPr>
          <w:lang w:val="en_US" w:bidi="en_US"/>
        </w:rPr>
        <w:t>The Israelites had been established as God’s covenant people (a people who had a special relationship with God) and were camped at the foot of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