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première lettre de Paul aux Thessaloniciens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Exprimer la reconnaissance de Paul pour la foi des croyants de Thessalonique et leur donner de plus amples instructions par rapport à la vie chrétienne et au retour du Seigneur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Paul, avec Silas et Timothée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50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alors que Paul se trouvait à Corinthe, après qu’il ait reçu un rapport positif de Timothée par rapport à l’église de Thessalonique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