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Kolose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Jemaat di Kolose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Melawan ajaran sesat di kota Kolose dengan menekankan keutamaan Kristus dan meyakinkan bahwa pertumbuhan rohani dan kehidupan etis berasal dari-Nya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Menurut tradisi, Tahun 60–62 M Tetapi mungkin lebih awal, yaitu sekitar Tahun 53–56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ketika Paulus dipenjara, setelah ia mendengar—mungkin dari Epafras—tentang ajaran sesat yang muncul di dalam jemaat di Kolose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