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LAM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Lamentaciones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Lamentaciones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las Lamentaciones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Expresar profundo dolor por la destrucción de Jerusalén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Ofrecer una pequeña señal de esperanza al pueblo de Dios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Jeremías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del 586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El resultado de la invasión babilónica, la destrucción de Jerusalén y el exilio del pueblo de Judá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