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LAM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Maombolezo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Maombolezo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Maombolezo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huzuni kuu kwa ajili ya kuharibiwa kwa Yerusalemu na kutoa tumaini dogo kwa watu wa Mungu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sana kuwa ni Yeremia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586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Matokeo ya uvamizi wa Babeli, kuharibiwa kwa Yerusalemu, na uhamisho wa watu wa Yuda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