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Вторая книга Паралипоменон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Дать читателям надежду на восстановление Израильского царства, характеризующегося правильным поклонением.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написано около 400 года до Р.Х. Описанные события произошли приблизительно в 971–538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Иудея после периода изгнания; времена персидского правления; повествование начинается с правления Соломона и заканчивается возвещением Кира, разрешающим народу вернуться в Иудею.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