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Tesalonicenses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Tesalonicenses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Primera Carta de Pablo a los Tesalonicenses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Expresar agradecimiento por la fe de los creyentes de Tesalónica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Dar a los Tesalonicenses más instrucciones sobre el comportamiento cristiano y el regreso del Señor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Pablo, con Silas y Timoteo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del año 50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Escrito mientras Pablo estaba en Corinto, después de haber recibido un informe positivo de Timoteo sobre la iglesia en Tesalónica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