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撒母耳記上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描述以色列君主制的建立，並凸顯以色列一開始兩位國王的不同特質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記錄發生在公元前1050–1011年的事件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記錄從士師時期到以色列君主制的轉變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