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LUK</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Luke</w:t>
      </w:r>
      <w:r>
        <w:rPr>
          <w:lang w:val="pt_PT" w:bidi="pt_PT"/>
        </w:rPr>
      </w:r>
    </w:p>
    <w:p>
      <w:pPr/>
      <w:r>
        <w:rPr>
          <w:lang w:val="pt_PT" w:bidi="pt_PT"/>
        </w:rPr>
      </w:r>
      <w:r>
        <w:rPr>
          <w:lang w:val="pt_PT" w:bidi="pt_PT"/>
        </w:rPr>
        <w:t>O Evangelho de Lucas</w:t>
      </w:r>
    </w:p>
    <w:p>
      <w:pPr>
        <w:pStyle w:val="Heading3"/>
      </w:pPr>
      <w:r>
        <w:rPr>
          <w:lang w:val="pt_PT" w:bidi="pt_PT"/>
        </w:rPr>
        <w:t>Propósito</w:t>
      </w:r>
    </w:p>
    <w:p>
      <w:pPr/>
      <w:r>
        <w:rPr>
          <w:lang w:val="pt_PT" w:bidi="pt_PT"/>
        </w:rPr>
      </w:r>
      <w:r>
        <w:rPr>
          <w:lang w:val="pt_PT" w:bidi="pt_PT"/>
        </w:rPr>
        <w:t>Escrever um relato histórico confiável da vida de Jesus que confirmaria a verdade da mensagem cristã</w:t>
      </w:r>
    </w:p>
    <w:p>
      <w:pPr>
        <w:pStyle w:val="Heading3"/>
      </w:pPr>
      <w:r>
        <w:rPr>
          <w:lang w:val="pt_PT" w:bidi="pt_PT"/>
        </w:rPr>
        <w:t>Autor</w:t>
      </w:r>
    </w:p>
    <w:p>
      <w:pPr/>
      <w:r>
        <w:rPr>
          <w:lang w:val="pt_PT" w:bidi="pt_PT"/>
        </w:rPr>
      </w:r>
      <w:r>
        <w:rPr>
          <w:lang w:val="pt_PT" w:bidi="pt_PT"/>
        </w:rPr>
        <w:t>Lucas, um médico e companheiro ocasional do apóstolo Paulo</w:t>
      </w:r>
    </w:p>
    <w:p>
      <w:pPr>
        <w:pStyle w:val="Heading3"/>
      </w:pPr>
      <w:r>
        <w:rPr>
          <w:lang w:val="pt_PT" w:bidi="pt_PT"/>
        </w:rPr>
        <w:t>Data</w:t>
      </w:r>
    </w:p>
    <w:p>
      <w:pPr/>
      <w:r>
        <w:rPr>
          <w:lang w:val="pt_PT" w:bidi="pt_PT"/>
        </w:rPr>
      </w:r>
      <w:r>
        <w:rPr>
          <w:lang w:val="pt_PT" w:bidi="pt_PT"/>
        </w:rPr>
        <w:t>Ou por volta de 59–63 d.C., durante a prisão de Paulo em Roma, ou entre 70–90 d.C., usando o Evangelho de Marcos como uma fonte</w:t>
      </w:r>
    </w:p>
    <w:p>
      <w:pPr>
        <w:pStyle w:val="Heading3"/>
      </w:pPr>
      <w:r>
        <w:rPr>
          <w:lang w:val="pt_PT" w:bidi="pt_PT"/>
        </w:rPr>
        <w:t>Cenário</w:t>
      </w:r>
    </w:p>
    <w:p>
      <w:pPr/>
      <w:r>
        <w:rPr>
          <w:lang w:val="pt_PT" w:bidi="pt_PT"/>
        </w:rPr>
      </w:r>
      <w:r>
        <w:rPr>
          <w:lang w:val="pt_PT" w:bidi="pt_PT"/>
        </w:rPr>
        <w:t>Escrito durante um tempo de crescente tensão entre judeus e cristãos, em que Lucas tentou demonstrar que aqueles — tanto judeus quanto gentios — que acreditavam que Jesus era o Messias faziam parte do novo povo de Deus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