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LEV</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Lévitique</w:t>
      </w:r>
      <w:r>
        <w:rPr>
          <w:lang w:val="fr_FR" w:bidi="fr_FR"/>
        </w:rPr>
      </w:r>
    </w:p>
    <w:p>
      <w:pPr/>
      <w:r>
        <w:rPr>
          <w:lang w:val="fr_FR" w:bidi="fr_FR"/>
        </w:rPr>
      </w:r>
      <w:r>
        <w:rPr>
          <w:lang w:val="fr_FR" w:bidi="fr_FR"/>
        </w:rPr>
        <w:t>Le livre du Lévitique</w:t>
      </w:r>
    </w:p>
    <w:p>
      <w:pPr>
        <w:pStyle w:val="Heading3"/>
      </w:pPr>
      <w:r>
        <w:rPr>
          <w:lang w:val="fr_FR" w:bidi="fr_FR"/>
        </w:rPr>
        <w:t>Dessein</w:t>
      </w:r>
    </w:p>
    <w:p>
      <w:pPr/>
      <w:r>
        <w:rPr>
          <w:lang w:val="fr_FR" w:bidi="fr_FR"/>
        </w:rPr>
      </w:r>
      <w:r>
        <w:rPr>
          <w:lang w:val="fr_FR" w:bidi="fr_FR"/>
        </w:rPr>
        <w:t>Manifester la sainteté de Dieu et montrer à son peuple comment vivre une vie sainte</w:t>
      </w:r>
    </w:p>
    <w:p>
      <w:pPr>
        <w:pStyle w:val="Heading3"/>
      </w:pPr>
      <w:r>
        <w:rPr>
          <w:lang w:val="fr_FR" w:bidi="fr_FR"/>
        </w:rPr>
        <w:t>Auteur</w:t>
      </w:r>
    </w:p>
    <w:p>
      <w:pPr/>
      <w:r>
        <w:rPr>
          <w:lang w:val="fr_FR" w:bidi="fr_FR"/>
        </w:rPr>
      </w:r>
      <w:r>
        <w:rPr>
          <w:lang w:val="fr_FR" w:bidi="fr_FR"/>
        </w:rPr>
        <w:t>Moïse, d’après la tradition</w:t>
      </w:r>
    </w:p>
    <w:p>
      <w:pPr>
        <w:pStyle w:val="Heading3"/>
      </w:pPr>
      <w:r>
        <w:rPr>
          <w:lang w:val="fr_FR" w:bidi="fr_FR"/>
        </w:rPr>
        <w:t>Date</w:t>
      </w:r>
    </w:p>
    <w:p>
      <w:pPr/>
      <w:r>
        <w:rPr>
          <w:lang w:val="fr_FR" w:bidi="fr_FR"/>
        </w:rPr>
      </w:r>
      <w:r>
        <w:rPr>
          <w:lang w:val="fr_FR" w:bidi="fr_FR"/>
        </w:rPr>
        <w:t>Rapporte des événements survenus vers 1446 av. J.-C. Ou 1270 av. J.-C.</w:t>
      </w:r>
    </w:p>
    <w:p>
      <w:pPr>
        <w:pStyle w:val="Heading3"/>
      </w:pPr>
      <w:r>
        <w:rPr>
          <w:lang w:val="fr_FR" w:bidi="fr_FR"/>
        </w:rPr>
        <w:t>Cadre</w:t>
      </w:r>
    </w:p>
    <w:p>
      <w:pPr/>
      <w:r>
        <w:rPr>
          <w:lang w:val="fr_FR" w:bidi="fr_FR"/>
        </w:rPr>
      </w:r>
      <w:r>
        <w:rPr>
          <w:lang w:val="fr_FR" w:bidi="fr_FR"/>
        </w:rPr>
        <w:t>Les Israélites, qui avaient été établis en tant que peuple de l’alliance de Dieu, campaient au pied du Mont Sinaï</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