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ROM</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Roma</w:t>
      </w:r>
      <w:r>
        <w:rPr>
          <w:lang w:val="id_ID" w:bidi="id_ID"/>
        </w:rPr>
      </w:r>
    </w:p>
    <w:p>
      <w:pPr/>
      <w:r>
        <w:rPr>
          <w:lang w:val="id_ID" w:bidi="id_ID"/>
        </w:rPr>
      </w:r>
      <w:r>
        <w:rPr>
          <w:lang w:val="id_ID" w:bidi="id_ID"/>
        </w:rPr>
        <w:t>Surat Paulus kepada Jemaat di Roma</w:t>
      </w:r>
    </w:p>
    <w:p>
      <w:pPr>
        <w:pStyle w:val="Heading3"/>
      </w:pPr>
      <w:r>
        <w:rPr>
          <w:lang w:val="id_ID" w:bidi="id_ID"/>
        </w:rPr>
        <w:t>Tujuan</w:t>
      </w:r>
    </w:p>
    <w:p>
      <w:pPr/>
      <w:r>
        <w:rPr>
          <w:lang w:val="id_ID" w:bidi="id_ID"/>
        </w:rPr>
      </w:r>
      <w:r>
        <w:rPr>
          <w:lang w:val="id_ID" w:bidi="id_ID"/>
        </w:rPr>
        <w:t>Menjabarkan Kabar Baik dan membahas tentang perpecahan teologis dan sosial yang terjadi di sebuah gereja yang terdiri dari orang-orang Yahudi dan non-Yahudi</w:t>
      </w:r>
    </w:p>
    <w:p>
      <w:pPr>
        <w:pStyle w:val="Heading3"/>
      </w:pPr>
      <w:r>
        <w:rPr>
          <w:lang w:val="id_ID" w:bidi="id_ID"/>
        </w:rPr>
        <w:t>Penulis</w:t>
      </w:r>
    </w:p>
    <w:p>
      <w:pPr/>
      <w:r>
        <w:rPr>
          <w:lang w:val="id_ID" w:bidi="id_ID"/>
        </w:rPr>
      </w:r>
      <w:r>
        <w:rPr>
          <w:lang w:val="id_ID" w:bidi="id_ID"/>
        </w:rPr>
        <w:t>Paulus</w:t>
      </w:r>
    </w:p>
    <w:p>
      <w:pPr>
        <w:pStyle w:val="Heading3"/>
      </w:pPr>
      <w:r>
        <w:rPr>
          <w:lang w:val="id_ID" w:bidi="id_ID"/>
        </w:rPr>
        <w:t>Tahun penulisan</w:t>
      </w:r>
    </w:p>
    <w:p>
      <w:pPr/>
      <w:r>
        <w:rPr>
          <w:lang w:val="id_ID" w:bidi="id_ID"/>
        </w:rPr>
      </w:r>
      <w:r>
        <w:rPr>
          <w:lang w:val="id_ID" w:bidi="id_ID"/>
        </w:rPr>
        <w:t>Kemungkinan sekitar Tahun 57M, menjelang akhir perjalanan misinya yang ketiga</w:t>
      </w:r>
    </w:p>
    <w:p>
      <w:pPr>
        <w:pStyle w:val="Heading3"/>
      </w:pPr>
      <w:r>
        <w:rPr>
          <w:lang w:val="id_ID" w:bidi="id_ID"/>
        </w:rPr>
        <w:t>Latar Belakang</w:t>
      </w:r>
    </w:p>
    <w:p>
      <w:pPr/>
      <w:r>
        <w:rPr>
          <w:lang w:val="id_ID" w:bidi="id_ID"/>
        </w:rPr>
      </w:r>
      <w:r>
        <w:rPr>
          <w:lang w:val="id_ID" w:bidi="id_ID"/>
        </w:rPr>
        <w:t>Ditulis—mungkin di kota Korintus—menjelang akhir dari kegiatan misi penginjilan Paulus, ketika ia berencana mengunjungi jemaat di kota Roma dalam perjalanannya menuju Spanyol, setelah ia mengantarkan bantuan kepada jemaat di Yerusalem</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