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JHN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w:t>
      </w:r>
      <w:r>
        <w:rPr>
          <w:lang w:val="zh_TW" w:bidi="zh_TW"/>
        </w:rPr>
      </w:r>
    </w:p>
    <w:p>
      <w:pPr/>
      <w:r>
        <w:rPr>
          <w:lang w:val="zh_TW" w:bidi="zh_TW"/>
        </w:rPr>
      </w:r>
      <w:r>
        <w:rPr>
          <w:lang w:val="zh_TW" w:bidi="zh_TW"/>
        </w:rPr>
        <w:t>約翰福音</w:t>
      </w:r>
    </w:p>
    <w:p>
      <w:pPr>
        <w:pStyle w:val="Heading3"/>
      </w:pPr>
      <w:r>
        <w:rPr>
          <w:lang w:val="zh_TW" w:bidi="zh_TW"/>
        </w:rPr>
        <w:t>寫作目的</w:t>
      </w:r>
    </w:p>
    <w:p>
      <w:pPr/>
      <w:r>
        <w:rPr>
          <w:lang w:val="zh_TW" w:bidi="zh_TW"/>
        </w:rPr>
      </w:r>
      <w:r>
        <w:rPr>
          <w:lang w:val="zh_TW" w:bidi="zh_TW"/>
        </w:rPr>
        <w:t>使人相信耶穌不僅是彌賽亞也是神的兒子，並將這種信心與永生聯繫在一起。</w:t>
      </w:r>
    </w:p>
    <w:p>
      <w:pPr>
        <w:pStyle w:val="Heading3"/>
      </w:pPr>
      <w:r>
        <w:rPr>
          <w:lang w:val="zh_TW" w:bidi="zh_TW"/>
        </w:rPr>
        <w:t>作者</w:t>
      </w:r>
    </w:p>
    <w:p>
      <w:pPr/>
      <w:r>
        <w:rPr>
          <w:lang w:val="zh_TW" w:bidi="zh_TW"/>
        </w:rPr>
      </w:r>
      <w:r>
        <w:rPr>
          <w:lang w:val="zh_TW" w:bidi="zh_TW"/>
        </w:rPr>
        <w:t>可能是「所愛的門徒」，傳統上被認為是西庇太的兒子約翰</w:t>
      </w:r>
    </w:p>
    <w:p>
      <w:pPr>
        <w:pStyle w:val="Heading3"/>
      </w:pPr>
      <w:r>
        <w:rPr>
          <w:lang w:val="zh_TW" w:bidi="zh_TW"/>
        </w:rPr>
        <w:t>日期</w:t>
      </w:r>
    </w:p>
    <w:p>
      <w:pPr/>
      <w:r>
        <w:rPr>
          <w:lang w:val="zh_TW" w:bidi="zh_TW"/>
        </w:rPr>
      </w:r>
      <w:r>
        <w:rPr>
          <w:lang w:val="zh_TW" w:bidi="zh_TW"/>
        </w:rPr>
        <w:t>約公元90年</w:t>
      </w:r>
    </w:p>
    <w:p>
      <w:pPr>
        <w:pStyle w:val="Heading3"/>
      </w:pPr>
      <w:r>
        <w:rPr>
          <w:lang w:val="zh_TW" w:bidi="zh_TW"/>
        </w:rPr>
        <w:t>背景</w:t>
      </w:r>
    </w:p>
    <w:p>
      <w:pPr/>
      <w:r>
        <w:rPr>
          <w:lang w:val="zh_TW" w:bidi="zh_TW"/>
        </w:rPr>
      </w:r>
      <w:r>
        <w:rPr>
          <w:lang w:val="zh_TW" w:bidi="zh_TW"/>
        </w:rPr>
        <w:t>寫於約翰生命的末期，當時耶穌的早期追隨者正面臨來自當地猶太會堂的迫害</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