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Kitabu cha Mambo ya Walawi</w:t>
      </w:r>
    </w:p>
    <w:p>
      <w:pPr>
        <w:pStyle w:val="Heading3"/>
      </w:pPr>
      <w:r>
        <w:rPr>
          <w:lang w:val="sw_KE" w:bidi="sw_KE"/>
        </w:rPr>
        <w:t>Kusudi</w:t>
      </w:r>
    </w:p>
    <w:p>
      <w:pPr/>
      <w:r>
        <w:rPr>
          <w:lang w:val="sw_KE" w:bidi="sw_KE"/>
        </w:rPr>
      </w:r>
      <w:r>
        <w:rPr>
          <w:lang w:val="sw_KE" w:bidi="sw_KE"/>
        </w:rPr>
        <w:t>Kuonyesha utakatifu wa Mungu na kuwaagiza watu wake waishi maisha matakatifu</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Kinarekodi matukio ambayo kuna uwezekano yalitokea mnamo 1446 KK au 1270 KK</w:t>
      </w:r>
    </w:p>
    <w:p>
      <w:pPr>
        <w:pStyle w:val="Heading3"/>
      </w:pPr>
      <w:r>
        <w:rPr>
          <w:lang w:val="sw_KE" w:bidi="sw_KE"/>
        </w:rPr>
        <w:t>Muktadha</w:t>
      </w:r>
    </w:p>
    <w:p>
      <w:pPr/>
      <w:r>
        <w:rPr>
          <w:lang w:val="sw_KE" w:bidi="sw_KE"/>
        </w:rPr>
      </w:r>
      <w:r>
        <w:rPr>
          <w:lang w:val="sw_KE" w:bidi="sw_KE"/>
        </w:rPr>
        <w:t>Waisraeli walikuwa wamestawishwa kama watu wa agano wa Mungu na walikuwa wamepiga kambi chini ya Mlima Sinai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