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w:t>
      </w:r>
      <w:r>
        <w:rPr>
          <w:lang w:val="en_US" w:bidi="en_US"/>
        </w:rPr>
      </w:r>
    </w:p>
    <w:p>
      <w:pPr>
        <w:pStyle w:val="Heading3"/>
      </w:pPr>
      <w:r>
        <w:rPr>
          <w:lang w:val="en_US" w:bidi="en_US"/>
        </w:rPr>
        <w:t>Purpose</w:t>
      </w:r>
    </w:p>
    <w:p>
      <w:pPr/>
      <w:r>
        <w:rPr>
          <w:lang w:val="en_US" w:bidi="en_US"/>
        </w:rPr>
      </w:r>
      <w:r>
        <w:rPr>
          <w:lang w:val="en_US" w:bidi="en_US"/>
        </w:rPr>
        <w:t>To trace the establishment of God’s plan to overcome sin through his chosen people, Israel</w:t>
      </w:r>
    </w:p>
    <w:p>
      <w:pPr>
        <w:pStyle w:val="Heading3"/>
      </w:pPr>
      <w:r>
        <w:rPr>
          <w:lang w:val="en_US" w:bidi="en_US"/>
        </w:rPr>
        <w:t>Author</w:t>
      </w:r>
    </w:p>
    <w:p>
      <w:pPr/>
      <w:r>
        <w:rPr>
          <w:lang w:val="en_US" w:bidi="en_US"/>
        </w:rPr>
      </w:r>
      <w:r>
        <w:rPr>
          <w:lang w:val="en_US" w:bidi="en_US"/>
        </w:rPr>
        <w:t>Moses, according to tradition</w:t>
      </w:r>
    </w:p>
    <w:p>
      <w:pPr>
        <w:pStyle w:val="Heading3"/>
      </w:pPr>
      <w:r>
        <w:rPr>
          <w:lang w:val="en_US" w:bidi="en_US"/>
        </w:rPr>
        <w:t>Date</w:t>
      </w:r>
    </w:p>
    <w:p>
      <w:pPr/>
      <w:r>
        <w:rPr>
          <w:lang w:val="en_US" w:bidi="en_US"/>
        </w:rPr>
      </w:r>
      <w:r>
        <w:rPr>
          <w:lang w:val="en_US" w:bidi="en_US"/>
        </w:rPr>
        <w:t>Records primeval events (from the earliest times) and events from the time when the patriarchs lived (around 2100–1700 BC)</w:t>
      </w:r>
    </w:p>
    <w:p>
      <w:pPr>
        <w:pStyle w:val="Heading3"/>
      </w:pPr>
      <w:r>
        <w:rPr>
          <w:lang w:val="en_US" w:bidi="en_US"/>
        </w:rPr>
        <w:t>Setting</w:t>
      </w:r>
    </w:p>
    <w:p>
      <w:pPr/>
      <w:r>
        <w:rPr>
          <w:lang w:val="en_US" w:bidi="en_US"/>
        </w:rPr>
      </w:r>
      <w:r>
        <w:rPr>
          <w:lang w:val="en_US" w:bidi="en_US"/>
        </w:rPr>
        <w:t>A variety of places in the Middle East, focusing heavily on the patriarchs (Abraham, Isaac, Jacob and his sons) during their time in Canaan and Egypt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