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1CO</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 Corinthiens</w:t>
      </w:r>
      <w:r>
        <w:rPr>
          <w:lang w:val="fr_FR" w:bidi="fr_FR"/>
        </w:rPr>
      </w:r>
    </w:p>
    <w:p>
      <w:pPr/>
      <w:r>
        <w:rPr>
          <w:lang w:val="fr_FR" w:bidi="fr_FR"/>
        </w:rPr>
      </w:r>
      <w:r>
        <w:rPr>
          <w:lang w:val="fr_FR" w:bidi="fr_FR"/>
        </w:rPr>
        <w:t>La première lettre de Paul aux Corinthiens</w:t>
      </w:r>
    </w:p>
    <w:p>
      <w:pPr>
        <w:pStyle w:val="Heading3"/>
      </w:pPr>
      <w:r>
        <w:rPr>
          <w:lang w:val="fr_FR" w:bidi="fr_FR"/>
        </w:rPr>
        <w:t>Dessein</w:t>
      </w:r>
    </w:p>
    <w:p>
      <w:pPr/>
      <w:r>
        <w:rPr>
          <w:lang w:val="fr_FR" w:bidi="fr_FR"/>
        </w:rPr>
      </w:r>
      <w:r>
        <w:rPr>
          <w:lang w:val="fr_FR" w:bidi="fr_FR"/>
        </w:rPr>
        <w:t>Clarifier certaines questions soulevées par l’église de Corinthe et résoudre une série de problèmes spécifiques survenus au sein de cette église</w:t>
      </w:r>
    </w:p>
    <w:p>
      <w:pPr>
        <w:pStyle w:val="Heading3"/>
      </w:pPr>
      <w:r>
        <w:rPr>
          <w:lang w:val="fr_FR" w:bidi="fr_FR"/>
        </w:rPr>
        <w:t>Auteur</w:t>
      </w:r>
    </w:p>
    <w:p>
      <w:pPr/>
      <w:r>
        <w:rPr>
          <w:lang w:val="fr_FR" w:bidi="fr_FR"/>
        </w:rPr>
      </w:r>
      <w:r>
        <w:rPr>
          <w:lang w:val="fr_FR" w:bidi="fr_FR"/>
        </w:rPr>
        <w:t>Paul</w:t>
      </w:r>
    </w:p>
    <w:p>
      <w:pPr>
        <w:pStyle w:val="Heading3"/>
      </w:pPr>
      <w:r>
        <w:rPr>
          <w:lang w:val="fr_FR" w:bidi="fr_FR"/>
        </w:rPr>
        <w:t>Date</w:t>
      </w:r>
    </w:p>
    <w:p>
      <w:pPr/>
      <w:r>
        <w:rPr>
          <w:lang w:val="fr_FR" w:bidi="fr_FR"/>
        </w:rPr>
      </w:r>
      <w:r>
        <w:rPr>
          <w:lang w:val="fr_FR" w:bidi="fr_FR"/>
        </w:rPr>
        <w:t>53–56ap. J.-C.</w:t>
      </w:r>
    </w:p>
    <w:p>
      <w:pPr>
        <w:pStyle w:val="Heading3"/>
      </w:pPr>
      <w:r>
        <w:rPr>
          <w:lang w:val="fr_FR" w:bidi="fr_FR"/>
        </w:rPr>
        <w:t>Cadre</w:t>
      </w:r>
    </w:p>
    <w:p>
      <w:pPr/>
      <w:r>
        <w:rPr>
          <w:lang w:val="fr_FR" w:bidi="fr_FR"/>
        </w:rPr>
      </w:r>
      <w:r>
        <w:rPr>
          <w:lang w:val="fr_FR" w:bidi="fr_FR"/>
        </w:rPr>
        <w:t xml:space="preserve">Écrit depuis Ephèse, pendant le troisième voyage missionnaire de Paul, en réponse aux rapports et questions qu’il avait reçus de l’église de Corinthe (voir </w:t>
      </w:r>
      <w:r>
        <w:rPr>
          <w:lang w:val="fr_FR" w:bidi="fr_FR"/>
        </w:rPr>
        <w:t>1 Corinthiens 1:11</w:t>
      </w:r>
      <w:r>
        <w:rPr>
          <w:lang w:val="fr_FR" w:bidi="fr_FR"/>
        </w:rPr>
        <w:t xml:space="preserve">; </w:t>
      </w:r>
      <w:r>
        <w:rPr>
          <w:lang w:val="fr_FR" w:bidi="fr_FR"/>
        </w:rPr>
        <w:t>5:1</w:t>
      </w:r>
      <w:r>
        <w:rPr>
          <w:lang w:val="fr_FR" w:bidi="fr_FR"/>
        </w:rPr>
        <w:t xml:space="preserve">; </w:t>
      </w:r>
      <w:r>
        <w:rPr>
          <w:lang w:val="fr_FR" w:bidi="fr_FR"/>
        </w:rPr>
        <w:t>7:1</w:t>
      </w:r>
      <w:r>
        <w:rPr>
          <w:lang w:val="fr_FR" w:bidi="fr_FR"/>
        </w:rPr>
        <w:t xml:space="preserve">; </w:t>
      </w:r>
      <w:r>
        <w:rPr>
          <w:lang w:val="fr_FR" w:bidi="fr_FR"/>
        </w:rPr>
        <w:t>8:1</w:t>
      </w:r>
      <w:r>
        <w:rPr>
          <w:lang w:val="fr_FR" w:bidi="fr_FR"/>
        </w:rPr>
        <w:t xml:space="preserve">; </w:t>
      </w:r>
      <w:r>
        <w:rPr>
          <w:lang w:val="fr_FR" w:bidi="fr_FR"/>
        </w:rPr>
        <w:t>12:1</w:t>
      </w:r>
      <w:r>
        <w:rPr>
          <w:lang w:val="fr_FR" w:bidi="fr_FR"/>
        </w:rPr>
        <w:t xml:space="preserve">; </w:t>
      </w:r>
      <w:r>
        <w:rPr>
          <w:lang w:val="fr_FR" w:bidi="fr_FR"/>
        </w:rPr>
        <w:t>16:1</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