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GAL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Galatians</w:t>
      </w:r>
      <w:r>
        <w:rPr>
          <w:lang w:val="pt_PT" w:bidi="pt_PT"/>
        </w:rPr>
      </w:r>
    </w:p>
    <w:p>
      <w:pPr/>
      <w:r>
        <w:rPr>
          <w:lang w:val="pt_PT" w:bidi="pt_PT"/>
        </w:rPr>
      </w:r>
      <w:r>
        <w:rPr>
          <w:lang w:val="pt_PT" w:bidi="pt_PT"/>
        </w:rPr>
        <w:t>A carta de Paulo aos gálatas</w:t>
      </w:r>
    </w:p>
    <w:p>
      <w:pPr>
        <w:pStyle w:val="Heading3"/>
      </w:pPr>
      <w:r>
        <w:rPr>
          <w:lang w:val="pt_PT" w:bidi="pt_PT"/>
        </w:rPr>
        <w:t>Propósito</w:t>
      </w:r>
    </w:p>
    <w:p>
      <w:pPr/>
      <w:r>
        <w:rPr>
          <w:lang w:val="pt_PT" w:bidi="pt_PT"/>
        </w:rPr>
      </w:r>
      <w:r>
        <w:rPr>
          <w:lang w:val="pt_PT" w:bidi="pt_PT"/>
        </w:rPr>
        <w:t>Para persuadir os cristãos gentios na Galácia — contra a oposição de certos cristãos judeus — que é desnecessário ser circuncado e adotar outras práticas da lei judaica para fazer parte do povo de Deus</w:t>
      </w:r>
    </w:p>
    <w:p>
      <w:pPr>
        <w:pStyle w:val="Heading3"/>
      </w:pPr>
      <w:r>
        <w:rPr>
          <w:lang w:val="pt_PT" w:bidi="pt_PT"/>
        </w:rPr>
        <w:t>Autor</w:t>
      </w:r>
    </w:p>
    <w:p>
      <w:pPr/>
      <w:r>
        <w:rPr>
          <w:lang w:val="pt_PT" w:bidi="pt_PT"/>
        </w:rPr>
      </w:r>
      <w:r>
        <w:rPr>
          <w:lang w:val="pt_PT" w:bidi="pt_PT"/>
        </w:rPr>
        <w:t>Paulo</w:t>
      </w:r>
    </w:p>
    <w:p>
      <w:pPr>
        <w:pStyle w:val="Heading3"/>
      </w:pPr>
      <w:r>
        <w:rPr>
          <w:lang w:val="pt_PT" w:bidi="pt_PT"/>
        </w:rPr>
        <w:t>Data</w:t>
      </w:r>
    </w:p>
    <w:p>
      <w:pPr/>
      <w:r>
        <w:rPr>
          <w:lang w:val="pt_PT" w:bidi="pt_PT"/>
        </w:rPr>
      </w:r>
      <w:r>
        <w:rPr>
          <w:lang w:val="pt_PT" w:bidi="pt_PT"/>
        </w:rPr>
        <w:t>Provavelmente 48 ou 49 d.C., pouco antes do conselho de Jerusalém</w:t>
      </w:r>
    </w:p>
    <w:p>
      <w:pPr>
        <w:pStyle w:val="Heading3"/>
      </w:pPr>
      <w:r>
        <w:rPr>
          <w:lang w:val="pt_PT" w:bidi="pt_PT"/>
        </w:rPr>
        <w:t>Cenário</w:t>
      </w:r>
    </w:p>
    <w:p>
      <w:pPr/>
      <w:r>
        <w:rPr>
          <w:lang w:val="pt_PT" w:bidi="pt_PT"/>
        </w:rPr>
      </w:r>
      <w:r>
        <w:rPr>
          <w:lang w:val="pt_PT" w:bidi="pt_PT"/>
        </w:rPr>
        <w:t>Escrito após um grupo de cristãos judeus haver se infiltrado nas comunidades da Galácia, ensinando sobre a necessidade de praticar a circuncisão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