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約翰貳書</w:t>
      </w:r>
      <w:r>
        <w:rPr>
          <w:lang w:val="zh_TW" w:bidi="zh_TW"/>
        </w:rPr>
      </w:r>
    </w:p>
    <w:p>
      <w:pPr/>
      <w:r>
        <w:rPr>
          <w:lang w:val="zh_TW" w:bidi="zh_TW"/>
        </w:rPr>
      </w:r>
      <w:r>
        <w:rPr>
          <w:lang w:val="zh_TW" w:bidi="zh_TW"/>
        </w:rPr>
        <w:t>約翰二書</w:t>
      </w:r>
    </w:p>
    <w:p>
      <w:pPr>
        <w:pStyle w:val="Heading3"/>
      </w:pPr>
      <w:r>
        <w:rPr>
          <w:lang w:val="zh_TW" w:bidi="zh_TW"/>
        </w:rPr>
        <w:t>寫作目的</w:t>
      </w:r>
    </w:p>
    <w:p>
      <w:pPr/>
      <w:r>
        <w:rPr>
          <w:lang w:val="zh_TW" w:bidi="zh_TW"/>
        </w:rPr>
      </w:r>
      <w:r>
        <w:rPr>
          <w:lang w:val="zh_TW" w:bidi="zh_TW"/>
        </w:rPr>
        <w:t>概述對假教師該有的適當回應，並鼓勵信徒彼此相愛</w:t>
      </w:r>
    </w:p>
    <w:p>
      <w:pPr>
        <w:pStyle w:val="Heading3"/>
      </w:pPr>
      <w:r>
        <w:rPr>
          <w:lang w:val="zh_TW" w:bidi="zh_TW"/>
        </w:rPr>
        <w:t>作者</w:t>
      </w:r>
    </w:p>
    <w:p>
      <w:pPr/>
      <w:r>
        <w:rPr>
          <w:lang w:val="zh_TW" w:bidi="zh_TW"/>
        </w:rPr>
      </w:r>
      <w:r>
        <w:rPr>
          <w:lang w:val="zh_TW" w:bidi="zh_TW"/>
        </w:rPr>
        <w:t>有可能是使徒約翰</w:t>
      </w:r>
    </w:p>
    <w:p>
      <w:pPr>
        <w:pStyle w:val="Heading3"/>
      </w:pPr>
      <w:r>
        <w:rPr>
          <w:lang w:val="zh_TW" w:bidi="zh_TW"/>
        </w:rPr>
        <w:t>日期</w:t>
      </w:r>
    </w:p>
    <w:p>
      <w:pPr/>
      <w:r>
        <w:rPr>
          <w:lang w:val="zh_TW" w:bidi="zh_TW"/>
        </w:rPr>
      </w:r>
      <w:r>
        <w:rPr>
          <w:lang w:val="zh_TW" w:bidi="zh_TW"/>
        </w:rPr>
        <w:t>公元85–90年</w:t>
      </w:r>
    </w:p>
    <w:p>
      <w:pPr>
        <w:pStyle w:val="Heading3"/>
      </w:pPr>
      <w:r>
        <w:rPr>
          <w:lang w:val="zh_TW" w:bidi="zh_TW"/>
        </w:rPr>
        <w:t>背景</w:t>
      </w:r>
    </w:p>
    <w:p>
      <w:pPr/>
      <w:r>
        <w:rPr>
          <w:lang w:val="zh_TW" w:bidi="zh_TW"/>
        </w:rPr>
      </w:r>
      <w:r>
        <w:rPr>
          <w:lang w:val="zh_TW" w:bidi="zh_TW"/>
        </w:rPr>
        <w:t>寫給一信徒群體——可能位於小亞細亞——他們或許已經遇到假教師，亦或很可能即將會遇到假教師的情況</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