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Tesalonika</w:t>
      </w:r>
      <w:r>
        <w:rPr>
          <w:lang w:val="id_ID" w:bidi="id_ID"/>
        </w:rPr>
      </w:r>
    </w:p>
    <w:p>
      <w:pPr/>
      <w:r>
        <w:rPr>
          <w:lang w:val="id_ID" w:bidi="id_ID"/>
        </w:rPr>
      </w:r>
      <w:r>
        <w:rPr>
          <w:lang w:val="id_ID" w:bidi="id_ID"/>
        </w:rPr>
        <w:t>Surat Paulus yang Pertama kepada Jemaat di Tesalonika</w:t>
      </w:r>
    </w:p>
    <w:p>
      <w:pPr>
        <w:pStyle w:val="Heading3"/>
      </w:pPr>
      <w:r>
        <w:rPr>
          <w:lang w:val="id_ID" w:bidi="id_ID"/>
        </w:rPr>
        <w:t>Tujuan</w:t>
      </w:r>
    </w:p>
    <w:p>
      <w:pPr/>
      <w:r>
        <w:rPr>
          <w:lang w:val="id_ID" w:bidi="id_ID"/>
        </w:rPr>
      </w:r>
      <w:r>
        <w:rPr>
          <w:lang w:val="id_ID" w:bidi="id_ID"/>
        </w:rPr>
        <w:t>Mengucap syukur atas iman orang-orang percaya di kota Tesalonika, dan memberi ajaran lebih lanjut tentang sikap dan perilaku orang-orang Kristen dan tentang kedatangan Tuhan kembali</w:t>
      </w:r>
    </w:p>
    <w:p>
      <w:pPr>
        <w:pStyle w:val="Heading3"/>
      </w:pPr>
      <w:r>
        <w:rPr>
          <w:lang w:val="id_ID" w:bidi="id_ID"/>
        </w:rPr>
        <w:t>Penulis</w:t>
      </w:r>
    </w:p>
    <w:p>
      <w:pPr/>
      <w:r>
        <w:rPr>
          <w:lang w:val="id_ID" w:bidi="id_ID"/>
        </w:rPr>
      </w:r>
      <w:r>
        <w:rPr>
          <w:lang w:val="id_ID" w:bidi="id_ID"/>
        </w:rPr>
        <w:t>Paulus, beserta Silas dan Timotius</w:t>
      </w:r>
    </w:p>
    <w:p>
      <w:pPr>
        <w:pStyle w:val="Heading3"/>
      </w:pPr>
      <w:r>
        <w:rPr>
          <w:lang w:val="id_ID" w:bidi="id_ID"/>
        </w:rPr>
        <w:t>Tahun penulisan</w:t>
      </w:r>
    </w:p>
    <w:p>
      <w:pPr/>
      <w:r>
        <w:rPr>
          <w:lang w:val="id_ID" w:bidi="id_ID"/>
        </w:rPr>
      </w:r>
      <w:r>
        <w:rPr>
          <w:lang w:val="id_ID" w:bidi="id_ID"/>
        </w:rPr>
        <w:t>Sekitar Tahun 50 M</w:t>
      </w:r>
    </w:p>
    <w:p>
      <w:pPr>
        <w:pStyle w:val="Heading3"/>
      </w:pPr>
      <w:r>
        <w:rPr>
          <w:lang w:val="id_ID" w:bidi="id_ID"/>
        </w:rPr>
        <w:t>Latar Belakang</w:t>
      </w:r>
    </w:p>
    <w:p>
      <w:pPr/>
      <w:r>
        <w:rPr>
          <w:lang w:val="id_ID" w:bidi="id_ID"/>
        </w:rPr>
      </w:r>
      <w:r>
        <w:rPr>
          <w:lang w:val="id_ID" w:bidi="id_ID"/>
        </w:rPr>
        <w:t>Ditulis ketika Paulus berada di Korintus, setelah ia menerima laporan positif dari Timotius tentang jemaat di kota Tesalonika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