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MRK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Marko</w:t>
      </w:r>
      <w:r>
        <w:rPr>
          <w:lang w:val="sw_KE" w:bidi="sw_KE"/>
        </w:rPr>
      </w:r>
    </w:p>
    <w:p>
      <w:pPr/>
      <w:r>
        <w:rPr>
          <w:lang w:val="sw_KE" w:bidi="sw_KE"/>
        </w:rPr>
      </w:r>
      <w:r>
        <w:rPr>
          <w:lang w:val="sw_KE" w:bidi="sw_KE"/>
        </w:rPr>
        <w:t>Injili ya Marko</w:t>
      </w:r>
    </w:p>
    <w:p>
      <w:pPr>
        <w:pStyle w:val="Heading3"/>
      </w:pPr>
      <w:r>
        <w:rPr>
          <w:lang w:val="sw_KE" w:bidi="sw_KE"/>
        </w:rPr>
        <w:t>Kusudi</w:t>
      </w:r>
    </w:p>
    <w:p>
      <w:pPr/>
      <w:r>
        <w:rPr>
          <w:lang w:val="sw_KE" w:bidi="sw_KE"/>
        </w:rPr>
      </w:r>
      <w:r>
        <w:rPr>
          <w:lang w:val="sw_KE" w:bidi="sw_KE"/>
        </w:rPr>
        <w:t>Kuwasilisha Habari Njema kuhusu Yesu, ambaye ndiye Masihi na Mwana wa Mungu</w:t>
      </w:r>
    </w:p>
    <w:p>
      <w:pPr>
        <w:pStyle w:val="Heading3"/>
      </w:pPr>
      <w:r>
        <w:rPr>
          <w:lang w:val="sw_KE" w:bidi="sw_KE"/>
        </w:rPr>
        <w:t>Mwandishi</w:t>
      </w:r>
    </w:p>
    <w:p>
      <w:pPr/>
      <w:r>
        <w:rPr>
          <w:lang w:val="sw_KE" w:bidi="sw_KE"/>
        </w:rPr>
      </w:r>
      <w:r>
        <w:rPr>
          <w:lang w:val="sw_KE" w:bidi="sw_KE"/>
        </w:rPr>
        <w:t>Yohana Marko, ambaye kulingana na mapokeo ya awali aliandika kumbukumbu za mtume Petro</w:t>
      </w:r>
    </w:p>
    <w:p>
      <w:pPr>
        <w:pStyle w:val="Heading3"/>
      </w:pPr>
      <w:r>
        <w:rPr>
          <w:lang w:val="sw_KE" w:bidi="sw_KE"/>
        </w:rPr>
        <w:t>Tarehe</w:t>
      </w:r>
    </w:p>
    <w:p>
      <w:pPr/>
      <w:r>
        <w:rPr>
          <w:lang w:val="sw_KE" w:bidi="sw_KE"/>
        </w:rPr>
      </w:r>
      <w:r>
        <w:rPr>
          <w:lang w:val="sw_KE" w:bidi="sw_KE"/>
        </w:rPr>
        <w:t>Inawezekana kiliandikwa wakati fulani mwishoni mwa miaka ya 60 BK</w:t>
      </w:r>
    </w:p>
    <w:p>
      <w:pPr>
        <w:pStyle w:val="Heading3"/>
      </w:pPr>
      <w:r>
        <w:rPr>
          <w:lang w:val="sw_KE" w:bidi="sw_KE"/>
        </w:rPr>
        <w:t>Muktadha</w:t>
      </w:r>
    </w:p>
    <w:p>
      <w:pPr/>
      <w:r>
        <w:rPr>
          <w:lang w:val="sw_KE" w:bidi="sw_KE"/>
        </w:rPr>
      </w:r>
      <w:r>
        <w:rPr>
          <w:lang w:val="sw_KE" w:bidi="sw_KE"/>
        </w:rPr>
        <w:t>Kiliandikwa wakati ambapo Wakristo walioshi katika himaya ya Rumi walikuwa wanakabiliwa na mateso—hali iliyofanya iwe muhimu kuanza kuandika mapokeo ya injili—na kuharibiwa kwa Yerusalemu kulikuwa kunakaribia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