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1CO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Wakorintho</w:t>
      </w:r>
      <w:r>
        <w:rPr>
          <w:lang w:val="sw_KE" w:bidi="sw_KE"/>
        </w:rPr>
      </w:r>
    </w:p>
    <w:p>
      <w:pPr/>
      <w:r>
        <w:rPr>
          <w:lang w:val="sw_KE" w:bidi="sw_KE"/>
        </w:rPr>
      </w:r>
      <w:r>
        <w:rPr>
          <w:lang w:val="sw_KE" w:bidi="sw_KE"/>
        </w:rPr>
        <w:t>Waraka wa Kwanza wa Paulo kwa Wakorintho</w:t>
      </w:r>
    </w:p>
    <w:p>
      <w:pPr>
        <w:pStyle w:val="Heading3"/>
      </w:pPr>
      <w:r>
        <w:rPr>
          <w:lang w:val="sw_KE" w:bidi="sw_KE"/>
        </w:rPr>
        <w:t>Kusudi</w:t>
      </w:r>
    </w:p>
    <w:p>
      <w:pPr/>
      <w:r>
        <w:rPr>
          <w:lang w:val="sw_KE" w:bidi="sw_KE"/>
        </w:rPr>
      </w:r>
      <w:r>
        <w:rPr>
          <w:lang w:val="sw_KE" w:bidi="sw_KE"/>
        </w:rPr>
        <w:t>Kueleza vizuri maswali ambayo kanisa la Korintho lilikuwa limeibua na kushughulikia msururu wa matatizo mahususi ambayo yalikuwa yameibuka katika kanisa hilo</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53–56 BK</w:t>
      </w:r>
    </w:p>
    <w:p>
      <w:pPr>
        <w:pStyle w:val="Heading3"/>
      </w:pPr>
      <w:r>
        <w:rPr>
          <w:lang w:val="sw_KE" w:bidi="sw_KE"/>
        </w:rPr>
        <w:t>Muktadha</w:t>
      </w:r>
    </w:p>
    <w:p>
      <w:pPr/>
      <w:r>
        <w:rPr>
          <w:lang w:val="sw_KE" w:bidi="sw_KE"/>
        </w:rPr>
      </w:r>
      <w:r>
        <w:rPr>
          <w:lang w:val="sw_KE" w:bidi="sw_KE"/>
        </w:rPr>
        <w:t xml:space="preserve">Kikiandikwa katika mji wa Efeso wakati wa safari ya tatu ya kimishonari ya Paulo, kama jibu kwa ripoti na maswali ambayo alikuwa amepokea kutoka kwa kanisa la Korintho (tazama </w:t>
      </w:r>
      <w:r>
        <w:rPr>
          <w:lang w:val="sw_KE" w:bidi="sw_KE"/>
        </w:rPr>
        <w:t>1 Kor. 1:11</w:t>
      </w:r>
      <w:r>
        <w:rPr>
          <w:lang w:val="sw_KE" w:bidi="sw_KE"/>
        </w:rPr>
        <w:t xml:space="preserve">; </w:t>
      </w:r>
      <w:r>
        <w:rPr>
          <w:lang w:val="sw_KE" w:bidi="sw_KE"/>
        </w:rPr>
        <w:t>5:1</w:t>
      </w:r>
      <w:r>
        <w:rPr>
          <w:lang w:val="sw_KE" w:bidi="sw_KE"/>
        </w:rPr>
        <w:t xml:space="preserve">; </w:t>
      </w:r>
      <w:r>
        <w:rPr>
          <w:lang w:val="sw_KE" w:bidi="sw_KE"/>
        </w:rPr>
        <w:t>7:1</w:t>
      </w:r>
      <w:r>
        <w:rPr>
          <w:lang w:val="sw_KE" w:bidi="sw_KE"/>
        </w:rPr>
        <w:t xml:space="preserve">; </w:t>
      </w:r>
      <w:r>
        <w:rPr>
          <w:lang w:val="sw_KE" w:bidi="sw_KE"/>
        </w:rPr>
        <w:t>8:1</w:t>
      </w:r>
      <w:r>
        <w:rPr>
          <w:lang w:val="sw_KE" w:bidi="sw_KE"/>
        </w:rPr>
        <w:t xml:space="preserve">; </w:t>
      </w:r>
      <w:r>
        <w:rPr>
          <w:lang w:val="sw_KE" w:bidi="sw_KE"/>
        </w:rPr>
        <w:t>12:1</w:t>
      </w:r>
      <w:r>
        <w:rPr>
          <w:lang w:val="sw_KE" w:bidi="sw_KE"/>
        </w:rPr>
        <w:t xml:space="preserve">; </w:t>
      </w:r>
      <w:r>
        <w:rPr>
          <w:lang w:val="sw_KE" w:bidi="sw_KE"/>
        </w:rPr>
        <w:t>16:1</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