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आमोस</w:t>
      </w:r>
      <w:r/>
    </w:p>
    <w:p>
      <w:r/>
      <w:r>
        <w:t>“अपने परमेश्वर के सामने आने के लिये तैयार हो जा,” यह आमोस ने उन लोगों से कहा जो मूर्तियों की उपासना करते थे (</w:t>
      </w:r>
      <w:hyperlink r:id="rId15">
        <w:r>
          <w:rPr>
            <w:color w:val="0000EE"/>
            <w:u w:val="single"/>
          </w:rPr>
          <w:t>4:12</w:t>
        </w:r>
      </w:hyperlink>
      <w:r>
        <w:t>)। “</w:t>
      </w:r>
      <w:r>
        <w:t>न्याय को नदी के समान</w:t>
      </w:r>
      <w:r>
        <w:t xml:space="preserve">” </w:t>
      </w:r>
      <w:r>
        <w:t xml:space="preserve">बहने </w:t>
      </w:r>
      <w:r>
        <w:t>दो, आमोस ने उन अमीरों को चेतावनी दी जो दरिद्रों पर अत्याचार करते थे (</w:t>
      </w:r>
      <w:hyperlink r:id="rId16">
        <w:r>
          <w:rPr>
            <w:color w:val="0000EE"/>
            <w:u w:val="single"/>
          </w:rPr>
          <w:t>5:24</w:t>
        </w:r>
      </w:hyperlink>
      <w:r>
        <w:t>)। इस चरवाहे को तकोआ से बेतेल तक ऐसे शक्तिशाली निर्णय सुनाने के लिए क्या लाया? आमोस ने एक पेशेवर भविष्यद्वक्ता के रूप में अपनी जीविका नहीं चलाई (</w:t>
      </w:r>
      <w:hyperlink r:id="rId17">
        <w:r>
          <w:rPr>
            <w:color w:val="0000EE"/>
            <w:u w:val="single"/>
          </w:rPr>
          <w:t>7:14</w:t>
        </w:r>
      </w:hyperlink>
      <w:r>
        <w:t>); परमेश्वर की “गर्जना” (</w:t>
      </w:r>
      <w:hyperlink r:id="rId18">
        <w:r>
          <w:rPr>
            <w:color w:val="0000EE"/>
            <w:u w:val="single"/>
          </w:rPr>
          <w:t>1:2</w:t>
        </w:r>
      </w:hyperlink>
      <w:r>
        <w:t xml:space="preserve">; </w:t>
      </w:r>
      <w:hyperlink r:id="rId19">
        <w:r>
          <w:rPr>
            <w:color w:val="0000EE"/>
            <w:u w:val="single"/>
          </w:rPr>
          <w:t>3:8</w:t>
        </w:r>
      </w:hyperlink>
      <w: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1"/>
      </w:pPr>
      <w:r>
        <w:t>पृष्ठभूमि</w:t>
      </w:r>
    </w:p>
    <w:p>
      <w:r/>
      <w: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20">
        <w:r>
          <w:rPr>
            <w:color w:val="0000EE"/>
            <w:u w:val="single"/>
          </w:rPr>
          <w:t>निर्ग 32</w:t>
        </w:r>
      </w:hyperlink>
      <w:r>
        <w:t>) पर आधारित होकर, यारोबाम ने प्रभु का प्रतिनिधित्व करने के लिए बछड़े की छवियों का उपयोग किया (</w:t>
      </w:r>
      <w:hyperlink r:id="rId21">
        <w:r>
          <w:rPr>
            <w:color w:val="0000EE"/>
            <w:u w:val="single"/>
          </w:rPr>
          <w:t>1 राजा 12:25–33</w:t>
        </w:r>
      </w:hyperlink>
      <w: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r/>
      <w:r>
        <w:t>यारोबाम I ने दान और बेतेल में बछड़े के मंदिर स्थापित किए (</w:t>
      </w:r>
      <w:hyperlink r:id="rId22">
        <w:r>
          <w:rPr>
            <w:color w:val="0000EE"/>
            <w:u w:val="single"/>
          </w:rPr>
          <w:t>1 रा 12:29</w:t>
        </w:r>
      </w:hyperlink>
      <w: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3">
        <w:r>
          <w:rPr>
            <w:color w:val="0000EE"/>
            <w:u w:val="single"/>
          </w:rPr>
          <w:t>1 रा 18:21</w:t>
        </w:r>
      </w:hyperlink>
      <w:r>
        <w:t xml:space="preserve">, </w:t>
      </w:r>
      <w:hyperlink r:id="rId24">
        <w:r>
          <w:rPr>
            <w:color w:val="0000EE"/>
            <w:u w:val="single"/>
          </w:rPr>
          <w:t>24</w:t>
        </w:r>
      </w:hyperlink>
      <w:r>
        <w:t>)। आमोस का संदेश भी इसी तरह का था।</w:t>
      </w:r>
    </w:p>
    <w:p>
      <w:r/>
      <w: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5">
        <w:r>
          <w:rPr>
            <w:color w:val="0000EE"/>
            <w:u w:val="single"/>
          </w:rPr>
          <w:t>2 रा 14:23–29</w:t>
        </w:r>
      </w:hyperlink>
      <w:r>
        <w:t xml:space="preserve">; </w:t>
      </w:r>
      <w:hyperlink r:id="rId26">
        <w:r>
          <w:rPr>
            <w:color w:val="0000EE"/>
            <w:u w:val="single"/>
          </w:rPr>
          <w:t>15:1–7</w:t>
        </w:r>
      </w:hyperlink>
      <w:r>
        <w:t xml:space="preserve">; </w:t>
      </w:r>
      <w:hyperlink r:id="rId27">
        <w:r>
          <w:rPr>
            <w:color w:val="0000EE"/>
            <w:u w:val="single"/>
          </w:rPr>
          <w:t>2 इति 26:1–23</w:t>
        </w:r>
      </w:hyperlink>
      <w: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r/>
      <w: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1"/>
      </w:pPr>
      <w:r>
        <w:t>सारांश</w:t>
      </w:r>
    </w:p>
    <w:p>
      <w:r/>
      <w:r>
        <w:t>आमोस ने इस्राएल का सामना इस संदेश के साथ किया कि प्रभु की आराधना में केवल मुख द्वारा सेवा पर्याप्त नहीं है। एक संक्षिप्त परिचय के बाद (</w:t>
      </w:r>
      <w:hyperlink r:id="rId28">
        <w:r>
          <w:rPr>
            <w:color w:val="0000EE"/>
            <w:u w:val="single"/>
          </w:rPr>
          <w:t>आमो 1:1–2</w:t>
        </w:r>
      </w:hyperlink>
      <w:r>
        <w:t>), आमोस का पहला खंड (</w:t>
      </w:r>
      <w:hyperlink r:id="rId29">
        <w:r>
          <w:rPr>
            <w:color w:val="0000EE"/>
            <w:u w:val="single"/>
          </w:rPr>
          <w:t>1:3–2:16</w:t>
        </w:r>
      </w:hyperlink>
      <w: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r/>
      <w:r>
        <w:t>लेकिन फिर वह कहते हैं, "इस्राएल के लोग भी पाप कर चुके हैं।" जो आगे आता है (</w:t>
      </w:r>
      <w:hyperlink r:id="rId30">
        <w:r>
          <w:rPr>
            <w:color w:val="0000EE"/>
            <w:u w:val="single"/>
          </w:rPr>
          <w:t>3:1–5:17</w:t>
        </w:r>
      </w:hyperlink>
      <w:r>
        <w:t>) वह तीन भविष्यवाणी संदेशों द्वारा संरचित है। पहला (</w:t>
      </w:r>
      <w:hyperlink r:id="rId31">
        <w:r>
          <w:rPr>
            <w:color w:val="0000EE"/>
            <w:u w:val="single"/>
          </w:rPr>
          <w:t>3:1–2</w:t>
        </w:r>
      </w:hyperlink>
      <w:r>
        <w:t>) इस्राएल पर परमेश्वर के चुने हुए लोगों के रूप में उनके विशेषाधिकार प्राप्त स्थिति का दुरुपयोग करने का आरोप लगाता है। दूसरा (</w:t>
      </w:r>
      <w:hyperlink r:id="rId32">
        <w:r>
          <w:rPr>
            <w:color w:val="0000EE"/>
            <w:u w:val="single"/>
          </w:rPr>
          <w:t>4:1–3</w:t>
        </w:r>
      </w:hyperlink>
      <w:r>
        <w:t>) इस्राएल की भीड़ पर अभियोग है। तीसरा (</w:t>
      </w:r>
      <w:hyperlink r:id="rId33">
        <w:r>
          <w:rPr>
            <w:color w:val="0000EE"/>
            <w:u w:val="single"/>
          </w:rPr>
          <w:t>5:1–2</w:t>
        </w:r>
      </w:hyperlink>
      <w:r>
        <w:t>) राष्ट्र के लिए भविष्यवाणी की गई जिसमे मृत्यु के लिए एक अंतिम संस्कार गीत है। भविष्यवाणी संदेशों के बीच आमोस में अलंकारिक प्रश्न शामिल हैं (</w:t>
      </w:r>
      <w:hyperlink r:id="rId34">
        <w:r>
          <w:rPr>
            <w:color w:val="0000EE"/>
            <w:u w:val="single"/>
          </w:rPr>
          <w:t>3:3–6</w:t>
        </w:r>
      </w:hyperlink>
      <w:r>
        <w:t>), एक चरवाहे के रूप में उनके जीवन से रूपक (</w:t>
      </w:r>
      <w:hyperlink r:id="rId19">
        <w:r>
          <w:rPr>
            <w:color w:val="0000EE"/>
            <w:u w:val="single"/>
          </w:rPr>
          <w:t>3:8</w:t>
        </w:r>
      </w:hyperlink>
      <w:r>
        <w:t xml:space="preserve">, </w:t>
      </w:r>
      <w:hyperlink r:id="rId35">
        <w:r>
          <w:rPr>
            <w:color w:val="0000EE"/>
            <w:u w:val="single"/>
          </w:rPr>
          <w:t>12</w:t>
        </w:r>
      </w:hyperlink>
      <w:r>
        <w:t>), व्यंग्यात्मक विडंबना (</w:t>
      </w:r>
      <w:hyperlink r:id="rId36">
        <w:r>
          <w:rPr>
            <w:color w:val="0000EE"/>
            <w:u w:val="single"/>
          </w:rPr>
          <w:t>4:4–5</w:t>
        </w:r>
      </w:hyperlink>
      <w:r>
        <w:t>), ऐतिहासिक पुनरावृत्ति (</w:t>
      </w:r>
      <w:hyperlink r:id="rId37">
        <w:r>
          <w:rPr>
            <w:color w:val="0000EE"/>
            <w:u w:val="single"/>
          </w:rPr>
          <w:t>4:6–11</w:t>
        </w:r>
      </w:hyperlink>
      <w:r>
        <w:t>), भजन के अंश (</w:t>
      </w:r>
      <w:hyperlink r:id="rId38">
        <w:r>
          <w:rPr>
            <w:color w:val="0000EE"/>
            <w:u w:val="single"/>
          </w:rPr>
          <w:t>4:13</w:t>
        </w:r>
      </w:hyperlink>
      <w:r>
        <w:t xml:space="preserve">; </w:t>
      </w:r>
      <w:hyperlink r:id="rId39">
        <w:r>
          <w:rPr>
            <w:color w:val="0000EE"/>
            <w:u w:val="single"/>
          </w:rPr>
          <w:t>5:8–9</w:t>
        </w:r>
      </w:hyperlink>
      <w:r>
        <w:t>), शब्दों का खेल (</w:t>
      </w:r>
      <w:hyperlink r:id="rId40">
        <w:r>
          <w:rPr>
            <w:color w:val="0000EE"/>
            <w:u w:val="single"/>
          </w:rPr>
          <w:t>5:5</w:t>
        </w:r>
      </w:hyperlink>
      <w:r>
        <w:t>), पश्चाताप के लिए विनती, और उन अविनाशी लोगों के लिए आने वाले विनाश की भविष्यवाणियाँ।</w:t>
      </w:r>
    </w:p>
    <w:p>
      <w:r/>
      <w:r>
        <w:t>आमोस के तीसरे खंड (</w:t>
      </w:r>
      <w:hyperlink r:id="rId41">
        <w:r>
          <w:rPr>
            <w:color w:val="0000EE"/>
            <w:u w:val="single"/>
          </w:rPr>
          <w:t>5:18–6:14</w:t>
        </w:r>
      </w:hyperlink>
      <w: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2">
        <w:r>
          <w:rPr>
            <w:color w:val="0000EE"/>
            <w:u w:val="single"/>
          </w:rPr>
          <w:t>5:18–27</w:t>
        </w:r>
      </w:hyperlink>
      <w:r>
        <w:t>); दूसरा उन लोगों को फटकारता है जो अपने धन, घरों, या किलेबंदी पर भरोसा करते हैं कि वे उन्हें बचाएंगे (</w:t>
      </w:r>
      <w:hyperlink r:id="rId43">
        <w:r>
          <w:rPr>
            <w:color w:val="0000EE"/>
            <w:u w:val="single"/>
          </w:rPr>
          <w:t>6:1–14</w:t>
        </w:r>
      </w:hyperlink>
      <w:r>
        <w:t>)।</w:t>
      </w:r>
    </w:p>
    <w:p>
      <w:r/>
      <w:r>
        <w:t>चौथा खंड (</w:t>
      </w:r>
      <w:hyperlink r:id="rId44">
        <w:r>
          <w:rPr>
            <w:color w:val="0000EE"/>
            <w:u w:val="single"/>
          </w:rPr>
          <w:t>7:1–9:10</w:t>
        </w:r>
      </w:hyperlink>
      <w:r>
        <w:t>) दृष्टियों पर आधारित पांच भविष्यवाणी वाक्यांशों को शामिल करता है। आमोस पहले दो न्यायों की दर्शनों के साथ अपने श्रोताओं को आकर्षित करते हैं जो टाले जाएंगे (</w:t>
      </w:r>
      <w:hyperlink r:id="rId45">
        <w:r>
          <w:rPr>
            <w:color w:val="0000EE"/>
            <w:u w:val="single"/>
          </w:rPr>
          <w:t>7:1–6</w:t>
        </w:r>
      </w:hyperlink>
      <w:r>
        <w:t>), लेकिन फिर अपने संदेश को दो न्यायों के साथ दृढ़ता से प्रस्तुत करते हैं जो टाले नहीं जाएंगे (</w:t>
      </w:r>
      <w:hyperlink r:id="rId46">
        <w:r>
          <w:rPr>
            <w:color w:val="0000EE"/>
            <w:u w:val="single"/>
          </w:rPr>
          <w:t>7:7–9</w:t>
        </w:r>
      </w:hyperlink>
      <w:r>
        <w:t xml:space="preserve">; </w:t>
      </w:r>
      <w:hyperlink r:id="rId47">
        <w:r>
          <w:rPr>
            <w:color w:val="0000EE"/>
            <w:u w:val="single"/>
          </w:rPr>
          <w:t>8:1–3</w:t>
        </w:r>
      </w:hyperlink>
      <w:r>
        <w:t>)। इन दृष्टियों को एक संक्षिप्त जीवनी वृतांत द्वारा बाधित किया जाता है (</w:t>
      </w:r>
      <w:hyperlink r:id="rId48">
        <w:r>
          <w:rPr>
            <w:color w:val="0000EE"/>
            <w:u w:val="single"/>
          </w:rPr>
          <w:t>7:10–17</w:t>
        </w:r>
      </w:hyperlink>
      <w:r>
        <w:t>)। अंतिम दर्शन इस्राएल और उसकी धार्मिक प्रणाली के पूर्ण विनाश का है (</w:t>
      </w:r>
      <w:hyperlink r:id="rId49">
        <w:r>
          <w:rPr>
            <w:color w:val="0000EE"/>
            <w:u w:val="single"/>
          </w:rPr>
          <w:t>9:1–10</w:t>
        </w:r>
      </w:hyperlink>
      <w:r>
        <w:t>)।</w:t>
      </w:r>
    </w:p>
    <w:p>
      <w:r/>
      <w:r>
        <w:t xml:space="preserve">अंत में, </w:t>
      </w:r>
      <w:hyperlink r:id="rId50">
        <w:r>
          <w:rPr>
            <w:color w:val="0000EE"/>
            <w:u w:val="single"/>
          </w:rPr>
          <w:t>9:11–15</w:t>
        </w:r>
      </w:hyperlink>
      <w: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1"/>
      </w:pPr>
      <w:r>
        <w:t>तिथि और स्थान</w:t>
      </w:r>
    </w:p>
    <w:p>
      <w:r/>
      <w:r>
        <w:t>आमोस की सेवकाई संक्षिप्त थी, यह संभवतः केवल एक वर्ष तक सीमित थी। इसका स्थान उत्तरी राज्य में बेतेल के शाही मंदिर में था (</w:t>
      </w:r>
      <w:hyperlink r:id="rId51">
        <w:r>
          <w:rPr>
            <w:color w:val="0000EE"/>
            <w:u w:val="single"/>
          </w:rPr>
          <w:t>7:13</w:t>
        </w:r>
      </w:hyperlink>
      <w:r>
        <w:t>), यारोबाम II की ईसा पूर्व 753 में मृत्यु से कुछ समय पहले (</w:t>
      </w:r>
      <w:hyperlink r:id="rId52">
        <w:r>
          <w:rPr>
            <w:color w:val="0000EE"/>
            <w:u w:val="single"/>
          </w:rPr>
          <w:t>1:1</w:t>
        </w:r>
      </w:hyperlink>
      <w:r>
        <w:t>)।</w:t>
      </w:r>
    </w:p>
    <w:p>
      <w:pPr>
        <w:pStyle w:val="Heading1"/>
      </w:pPr>
      <w:r>
        <w:t>प्राप्तकर्ता</w:t>
      </w:r>
    </w:p>
    <w:p>
      <w:r/>
      <w:r>
        <w:t xml:space="preserve">आमोस ने अपना संदेश सभी इस्राएली लोगों को संबोधित किया, लेकिन विशेष रूप से अमीर, शक्तिशाली और आत्म-लिप्त लोगों को (विशेष रूप से देखें </w:t>
      </w:r>
      <w:hyperlink r:id="rId53">
        <w:r>
          <w:rPr>
            <w:color w:val="0000EE"/>
            <w:u w:val="single"/>
          </w:rPr>
          <w:t>5:18–6:8</w:t>
        </w:r>
      </w:hyperlink>
      <w: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4">
        <w:r>
          <w:rPr>
            <w:color w:val="0000EE"/>
            <w:u w:val="single"/>
          </w:rPr>
          <w:t>2:4–5</w:t>
        </w:r>
      </w:hyperlink>
      <w: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5">
        <w:r>
          <w:rPr>
            <w:color w:val="0000EE"/>
            <w:u w:val="single"/>
          </w:rPr>
          <w:t>6:1</w:t>
        </w:r>
      </w:hyperlink>
      <w:r>
        <w:t>)।</w:t>
      </w:r>
    </w:p>
    <w:p>
      <w:pPr>
        <w:pStyle w:val="Heading1"/>
      </w:pPr>
      <w:r>
        <w:t>आमोस भविष्यद्वक्ता</w:t>
      </w:r>
    </w:p>
    <w:p>
      <w:r/>
      <w:r>
        <w:t xml:space="preserve">आमोस के जीवन के बारे में जो कुछ भी ज्ञात है, वह उनके नाम वाली पुस्तक से आता है। शीर्षक के अनुसार, वह तकोआ (आधुनिक </w:t>
      </w:r>
      <w:r>
        <w:rPr>
          <w:i/>
        </w:rPr>
        <w:t>तेकु'आ</w:t>
      </w:r>
      <w:r>
        <w:t>) से एक चरवाहा (नोकेद) थे, जो यहूदा में बैतलहम के दक्षिण में लगभग पांच मील की दूरी पर स्थित एक छोटा, किलेबंद शहर है।</w:t>
      </w:r>
    </w:p>
    <w:p>
      <w:r/>
      <w: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6">
        <w:r>
          <w:rPr>
            <w:color w:val="0000EE"/>
            <w:u w:val="single"/>
          </w:rPr>
          <w:t>भज 23:1</w:t>
        </w:r>
      </w:hyperlink>
      <w: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t xml:space="preserve">भेड़-बकरियाँ के लिए </w:t>
      </w:r>
      <w:r>
        <w:t xml:space="preserve">इस्राएल को ऊन </w:t>
      </w:r>
      <w:r>
        <w:t>कर की रीति से दिया करता था।</w:t>
      </w:r>
      <w:r>
        <w:t xml:space="preserve"> (</w:t>
      </w:r>
      <w:hyperlink r:id="rId57">
        <w:r>
          <w:rPr>
            <w:color w:val="0000EE"/>
            <w:u w:val="single"/>
          </w:rPr>
          <w:t>2 रा 3:4</w:t>
        </w:r>
      </w:hyperlink>
      <w:r>
        <w:t xml:space="preserve">)। इसलिए नोकेद शब्द शायद किसी ऐसे व्यक्ति को दर्शाता है जिसके पास भेड़ें थीं, न कि किसी और के लिए काम करने वाले चरवाहे को। दूसरा दृष्टिकोण </w:t>
      </w:r>
      <w:hyperlink r:id="rId17">
        <w:r>
          <w:rPr>
            <w:color w:val="0000EE"/>
            <w:u w:val="single"/>
          </w:rPr>
          <w:t>7:14</w:t>
        </w:r>
      </w:hyperlink>
      <w:r>
        <w:t xml:space="preserve"> से आता है। यहाँ आमोस </w:t>
      </w:r>
      <w:r>
        <w:rPr>
          <w:i/>
        </w:rPr>
        <w:t>चरवाहे</w:t>
      </w:r>
      <w:r>
        <w:t xml:space="preserve"> के लिए एक अलग शब्द का उपयोग करते हैं (बोकेर; शाब्दिक रूप से </w:t>
      </w:r>
      <w:r>
        <w:rPr>
          <w:i/>
        </w:rPr>
        <w:t>पालक</w:t>
      </w:r>
      <w:r>
        <w:t xml:space="preserve">), यह शायद यह दर्शाता है कि उनके पास मवेशी थे, जो काफी धन का चिन्ह था। आमोस आगे खुद को </w:t>
      </w:r>
      <w:r>
        <w:t>गूलर के वृक्षों</w:t>
      </w:r>
      <w:r>
        <w:t xml:space="preserve"> की देखभाल करने वाले के रूप में वर्णित करते हैं (</w:t>
      </w:r>
      <w:hyperlink r:id="rId17">
        <w:r>
          <w:rPr>
            <w:color w:val="0000EE"/>
            <w:u w:val="single"/>
          </w:rPr>
          <w:t>7:14</w:t>
        </w:r>
      </w:hyperlink>
      <w: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r/>
      <w: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1"/>
      </w:pPr>
      <w:r>
        <w:t>अर्थ और संदेश</w:t>
      </w:r>
    </w:p>
    <w:p>
      <w:r/>
      <w:r>
        <w:t xml:space="preserve">मूसा ने परमेश्वर को नैतिक और निर्बलों के प्रति गहरी चिंता रखने वाले के रूप में चित्रित किया था (उदाहरण के लिए देखें, </w:t>
      </w:r>
      <w:hyperlink r:id="rId58">
        <w:r>
          <w:rPr>
            <w:color w:val="0000EE"/>
            <w:u w:val="single"/>
          </w:rPr>
          <w:t>व्य.वि. 24:10–22</w:t>
        </w:r>
      </w:hyperlink>
      <w: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r/>
      <w: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t>मनुष्य को परमेश्वर ने अपने स्वरूप के अनुसार अपनी समानता में बनाएँ</w:t>
      </w:r>
      <w:r>
        <w:t xml:space="preserve"> हैं (</w:t>
      </w:r>
      <w:hyperlink r:id="rId59">
        <w:r>
          <w:rPr>
            <w:color w:val="0000EE"/>
            <w:u w:val="single"/>
          </w:rPr>
          <w:t>उत 1:26–27</w:t>
        </w:r>
      </w:hyperlink>
      <w:r>
        <w:t>)। परमेश्वर की सेवा उनके सृष्टि की हुए प्राणियों की सेवा के माध्यम से व्यक्त की जाती है।</w:t>
      </w:r>
    </w:p>
    <w:p>
      <w:r/>
      <w: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