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Mathayo</w:t>
      </w:r>
      <w:r/>
    </w:p>
    <w:p>
      <w:r/>
      <w: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1"/>
      </w:pPr>
      <w:r>
        <w:t>Muktadha</w:t>
      </w:r>
    </w:p>
    <w:p>
      <w:r/>
      <w: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r/>
      <w: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5">
        <w:r>
          <w:rPr>
            <w:color w:val="0000EE"/>
            <w:u w:val="single"/>
          </w:rPr>
          <w:t>Yak. 2:1–26</w:t>
        </w:r>
      </w:hyperlink>
      <w:r>
        <w:t xml:space="preserve">). Hapa tunaona Ukristo wa Kiyahudi ambao bado uko imara kabisa katika kujitoa kwa jamii ya Kiyahudi kama unavyojitoa kwa Bwana wake mtukufu (linganisha na </w:t>
      </w:r>
      <w:hyperlink r:id="rId16">
        <w:r>
          <w:rPr>
            <w:color w:val="0000EE"/>
            <w:u w:val="single"/>
          </w:rPr>
          <w:t>Matendo 15:1–41</w:t>
        </w:r>
      </w:hyperlink>
      <w:r>
        <w:t>).</w:t>
      </w:r>
    </w:p>
    <w:p>
      <w:r/>
      <w: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1"/>
      </w:pPr>
      <w:r>
        <w:t>Muhtasari</w:t>
      </w:r>
    </w:p>
    <w:p>
      <w:r/>
      <w:r>
        <w:t>Simulizi ya Mathayo inamfuata Yesu kutoka kabla ya kuzaliwa kwake hadi baada ya kifo na ufufuo wake. Yesu anapitia msururu wa matukio ambayo yalikuwa na uwezo wa kuhatarisha maisha yake akiwa mtoto (</w:t>
      </w:r>
      <w:hyperlink r:id="rId17">
        <w:r>
          <w:rPr>
            <w:color w:val="0000EE"/>
            <w:u w:val="single"/>
          </w:rPr>
          <w:t>sura ya 2</w:t>
        </w:r>
      </w:hyperlink>
      <w:r>
        <w:t>). Akiwa mtu mzima, anaanza kipindi kifupi sana cha kufanya kazi ya kutangaza haki ya Mungu (</w:t>
      </w:r>
      <w:hyperlink r:id="rId18">
        <w:r>
          <w:rPr>
            <w:color w:val="0000EE"/>
            <w:u w:val="single"/>
          </w:rPr>
          <w:t>sura ya 5–7</w:t>
        </w:r>
      </w:hyperlink>
      <w:r>
        <w:t>) na kufanya miujiza ya kustaajabisha (</w:t>
      </w:r>
      <w:hyperlink r:id="rId19">
        <w:r>
          <w:rPr>
            <w:color w:val="0000EE"/>
            <w:u w:val="single"/>
          </w:rPr>
          <w:t>8:1–9:34</w:t>
        </w:r>
      </w:hyperlink>
      <w:r>
        <w:t>); anapanua wigo wake kwa kuwatuma mitume kumi na wawili (</w:t>
      </w:r>
      <w:hyperlink r:id="rId20">
        <w:r>
          <w:rPr>
            <w:color w:val="0000EE"/>
            <w:u w:val="single"/>
          </w:rPr>
          <w:t>9:35–11:1</w:t>
        </w:r>
      </w:hyperlink>
      <w:r>
        <w:t>). Hata hivyo, Yesu kwa kiwango kikubwa anakataliwa kabisa na Wayahudi wa Galilaya na Uyahudi (</w:t>
      </w:r>
      <w:hyperlink r:id="rId21">
        <w:r>
          <w:rPr>
            <w:color w:val="0000EE"/>
            <w:u w:val="single"/>
          </w:rPr>
          <w:t>sura ya 11–17</w:t>
        </w:r>
      </w:hyperlink>
      <w:r>
        <w:t>). Anawakabili viongozi wa Kiyahudi Hekaluni katika wiki yake ya mwisho (</w:t>
      </w:r>
      <w:hyperlink r:id="rId22">
        <w:r>
          <w:rPr>
            <w:color w:val="0000EE"/>
            <w:u w:val="single"/>
          </w:rPr>
          <w:t>sura ya 21–22</w:t>
        </w:r>
      </w:hyperlink>
      <w:r>
        <w:t>), anatangaza msururu wa mwisho wa matukio mabaya dhidi ya watu wenye mamlaka wanaopotosha watu (</w:t>
      </w:r>
      <w:hyperlink r:id="rId23">
        <w:r>
          <w:rPr>
            <w:color w:val="0000EE"/>
            <w:u w:val="single"/>
          </w:rPr>
          <w:t>sura ya 23</w:t>
        </w:r>
      </w:hyperlink>
      <w:r>
        <w:t>), na anatabiri kwamba Mungu atahukumu na kuharibu Yerusalemu (</w:t>
      </w:r>
      <w:hyperlink r:id="rId24">
        <w:r>
          <w:rPr>
            <w:color w:val="0000EE"/>
            <w:u w:val="single"/>
          </w:rPr>
          <w:t>sura ya 24–25</w:t>
        </w:r>
      </w:hyperlink>
      <w:r>
        <w:t>). Yesu anakamatwa, anafunguliwa mashtaka, na kuuawa kwa kusulubiwa (</w:t>
      </w:r>
      <w:hyperlink r:id="rId25">
        <w:r>
          <w:rPr>
            <w:color w:val="0000EE"/>
            <w:u w:val="single"/>
          </w:rPr>
          <w:t>sura ya 26–27</w:t>
        </w:r>
      </w:hyperlink>
      <w:r>
        <w:t>) kwa sababu ya kuwapinga viongozi wa Kiyahudi na imani yao kuhusu jinsi watu wanavyopaswa kuabudu na kuishi. Kisha anathibitishwa kuwa mwenye haki kupitia ufufuo wake na anatoa agizo kuu kwa wanafunzi wake, kwamba wafanye mataifa yote kuwa wanafunzi (</w:t>
      </w:r>
      <w:hyperlink r:id="rId26">
        <w:r>
          <w:rPr>
            <w:color w:val="0000EE"/>
            <w:u w:val="single"/>
          </w:rPr>
          <w:t>sura ya 28</w:t>
        </w:r>
      </w:hyperlink>
      <w:r>
        <w:t>).</w:t>
      </w:r>
    </w:p>
    <w:p>
      <w:r/>
      <w:r>
        <w:t>Mathayo anaunda Injili yake kwa njia mbili. Kwanza, baada ya utangulizi (</w:t>
      </w:r>
      <w:hyperlink r:id="rId27">
        <w:r>
          <w:rPr>
            <w:color w:val="0000EE"/>
            <w:u w:val="single"/>
          </w:rPr>
          <w:t>sura ya 1–4</w:t>
        </w:r>
      </w:hyperlink>
      <w:r>
        <w:t xml:space="preserve">), Mathayo anaangazia maudhui ya mafundisho ya Yesu na simulizi ya maisha yake. Hivyo, kuna maneno na mafundisho ya Yesu katika </w:t>
      </w:r>
      <w:hyperlink r:id="rId18">
        <w:r>
          <w:rPr>
            <w:color w:val="0000EE"/>
            <w:u w:val="single"/>
          </w:rPr>
          <w:t>sura ya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na kuna simulizi ya maisha yake katika </w:t>
      </w:r>
      <w:hyperlink r:id="rId32">
        <w:r>
          <w:rPr>
            <w:color w:val="0000EE"/>
            <w:u w:val="single"/>
          </w:rPr>
          <w:t>sura ya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Pili, Mathayo anarekodi mahubiri ya Yesu ya ujumbe wa Mungu kwa Israeli kuhusu ujio wa Ufalme wake katika siku za mwisho (</w:t>
      </w:r>
      <w:hyperlink r:id="rId37">
        <w:r>
          <w:rPr>
            <w:color w:val="0000EE"/>
            <w:u w:val="single"/>
          </w:rPr>
          <w:t>4:12–11:1</w:t>
        </w:r>
      </w:hyperlink>
      <w:r>
        <w:t xml:space="preserve">; tazama </w:t>
      </w:r>
      <w:hyperlink r:id="rId38">
        <w:r>
          <w:rPr>
            <w:color w:val="0000EE"/>
            <w:u w:val="single"/>
          </w:rPr>
          <w:t>4:17</w:t>
        </w:r>
      </w:hyperlink>
      <w:r>
        <w:t>), ikifuatiwa na maitikio ambayo ujumbe huo uliibua kutoka kwa watu mbalimbali (</w:t>
      </w:r>
      <w:hyperlink r:id="rId39">
        <w:r>
          <w:rPr>
            <w:color w:val="0000EE"/>
            <w:u w:val="single"/>
          </w:rPr>
          <w:t>11:2–20:34</w:t>
        </w:r>
      </w:hyperlink>
      <w:r>
        <w:t>). Mathayo kisha anasimulia kuhusu kifo na ufufuo wa Yesu Kristo (</w:t>
      </w:r>
      <w:hyperlink r:id="rId40">
        <w:r>
          <w:rPr>
            <w:color w:val="0000EE"/>
            <w:u w:val="single"/>
          </w:rPr>
          <w:t>sura ya 21–28</w:t>
        </w:r>
      </w:hyperlink>
      <w:r>
        <w:t>) kwa ajili ya ukombozi wa wanadamu.</w:t>
      </w:r>
    </w:p>
    <w:p>
      <w:pPr>
        <w:pStyle w:val="Heading1"/>
      </w:pPr>
      <w:r>
        <w:t>Uandishi</w:t>
      </w:r>
    </w:p>
    <w:p>
      <w:r/>
      <w:r>
        <w:t>Mathayo alikuwa mtoza ushuru ambaye Yesu alifanya urafiki naye na kumwita katika maisha ya haki na utiifu (</w:t>
      </w:r>
      <w:hyperlink r:id="rId41">
        <w:r>
          <w:rPr>
            <w:color w:val="0000EE"/>
            <w:u w:val="single"/>
          </w:rPr>
          <w:t>9:9</w:t>
        </w:r>
      </w:hyperlink>
      <w:r>
        <w:t>). Mathayo aliwaalika marafiki wengi kuwa pamoja na Yesu jioni moja (</w:t>
      </w:r>
      <w:hyperlink r:id="rId42">
        <w:r>
          <w:rPr>
            <w:color w:val="0000EE"/>
            <w:u w:val="single"/>
          </w:rPr>
          <w:t>9:10–13</w:t>
        </w:r>
      </w:hyperlink>
      <w:r>
        <w:t>), na Mathayo anatajwa miongoni mwa wale mitume kumi na wawili (</w:t>
      </w:r>
      <w:hyperlink r:id="rId43">
        <w:r>
          <w:rPr>
            <w:color w:val="0000EE"/>
            <w:u w:val="single"/>
          </w:rPr>
          <w:t>10:2–4</w:t>
        </w:r>
      </w:hyperlink>
      <w:r>
        <w:t xml:space="preserve">; tazama pia </w:t>
      </w:r>
      <w:hyperlink r:id="rId44">
        <w:r>
          <w:rPr>
            <w:color w:val="0000EE"/>
            <w:u w:val="single"/>
          </w:rPr>
          <w:t>Marko 3:16–19</w:t>
        </w:r>
      </w:hyperlink>
      <w:r>
        <w:t xml:space="preserve">; </w:t>
      </w:r>
      <w:hyperlink r:id="rId45">
        <w:r>
          <w:rPr>
            <w:color w:val="0000EE"/>
            <w:u w:val="single"/>
          </w:rPr>
          <w:t>Luka 6:13–16</w:t>
        </w:r>
      </w:hyperlink>
      <w:r>
        <w:t xml:space="preserve">; </w:t>
      </w:r>
      <w:hyperlink r:id="rId46">
        <w:r>
          <w:rPr>
            <w:color w:val="0000EE"/>
            <w:u w:val="single"/>
          </w:rPr>
          <w:t>Matendo 1:13</w:t>
        </w:r>
      </w:hyperlink>
      <w:r>
        <w:t xml:space="preserve">). Mapokeo ya kanisa la awali yanaripoti kwamba baada ya kuandika Injili yake, Mathayo alihama kutoka Palestina katika miaka ya 60 BK ili kueneza Injili huko India (Eusebius, </w:t>
      </w:r>
      <w:r>
        <w:rPr>
          <w:i/>
        </w:rPr>
        <w:t>Historia ya Kanisa</w:t>
      </w:r>
      <w:r>
        <w:t xml:space="preserve"> 3.24.6).</w:t>
      </w:r>
    </w:p>
    <w:p>
      <w:r/>
      <w: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r/>
      <w: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1"/>
      </w:pPr>
      <w:r>
        <w:t>Wakati wa Kuandikwa</w:t>
      </w:r>
    </w:p>
    <w:p>
      <w:r/>
      <w:r>
        <w:t xml:space="preserve">Tofauti na nyaraka za Paulo au Ufunuo wa Yohana, mazingira ya vitabu vya Injili lazima yabainiwe kutokana na maoni na misisitizo iliyo ndani ya vitabu vyenyewe (tazama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kwa vile ushahidi wa moja kwa moja haupo, inaonekana Mathayo iliandikwa wakati ambapo Wakristo na Wayahudi walikuwa wakijadili masuala kama vile jinsi ya kutii sheria (</w:t>
      </w:r>
      <w:hyperlink r:id="rId50">
        <w:r>
          <w:rPr>
            <w:color w:val="0000EE"/>
            <w:u w:val="single"/>
          </w:rPr>
          <w:t>5:17–48</w:t>
        </w:r>
      </w:hyperlink>
      <w:r>
        <w:t xml:space="preserve">; </w:t>
      </w:r>
      <w:hyperlink r:id="rId51">
        <w:r>
          <w:rPr>
            <w:color w:val="0000EE"/>
            <w:u w:val="single"/>
          </w:rPr>
          <w:t>15:1–20</w:t>
        </w:r>
      </w:hyperlink>
      <w:r>
        <w:t>), Masihi ni nani (</w:t>
      </w:r>
      <w:hyperlink r:id="rId52">
        <w:r>
          <w:rPr>
            <w:color w:val="0000EE"/>
            <w:u w:val="single"/>
          </w:rPr>
          <w:t>sura ya 1–2</w:t>
        </w:r>
      </w:hyperlink>
      <w:r>
        <w:t xml:space="preserve">), watu wa kweli wa Mungu ni akina nani (Israeli au kanisa; </w:t>
      </w:r>
      <w:hyperlink r:id="rId53">
        <w:r>
          <w:rPr>
            <w:color w:val="0000EE"/>
            <w:u w:val="single"/>
          </w:rPr>
          <w:t>21:33–46</w:t>
        </w:r>
      </w:hyperlink>
      <w:r>
        <w:t>); viongozi sahihi wa watu wa Mungu ni akina nani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na jinsi watu wa Mataifa wanavyohusishwa na kanisa na Israeli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Tarehe na Mahali Pa Kuandikiwa</w:t>
      </w:r>
    </w:p>
    <w:p>
      <w:r/>
      <w: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1"/>
      </w:pPr>
      <w:r>
        <w:t>Maana na Ujumbe</w:t>
      </w:r>
    </w:p>
    <w:p>
      <w:r/>
      <w:r>
        <w:t>Mathayo anasema kwamba Yesu ni utimilifu wa imani ya kale ya Israeli na tumaini la Agano la Kale: Katika Yesu, Masihi na siku ya Bwana imefika.</w:t>
      </w:r>
    </w:p>
    <w:p>
      <w:r/>
      <w: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31">
        <w:r>
          <w:rPr>
            <w:color w:val="0000EE"/>
            <w:u w:val="single"/>
          </w:rPr>
          <w:t>sura ya 23–25</w:t>
        </w:r>
      </w:hyperlink>
      <w:r>
        <w:t>) isipokuwa watubu.</w:t>
      </w:r>
    </w:p>
    <w:p>
      <w:r/>
      <w: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r/>
      <w:r>
        <w:t>Masihi (Kristo). Mathayo anatilia mkazo Yesu kama Masihi (Kristo)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Anamzingatia Yesu kama utimilifu wa matarajio ya Agano la Kale, ingawa si kwa njia ambayo Wayahudi wa enzi yake walitarajia. Kwa Mathayo, ni wazi kwamba Yesu ni Mwana wa Mungu, aliyezaliwa na Bikira Mariamu ili kuleta wokovu kwa watu wake (</w:t>
      </w:r>
      <w:hyperlink r:id="rId73">
        <w:r>
          <w:rPr>
            <w:color w:val="0000EE"/>
            <w:u w:val="single"/>
          </w:rPr>
          <w:t>1:21</w:t>
        </w:r>
      </w:hyperlink>
      <w:r>
        <w:t>). Kwa ufupi, Yesi ni "Imanueli, inayomaanisha 'Mungu pamoja nasi'" (</w:t>
      </w:r>
      <w:hyperlink r:id="rId74">
        <w:r>
          <w:rPr>
            <w:color w:val="0000EE"/>
            <w:u w:val="single"/>
          </w:rPr>
          <w:t>1:23</w:t>
        </w:r>
      </w:hyperlink>
      <w:r>
        <w:t xml:space="preserve">; </w:t>
      </w:r>
      <w:hyperlink r:id="rId75">
        <w:r>
          <w:rPr>
            <w:color w:val="0000EE"/>
            <w:u w:val="single"/>
          </w:rPr>
          <w:t>28:20</w:t>
        </w:r>
      </w:hyperlink>
      <w:r>
        <w:t>).</w:t>
      </w:r>
    </w:p>
    <w:p>
      <w:r/>
      <w: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8">
        <w:r>
          <w:rPr>
            <w:color w:val="0000EE"/>
            <w:u w:val="single"/>
          </w:rPr>
          <w:t>4:17</w:t>
        </w:r>
      </w:hyperlink>
      <w:r>
        <w:t xml:space="preserve">; </w:t>
      </w:r>
      <w:hyperlink r:id="rId76">
        <w:r>
          <w:rPr>
            <w:color w:val="0000EE"/>
            <w:u w:val="single"/>
          </w:rPr>
          <w:t>11:11–15</w:t>
        </w:r>
      </w:hyperlink>
      <w:r>
        <w:t>); (3) kazi ya ukombozi ya Mungu, mara nyingi kupitia njia tulivu na nyenyekevu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uwezo na nguvu ya kazi ya Mungu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ujio wa Ufalme katika “kizazi” fulani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hukumu ya mwisho ya Mungu (</w:t>
      </w:r>
      <w:hyperlink r:id="rId86">
        <w:r>
          <w:rPr>
            <w:color w:val="0000EE"/>
            <w:u w:val="single"/>
          </w:rPr>
          <w:t>25:31–46</w:t>
        </w:r>
      </w:hyperlink>
      <w:r>
        <w:t>); na (7) ushirika kamili kati ya watu wote watakatifu wa Mungu na Baba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Ufalme wa Mbinguni unadhihirisha utawala kamili wa Mungu kupitia Yesu Masihi kati ya watu wake, kuanzia kanisa na utimilifu wake katika Ufalme wa milele wa utukufu na ushirika.</w:t>
      </w:r>
    </w:p>
    <w:p>
      <w:r/>
      <w:r>
        <w:t>Uanafunzi. Injili ya Mathayo inatilia mkazo wito wa Yesu kwa wanaume na wanawake kubatizwa, kumfuata kama wanafunzi, kutii mafundisho yake (</w:t>
      </w:r>
      <w:hyperlink r:id="rId75">
        <w:r>
          <w:rPr>
            <w:color w:val="0000EE"/>
            <w:u w:val="single"/>
          </w:rPr>
          <w:t>28:20</w:t>
        </w:r>
      </w:hyperlink>
      <w:r>
        <w:t>), na kufurahia ushirika naye. Yesu anawasilisha muhtasari wa masharti ya uanafunzi katika mahubiri yake ya Mlimani (</w:t>
      </w:r>
      <w:hyperlink r:id="rId18">
        <w:r>
          <w:rPr>
            <w:color w:val="0000EE"/>
            <w:u w:val="single"/>
          </w:rPr>
          <w:t>sura ya 5–7</w:t>
        </w:r>
      </w:hyperlink>
      <w:r>
        <w:t xml:space="preserve">), na mada hii inajitokeza tena na tena katika Injili yote ya Mathayo (k.m, </w:t>
      </w:r>
      <w:hyperlink r:id="rId28">
        <w:r>
          <w:rPr>
            <w:color w:val="0000EE"/>
            <w:u w:val="single"/>
          </w:rPr>
          <w:t>10:1–42</w:t>
        </w:r>
      </w:hyperlink>
      <w:r>
        <w:t xml:space="preserve">; </w:t>
      </w:r>
      <w:hyperlink r:id="rId91">
        <w:r>
          <w:rPr>
            <w:color w:val="0000EE"/>
            <w:u w:val="single"/>
          </w:rPr>
          <w:t>16:24–26</w:t>
        </w:r>
      </w:hyperlink>
      <w:r>
        <w:t xml:space="preserve">). Mathayo inaonyesha wanafunzi wakishinda mapungufu yao kupitia usaidizi wa Kristo (tazama </w:t>
      </w:r>
      <w:hyperlink r:id="rId92">
        <w:r>
          <w:rPr>
            <w:color w:val="0000EE"/>
            <w:u w:val="single"/>
          </w:rPr>
          <w:t>14:28–33</w:t>
        </w:r>
      </w:hyperlink>
      <w:r>
        <w:t xml:space="preserve">; </w:t>
      </w:r>
      <w:hyperlink r:id="rId93">
        <w:r>
          <w:rPr>
            <w:color w:val="0000EE"/>
            <w:u w:val="single"/>
          </w:rPr>
          <w:t>16:5–12</w:t>
        </w:r>
      </w:hyperlink>
      <w:r>
        <w:t>).</w:t>
      </w:r>
    </w:p>
    <w:p>
      <w:r/>
      <w: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r/>
      <w: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3">
        <w:r>
          <w:rPr>
            <w:color w:val="0000EE"/>
            <w:u w:val="single"/>
          </w:rPr>
          <w:t>10:5–6</w:t>
        </w:r>
      </w:hyperlink>
      <w:r>
        <w:t xml:space="preserve">; </w:t>
      </w:r>
      <w:hyperlink r:id="rId94">
        <w:r>
          <w:rPr>
            <w:color w:val="0000EE"/>
            <w:u w:val="single"/>
          </w:rPr>
          <w:t>15:24</w:t>
        </w:r>
      </w:hyperlink>
      <w:r>
        <w:t xml:space="preserve">), mwanzo wa Ufalme wa Mbinguni unashiriki kibali cha Mungu na mataifa mengine pia (tazama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