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3">
        <w:r>
          <w:rPr>
            <w:lang w:val="hi_IN" w:bidi="hi_IN"/>
          </w:rPr>
          <w:rPr>
            <w:color w:val="0000EE"/>
            <w:u w:val="single"/>
          </w:rPr>
          <w:t>1:1</w:t>
        </w:r>
      </w:hyperlink>
      <w:r>
        <w:rPr>
          <w:lang w:val="hi_IN" w:bidi="hi_IN"/>
        </w:rPr>
        <w:t>) और उनकी उपसंहार और निष्कर्ष (</w:t>
      </w:r>
      <w:hyperlink r:id="rId14">
        <w:r>
          <w:rPr>
            <w:lang w:val="hi_IN" w:bidi="hi_IN"/>
          </w:rPr>
          <w:rPr>
            <w:color w:val="0000EE"/>
            <w:u w:val="single"/>
          </w:rPr>
          <w:t>12:9–14</w:t>
        </w:r>
      </w:hyperlink>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hyperlink r:id="rId15">
        <w:r>
          <w:rPr>
            <w:lang w:val="hi_IN" w:bidi="hi_IN"/>
          </w:rPr>
          <w:rPr>
            <w:color w:val="0000EE"/>
            <w:u w:val="single"/>
          </w:rPr>
          <w:t>12:13–14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hyperlink r:id="rId13">
        <w:r>
          <w:rPr>
            <w:lang w:val="hi_IN" w:bidi="hi_IN"/>
          </w:rPr>
          <w:rPr>
            <w:color w:val="0000EE"/>
            <w:u w:val="single"/>
          </w:rPr>
          <w:t>1:1</w:t>
        </w:r>
      </w:hyperlink>
      <w:r>
        <w:rPr>
          <w:lang w:val="hi_IN" w:bidi="hi_IN"/>
        </w:rPr>
        <w:t xml:space="preserve">,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2:7</w:t>
        </w:r>
      </w:hyperlink>
      <w:r>
        <w:rPr>
          <w:lang w:val="hi_IN" w:bidi="hi_IN"/>
        </w:rPr>
        <w:t xml:space="preserve">, </w:t>
      </w:r>
      <w:hyperlink r:id="rId19">
        <w:r>
          <w:rPr>
            <w:lang w:val="hi_IN" w:bidi="hi_IN"/>
          </w:rPr>
          <w:rPr>
            <w:color w:val="0000EE"/>
            <w:u w:val="single"/>
          </w:rPr>
          <w:t>9</w:t>
        </w:r>
      </w:hyperlink>
      <w:r>
        <w:rPr>
          <w:lang w:val="hi_IN" w:bidi="hi_IN"/>
        </w:rPr>
        <w:t>); ये विवरण स्पष्ट रूप से सुलैमान की ओर संकेत करते हैं। उनके भाषण को एक सम्पादक की प्रारम्भिक और समापन टिप्पणियों के भीतर रखा गया है (</w:t>
      </w:r>
      <w:hyperlink r:id="rId13">
        <w:r>
          <w:rPr>
            <w:lang w:val="hi_IN" w:bidi="hi_IN"/>
          </w:rPr>
          <w:rPr>
            <w:color w:val="0000EE"/>
            <w:u w:val="single"/>
          </w:rPr>
          <w:t>1:1</w:t>
        </w:r>
      </w:hyperlink>
      <w:r>
        <w:rPr>
          <w:lang w:val="hi_IN" w:bidi="hi_IN"/>
        </w:rPr>
        <w:t xml:space="preserve">; </w:t>
      </w:r>
      <w:hyperlink r:id="rId14">
        <w:r>
          <w:rPr>
            <w:lang w:val="hi_IN" w:bidi="hi_IN"/>
          </w:rPr>
          <w:rPr>
            <w:color w:val="0000EE"/>
            <w:u w:val="single"/>
          </w:rPr>
          <w:t>12:9–14</w:t>
        </w:r>
      </w:hyperlink>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0">
        <w:r>
          <w:rPr>
            <w:lang w:val="hi_IN" w:bidi="hi_IN"/>
          </w:rPr>
          <w:rPr>
            <w:color w:val="0000EE"/>
            <w:u w:val="single"/>
          </w:rPr>
          <w:t>2 इति 5:2–7:7</w:t>
        </w:r>
      </w:hyperlink>
      <w:r>
        <w:rPr>
          <w:lang w:val="hi_IN" w:bidi="hi_IN"/>
        </w:rPr>
        <w:t>)। हमें यह भी बताया गया है कि कई राजा और राजदूत सुलैमान की बुद्धि सुनने के लिए उसके पास आए थे (</w:t>
      </w:r>
      <w:hyperlink r:id="rId21">
        <w:r>
          <w:rPr>
            <w:lang w:val="hi_IN" w:bidi="hi_IN"/>
          </w:rPr>
          <w:rPr>
            <w:color w:val="0000EE"/>
            <w:u w:val="single"/>
          </w:rPr>
          <w:t>1 रा 4:34</w:t>
        </w:r>
      </w:hyperlink>
      <w:r>
        <w:rPr>
          <w:lang w:val="hi_IN" w:bidi="hi_IN"/>
        </w:rPr>
        <w:t xml:space="preserve">; </w:t>
      </w:r>
      <w:hyperlink r:id="rId22">
        <w:r>
          <w:rPr>
            <w:lang w:val="hi_IN" w:bidi="hi_IN"/>
          </w:rPr>
          <w:rPr>
            <w:color w:val="0000EE"/>
            <w:u w:val="single"/>
          </w:rPr>
          <w:t>10:23–24</w:t>
        </w:r>
      </w:hyperlink>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5">
        <w:r>
          <w:rPr>
            <w:lang w:val="hi_IN" w:bidi="hi_IN"/>
          </w:rPr>
          <w:rPr>
            <w:color w:val="0000EE"/>
            <w:u w:val="single"/>
          </w:rPr>
          <w:t>12:13–14</w:t>
        </w:r>
      </w:hyperlink>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