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2TH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Второе послание к Фессалоникийцам</w:t>
      </w:r>
      <w:r>
        <w:rPr>
          <w:lang w:val="ru_RU" w:bidi="ru_RU"/>
        </w:rPr>
      </w:r>
    </w:p>
    <w:p>
      <w:pPr/>
      <w:r>
        <w:rPr>
          <w:lang w:val="ru_RU" w:bidi="ru_RU"/>
        </w:rPr>
      </w:r>
      <w:r>
        <w:rPr>
          <w:lang w:val="ru_RU" w:bidi="ru_RU"/>
        </w:rPr>
        <w:t>Верующие в Фессалонике сталкивались с гонениями с момента своего обращения, которые теперь становились ещё более жестокими. Ложное учение утверждало, что день Господень уже наступил, и некоторые верующие даже перестали работать. Что вы скажете людям, чья жизнь становится все хуже и хуже? Второе послание Павла к молодой церкви посвящено их тревожным проблемам.</w:t>
      </w:r>
    </w:p>
    <w:p>
      <w:pPr>
        <w:pStyle w:val="Heading2"/>
      </w:pPr>
      <w:r>
        <w:rPr>
          <w:lang w:val="ru_RU" w:bidi="ru_RU"/>
        </w:rPr>
        <w:t>Исторический фон</w:t>
      </w:r>
    </w:p>
    <w:p>
      <w:pPr/>
      <w:r>
        <w:rPr>
          <w:lang w:val="ru_RU" w:bidi="ru_RU"/>
        </w:rPr>
      </w:r>
      <w:r>
        <w:rPr>
          <w:lang w:val="ru_RU" w:bidi="ru_RU"/>
        </w:rPr>
        <w:t>С момента своего обращения фессалоникийские христиане сталкивались с гонениями (</w:t>
      </w:r>
      <w:r>
        <w:rPr>
          <w:lang w:val="ru_RU" w:bidi="ru_RU"/>
        </w:rPr>
        <w:t>1Фес.1:6</w:t>
      </w:r>
      <w:r>
        <w:rPr>
          <w:lang w:val="ru_RU" w:bidi="ru_RU"/>
        </w:rPr>
        <w:t xml:space="preserve">; </w:t>
      </w:r>
      <w:r>
        <w:rPr>
          <w:lang w:val="ru_RU" w:bidi="ru_RU"/>
        </w:rPr>
        <w:t>2:14</w:t>
      </w:r>
      <w:r>
        <w:rPr>
          <w:lang w:val="ru_RU" w:bidi="ru_RU"/>
        </w:rPr>
        <w:t>), и Павел беспокоился, сохранят ли они свою веру (</w:t>
      </w:r>
      <w:r>
        <w:rPr>
          <w:lang w:val="ru_RU" w:bidi="ru_RU"/>
        </w:rPr>
        <w:t>1Фес.3:5</w:t>
      </w:r>
      <w:r>
        <w:rPr>
          <w:lang w:val="ru_RU" w:bidi="ru_RU"/>
        </w:rPr>
        <w:t>). Когда Павел писал Первое послание к Фессалоникийцам, верующие оставались твёрдыми в вере, любви и уповании (</w:t>
      </w:r>
      <w:r>
        <w:rPr>
          <w:lang w:val="ru_RU" w:bidi="ru_RU"/>
        </w:rPr>
        <w:t>1Фес.1:3</w:t>
      </w:r>
      <w:r>
        <w:rPr>
          <w:lang w:val="ru_RU" w:bidi="ru_RU"/>
        </w:rPr>
        <w:t xml:space="preserve">; </w:t>
      </w:r>
      <w:r>
        <w:rPr>
          <w:lang w:val="ru_RU" w:bidi="ru_RU"/>
        </w:rPr>
        <w:t>3:6–8</w:t>
      </w:r>
      <w:r>
        <w:rPr>
          <w:lang w:val="ru_RU" w:bidi="ru_RU"/>
        </w:rPr>
        <w:t>).</w:t>
      </w:r>
    </w:p>
    <w:p>
      <w:pPr/>
      <w:r>
        <w:rPr>
          <w:lang w:val="ru_RU" w:bidi="ru_RU"/>
        </w:rPr>
      </w:r>
      <w:r>
        <w:rPr>
          <w:lang w:val="ru_RU" w:bidi="ru_RU"/>
        </w:rPr>
        <w:t>После того как Павел отправил своё первое послание, ситуация в Фессалоникийской церкви ухудшилась, и преследования усилились. Тому, что Павел написал ранее, противостояло лжеучение, утверждавшее, что день Господень уже наступил (</w:t>
      </w:r>
      <w:r>
        <w:rPr>
          <w:lang w:val="ru_RU" w:bidi="ru_RU"/>
        </w:rPr>
        <w:t>2:2</w:t>
      </w:r>
      <w:r>
        <w:rPr>
          <w:lang w:val="ru_RU" w:bidi="ru_RU"/>
        </w:rPr>
        <w:t>). Павел написал Второе послание к Фессалоникийцам после получения этой новости (</w:t>
      </w:r>
      <w:r>
        <w:rPr>
          <w:lang w:val="ru_RU" w:bidi="ru_RU"/>
        </w:rPr>
        <w:t>2:2</w:t>
      </w:r>
      <w:r>
        <w:rPr>
          <w:lang w:val="ru_RU" w:bidi="ru_RU"/>
        </w:rPr>
        <w:t xml:space="preserve">; </w:t>
      </w:r>
      <w:r>
        <w:rPr>
          <w:lang w:val="ru_RU" w:bidi="ru_RU"/>
        </w:rPr>
        <w:t>3:11</w:t>
      </w:r>
      <w:r>
        <w:rPr>
          <w:lang w:val="ru_RU" w:bidi="ru_RU"/>
        </w:rPr>
        <w:t>), чтобы изменить неправильное понимание в этой церкви.</w:t>
      </w:r>
    </w:p>
    <w:p>
      <w:pPr>
        <w:pStyle w:val="Heading2"/>
      </w:pPr>
      <w:r>
        <w:rPr>
          <w:lang w:val="ru_RU" w:bidi="ru_RU"/>
        </w:rPr>
        <w:t>Содержание</w:t>
      </w:r>
    </w:p>
    <w:p>
      <w:pPr/>
      <w:r>
        <w:rPr>
          <w:lang w:val="ru_RU" w:bidi="ru_RU"/>
        </w:rPr>
      </w:r>
      <w:r>
        <w:rPr>
          <w:lang w:val="ru_RU" w:bidi="ru_RU"/>
        </w:rPr>
        <w:t>Второе послание к Фессалоникийцам начинается с традиционного приветствия (</w:t>
      </w:r>
      <w:r>
        <w:rPr>
          <w:lang w:val="ru_RU" w:bidi="ru_RU"/>
        </w:rPr>
        <w:t>1:1–2</w:t>
      </w:r>
      <w:r>
        <w:rPr>
          <w:lang w:val="ru_RU" w:bidi="ru_RU"/>
        </w:rPr>
        <w:t>), затем быстро переходит к благодарности за веру, любовь и стойкое упование церкви, которые стали примером для других общин (</w:t>
      </w:r>
      <w:r>
        <w:rPr>
          <w:lang w:val="ru_RU" w:bidi="ru_RU"/>
        </w:rPr>
        <w:t>1:3–4</w:t>
      </w:r>
      <w:r>
        <w:rPr>
          <w:lang w:val="ru_RU" w:bidi="ru_RU"/>
        </w:rPr>
        <w:t>). Отмечая их страдания, Павел говорит, что Бог будет судить их гонителей и дарует награду фессалоникийским верующим (</w:t>
      </w:r>
      <w:r>
        <w:rPr>
          <w:lang w:val="ru_RU" w:bidi="ru_RU"/>
        </w:rPr>
        <w:t>1:5–10</w:t>
      </w:r>
      <w:r>
        <w:rPr>
          <w:lang w:val="ru_RU" w:bidi="ru_RU"/>
        </w:rPr>
        <w:t>). Павел благодарит за эту церковь и молится, чтобы Бог продолжал делать их достойными Его призвания (</w:t>
      </w:r>
      <w:r>
        <w:rPr>
          <w:lang w:val="ru_RU" w:bidi="ru_RU"/>
        </w:rPr>
        <w:t>1:11–12</w:t>
      </w:r>
      <w:r>
        <w:rPr>
          <w:lang w:val="ru_RU" w:bidi="ru_RU"/>
        </w:rPr>
        <w:t>). Несмотря на их трудности, Павел уверен в том, что Бог действует среди них.</w:t>
      </w:r>
    </w:p>
    <w:p>
      <w:pPr/>
      <w:r>
        <w:rPr>
          <w:lang w:val="ru_RU" w:bidi="ru_RU"/>
        </w:rPr>
      </w:r>
      <w:r>
        <w:rPr>
          <w:lang w:val="ru_RU" w:bidi="ru_RU"/>
        </w:rPr>
        <w:t>Павел опровергает ложное учение о том, что «день Христов уже наступил» (</w:t>
      </w:r>
      <w:r>
        <w:rPr>
          <w:lang w:val="ru_RU" w:bidi="ru_RU"/>
        </w:rPr>
        <w:t>2:1–2</w:t>
      </w:r>
      <w:r>
        <w:rPr>
          <w:lang w:val="ru_RU" w:bidi="ru_RU"/>
        </w:rPr>
        <w:t>) и призывает церковь не обманываться этим учением (</w:t>
      </w:r>
      <w:r>
        <w:rPr>
          <w:lang w:val="ru_RU" w:bidi="ru_RU"/>
        </w:rPr>
        <w:t>2:3</w:t>
      </w:r>
      <w:r>
        <w:rPr>
          <w:lang w:val="ru_RU" w:bidi="ru_RU"/>
        </w:rPr>
        <w:t>). Он описывает события, которые будут предшествовать пришествию Христа, когда церковь будет собрана, чтобы встретить Его (</w:t>
      </w:r>
      <w:r>
        <w:rPr>
          <w:lang w:val="ru_RU" w:bidi="ru_RU"/>
        </w:rPr>
        <w:t>2:1–12</w:t>
      </w:r>
      <w:r>
        <w:rPr>
          <w:lang w:val="ru_RU" w:bidi="ru_RU"/>
        </w:rPr>
        <w:t>). Сначала произойдёт восстание против Бога (</w:t>
      </w:r>
      <w:r>
        <w:rPr>
          <w:lang w:val="ru_RU" w:bidi="ru_RU"/>
        </w:rPr>
        <w:t>2:3</w:t>
      </w:r>
      <w:r>
        <w:rPr>
          <w:lang w:val="ru_RU" w:bidi="ru_RU"/>
        </w:rPr>
        <w:t>). Затем явится «человек греха», который объявит себя богом и будет требовать себе поклонения (</w:t>
      </w:r>
      <w:r>
        <w:rPr>
          <w:lang w:val="ru_RU" w:bidi="ru_RU"/>
        </w:rPr>
        <w:t>2:3–4</w:t>
      </w:r>
      <w:r>
        <w:rPr>
          <w:lang w:val="ru_RU" w:bidi="ru_RU"/>
        </w:rPr>
        <w:t>). Несмотря на то, что он будет наделён силой сатаны и обманет многих, Иисус его уничтожит (</w:t>
      </w:r>
      <w:r>
        <w:rPr>
          <w:lang w:val="ru_RU" w:bidi="ru_RU"/>
        </w:rPr>
        <w:t>2:8–12</w:t>
      </w:r>
      <w:r>
        <w:rPr>
          <w:lang w:val="ru_RU" w:bidi="ru_RU"/>
        </w:rPr>
        <w:t>).</w:t>
      </w:r>
    </w:p>
    <w:p>
      <w:pPr/>
      <w:r>
        <w:rPr>
          <w:lang w:val="ru_RU" w:bidi="ru_RU"/>
        </w:rPr>
      </w:r>
      <w:r>
        <w:rPr>
          <w:lang w:val="ru_RU" w:bidi="ru_RU"/>
        </w:rPr>
        <w:t>Павел убеждён, что Бог избрал фессалоникийских христиан, и призывает их стоять твёрдо (</w:t>
      </w:r>
      <w:r>
        <w:rPr>
          <w:lang w:val="ru_RU" w:bidi="ru_RU"/>
        </w:rPr>
        <w:t>2:13–15</w:t>
      </w:r>
      <w:r>
        <w:rPr>
          <w:lang w:val="ru_RU" w:bidi="ru_RU"/>
        </w:rPr>
        <w:t>). Павел завершает своё обсуждение последних событий молитвой за церковь (</w:t>
      </w:r>
      <w:r>
        <w:rPr>
          <w:lang w:val="ru_RU" w:bidi="ru_RU"/>
        </w:rPr>
        <w:t>2:16–17</w:t>
      </w:r>
      <w:r>
        <w:rPr>
          <w:lang w:val="ru_RU" w:bidi="ru_RU"/>
        </w:rPr>
        <w:t>) и просьбой, чтобы они молились за него, пока он проповедует Благую Весть (</w:t>
      </w:r>
      <w:r>
        <w:rPr>
          <w:lang w:val="ru_RU" w:bidi="ru_RU"/>
        </w:rPr>
        <w:t>3:1–2</w:t>
      </w:r>
      <w:r>
        <w:rPr>
          <w:lang w:val="ru_RU" w:bidi="ru_RU"/>
        </w:rPr>
        <w:t>). Его уверенность в церкви основана на Божьей работе в них (</w:t>
      </w:r>
      <w:r>
        <w:rPr>
          <w:lang w:val="ru_RU" w:bidi="ru_RU"/>
        </w:rPr>
        <w:t>3:3–5</w:t>
      </w:r>
      <w:r>
        <w:rPr>
          <w:lang w:val="ru_RU" w:bidi="ru_RU"/>
        </w:rPr>
        <w:t>).</w:t>
      </w:r>
    </w:p>
    <w:p>
      <w:pPr/>
      <w:r>
        <w:rPr>
          <w:lang w:val="ru_RU" w:bidi="ru_RU"/>
        </w:rPr>
      </w:r>
      <w:r>
        <w:rPr>
          <w:lang w:val="ru_RU" w:bidi="ru_RU"/>
        </w:rPr>
        <w:t>В заключительном разделе (</w:t>
      </w:r>
      <w:r>
        <w:rPr>
          <w:lang w:val="ru_RU" w:bidi="ru_RU"/>
        </w:rPr>
        <w:t>3:6–18</w:t>
      </w:r>
      <w:r>
        <w:rPr>
          <w:lang w:val="ru_RU" w:bidi="ru_RU"/>
        </w:rPr>
        <w:t>) Павел возвращается к вопросу, который он затронул в первом послании. Некоторые верующие отказывались работать, несмотря на наставления и пример Павла, поэтому он призывает церковь дисциплинировать их (</w:t>
      </w:r>
      <w:r>
        <w:rPr>
          <w:lang w:val="ru_RU" w:bidi="ru_RU"/>
        </w:rPr>
        <w:t>3:6–10</w:t>
      </w:r>
      <w:r>
        <w:rPr>
          <w:lang w:val="ru_RU" w:bidi="ru_RU"/>
        </w:rPr>
        <w:t>). Он также обращается непосредственно к этим праздным членам, призывая их начать работать (</w:t>
      </w:r>
      <w:r>
        <w:rPr>
          <w:lang w:val="ru_RU" w:bidi="ru_RU"/>
        </w:rPr>
        <w:t>3:11–12</w:t>
      </w:r>
      <w:r>
        <w:rPr>
          <w:lang w:val="ru_RU" w:bidi="ru_RU"/>
        </w:rPr>
        <w:t>). Павел велит церкви относиться к этим бездельникам как к заблудшим христианам, а не как к злым врагам (</w:t>
      </w:r>
      <w:r>
        <w:rPr>
          <w:lang w:val="ru_RU" w:bidi="ru_RU"/>
        </w:rPr>
        <w:t>3:14–15</w:t>
      </w:r>
      <w:r>
        <w:rPr>
          <w:lang w:val="ru_RU" w:bidi="ru_RU"/>
        </w:rPr>
        <w:t>), и он поощряет церковь продолжать быть щедрыми по отношению к тем, кто действительно нуждается (</w:t>
      </w:r>
      <w:r>
        <w:rPr>
          <w:lang w:val="ru_RU" w:bidi="ru_RU"/>
        </w:rPr>
        <w:t>3:13</w:t>
      </w:r>
      <w:r>
        <w:rPr>
          <w:lang w:val="ru_RU" w:bidi="ru_RU"/>
        </w:rPr>
        <w:t>). Он завершает послание молитвами и заключительным приветствием (</w:t>
      </w:r>
      <w:r>
        <w:rPr>
          <w:lang w:val="ru_RU" w:bidi="ru_RU"/>
        </w:rPr>
        <w:t>3:16–18</w:t>
      </w:r>
      <w:r>
        <w:rPr>
          <w:lang w:val="ru_RU" w:bidi="ru_RU"/>
        </w:rPr>
        <w:t>).</w:t>
      </w:r>
    </w:p>
    <w:p>
      <w:pPr>
        <w:pStyle w:val="Heading2"/>
      </w:pPr>
      <w:r>
        <w:rPr>
          <w:lang w:val="ru_RU" w:bidi="ru_RU"/>
        </w:rPr>
        <w:t>Авторство</w:t>
      </w:r>
    </w:p>
    <w:p>
      <w:pPr/>
      <w:r>
        <w:rPr>
          <w:lang w:val="ru_RU" w:bidi="ru_RU"/>
        </w:rPr>
      </w:r>
      <w:r>
        <w:rPr>
          <w:lang w:val="ru_RU" w:bidi="ru_RU"/>
        </w:rPr>
        <w:t>Имя Павла упоминается в начале письма (</w:t>
      </w:r>
      <w:r>
        <w:rPr>
          <w:lang w:val="ru_RU" w:bidi="ru_RU"/>
        </w:rPr>
        <w:t>1:1</w:t>
      </w:r>
      <w:r>
        <w:rPr>
          <w:lang w:val="ru_RU" w:bidi="ru_RU"/>
        </w:rPr>
        <w:t>), а в заключении Павел добавляет несколько строк своей рукой, чтобы подтвердить подлинность данного письма (</w:t>
      </w:r>
      <w:r>
        <w:rPr>
          <w:lang w:val="ru_RU" w:bidi="ru_RU"/>
        </w:rPr>
        <w:t>3:17</w:t>
      </w:r>
      <w:r>
        <w:rPr>
          <w:lang w:val="ru_RU" w:bidi="ru_RU"/>
        </w:rPr>
        <w:t>). Как и в Первом послании к Фессалоникийцам, имена Силы и Тимофея, сооснователей этой церкви, стоят рядом с именем Павла, указывая на то, что они поддерживают содержание послания и, вероятно, участвовали в его написании. В послании встречается большинство местоимений первого лица, которые стоят во множественном числе («мы»), что предполагает, что Сила и Тимофей действительно принимали участие в написании этого послания, а их имена не были включены просто из вежливости. Однако заключительное приветствие, написанное рукой Павла, подчёркивает, что он является основным автором, лично ответственным за содержание письма.</w:t>
      </w:r>
    </w:p>
    <w:p>
      <w:pPr/>
      <w:r>
        <w:rPr>
          <w:lang w:val="ru_RU" w:bidi="ru_RU"/>
        </w:rPr>
      </w:r>
      <w:r>
        <w:rPr>
          <w:lang w:val="ru_RU" w:bidi="ru_RU"/>
        </w:rPr>
        <w:t>Ранняя церковь единогласно подтвердила, что Второе послание к Фессалоникийцам является подлинным посланием апостола Павла и согласуется с другими его посланиями.</w:t>
      </w:r>
    </w:p>
    <w:p>
      <w:pPr>
        <w:pStyle w:val="Heading2"/>
      </w:pPr>
      <w:r>
        <w:rPr>
          <w:lang w:val="ru_RU" w:bidi="ru_RU"/>
        </w:rPr>
        <w:t>Адресаты</w:t>
      </w:r>
    </w:p>
    <w:p>
      <w:pPr/>
      <w:r>
        <w:rPr>
          <w:lang w:val="ru_RU" w:bidi="ru_RU"/>
        </w:rPr>
      </w:r>
      <w:r>
        <w:rPr>
          <w:lang w:val="ru_RU" w:bidi="ru_RU"/>
        </w:rPr>
        <w:t>Получателями письма были те же, кто получил Первое послание к Фессалоникийцам: «</w:t>
      </w:r>
      <w:r>
        <w:rPr>
          <w:lang w:val="ru_RU" w:bidi="ru_RU"/>
        </w:rPr>
        <w:t>Фессалоникской церкви в Боге Отце нашем и Господе Иисусе Христе</w:t>
      </w:r>
      <w:r>
        <w:rPr>
          <w:lang w:val="ru_RU" w:bidi="ru_RU"/>
        </w:rPr>
        <w:t>» (</w:t>
      </w:r>
      <w:r>
        <w:rPr>
          <w:lang w:val="ru_RU" w:bidi="ru_RU"/>
        </w:rPr>
        <w:t>2Фес.1:1</w:t>
      </w:r>
      <w:r>
        <w:rPr>
          <w:lang w:val="ru_RU" w:bidi="ru_RU"/>
        </w:rPr>
        <w:t>). Многие из них были ремесленниками, зарабатывающими на жизнь ручным трудом (</w:t>
      </w:r>
      <w:r>
        <w:rPr>
          <w:lang w:val="ru_RU" w:bidi="ru_RU"/>
        </w:rPr>
        <w:t>3:6–12</w:t>
      </w:r>
      <w:r>
        <w:rPr>
          <w:lang w:val="ru_RU" w:bidi="ru_RU"/>
        </w:rPr>
        <w:t>) или имели богатых патронов. Сами они не были состоятельными людьми.</w:t>
      </w:r>
    </w:p>
    <w:p>
      <w:pPr>
        <w:pStyle w:val="Heading2"/>
      </w:pPr>
      <w:r>
        <w:rPr>
          <w:lang w:val="ru_RU" w:bidi="ru_RU"/>
        </w:rPr>
        <w:t>Значение и основная мысль</w:t>
      </w:r>
    </w:p>
    <w:p>
      <w:pPr/>
      <w:r>
        <w:rPr>
          <w:lang w:val="ru_RU" w:bidi="ru_RU"/>
        </w:rPr>
      </w:r>
      <w:r>
        <w:rPr>
          <w:lang w:val="ru_RU" w:bidi="ru_RU"/>
        </w:rPr>
        <w:t>Войны часто ведутся на нескольких фронтах. Так было и в случае с конфликтом в церкви в Фессалониках. Преследователи нападали на церковь, распространялись ложные учения, а непокорные члены отказывались работать — направлений для сражений было несколько. Однако в своём ответе Павел никогда не впадает в отчаяние или безысходность. Он очень ясен в своём учении и исправлении. Он стремится, чтобы его слова укрепили обеспокоенную церковь, остановили ложное учение и исправили заблуждающихся членов.</w:t>
      </w:r>
    </w:p>
    <w:p>
      <w:pPr/>
      <w:r>
        <w:rPr>
          <w:lang w:val="ru_RU" w:bidi="ru_RU"/>
        </w:rPr>
      </w:r>
      <w:r>
        <w:rPr>
          <w:lang w:val="ru_RU" w:bidi="ru_RU"/>
        </w:rPr>
        <w:t>Ценность Второго послания Павла к Фессалоникийцам заключается не только в том, чтобы выяснить, как будут развиваться события в конце человеческой истории, хотя именно такой подход часто используется при изучении второй главы этого послания. Второе послание к Фессалоникийцам — это прежде всего пастырское наставление от Павла, которое даёт надежду и уверенность в Боге, когда мир кажется безумным. Христос царствует сейчас, и Христос будет торжествовать в конце.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