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NAM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那鴻書</w:t>
      </w:r>
      <w:r>
        <w:rPr>
          <w:lang w:val="zh_TW" w:bidi="zh_TW"/>
        </w:rPr>
      </w:r>
    </w:p>
    <w:p>
      <w:pPr/>
      <w:r>
        <w:rPr>
          <w:lang w:val="zh_TW" w:bidi="zh_TW"/>
        </w:rPr>
      </w:r>
      <w:r>
        <w:rPr>
          <w:lang w:val="zh_TW" w:bidi="zh_TW"/>
        </w:rPr>
        <w:t>沒有人喜歡走向即將發生的災難，敵人入侵的威脅也不會令人愉快。在這種情況下，神還能施行保護嗎？神會懲罰邪惡的侵略者嗎？那鴻的回答是明確肯定的。那鴻的預言向我們保證，神仍然掌管地上的歷史。他的信息是對壓迫者的警告，也是對受壓迫者的安慰。</w:t>
      </w:r>
    </w:p>
    <w:p>
      <w:pPr>
        <w:pStyle w:val="Heading2"/>
      </w:pPr>
      <w:r>
        <w:rPr>
          <w:lang w:val="zh_TW" w:bidi="zh_TW"/>
        </w:rPr>
        <w:t>背景</w:t>
      </w:r>
    </w:p>
    <w:p>
      <w:pPr/>
      <w:r>
        <w:rPr>
          <w:lang w:val="zh_TW" w:bidi="zh_TW"/>
        </w:rPr>
      </w:r>
      <w:r>
        <w:rPr>
          <w:lang w:val="zh_TW" w:bidi="zh_TW"/>
        </w:rPr>
        <w:t>在那鴻的時代，猶大王國面臨被超級大國吞併的危險，這個超級大國就是亞述帝國。在首都尼尼微，偉大的亞述巴尼拔王（Ashurbanipal，公元前668–626年）將亞述的力量推向頂峰，其軍事力量和文化影響力遍及古代近東每個角落。即使是古老的提比斯（Thebes，和合本作「挪亞們」）也受到了征服者的踐踏（</w:t>
      </w:r>
      <w:r>
        <w:rPr>
          <w:lang w:val="zh_TW" w:bidi="zh_TW"/>
        </w:rPr>
        <w:t>3:8–10</w:t>
      </w:r>
      <w:r>
        <w:rPr>
          <w:lang w:val="zh_TW" w:bidi="zh_TW"/>
        </w:rPr>
        <w:t>）。</w:t>
      </w:r>
    </w:p>
    <w:p>
      <w:pPr/>
      <w:r>
        <w:rPr>
          <w:lang w:val="zh_TW" w:bidi="zh_TW"/>
        </w:rPr>
      </w:r>
      <w:r>
        <w:rPr>
          <w:lang w:val="zh_TW" w:bidi="zh_TW"/>
        </w:rPr>
        <w:t>這些情況對那鴻和猶大百姓來說，並不令人振奮。他們北方的姊妹——以色列國，已經在公元前722年被亞述人征服，而猶大現在面臨敵人是同樣的帝國。更糟糕的是，亞述巴尼拔最近俘虜了猶大的王──邪惡的瑪拿西（公元前697–642年），並將他帶到巴比倫（</w:t>
      </w:r>
      <w:r>
        <w:rPr>
          <w:lang w:val="zh_TW" w:bidi="zh_TW"/>
        </w:rPr>
        <w:t>代下33:10–11</w:t>
      </w:r>
      <w:r>
        <w:rPr>
          <w:lang w:val="zh_TW" w:bidi="zh_TW"/>
        </w:rPr>
        <w:t>）。瑪拿西從囚禁中獲釋後，他願意悔改（</w:t>
      </w:r>
      <w:r>
        <w:rPr>
          <w:lang w:val="zh_TW" w:bidi="zh_TW"/>
        </w:rPr>
        <w:t>代下33:12–17</w:t>
      </w:r>
      <w:r>
        <w:rPr>
          <w:lang w:val="zh_TW" w:bidi="zh_TW"/>
        </w:rPr>
        <w:t>），試圖扭轉他以前的邪惡行為（</w:t>
      </w:r>
      <w:r>
        <w:rPr>
          <w:lang w:val="zh_TW" w:bidi="zh_TW"/>
        </w:rPr>
        <w:t>王下21:1–18</w:t>
      </w:r>
      <w:r>
        <w:rPr>
          <w:lang w:val="zh_TW" w:bidi="zh_TW"/>
        </w:rPr>
        <w:t>，</w:t>
      </w:r>
      <w:r>
        <w:rPr>
          <w:lang w:val="zh_TW" w:bidi="zh_TW"/>
        </w:rPr>
        <w:t>代下33:1–9</w:t>
      </w:r>
      <w:r>
        <w:rPr>
          <w:lang w:val="zh_TW" w:bidi="zh_TW"/>
        </w:rPr>
        <w:t>）。儘管他努力嘗試，但是過去的邪惡影響仍然滲透在這片土地上。一片厄運的雲籠罩著神的子民。因此，那鴻關於尼尼微倒台的先知信息，又宣告猶大未來盼望，是及時的。</w:t>
      </w:r>
    </w:p>
    <w:p>
      <w:pPr/>
      <w:r>
        <w:rPr>
          <w:lang w:val="zh_TW" w:bidi="zh_TW"/>
        </w:rPr>
      </w:r>
      <w:r>
        <w:rPr>
          <w:lang w:val="zh_TW" w:bidi="zh_TW"/>
        </w:rPr>
        <w:t>亞述衰落的種子在那鴻時代已經開始播下。亞述巴尼拔王擊退西方強大的敵人聯盟，並抵擋住他兄弟對王位的挑戰，其後，他開始專注於文學和藝術的追求。國家事務停滯不前，亞述變得越來越虛弱。在亞述巴尼拔去世（公元前626年）以後，亞述的大城被外國入侵者逐一攻陷。然後，正如那鴻所預言那樣，不可思議的事情發生了，尼尼微城在公元前612年淪陷了。</w:t>
      </w:r>
    </w:p>
    <w:p>
      <w:pPr>
        <w:pStyle w:val="Heading2"/>
      </w:pPr>
      <w:r>
        <w:rPr>
          <w:lang w:val="zh_TW" w:bidi="zh_TW"/>
        </w:rPr>
        <w:t>概要</w:t>
      </w:r>
    </w:p>
    <w:p>
      <w:pPr/>
      <w:r>
        <w:rPr>
          <w:lang w:val="zh_TW" w:bidi="zh_TW"/>
        </w:rPr>
      </w:r>
      <w:r>
        <w:rPr>
          <w:lang w:val="zh_TW" w:bidi="zh_TW"/>
        </w:rPr>
        <w:t>那鴻以兩段引人注目的詩歌開始他的預言，這就是</w:t>
      </w:r>
      <w:r>
        <w:rPr>
          <w:lang w:val="zh_TW" w:bidi="zh_TW"/>
        </w:rPr>
        <w:t>一章2至6節</w:t>
      </w:r>
      <w:r>
        <w:rPr>
          <w:lang w:val="zh_TW" w:bidi="zh_TW"/>
        </w:rPr>
        <w:t>和</w:t>
      </w:r>
      <w:r>
        <w:rPr>
          <w:lang w:val="zh_TW" w:bidi="zh_TW"/>
        </w:rPr>
        <w:t>一章7至11節</w:t>
      </w:r>
      <w:r>
        <w:rPr>
          <w:lang w:val="zh_TW" w:bidi="zh_TW"/>
        </w:rPr>
        <w:t>。這些詩歌描繪了神以威嚴審判邪惡，並以良善對待信靠祂的人。開篇的經文保證神將以公平施行公義。</w:t>
      </w:r>
    </w:p>
    <w:p>
      <w:pPr/>
      <w:r>
        <w:rPr>
          <w:lang w:val="zh_TW" w:bidi="zh_TW"/>
        </w:rPr>
      </w:r>
      <w:r>
        <w:rPr>
          <w:lang w:val="zh_TW" w:bidi="zh_TW"/>
        </w:rPr>
        <w:t>那鴻接著解釋神主權的公義在歷史進程中的意義（</w:t>
      </w:r>
      <w:r>
        <w:rPr>
          <w:lang w:val="zh_TW" w:bidi="zh_TW"/>
        </w:rPr>
        <w:t>1:12–15</w:t>
      </w:r>
      <w:r>
        <w:rPr>
          <w:lang w:val="zh_TW" w:bidi="zh_TW"/>
        </w:rPr>
        <w:t>）。沒有任何國家偉大到不需要為其邪惡付出代價，神知道受壓迫者的困境。先知向猶大百姓保證，他們很快就會迎來環境的改變。將會重新有平安和穩定，神的子民將能夠不受阻撓地敬拜神。</w:t>
      </w:r>
    </w:p>
    <w:p>
      <w:pPr/>
      <w:r>
        <w:rPr>
          <w:lang w:val="zh_TW" w:bidi="zh_TW"/>
        </w:rPr>
      </w:r>
      <w:r>
        <w:rPr>
          <w:lang w:val="zh_TW" w:bidi="zh_TW"/>
        </w:rPr>
        <w:t>在預言尼尼微圍攻和猶大恢復正常狀況之後（</w:t>
      </w:r>
      <w:r>
        <w:rPr>
          <w:lang w:val="zh_TW" w:bidi="zh_TW"/>
        </w:rPr>
        <w:t>2:1–2</w:t>
      </w:r>
      <w:r>
        <w:rPr>
          <w:lang w:val="zh_TW" w:bidi="zh_TW"/>
        </w:rPr>
        <w:t>），那鴻以兩個生動的敘述描繪亞述首都淪陷（</w:t>
      </w:r>
      <w:r>
        <w:rPr>
          <w:lang w:val="zh_TW" w:bidi="zh_TW"/>
        </w:rPr>
        <w:t>2:3–10</w:t>
      </w:r>
      <w:r>
        <w:rPr>
          <w:lang w:val="zh_TW" w:bidi="zh_TW"/>
        </w:rPr>
        <w:t>，</w:t>
      </w:r>
      <w:r>
        <w:rPr>
          <w:lang w:val="zh_TW" w:bidi="zh_TW"/>
        </w:rPr>
        <w:t>3:1–7</w:t>
      </w:r>
      <w:r>
        <w:rPr>
          <w:lang w:val="zh_TW" w:bidi="zh_TW"/>
        </w:rPr>
        <w:t>）。在這兩個敘述之間，那鴻用簡短而語帶嘲諷的歌，默想尼尼微的毀滅。他以尖銳的諷刺，宣告神將結束尼尼微的驕傲貪婪（</w:t>
      </w:r>
      <w:r>
        <w:rPr>
          <w:lang w:val="zh_TW" w:bidi="zh_TW"/>
        </w:rPr>
        <w:t>2:11–13</w:t>
      </w:r>
      <w:r>
        <w:rPr>
          <w:lang w:val="zh_TW" w:bidi="zh_TW"/>
        </w:rPr>
        <w:t>）。</w:t>
      </w:r>
    </w:p>
    <w:p>
      <w:pPr/>
      <w:r>
        <w:rPr>
          <w:lang w:val="zh_TW" w:bidi="zh_TW"/>
        </w:rPr>
      </w:r>
      <w:r>
        <w:rPr>
          <w:lang w:val="zh_TW" w:bidi="zh_TW"/>
        </w:rPr>
        <w:t>那鴻透過對這座城的另一描述，進一步諷刺尼尼微的淪陷。尼尼微的防禦能力，不會比亞述曾摧毀的埃及首都提比斯（</w:t>
      </w:r>
      <w:r>
        <w:rPr>
          <w:lang w:val="zh_TW" w:bidi="zh_TW"/>
        </w:rPr>
        <w:t>3:8–13</w:t>
      </w:r>
      <w:r>
        <w:rPr>
          <w:lang w:val="zh_TW" w:bidi="zh_TW"/>
        </w:rPr>
        <w:t>）更強。那鴻以另一段諷刺結束他的預言（</w:t>
      </w:r>
      <w:r>
        <w:rPr>
          <w:lang w:val="zh_TW" w:bidi="zh_TW"/>
        </w:rPr>
        <w:t>3:14–19</w:t>
      </w:r>
      <w:r>
        <w:rPr>
          <w:lang w:val="zh_TW" w:bidi="zh_TW"/>
        </w:rPr>
        <w:t>）。那鴻感受到尼尼微困境的絕望，他嘲弄這座城的居民，敦促他們動用所有資源來自我防衛。然而，這都毫無用處。尼尼微將會受到致命之傷，無人幫助，甚至無人哀悼她的逝去。</w:t>
      </w:r>
    </w:p>
    <w:p>
      <w:pPr>
        <w:pStyle w:val="Heading2"/>
      </w:pPr>
      <w:r>
        <w:rPr>
          <w:lang w:val="zh_TW" w:bidi="zh_TW"/>
        </w:rPr>
        <w:t>作者</w:t>
      </w:r>
    </w:p>
    <w:p>
      <w:pPr/>
      <w:r>
        <w:rPr>
          <w:lang w:val="zh_TW" w:bidi="zh_TW"/>
        </w:rPr>
      </w:r>
      <w:r>
        <w:rPr>
          <w:lang w:val="zh_TW" w:bidi="zh_TW"/>
        </w:rPr>
        <w:t>除了從此書獲得的少量資訊外，我們對於這位短篇預言的作者那鴻，實在一無所知。在希伯來文本中，他被稱為「以勒歌斯人那鴻」（</w:t>
      </w:r>
      <w:r>
        <w:rPr>
          <w:lang w:val="zh_TW" w:bidi="zh_TW"/>
        </w:rPr>
        <w:t>1:1）</w:t>
      </w:r>
      <w:r>
        <w:rPr>
          <w:lang w:val="zh_TW" w:bidi="zh_TW"/>
        </w:rPr>
        <w:t>。伊勒歌斯可能是他的氏族名字，但更可能是他的家鄉，大概位於猶大西南部。書中的細節顯示他對尼尼微城非常熟悉。</w:t>
      </w:r>
    </w:p>
    <w:p>
      <w:pPr>
        <w:pStyle w:val="Heading2"/>
      </w:pPr>
      <w:r>
        <w:rPr>
          <w:lang w:val="zh_TW" w:bidi="zh_TW"/>
        </w:rPr>
        <w:t>日期</w:t>
      </w:r>
    </w:p>
    <w:p>
      <w:pPr/>
      <w:r>
        <w:rPr>
          <w:lang w:val="zh_TW" w:bidi="zh_TW"/>
        </w:rPr>
      </w:r>
      <w:r>
        <w:rPr>
          <w:lang w:val="zh_TW" w:bidi="zh_TW"/>
        </w:rPr>
        <w:t>那鴻提到提比斯淪陷（公元前663年；</w:t>
      </w:r>
      <w:r>
        <w:rPr>
          <w:lang w:val="zh_TW" w:bidi="zh_TW"/>
        </w:rPr>
        <w:t>3:10</w:t>
      </w:r>
      <w:r>
        <w:rPr>
          <w:lang w:val="zh_TW" w:bidi="zh_TW"/>
        </w:rPr>
        <w:t>）並預言尼尼微淪陷，此事發生在公元前612年。因此，那鴻是在公元前663年至612年之間的某個時間，發出這些預言。至於是這些年間的哪個具體時間，則是有爭議的；可能是在瑪拿西統治的晚期（約公元前648–645年），也許是在瑪拿西從亞述囚禁得釋放以後，試圖進行改革期間（</w:t>
      </w:r>
      <w:r>
        <w:rPr>
          <w:lang w:val="zh_TW" w:bidi="zh_TW"/>
        </w:rPr>
        <w:t>代下33:12–16</w:t>
      </w:r>
      <w:r>
        <w:rPr>
          <w:lang w:val="zh_TW" w:bidi="zh_TW"/>
        </w:rPr>
        <w:t>）。或者可能是更晚的時候，公義的約西亞王統治的早期或中期（公元前640–609年）。</w:t>
      </w:r>
    </w:p>
    <w:p>
      <w:pPr>
        <w:pStyle w:val="Heading2"/>
      </w:pPr>
      <w:r>
        <w:rPr>
          <w:lang w:val="zh_TW" w:bidi="zh_TW"/>
        </w:rPr>
        <w:t>意義與信息</w:t>
      </w:r>
    </w:p>
    <w:p>
      <w:pPr/>
      <w:r>
        <w:rPr>
          <w:lang w:val="zh_TW" w:bidi="zh_TW"/>
        </w:rPr>
      </w:r>
      <w:r>
        <w:rPr>
          <w:lang w:val="zh_TW" w:bidi="zh_TW"/>
        </w:rPr>
        <w:t>無論帝國如何強大，都無法逃脫神的審視。所有人始終都必須在耶和華面前，為他們的行為負責。預言尼尼微和亞述將受到審判，其背後的現實是神的公義和主權。神掌管著地上的所有人和所有事，祂關心所有受苦的人，無論這人是因戰爭的恐怖和暴行，還是因其它壓迫而受苦。承受重擔的人可以相信，神的公義最終會得勝。</w:t>
      </w:r>
    </w:p>
    <w:p>
      <w:pPr/>
      <w:r>
        <w:rPr>
          <w:lang w:val="zh_TW" w:bidi="zh_TW"/>
        </w:rPr>
      </w:r>
      <w:r>
        <w:rPr>
          <w:lang w:val="zh_TW" w:bidi="zh_TW"/>
        </w:rPr>
        <w:t>神是恆久忍耐的（</w:t>
      </w:r>
      <w:r>
        <w:rPr>
          <w:lang w:val="zh_TW" w:bidi="zh_TW"/>
        </w:rPr>
        <w:t>1:3）</w:t>
      </w:r>
      <w:r>
        <w:rPr>
          <w:lang w:val="zh_TW" w:bidi="zh_TW"/>
        </w:rPr>
        <w:t>，祂的子民必須有耐心。這位良善且顧念人的耶和華（</w:t>
      </w:r>
      <w:r>
        <w:rPr>
          <w:lang w:val="zh_TW" w:bidi="zh_TW"/>
        </w:rPr>
        <w:t>1:7</w:t>
      </w:r>
      <w:r>
        <w:rPr>
          <w:lang w:val="zh_TW" w:bidi="zh_TW"/>
        </w:rPr>
        <w:t>）對祂的子民有明確的目的（</w:t>
      </w:r>
      <w:r>
        <w:rPr>
          <w:lang w:val="zh_TW" w:bidi="zh_TW"/>
        </w:rPr>
        <w:t>2:2</w:t>
      </w:r>
      <w:r>
        <w:rPr>
          <w:lang w:val="zh_TW" w:bidi="zh_TW"/>
        </w:rPr>
        <w:t>），這件確實的事情鼓勵他們活出信靠交託的生活。書中帶有盼望的好消息，超越了威脅的語氣（</w:t>
      </w:r>
      <w:r>
        <w:rPr>
          <w:lang w:val="zh_TW" w:bidi="zh_TW"/>
        </w:rPr>
        <w:t>1:15</w:t>
      </w:r>
      <w:r>
        <w:rPr>
          <w:lang w:val="zh_TW" w:bidi="zh_TW"/>
        </w:rPr>
        <w:t>）。先知預言有一天，神的子民將再次在奇妙的平安和喜樂中敬拜祂。他們最終將擺脫那些奪走他們自由的人。</w:t>
      </w:r>
    </w:p>
    <w:p>
      <w:pPr/>
      <w:r>
        <w:rPr>
          <w:lang w:val="zh_TW" w:bidi="zh_TW"/>
        </w:rPr>
      </w:r>
      <w:r>
        <w:rPr>
          <w:lang w:val="zh_TW" w:bidi="zh_TW"/>
        </w:rPr>
        <w:t>聖經後來作者，在那鴻的好消息中，找到對基督福音的應許（</w:t>
      </w:r>
      <w:r>
        <w:rPr>
          <w:lang w:val="zh_TW" w:bidi="zh_TW"/>
        </w:rPr>
        <w:t>羅10:15</w:t>
      </w:r>
      <w:r>
        <w:rPr>
          <w:lang w:val="zh_TW" w:bidi="zh_TW"/>
        </w:rPr>
        <w:t>；另見</w:t>
      </w:r>
      <w:r>
        <w:rPr>
          <w:lang w:val="zh_TW" w:bidi="zh_TW"/>
        </w:rPr>
        <w:t>賽52:7</w:t>
      </w:r>
      <w:r>
        <w:rPr>
          <w:lang w:val="zh_TW" w:bidi="zh_TW"/>
        </w:rPr>
        <w:t>），基督帶來罪中得救的機會。知道不信者面臨的毀滅，比淪陷的尼尼微更為嚴重，成為宣教士努力的動力，要將基督的救恩和永生的福音，帶給一個正走向死亡的世界。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