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प्रकाशितवाक्य</w:t>
      </w:r>
      <w:r>
        <w:rPr>
          <w:lang w:val="hi_IN" w:bidi="hi_IN"/>
        </w:rPr>
      </w:r>
    </w:p>
    <w:p>
      <w:pPr/>
      <w:r>
        <w:rPr>
          <w:lang w:val="hi_IN" w:bidi="hi_IN"/>
        </w:rPr>
      </w:r>
      <w:r>
        <w:rPr>
          <w:lang w:val="hi_IN" w:bidi="hi_IN"/>
        </w:rPr>
        <w:t>यूहन्ना का अन्तकालिक ग्रन्थ एक महान और अद्भुत रूप से रचित संदेश है जो यीशु मसीह में उपलब्ध उद्धार को प्रकट करता है। यह पुस्तक उन सभी को आशीष देती है जो इस पर विचार करते हैं और उन लोगों को कड़ी चेतावनी देती है जो मसीह और सुसमाचार का विरोध करते हैं या जिनका मसीही जीवन उथला हुआ है। इस पुस्तक में प्रकट होने वाला दृश्य, परमेश्वर की सर्वोच्च सामर्थ्य की गवाही देते हुए कल्पना को बढ़ाता है। इसके दर्शन मसीहियों की स्थिति, उनके सताने वालों पर परमेश्वर का न्याय और परमेश्वर के विश्वासयोग्य लोगों के लिए अनंत आशा और प्रतिज्ञा को दर्शाते हैं।</w:t>
      </w:r>
    </w:p>
    <w:p>
      <w:pPr>
        <w:pStyle w:val="Heading2"/>
      </w:pPr>
      <w:r>
        <w:rPr>
          <w:lang w:val="hi_IN" w:bidi="hi_IN"/>
        </w:rPr>
        <w:t>पृष्ठभूमि</w:t>
      </w:r>
    </w:p>
    <w:p>
      <w:pPr/>
      <w:r>
        <w:rPr>
          <w:lang w:val="hi_IN" w:bidi="hi_IN"/>
        </w:rPr>
      </w:r>
      <w:r>
        <w:rPr>
          <w:lang w:val="hi_IN" w:bidi="hi_IN"/>
        </w:rPr>
        <w:t>प्रकाशितवाक्य की रचना संभवतः ईस्वी 90 के दशक में हुई थी, हालांकि यह ईस्वी 60 के दशक में भी लिखी जा सकती थी। इन अवधियों के दौरान, मसीही विश्वासियों पर बढ़ता हुआ दबाव और सताव देखा गया। 90 के दशक तक, यहूदी नेताओं ने यम्निया की सभाओं (ईस्वी 70–85) में मसीही विश्वास की निंदा कर दी थी। इसके बाद, उन्होंने मसीहियों को रोमी अधिकारियों के समक्ष धार्मिक भटके हुए लोगों के रूप में प्रस्तुत किया, जो उन धार्मिक कानूनों के तहत संरक्षण पाने के योग्य नहीं थे, जिन्होंने यहूदियों को अपने विश्वास का पालन करने की अनुमति दी थी। इसी समय, रोम ने सम्राट के प्रति पूर्ण निष्ठा की माँग की। उस समय संपूर्ण साम्राज्य में कोई आधिकारिक सताव नहीं था, लेकिन रोमी समर्थक प्रांत एशिया (आधुनिक तुर्की) में, जो लोग सम्राट की उपासना करने से इनकार करते थे, उन्हें कड़े सताव का सामना करना पड़ता था।</w:t>
      </w:r>
    </w:p>
    <w:p>
      <w:pPr/>
      <w:r>
        <w:rPr>
          <w:lang w:val="hi_IN" w:bidi="hi_IN"/>
        </w:rPr>
      </w:r>
      <w:r>
        <w:rPr>
          <w:lang w:val="hi_IN" w:bidi="hi_IN"/>
        </w:rPr>
        <w:t>ऐसे सताव के बीच, प्रकाशितवाक्य मसीही विश्वासियों को उनकी आशा और विजय के स्रोत की नाटकीय रूप से याद दिलाता है और उन्हें दृढ़ता से विश्वासयोग्य बने रहने की चुनौती देता है। एशिया प्रांत के मसीही विश्वासी संसार की दृष्टि में दुर्बल और असहाय प्रतीत हो सकते थे, लेकिन प्रकाशितवाक्य बार-बार उन्हें और आज हमें भी यह स्मरण कराता है कि जिस परमेश्वर की हम सेवकाई करते हैं, वह सर्वशक्तिमान है। परमेश्वर इतिहास पर पूर्ण नियंत्रण रखते हैं; उन्होंने हमारे उद्धार को संपूर्ण रूप से पूरा किया है और अब भी अपनी योजनाओं को सिद्ध कर रहे हैं।</w:t>
      </w:r>
    </w:p>
    <w:p>
      <w:pPr>
        <w:pStyle w:val="Heading2"/>
      </w:pPr>
      <w:r>
        <w:rPr>
          <w:lang w:val="hi_IN" w:bidi="hi_IN"/>
        </w:rPr>
        <w:t>सारांश</w:t>
      </w:r>
    </w:p>
    <w:p>
      <w:pPr/>
      <w:r>
        <w:rPr>
          <w:lang w:val="hi_IN" w:bidi="hi_IN"/>
        </w:rPr>
      </w:r>
      <w:r>
        <w:rPr>
          <w:lang w:val="hi_IN" w:bidi="hi_IN"/>
        </w:rPr>
        <w:t>प्रकाशितवाक्य एक असामान्य तरीके से प्रारंभ होता है, जिसमें तीन अलग-अलग प्रस्तावनाएँ दी गई हैं। सबसे पहले, यूहन्ना इस पुस्तक की दूरदर्शी प्रकृति का वर्णन करते हैं (</w:t>
      </w:r>
      <w:r>
        <w:rPr>
          <w:lang w:val="hi_IN" w:bidi="hi_IN"/>
        </w:rPr>
        <w:t>1:1–3</w:t>
      </w:r>
      <w:r>
        <w:rPr>
          <w:lang w:val="hi_IN" w:bidi="hi_IN"/>
        </w:rPr>
        <w:t>); फिर एक पत्र अभिवादन होता है (</w:t>
      </w:r>
      <w:r>
        <w:rPr>
          <w:lang w:val="hi_IN" w:bidi="hi_IN"/>
        </w:rPr>
        <w:t>1:4–8</w:t>
      </w:r>
      <w:r>
        <w:rPr>
          <w:lang w:val="hi_IN" w:bidi="hi_IN"/>
        </w:rPr>
        <w:t>), जिसके बाद एक ऐतिहासिक भूमिका प्रस्तुत की गई है (</w:t>
      </w:r>
      <w:r>
        <w:rPr>
          <w:lang w:val="hi_IN" w:bidi="hi_IN"/>
        </w:rPr>
        <w:t>1:9–11</w:t>
      </w:r>
      <w:r>
        <w:rPr>
          <w:lang w:val="hi_IN" w:bidi="hi_IN"/>
        </w:rPr>
        <w:t>)।</w:t>
      </w:r>
    </w:p>
    <w:p>
      <w:pPr/>
      <w:r>
        <w:rPr>
          <w:lang w:val="hi_IN" w:bidi="hi_IN"/>
        </w:rPr>
      </w:r>
      <w:r>
        <w:rPr>
          <w:lang w:val="hi_IN" w:bidi="hi_IN"/>
        </w:rPr>
        <w:t>इसके बाद, यह पुस्तक यीशु के दर्शन का वर्णन करती है (</w:t>
      </w:r>
      <w:r>
        <w:rPr>
          <w:lang w:val="hi_IN" w:bidi="hi_IN"/>
        </w:rPr>
        <w:t>1:12–20</w:t>
      </w:r>
      <w:r>
        <w:rPr>
          <w:lang w:val="hi_IN" w:bidi="hi_IN"/>
        </w:rPr>
        <w:t>)। एशिया प्रांत की सात कलीसियाओं को लिखे गए पत्रों में, मसीह व्यक्तिगत रूप से विश्वासियों और कलीसियाओं के जीवन को संबोधित करते हैं (</w:t>
      </w:r>
      <w:r>
        <w:rPr>
          <w:lang w:val="hi_IN" w:bidi="hi_IN"/>
        </w:rPr>
        <w:t>अध्याय 2–3</w:t>
      </w:r>
      <w:r>
        <w:rPr>
          <w:lang w:val="hi_IN" w:bidi="hi_IN"/>
        </w:rPr>
        <w:t xml:space="preserve">)। इन पत्रों के बाद, </w:t>
      </w:r>
      <w:r>
        <w:rPr>
          <w:lang w:val="hi_IN" w:bidi="hi_IN"/>
        </w:rPr>
        <w:t>अध्याय 4–5</w:t>
      </w:r>
      <w:r>
        <w:rPr>
          <w:lang w:val="hi_IN" w:bidi="hi_IN"/>
        </w:rPr>
        <w:t xml:space="preserve"> उस नाटक की भूमिका निर्धारित करते हैं, जो आगे आने वाला है, जिसमें परमेश्वर की संप्रभु महिमा को प्रदर्शित किया गया है और यीशु को एक सिंह और मेम्ने, दोनों के रूप में चित्रित किया गया है।</w:t>
      </w:r>
    </w:p>
    <w:p>
      <w:pPr/>
      <w:r>
        <w:rPr>
          <w:lang w:val="hi_IN" w:bidi="hi_IN"/>
        </w:rPr>
      </w:r>
      <w:r>
        <w:rPr>
          <w:lang w:val="hi_IN" w:bidi="hi_IN"/>
        </w:rPr>
        <w:t>पुस्तक का केंद्रीय भाग (</w:t>
      </w:r>
      <w:r>
        <w:rPr>
          <w:lang w:val="hi_IN" w:bidi="hi_IN"/>
        </w:rPr>
        <w:t>अध्याय 6–16</w:t>
      </w:r>
      <w:r>
        <w:rPr>
          <w:lang w:val="hi_IN" w:bidi="hi_IN"/>
        </w:rPr>
        <w:t>) तीन न्याय के कार्य में एक नाटकीय वर्णन प्रस्तुत करता है। पहले कार्य (</w:t>
      </w:r>
      <w:r>
        <w:rPr>
          <w:lang w:val="hi_IN" w:bidi="hi_IN"/>
        </w:rPr>
        <w:t>6:1–8:1</w:t>
      </w:r>
      <w:r>
        <w:rPr>
          <w:lang w:val="hi_IN" w:bidi="hi_IN"/>
        </w:rPr>
        <w:t>) में, मसीह सात मुहरें खोलते हैं, जिनसे सात न्याय प्रकट होते हैं। इस कार्य में पहला मध्यांतर (</w:t>
      </w:r>
      <w:r>
        <w:rPr>
          <w:lang w:val="hi_IN" w:bidi="hi_IN"/>
        </w:rPr>
        <w:t>अध्याय 7</w:t>
      </w:r>
      <w:r>
        <w:rPr>
          <w:lang w:val="hi_IN" w:bidi="hi_IN"/>
        </w:rPr>
        <w:t>) भी शामिल है, जिसमें परमेश्वर की प्रजा को हानि से सुरक्षित रखा जाता हुआ दिखाया गया है।</w:t>
      </w:r>
    </w:p>
    <w:p>
      <w:pPr/>
      <w:r>
        <w:rPr>
          <w:lang w:val="hi_IN" w:bidi="hi_IN"/>
        </w:rPr>
      </w:r>
      <w:r>
        <w:rPr>
          <w:lang w:val="hi_IN" w:bidi="hi_IN"/>
        </w:rPr>
        <w:t>दूसरा कार्य, सात स्वर्गदूतों को सात तुरहियाँ बजाते हुए दर्शाता है (</w:t>
      </w:r>
      <w:r>
        <w:rPr>
          <w:lang w:val="hi_IN" w:bidi="hi_IN"/>
        </w:rPr>
        <w:t>8:2–11:19</w:t>
      </w:r>
      <w:r>
        <w:rPr>
          <w:lang w:val="hi_IN" w:bidi="hi_IN"/>
        </w:rPr>
        <w:t>), जो संसार पर न्याय का दूसरा दृश्य है। छठी तुरही के बाद एक रहस्यमय दूसरा मध्यांतर होता है (</w:t>
      </w:r>
      <w:r>
        <w:rPr>
          <w:lang w:val="hi_IN" w:bidi="hi_IN"/>
        </w:rPr>
        <w:t>10:1–10</w:t>
      </w:r>
      <w:r>
        <w:rPr>
          <w:lang w:val="hi_IN" w:bidi="hi_IN"/>
        </w:rPr>
        <w:t xml:space="preserve">), </w:t>
      </w:r>
      <w:r>
        <w:rPr>
          <w:lang w:val="hi_IN" w:bidi="hi_IN"/>
        </w:rPr>
        <w:t xml:space="preserve">जिसमें एक स्वर्गदूत, एक छोटा </w:t>
      </w:r>
      <w:r>
        <w:rPr>
          <w:lang w:val="hi_IN" w:bidi="hi_IN"/>
        </w:rPr>
        <w:t>कुण्डलपत्र</w:t>
      </w:r>
      <w:r>
        <w:rPr>
          <w:lang w:val="hi_IN" w:bidi="hi_IN"/>
        </w:rPr>
        <w:t xml:space="preserve"> और सात गूढ़ गर्जनाएँ प्रकट होती हैं, जो परमेश्वर के संदेश का प्रचार करने वाले दो गवाहों की कड़वी-मिट्ठी छवि प्रस्तुत करती हैं </w:t>
      </w:r>
      <w:r>
        <w:rPr>
          <w:lang w:val="hi_IN" w:bidi="hi_IN"/>
        </w:rPr>
        <w:t>(</w:t>
      </w:r>
      <w:r>
        <w:rPr>
          <w:lang w:val="hi_IN" w:bidi="hi_IN"/>
        </w:rPr>
        <w:t>11:1–14</w:t>
      </w:r>
      <w:r>
        <w:rPr>
          <w:lang w:val="hi_IN" w:bidi="hi_IN"/>
        </w:rPr>
        <w:t xml:space="preserve">)। </w:t>
      </w:r>
      <w:r>
        <w:rPr>
          <w:lang w:val="hi_IN" w:bidi="hi_IN"/>
        </w:rPr>
        <w:t xml:space="preserve">अंतिम तुरही स्वर्ग को प्रकट करती है और मसीह प्रभु के आने वाले राज्य की घोषणा करती है </w:t>
      </w:r>
      <w:r>
        <w:rPr>
          <w:lang w:val="hi_IN" w:bidi="hi_IN"/>
        </w:rPr>
        <w:t>(</w:t>
      </w:r>
      <w:r>
        <w:rPr>
          <w:lang w:val="hi_IN" w:bidi="hi_IN"/>
        </w:rPr>
        <w:t>11:15–19</w:t>
      </w:r>
      <w:r>
        <w:rPr>
          <w:lang w:val="hi_IN" w:bidi="hi_IN"/>
        </w:rPr>
        <w:t>)।</w:t>
      </w:r>
    </w:p>
    <w:p>
      <w:pPr/>
      <w:r>
        <w:rPr>
          <w:lang w:val="hi_IN" w:bidi="hi_IN"/>
        </w:rPr>
      </w:r>
      <w:r>
        <w:rPr>
          <w:lang w:val="hi_IN" w:bidi="hi_IN"/>
        </w:rPr>
        <w:t xml:space="preserve">दूसरे कार्य के बाद, प्रकाशितवाक्य तीन महान चिन्हों और प्रतीकात्मक चित्रों की एक श्रृंखला में परिवर्तित हो जाता है। </w:t>
      </w:r>
      <w:r>
        <w:rPr>
          <w:lang w:val="hi_IN" w:bidi="hi_IN"/>
        </w:rPr>
        <w:t>अध्याय 12</w:t>
      </w:r>
      <w:r>
        <w:rPr>
          <w:lang w:val="hi_IN" w:bidi="hi_IN"/>
        </w:rPr>
        <w:t xml:space="preserve"> अच्छाई और बुराई के बीच लौकिक युद्ध और प्रतिज्ञा किए गए मुक्त्तिकर्ता, मसीह के जन्म को दर्शाता है, जिसे परमेश्वर शैतान की विनाशकारी योजनाओं से बचाते हैं (</w:t>
      </w:r>
      <w:r>
        <w:rPr>
          <w:lang w:val="hi_IN" w:bidi="hi_IN"/>
        </w:rPr>
        <w:t>12:1–10</w:t>
      </w:r>
      <w:r>
        <w:rPr>
          <w:lang w:val="hi_IN" w:bidi="hi_IN"/>
        </w:rPr>
        <w:t>)। पराजित होने के बावजूद, शैतान—जो एक अजगर के रूप में चित्रित है—परमेश्वर के लोगों के बीच उपद्रव मचाता रहता है (</w:t>
      </w:r>
      <w:r>
        <w:rPr>
          <w:lang w:val="hi_IN" w:bidi="hi_IN"/>
        </w:rPr>
        <w:t>12:11–17</w:t>
      </w:r>
      <w:r>
        <w:rPr>
          <w:lang w:val="hi_IN" w:bidi="hi_IN"/>
        </w:rPr>
        <w:t>)। इसके बाद पुस्तक दो अन्य पशुओं को प्रस्तुत करती है, जो अजगर के साथ मिलकर संसार में एक झूठी “दुष्ट त्रिमूर्ति” बनाते हैं (</w:t>
      </w:r>
      <w:r>
        <w:rPr>
          <w:lang w:val="hi_IN" w:bidi="hi_IN"/>
        </w:rPr>
        <w:t>अध्याय 13</w:t>
      </w:r>
      <w:r>
        <w:rPr>
          <w:lang w:val="hi_IN" w:bidi="hi_IN"/>
        </w:rPr>
        <w:t>)। ये दुष्ट शक्तियाँ, परमेश्वर के मेम्ने और उसके विश्वासयोग्य सेवकों के एकदम विपरीत हैं, जो सिय्योन पर्वत पर खड़े हैं—यह परमेश्वर के छुटकारे और शासन का स्थान है (</w:t>
      </w:r>
      <w:r>
        <w:rPr>
          <w:lang w:val="hi_IN" w:bidi="hi_IN"/>
        </w:rPr>
        <w:t>14:1–5</w:t>
      </w:r>
      <w:r>
        <w:rPr>
          <w:lang w:val="hi_IN" w:bidi="hi_IN"/>
        </w:rPr>
        <w:t>)। तीन स्वर्गदूत परमेश्वर के न्याय के आगमन और दुष्ट शक्तियों के विनाश का संदेश देते हैं (</w:t>
      </w:r>
      <w:r>
        <w:rPr>
          <w:lang w:val="hi_IN" w:bidi="hi_IN"/>
        </w:rPr>
        <w:t>14:6–20</w:t>
      </w:r>
      <w:r>
        <w:rPr>
          <w:lang w:val="hi_IN" w:bidi="hi_IN"/>
        </w:rPr>
        <w:t>)।</w:t>
      </w:r>
    </w:p>
    <w:p>
      <w:pPr/>
      <w:r>
        <w:rPr>
          <w:lang w:val="hi_IN" w:bidi="hi_IN"/>
        </w:rPr>
      </w:r>
      <w:r>
        <w:rPr>
          <w:lang w:val="hi_IN" w:bidi="hi_IN"/>
        </w:rPr>
        <w:t>न्याय का तीसरा और अंतिम कार्य सात विपत्तियों से संबंधित है (</w:t>
      </w:r>
      <w:r>
        <w:rPr>
          <w:lang w:val="hi_IN" w:bidi="hi_IN"/>
        </w:rPr>
        <w:t>अध्याय 16</w:t>
      </w:r>
      <w:r>
        <w:rPr>
          <w:lang w:val="hi_IN" w:bidi="hi_IN"/>
        </w:rPr>
        <w:t>), जिसे यूहन्ना, मूसा और मेम्ने के संयुक्त गीत के साथ प्रस्तुत करते हैं (</w:t>
      </w:r>
      <w:r>
        <w:rPr>
          <w:lang w:val="hi_IN" w:bidi="hi_IN"/>
        </w:rPr>
        <w:t>अध्याय 15</w:t>
      </w:r>
      <w:r>
        <w:rPr>
          <w:lang w:val="hi_IN" w:bidi="hi_IN"/>
        </w:rPr>
        <w:t>)।</w:t>
      </w:r>
    </w:p>
    <w:p>
      <w:pPr/>
      <w:r>
        <w:rPr>
          <w:lang w:val="hi_IN" w:bidi="hi_IN"/>
        </w:rPr>
      </w:r>
      <w:r>
        <w:rPr>
          <w:lang w:val="hi_IN" w:bidi="hi_IN"/>
        </w:rPr>
        <w:t xml:space="preserve">महामारियों के बाद, यूहन्ना महान वेश्या, बेबीलोन (या रोम, </w:t>
      </w:r>
      <w:r>
        <w:rPr>
          <w:lang w:val="hi_IN" w:bidi="hi_IN"/>
        </w:rPr>
        <w:t>अध्याय 17</w:t>
      </w:r>
      <w:r>
        <w:rPr>
          <w:lang w:val="hi_IN" w:bidi="hi_IN"/>
        </w:rPr>
        <w:t>) के अंत का वर्णन करते हैं। जबकि संसार इस कथित सुरक्षा के स्रोत के विनाश पर शोक करता है (</w:t>
      </w:r>
      <w:r>
        <w:rPr>
          <w:lang w:val="hi_IN" w:bidi="hi_IN"/>
        </w:rPr>
        <w:t>18:1–19</w:t>
      </w:r>
      <w:r>
        <w:rPr>
          <w:lang w:val="hi_IN" w:bidi="hi_IN"/>
        </w:rPr>
        <w:t>), स्वर्ग, प्रेरितों और भविष्यद्वक्ताओं को इसके विनाश पर परमेश्वर की विजय के गीतों के साथ आनन्दित होते हुए दिखाया गया है (</w:t>
      </w:r>
      <w:r>
        <w:rPr>
          <w:lang w:val="hi_IN" w:bidi="hi_IN"/>
        </w:rPr>
        <w:t>18:20–24</w:t>
      </w:r>
      <w:r>
        <w:rPr>
          <w:lang w:val="hi_IN" w:bidi="hi_IN"/>
        </w:rPr>
        <w:t xml:space="preserve">; </w:t>
      </w:r>
      <w:r>
        <w:rPr>
          <w:lang w:val="hi_IN" w:bidi="hi_IN"/>
        </w:rPr>
        <w:t>19:1–10</w:t>
      </w:r>
      <w:r>
        <w:rPr>
          <w:lang w:val="hi_IN" w:bidi="hi_IN"/>
        </w:rPr>
        <w:t>)। परमेश्वर के शत्रुओं के पास प्रभुओं के प्रभु के विरुद्ध सफल होने का कोई अवसर नहीं है। पशु (संसार की शक्ति संरचनाएँ) और जो कोई भी उनका अनुसरण करता है, वे सभी आग की झील में अपने उचित अंत को प्राप्त करते हैं, जब यीशु हर-मगिदोन के युद्ध में अपने शत्रुओं का नाश कर देते हैं (</w:t>
      </w:r>
      <w:r>
        <w:rPr>
          <w:lang w:val="hi_IN" w:bidi="hi_IN"/>
        </w:rPr>
        <w:t>19:11–21</w:t>
      </w:r>
      <w:r>
        <w:rPr>
          <w:lang w:val="hi_IN" w:bidi="hi_IN"/>
        </w:rPr>
        <w:t>)। जबकि शैतान को बंदी बना लिया जाता है (</w:t>
      </w:r>
      <w:r>
        <w:rPr>
          <w:lang w:val="hi_IN" w:bidi="hi_IN"/>
        </w:rPr>
        <w:t>20:1–3</w:t>
      </w:r>
      <w:r>
        <w:rPr>
          <w:lang w:val="hi_IN" w:bidi="hi_IN"/>
        </w:rPr>
        <w:t>), परमेश्वर के संत पृथ्वी पर मसीह के साथ राज्य करते हुए विश्राम का आनंद लेते हैं (</w:t>
      </w:r>
      <w:r>
        <w:rPr>
          <w:lang w:val="hi_IN" w:bidi="hi_IN"/>
        </w:rPr>
        <w:t>20:4–6</w:t>
      </w:r>
      <w:r>
        <w:rPr>
          <w:lang w:val="hi_IN" w:bidi="hi_IN"/>
        </w:rPr>
        <w:t>)। शैतान द्वारा परमेश्वर को युद्ध में हराने के पूरे प्रयास के बावजूद, उसे भी आग की झील में डाल दिया जाता है (</w:t>
      </w:r>
      <w:r>
        <w:rPr>
          <w:lang w:val="hi_IN" w:bidi="hi_IN"/>
        </w:rPr>
        <w:t>20:7–10</w:t>
      </w:r>
      <w:r>
        <w:rPr>
          <w:lang w:val="hi_IN" w:bidi="hi_IN"/>
        </w:rPr>
        <w:t>)। जो कोई भी अजगर का अनुसरण करता है, वे सब परमेश्वर के सिंहासन के सामने न्याय किए जाते हैं और मृत्यु—जो मानवता की सबसे बड़ा शत्रु है—हमेशा के लिए समाप्त कर दी जाती है (</w:t>
      </w:r>
      <w:r>
        <w:rPr>
          <w:lang w:val="hi_IN" w:bidi="hi_IN"/>
        </w:rPr>
        <w:t>20:11–15</w:t>
      </w:r>
      <w:r>
        <w:rPr>
          <w:lang w:val="hi_IN" w:bidi="hi_IN"/>
        </w:rPr>
        <w:t>)।</w:t>
      </w:r>
    </w:p>
    <w:p>
      <w:pPr/>
      <w:r>
        <w:rPr>
          <w:lang w:val="hi_IN" w:bidi="hi_IN"/>
        </w:rPr>
      </w:r>
      <w:r>
        <w:rPr>
          <w:lang w:val="hi_IN" w:bidi="hi_IN"/>
        </w:rPr>
        <w:t>अंत में, यूहन्ना स्वर्ग की एक अद्भुत तस्वीर प्रस्तुत करते हैं, जो मानवीय कल्पना को उसकी संरचना, आकार और प्रतीकात्मक छवियों के माध्यम से विस्तृत करता है (</w:t>
      </w:r>
      <w:r>
        <w:rPr>
          <w:lang w:val="hi_IN" w:bidi="hi_IN"/>
        </w:rPr>
        <w:t>अध्याय 21–22</w:t>
      </w:r>
      <w:r>
        <w:rPr>
          <w:lang w:val="hi_IN" w:bidi="hi_IN"/>
        </w:rPr>
        <w:t>)। ये दृश्य, जो आशा की दृष्टि को प्रकट करते हैं, प्रकाशितवाक्य और संपूर्ण बाइबल के लिए एक उपयुक्त निष्कर्ष प्रदान करते हैं। आत्मा और कलीसिया सभी पाठकों को आमंत्रित करते हैं कि वे आएँ और परमेश्वर के अनन्त वचन को प्राप्त करें (</w:t>
      </w:r>
      <w:r>
        <w:rPr>
          <w:lang w:val="hi_IN" w:bidi="hi_IN"/>
        </w:rPr>
        <w:t>22:17</w:t>
      </w:r>
      <w:r>
        <w:rPr>
          <w:lang w:val="hi_IN" w:bidi="hi_IN"/>
        </w:rPr>
        <w:t>)। यह पुस्तक उन सभी विश्वासियों की प्रार्थना के साथ समाप्त होती है जो मसीह का अनुसरण करते हैं: “</w:t>
      </w:r>
      <w:r>
        <w:rPr>
          <w:lang w:val="hi_IN" w:bidi="hi_IN"/>
        </w:rPr>
        <w:t>हे प्रभु यीशु आ</w:t>
      </w:r>
      <w:r>
        <w:rPr>
          <w:lang w:val="hi_IN" w:bidi="hi_IN"/>
        </w:rPr>
        <w:t>!” (</w:t>
      </w:r>
      <w:r>
        <w:rPr>
          <w:lang w:val="hi_IN" w:bidi="hi_IN"/>
        </w:rPr>
        <w:t>22:20</w:t>
      </w:r>
      <w:r>
        <w:rPr>
          <w:lang w:val="hi_IN" w:bidi="hi_IN"/>
        </w:rPr>
        <w:t>)।</w:t>
      </w:r>
    </w:p>
    <w:p>
      <w:pPr>
        <w:pStyle w:val="Heading2"/>
      </w:pPr>
      <w:r>
        <w:rPr>
          <w:lang w:val="hi_IN" w:bidi="hi_IN"/>
        </w:rPr>
        <w:t>प्रकाशितवाक्य की व्याख्या</w:t>
      </w:r>
    </w:p>
    <w:p>
      <w:pPr/>
      <w:r>
        <w:rPr>
          <w:lang w:val="hi_IN" w:bidi="hi_IN"/>
        </w:rPr>
      </w:r>
      <w:r>
        <w:rPr>
          <w:lang w:val="hi_IN" w:bidi="hi_IN"/>
        </w:rPr>
        <w:t xml:space="preserve">प्रकाशितवाक्य की पुस्तक एक रोमांचक कृति है जिसने कई पाठकों को चकित कर दिया है, संभवतः इसलिए कि यह भविष्यवाणी और अन्तकालिक ग्रन्थ दोनों के रूप में प्रस्तुत की गई है। स्विस सुधारक, जॉन कैल्विन ने बाइबल की लगभग सभी पुस्तकों पर टीकाएँ लिखीं, लेकिन प्रकाशितवाक्य पर नहीं, जिससे यह संकेत मिलता है कि वह इस पुस्तक को पूरी तरह समझने के प्रति आश्वस्त नहीं थे। मार्टिन लूथर का मानना था कि प्रकाशितवाक्य में विश्वास के द्वारा धर्मी ठहराए जाने के बारे में पर्याप्त शिक्षा नहीं दी गई है; इसलिए, उन्होंने इसे एक उप-कैनोनिकल का दर्जा दिया और इसे केवल मसीही जीवन के लिए उपयुक्त माना, न कि सिद्धांतों की स्थापना के लिए। व्याख्या की इन कठिनाइयों को देखते हुए, कई मसीही शिक्षक प्रकाशितवाक्य की पुस्तक से पूरी तरह बचते हैं या केवल कलीसियाओं को लिखे गए पत्रों (अध्याय </w:t>
      </w:r>
      <w:r>
        <w:rPr>
          <w:lang w:val="hi_IN" w:bidi="hi_IN"/>
        </w:rPr>
        <w:t>2–3</w:t>
      </w:r>
      <w:r>
        <w:rPr>
          <w:lang w:val="hi_IN" w:bidi="hi_IN"/>
        </w:rPr>
        <w:t>) पर ही ध्यान केंद्रित करते हैं।</w:t>
      </w:r>
    </w:p>
    <w:p>
      <w:pPr/>
      <w:r>
        <w:rPr>
          <w:lang w:val="hi_IN" w:bidi="hi_IN"/>
        </w:rPr>
      </w:r>
      <w:r>
        <w:rPr>
          <w:lang w:val="hi_IN" w:bidi="hi_IN"/>
        </w:rPr>
        <w:t>शताब्दियों से, विद्वान प्रकाशितवाक्य की पुस्तक के अर्थ को लेकर बहस करते आ रहे हैं। कुछ ने अपनी व्याख्याओं के आधार पर उन मसीहियों को धर्मत्यागी या विधर्मी करार दिया है जो उनके विचारों से सहमत नहीं हैं। अन्य लोग महीनों और वर्षों तक इस पुस्तक में हालिया या आगामी घटनाओं के बारे में जानकारी खोजने में लगे रहते हैं। इस उत्पाद में प्रस्तुत अध्ययन सामग्री आमतौर पर प्रकाशितवाक्य में वर्णित दृश्यों को उन मूल कलीसियाओं की दुनियाँ और अनुभवों के संदर्भ में देखती है—जो कि रोमी साम्राज्य के अंतर्गत थीं और जिनके लिए यह पुस्तक पहली बार लिखी गई थी। फिर भी, इस पुस्तक का पूरा नाटक और संदेश सभी युगों के विश्वासियों को उनके विश्वास में प्रोत्साहित करने के लिए महान आत्मिक खजाने को प्रकट करता है।</w:t>
      </w:r>
    </w:p>
    <w:p>
      <w:pPr>
        <w:pStyle w:val="Heading2"/>
      </w:pPr>
      <w:r>
        <w:rPr>
          <w:lang w:val="hi_IN" w:bidi="hi_IN"/>
        </w:rPr>
        <w:t>प्रकाशितवाक्य का स्वरूप</w:t>
      </w:r>
    </w:p>
    <w:p>
      <w:pPr/>
      <w:r>
        <w:rPr>
          <w:lang w:val="hi_IN" w:bidi="hi_IN"/>
        </w:rPr>
      </w:r>
      <w:r>
        <w:rPr>
          <w:lang w:val="hi_IN" w:bidi="hi_IN"/>
        </w:rPr>
        <w:t xml:space="preserve">पूरी बाइबल परमेश्वर द्वारा प्रेरित है (देखें </w:t>
      </w:r>
      <w:r>
        <w:rPr>
          <w:lang w:val="hi_IN" w:bidi="hi_IN"/>
        </w:rPr>
        <w:t>2 तीमु 3:15–17</w:t>
      </w:r>
      <w:r>
        <w:rPr>
          <w:lang w:val="hi_IN" w:bidi="hi_IN"/>
        </w:rPr>
        <w:t xml:space="preserve">; </w:t>
      </w:r>
      <w:r>
        <w:rPr>
          <w:lang w:val="hi_IN" w:bidi="hi_IN"/>
        </w:rPr>
        <w:t>2 पत 1:20–21</w:t>
      </w:r>
      <w:r>
        <w:rPr>
          <w:lang w:val="hi_IN" w:bidi="hi_IN"/>
        </w:rPr>
        <w:t xml:space="preserve">)। कुछ पुस्तकें, जैसे रोमियों, ऐतिहासिक पुस्तकें और कुछ भविष्यद्वक्ताओं की लिखी पुस्तकें मुख्य रूप से </w:t>
      </w:r>
      <w:r>
        <w:rPr>
          <w:i/>
          <w:lang w:val="hi_IN" w:bidi="hi_IN"/>
        </w:rPr>
        <w:t>बुद्धि</w:t>
      </w:r>
      <w:r>
        <w:rPr>
          <w:lang w:val="hi_IN" w:bidi="hi_IN"/>
        </w:rPr>
        <w:t xml:space="preserve"> को संबोधित करती हैं। अन्य पुस्तकें, जैसे भजन संहिता और अन्य काव्यात्मक लेखन, </w:t>
      </w:r>
      <w:r>
        <w:rPr>
          <w:i/>
          <w:lang w:val="hi_IN" w:bidi="hi_IN"/>
        </w:rPr>
        <w:t>भावनाओं</w:t>
      </w:r>
      <w:r>
        <w:rPr>
          <w:lang w:val="hi_IN" w:bidi="hi_IN"/>
        </w:rPr>
        <w:t xml:space="preserve"> को जाग्रत करती हैं। हालांकि, प्रकाशितवाक्य की पुस्तक कल्पना को प्रेरित करती है—जैसे कि कुछ पुराने नियम की पुस्तकें जैसे यहेजकेल, दानिय्येल और जकर्याह के कुछ भाग। प्रकाशितवाक्य दर्शन, छवियों और रूपक भाषा के माध्यम से बात करती है, न कि तार्किक तर्कों के द्वारा। यह पुस्तक कभी-कभी शाब्दिक और प्रतीकात्मक बातों को दिलचस्प ढंग से मिश्रित करती है। इसे अंत समय के सिद्धांतों की एक प्रणाली के रूप में देखे जाने का विरोध है, जैसा कि अक्सर इसे व्यवस्थित करने वालों ने अनुभव किया है।</w:t>
      </w:r>
    </w:p>
    <w:p>
      <w:pPr/>
      <w:r>
        <w:rPr>
          <w:lang w:val="hi_IN" w:bidi="hi_IN"/>
        </w:rPr>
      </w:r>
      <w:r>
        <w:rPr>
          <w:lang w:val="hi_IN" w:bidi="hi_IN"/>
        </w:rPr>
        <w:t>अपनी प्रकृति के कारण, प्रकाशितवाक्य को पढ़ने के लिए कल्पना की आवश्यकता होती है। यह परमेश्वर के साथ स्वप्नों के संसार में प्रवेश करने के समान है और यह खोजने जैसा है कि वे परमेश्वर का एक अद्भुत संदेश समाहित किए हुए हैं। प्रकाशितवाक्य के सभी दृश्यों को एक तार्किक प्रणाली में समेटने के प्रयास के बजाय, पाठकों को चित्रों में सोचने से अधिक लाभ होगा। उदाहरण के लिए, जब यूहन्ना कहता है कि “</w:t>
      </w:r>
      <w:r>
        <w:rPr>
          <w:lang w:val="hi_IN" w:bidi="hi_IN"/>
        </w:rPr>
        <w:t>सब हरी घास भी जल गई</w:t>
      </w:r>
      <w:r>
        <w:rPr>
          <w:lang w:val="hi_IN" w:bidi="hi_IN"/>
        </w:rPr>
        <w:t>” (</w:t>
      </w:r>
      <w:r>
        <w:rPr>
          <w:lang w:val="hi_IN" w:bidi="hi_IN"/>
        </w:rPr>
        <w:t>8:7</w:t>
      </w:r>
      <w:r>
        <w:rPr>
          <w:lang w:val="hi_IN" w:bidi="hi_IN"/>
        </w:rPr>
        <w:t>) और फिर बाद में कहता है कि टिड्डियों को आदेश दिया गया कि वे “घास को हानि न पहुँचाए” (</w:t>
      </w:r>
      <w:r>
        <w:rPr>
          <w:lang w:val="hi_IN" w:bidi="hi_IN"/>
        </w:rPr>
        <w:t>9:4</w:t>
      </w:r>
      <w:r>
        <w:rPr>
          <w:lang w:val="hi_IN" w:bidi="hi_IN"/>
        </w:rPr>
        <w:t>), तो ये बातें विरोधाभासी लगती हैं, लेकिन यह विरोधाभास तब सुलझ जाता है जब हम समझते हैं कि यूहन्ना ने दो अलग-अलग दर्शनों में जो कुछ देखा उसे वर्णित किया और ये दर्शन घटनाओं के अनुक्रम को बताने के लिए नहीं हैं—बल्कि ये परमेश्वर के संदेश को चित्रों के माध्यम से प्रकट करने के लिए हैं। इसी तरह, हम स्वर्ग के दर्शन में पढ़ते हैं कि “परमेश्वर का मन्दिर खोला गया” (</w:t>
      </w:r>
      <w:r>
        <w:rPr>
          <w:lang w:val="hi_IN" w:bidi="hi_IN"/>
        </w:rPr>
        <w:t>11:19</w:t>
      </w:r>
      <w:r>
        <w:rPr>
          <w:lang w:val="hi_IN" w:bidi="hi_IN"/>
        </w:rPr>
        <w:t>), लेकिन बाद में हम पाते हैं कि वहाँ “कोई मन्दिर नहीं” है (</w:t>
      </w:r>
      <w:r>
        <w:rPr>
          <w:lang w:val="hi_IN" w:bidi="hi_IN"/>
        </w:rPr>
        <w:t>21:22</w:t>
      </w:r>
      <w:r>
        <w:rPr>
          <w:lang w:val="hi_IN" w:bidi="hi_IN"/>
        </w:rPr>
        <w:t>)। फिर से, प्रत्येक दर्शन का ध्यान केंद्रित बिंदु अलग है; पाठकों को किसी एक दर्शन को दूसरे में मिलाने का प्रयास नहीं करना चाहिए, बल्कि प्रत्येक दर्शन के मुख्य उद्देश्य पर ध्यान देना चाहिए। प्रारंभिक पाठक, जो रूपकों की तर्कशक्ति से परिचित थे, चित्रात्मक चिंतन के इस स्वभाव को समझते थे। जैसे वे जानते थे कि यीशु के एक दृष्टांत को दूसरे दृष्टांत में नहीं मिलाना चाहिए, वैसे ही वे यूहन्ना के दर्शनों को प्रणालीबद्ध करने या एक में मिलाने से बचते थे।</w:t>
      </w:r>
    </w:p>
    <w:p>
      <w:pPr>
        <w:pStyle w:val="Heading2"/>
      </w:pPr>
      <w:r>
        <w:rPr>
          <w:lang w:val="hi_IN" w:bidi="hi_IN"/>
        </w:rPr>
        <w:t>अंतकालीन</w:t>
      </w:r>
      <w:r>
        <w:rPr>
          <w:lang w:val="hi_IN" w:bidi="hi_IN"/>
        </w:rPr>
        <w:t xml:space="preserve"> लेख</w:t>
      </w:r>
    </w:p>
    <w:p>
      <w:pPr/>
      <w:r>
        <w:rPr>
          <w:lang w:val="hi_IN" w:bidi="hi_IN"/>
        </w:rPr>
      </w:r>
      <w:r>
        <w:rPr>
          <w:lang w:val="hi_IN" w:bidi="hi_IN"/>
        </w:rPr>
        <w:t>शब्द-चित्रों और दर्शनों के माध्यम से, यूहन्ना शानदार ढंग से हमारी सोच को कल्पना के क्षेत्र में ले जाते हैं। यूहन्ना इस तरह लिखने में अकेले नहीं थे—उन्होंने अपने संदेश को व्यक्त करने के लिए एक परिचित प्रकार के साहित्य का उपयोग किया। इन कल्पनाशील कार्यों को "अंतकालीन" (यूनानी "अनावरण") कहा जाता है क्योंकि वे वास्तविकता का एक नया दर्शन प्रकट करने का दावा करते हैं। ऐसे कार्य अक्सर महान तनाव और उत्पीड़न के समय में प्रोत्साहन के रूप में लिखे जाते थे। अंतकालीन लेखन अक्सर प्रतीकात्मक नामों, गिनती और विवरणों का उपयोग "कोड" के रूप में करते थे ताकि बाहरी पाठक (विशेष रूप से दुश्मन) जो कोड की कुँजी नहीं रखते थे, संदेश के निहितार्थ को न समझ सकें। यह कार्य उन्हें दोहरी बात या बकवास जैसा लगता। उदाहरण के लिए, प्रकाशितवाक्य में, बेबीलोन रोम के लिए एक कोड के रूप में उपयोग किया जाता है (</w:t>
      </w:r>
      <w:r>
        <w:rPr>
          <w:lang w:val="hi_IN" w:bidi="hi_IN"/>
        </w:rPr>
        <w:t>17:5–9</w:t>
      </w:r>
      <w:r>
        <w:rPr>
          <w:lang w:val="hi_IN" w:bidi="hi_IN"/>
        </w:rPr>
        <w:t>)।</w:t>
      </w:r>
    </w:p>
    <w:p>
      <w:pPr/>
      <w:r>
        <w:rPr>
          <w:lang w:val="hi_IN" w:bidi="hi_IN"/>
        </w:rPr>
      </w:r>
      <w:r>
        <w:rPr>
          <w:lang w:val="hi_IN" w:bidi="hi_IN"/>
        </w:rPr>
        <w:t xml:space="preserve">पुराना नियम, दानिय्येल और जकर्याह में अंतकालीन साहित्य के उदाहरण प्रस्तुत करता है (देखें </w:t>
      </w:r>
      <w:r>
        <w:rPr>
          <w:lang w:val="hi_IN" w:bidi="hi_IN"/>
        </w:rPr>
        <w:t>दानिय्येल पुस्तक परिचय, "साहित्य के रूप में दानिय्येल"</w:t>
      </w:r>
      <w:r>
        <w:rPr>
          <w:lang w:val="hi_IN" w:bidi="hi_IN"/>
        </w:rPr>
        <w:t xml:space="preserve">; </w:t>
      </w:r>
      <w:r>
        <w:rPr>
          <w:lang w:val="hi_IN" w:bidi="hi_IN"/>
        </w:rPr>
        <w:t>जकर्याह पुस्तक परिचय, "साहित्यिक शैली"</w:t>
      </w:r>
      <w:r>
        <w:rPr>
          <w:lang w:val="hi_IN" w:bidi="hi_IN"/>
        </w:rPr>
        <w:t>)। यहूदियों के अंतकालीन साहित्य में, परमेश्वर को आमतौर पर सर्वोत्कृष्ट और इतिहास पर पूर्ण नियंत्रण रखने वाले के रूप में चित्रित किया जाता है, भले ही स्थिति पाठकों को निराशाजनक लगे। परमेश्वर का संदेश आमतौर पर दृष्टांतों, सपनों या लौकिक या आत्मिक क्षेत्रों की यात्राओं के माध्यम से प्रस्तुत किया जाता है। इन प्रकाशनों ने दृष्टों, स्वप्नदर्शी, व्याख्याताओं और भविष्यद्वक्ताओं को परमेश्वर के लोगों के लिए आशा और उद्धार का संदेश और परमेश्वर के शत्रुओं पर न्याय का संदेश दिया। भविष्यवक्ताओं को अपने संदेश दूसरों के साथ साझा करने के लिए बाध्य किया गया था—विशेष रूप से परमेश्वर के लोगों के साथ, जो उत्पीड़न और संकट में थे। पाठकों ने समझा कि आशा के वादे तुरंत पूरे नहीं होंगे; ये वादे आमतौर पर एक आने वाले प्रलयकारी न्याय के हिस्से के रूप में व्यक्त किए गए थे जिसमें परमेश्वर अपने शत्रुओं को नष्ट करेंगे और अपने लोगों को अंतिम आनंद प्रदान करेंगे। इस बीच, परमेश्वर के लोगों को विश्वासयोग्य बने रहना था और कष्टों का सामना करते हुए धीरज बनाए रखना था, यह समझते हुए कि परमेश्वर जल्द ही उन्हें छुड़ाएंगे। इन सभी विशेषताओं की अभिव्यक्ति प्रकाशितवाक्य में होती है।</w:t>
      </w:r>
    </w:p>
    <w:p>
      <w:pPr/>
      <w:r>
        <w:rPr>
          <w:lang w:val="hi_IN" w:bidi="hi_IN"/>
        </w:rPr>
      </w:r>
      <w:r>
        <w:rPr>
          <w:lang w:val="hi_IN" w:bidi="hi_IN"/>
        </w:rPr>
        <w:t>एक दृष्टों या दूरदर्शी के रूप में, यूहन्ना अपने काम को "भविष्यवाणी" के रूप में भी संदर्भित करते हैं (</w:t>
      </w:r>
      <w:r>
        <w:rPr>
          <w:lang w:val="hi_IN" w:bidi="hi_IN"/>
        </w:rPr>
        <w:t>1:3</w:t>
      </w:r>
      <w:r>
        <w:rPr>
          <w:lang w:val="hi_IN" w:bidi="hi_IN"/>
        </w:rPr>
        <w:t xml:space="preserve">; </w:t>
      </w:r>
      <w:r>
        <w:rPr>
          <w:lang w:val="hi_IN" w:bidi="hi_IN"/>
        </w:rPr>
        <w:t>22:7</w:t>
      </w:r>
      <w:r>
        <w:rPr>
          <w:lang w:val="hi_IN" w:bidi="hi_IN"/>
        </w:rPr>
        <w:t>); उनका मतलब यह नहीं है कि यह भविष्यवाणी केवल भविष्य के बारे में है, बल्कि पुराने नियम के अर्थ में परमेश्वर से एक संदेश का प्रचार करना है जो उनके लोगों को संबोधित किया गया है। यूहन्ना का भविष्यवाणी दर्शन इस बात पर जोर देता है कि संकटपूर्ण समय में परमेश्वर का उत्तर पूरी तरह से इतिहास के अंत और आने वाले अनंत काल तक प्रकट नहीं होगा।</w:t>
      </w:r>
    </w:p>
    <w:p>
      <w:pPr>
        <w:pStyle w:val="Heading2"/>
      </w:pPr>
      <w:r>
        <w:rPr>
          <w:lang w:val="hi_IN" w:bidi="hi_IN"/>
        </w:rPr>
        <w:t>लेखक</w:t>
      </w:r>
    </w:p>
    <w:p>
      <w:pPr/>
      <w:r>
        <w:rPr>
          <w:lang w:val="hi_IN" w:bidi="hi_IN"/>
        </w:rPr>
      </w:r>
      <w:r>
        <w:rPr>
          <w:lang w:val="hi_IN" w:bidi="hi_IN"/>
        </w:rPr>
        <w:t xml:space="preserve">कई यहूदी अन्त्कालिक ग्रन्थ उन पुस्तकों के बाद लिखे गए थे जो अब पुराने नियम के कैनन का निर्माण करते हैं, उस समय जब यहूदी मानते थे कि भविष्यवाणी समाप्त हो गई है और उनके लिए प्रभु का वचन मुख्य रूप से कानून और भविष्यवक्ताओं में पाया जाना चाहिए। इन यहूदी लेखकों ने पहले के धार्मिक व्यक्तियों जैसे एज्रा, बारूक, हनोक, यशायाह, और यहाँ तक कि आदम के नामों के तहत लिखा ताकि उनकी रचनाओं को विश्वसनीयता और स्वीकृति मिल सके। इन कार्यों को </w:t>
      </w:r>
      <w:r>
        <w:rPr>
          <w:i/>
          <w:lang w:val="hi_IN" w:bidi="hi_IN"/>
        </w:rPr>
        <w:t>स्यूडीपिग्राफ़ा</w:t>
      </w:r>
      <w:r>
        <w:rPr>
          <w:lang w:val="hi_IN" w:bidi="hi_IN"/>
        </w:rPr>
        <w:t xml:space="preserve"> (शाब्दिक रूप से "झूठी रचनाएँ") कहा जाता है क्योंकि वे छद्म नामों के तहत लिखे गए थे। इसी तरह, प्रेरितों के बाद के युग में, कल्पनाशील लेखकों और झूठे शिक्षकों ने इस प्रथा को अपनाया और यीशु के पहले के अनुयायियों (जैसे पतरस, याकूब, यूहन्ना और यहाँ तक कि मरियम) के नामों का उपयोग करके मसीहियों से स्वीकृति प्राप्त की।</w:t>
      </w:r>
    </w:p>
    <w:p>
      <w:pPr/>
      <w:r>
        <w:rPr>
          <w:lang w:val="hi_IN" w:bidi="hi_IN"/>
        </w:rPr>
      </w:r>
      <w:r>
        <w:rPr>
          <w:lang w:val="hi_IN" w:bidi="hi_IN"/>
        </w:rPr>
        <w:t xml:space="preserve">इसके विपरीत, नए नियम में संग्रहित पुस्तकें उनके लेखकों के अपने नामों के तहत लिखी गई थीं (देखें </w:t>
      </w:r>
      <w:r>
        <w:rPr>
          <w:lang w:val="hi_IN" w:bidi="hi_IN"/>
        </w:rPr>
        <w:t>रोम 1:1</w:t>
      </w:r>
      <w:r>
        <w:rPr>
          <w:lang w:val="hi_IN" w:bidi="hi_IN"/>
        </w:rPr>
        <w:t xml:space="preserve">; </w:t>
      </w:r>
      <w:r>
        <w:rPr>
          <w:lang w:val="hi_IN" w:bidi="hi_IN"/>
        </w:rPr>
        <w:t>2 थिस्स 3:17</w:t>
      </w:r>
      <w:r>
        <w:rPr>
          <w:lang w:val="hi_IN" w:bidi="hi_IN"/>
        </w:rPr>
        <w:t>) या वैध रूप से प्रेरिताई थीं, भले ही वे लेखक का नाम नहीं बताती हैं (उदाहरण के लिए, मत्ती, इब्रानियों)। प्रकाशितवाक्य का लेखक स्वयं को केवल यूहन्ना के रूप में प्रस्तुत करता है (</w:t>
      </w:r>
      <w:r>
        <w:rPr>
          <w:lang w:val="hi_IN" w:bidi="hi_IN"/>
        </w:rPr>
        <w:t>1:1</w:t>
      </w:r>
      <w:r>
        <w:rPr>
          <w:lang w:val="hi_IN" w:bidi="hi_IN"/>
        </w:rPr>
        <w:t xml:space="preserve">, </w:t>
      </w:r>
      <w:r>
        <w:rPr>
          <w:lang w:val="hi_IN" w:bidi="hi_IN"/>
        </w:rPr>
        <w:t>4</w:t>
      </w:r>
      <w:r>
        <w:rPr>
          <w:lang w:val="hi_IN" w:bidi="hi_IN"/>
        </w:rPr>
        <w:t xml:space="preserve">, </w:t>
      </w:r>
      <w:r>
        <w:rPr>
          <w:lang w:val="hi_IN" w:bidi="hi_IN"/>
        </w:rPr>
        <w:t>9</w:t>
      </w:r>
      <w:r>
        <w:rPr>
          <w:lang w:val="hi_IN" w:bidi="hi_IN"/>
        </w:rPr>
        <w:t xml:space="preserve">)। </w:t>
      </w:r>
      <w:r>
        <w:rPr>
          <w:lang w:val="hi_IN" w:bidi="hi_IN"/>
        </w:rPr>
        <w:t>प्रारंभिक कलीसिया में, इस यूहन्ना की पहचान आमतौर पर प्रेरित यूहन्ना के रूप में की जाती थी, जो अपने नाम से मसीह के सुसमाचार में स्वयं को "वह चेला जिससे यीशु प्रेम रखते थे" कहकर संबोधित करते हैं</w:t>
      </w:r>
      <w:r>
        <w:rPr>
          <w:lang w:val="hi_IN" w:bidi="hi_IN"/>
        </w:rPr>
        <w:t>(</w:t>
      </w:r>
      <w:r>
        <w:rPr>
          <w:lang w:val="hi_IN" w:bidi="hi_IN"/>
        </w:rPr>
        <w:t>यूह 13:23</w:t>
      </w:r>
      <w:r>
        <w:rPr>
          <w:lang w:val="hi_IN" w:bidi="hi_IN"/>
        </w:rPr>
        <w:t xml:space="preserve">; </w:t>
      </w:r>
      <w:r>
        <w:rPr>
          <w:lang w:val="hi_IN" w:bidi="hi_IN"/>
        </w:rPr>
        <w:t>19:26</w:t>
      </w:r>
      <w:r>
        <w:rPr>
          <w:lang w:val="hi_IN" w:bidi="hi_IN"/>
        </w:rPr>
        <w:t xml:space="preserve">; </w:t>
      </w:r>
      <w:r>
        <w:rPr>
          <w:lang w:val="hi_IN" w:bidi="hi_IN"/>
        </w:rPr>
        <w:t>20:2</w:t>
      </w:r>
      <w:r>
        <w:rPr>
          <w:lang w:val="hi_IN" w:bidi="hi_IN"/>
        </w:rPr>
        <w:t xml:space="preserve">; </w:t>
      </w:r>
      <w:r>
        <w:rPr>
          <w:lang w:val="hi_IN" w:bidi="hi_IN"/>
        </w:rPr>
        <w:t>21:7</w:t>
      </w:r>
      <w:r>
        <w:rPr>
          <w:lang w:val="hi_IN" w:bidi="hi_IN"/>
        </w:rPr>
        <w:t>); अपनी पत्रियों में, वे स्वयं को "प्राचीन" कहते हैं (</w:t>
      </w:r>
      <w:r>
        <w:rPr>
          <w:lang w:val="hi_IN" w:bidi="hi_IN"/>
        </w:rPr>
        <w:t>3 यूह 1:1</w:t>
      </w:r>
      <w:r>
        <w:rPr>
          <w:lang w:val="hi_IN" w:bidi="hi_IN"/>
        </w:rPr>
        <w:t>)।</w:t>
      </w:r>
    </w:p>
    <w:p>
      <w:pPr>
        <w:pStyle w:val="Heading2"/>
      </w:pPr>
      <w:r>
        <w:rPr>
          <w:lang w:val="hi_IN" w:bidi="hi_IN"/>
        </w:rPr>
        <w:t>लेखन की तिथि</w:t>
      </w:r>
    </w:p>
    <w:p>
      <w:pPr/>
      <w:r>
        <w:rPr>
          <w:lang w:val="hi_IN" w:bidi="hi_IN"/>
        </w:rPr>
      </w:r>
      <w:r>
        <w:rPr>
          <w:lang w:val="hi_IN" w:bidi="hi_IN"/>
        </w:rPr>
        <w:t xml:space="preserve">यूहन्ना को प्रकाशितवाक्य में प्रस्तुत दर्शन उस समय मिले जब वे पतमुस नामक </w:t>
      </w:r>
      <w:r>
        <w:rPr>
          <w:lang w:val="hi_IN" w:bidi="hi_IN"/>
        </w:rPr>
        <w:t>टापू</w:t>
      </w:r>
      <w:r>
        <w:rPr>
          <w:lang w:val="hi_IN" w:bidi="hi_IN"/>
        </w:rPr>
        <w:t xml:space="preserve"> पर एक राजनीतिक और धार्मिक कैदी के रूप में थे। पतमुस एक पथरीला टापू था, जिसे रोमियों ने क़ैदियों के लिए एक बन्दीगृह के रूप में उपयोग किया था। यह द्वीप एशिया के उपद्वीप के पश्चिमी तट पर, इफिसुस के निकट स्थित था (</w:t>
      </w:r>
      <w:r>
        <w:rPr>
          <w:lang w:val="hi_IN" w:bidi="hi_IN"/>
        </w:rPr>
        <w:t>प्रका 1:9</w:t>
      </w:r>
      <w:r>
        <w:rPr>
          <w:lang w:val="hi_IN" w:bidi="hi_IN"/>
        </w:rPr>
        <w:t>)।</w:t>
      </w:r>
    </w:p>
    <w:p>
      <w:pPr/>
      <w:r>
        <w:rPr>
          <w:lang w:val="hi_IN" w:bidi="hi_IN"/>
        </w:rPr>
      </w:r>
      <w:r>
        <w:rPr>
          <w:lang w:val="hi_IN" w:bidi="hi_IN"/>
        </w:rPr>
        <w:t>यूहन्ना ने संभवतः प्रकाशितवाक्य डोमिशियन के शासन के अंतिम वर्षों (ईस्वी 94–96) या उसके तुरंत बाद (ईस्वी 96–99) के दौरान लिखा। आठ राजाओं (</w:t>
      </w:r>
      <w:r>
        <w:rPr>
          <w:lang w:val="hi_IN" w:bidi="hi_IN"/>
        </w:rPr>
        <w:t>17:7–11</w:t>
      </w:r>
      <w:r>
        <w:rPr>
          <w:lang w:val="hi_IN" w:bidi="hi_IN"/>
        </w:rPr>
        <w:t>) का उल्लेख संभवतः औगुस्तुस से लेकर डोमिशियन तक के आठ रोमी सम्राटों की ओर संकेत करता है। यह भी संभव है कि प्रकाशितवाक्य ईस्वी 60 के दशक में लिखा गया हो, जब नीरो कलीसिया पर अत्याचार कर रहा था और मसीही विश्वासियों की हत्या करवा रहा था।</w:t>
      </w:r>
    </w:p>
    <w:p>
      <w:pPr/>
      <w:r>
        <w:rPr>
          <w:lang w:val="hi_IN" w:bidi="hi_IN"/>
        </w:rPr>
      </w:r>
      <w:r>
        <w:rPr>
          <w:lang w:val="hi_IN" w:bidi="hi_IN"/>
        </w:rPr>
        <w:t>इन अवधियों के दौरान, मसीही महत्वपूर्ण पीड़ा और सताव का सामना कर रहे थे (</w:t>
      </w:r>
      <w:r>
        <w:rPr>
          <w:lang w:val="hi_IN" w:bidi="hi_IN"/>
        </w:rPr>
        <w:t>2:9</w:t>
      </w:r>
      <w:r>
        <w:rPr>
          <w:lang w:val="hi_IN" w:bidi="hi_IN"/>
        </w:rPr>
        <w:t xml:space="preserve">, </w:t>
      </w:r>
      <w:r>
        <w:rPr>
          <w:lang w:val="hi_IN" w:bidi="hi_IN"/>
        </w:rPr>
        <w:t>13</w:t>
      </w:r>
      <w:r>
        <w:rPr>
          <w:lang w:val="hi_IN" w:bidi="hi_IN"/>
        </w:rPr>
        <w:t xml:space="preserve">; </w:t>
      </w:r>
      <w:r>
        <w:rPr>
          <w:lang w:val="hi_IN" w:bidi="hi_IN"/>
        </w:rPr>
        <w:t>3:9</w:t>
      </w:r>
      <w:r>
        <w:rPr>
          <w:lang w:val="hi_IN" w:bidi="hi_IN"/>
        </w:rPr>
        <w:t xml:space="preserve">; </w:t>
      </w:r>
      <w:r>
        <w:rPr>
          <w:lang w:val="hi_IN" w:bidi="hi_IN"/>
        </w:rPr>
        <w:t>13:7</w:t>
      </w:r>
      <w:r>
        <w:rPr>
          <w:lang w:val="hi_IN" w:bidi="hi_IN"/>
        </w:rPr>
        <w:t xml:space="preserve">)। यूहन्ना ने अपने पाठकों को </w:t>
      </w:r>
      <w:r>
        <w:rPr>
          <w:lang w:val="hi_IN" w:bidi="hi_IN"/>
        </w:rPr>
        <w:t xml:space="preserve">धीरज और विश्वास में </w:t>
      </w:r>
      <w:r>
        <w:rPr>
          <w:lang w:val="hi_IN" w:bidi="hi_IN"/>
        </w:rPr>
        <w:t>बने रहने के लिए प्रेरित किया (</w:t>
      </w:r>
      <w:r>
        <w:rPr>
          <w:lang w:val="hi_IN" w:bidi="hi_IN"/>
        </w:rPr>
        <w:t>13:10</w:t>
      </w:r>
      <w:r>
        <w:rPr>
          <w:lang w:val="hi_IN" w:bidi="hi_IN"/>
        </w:rPr>
        <w:t>)।</w:t>
      </w:r>
    </w:p>
    <w:p>
      <w:pPr>
        <w:pStyle w:val="Heading2"/>
      </w:pPr>
      <w:r>
        <w:rPr>
          <w:lang w:val="hi_IN" w:bidi="hi_IN"/>
        </w:rPr>
        <w:t>प्राप्तकर्ता</w:t>
      </w:r>
    </w:p>
    <w:p>
      <w:pPr/>
      <w:r>
        <w:rPr>
          <w:lang w:val="hi_IN" w:bidi="hi_IN"/>
        </w:rPr>
      </w:r>
      <w:r>
        <w:rPr>
          <w:lang w:val="hi_IN" w:bidi="hi_IN"/>
        </w:rPr>
        <w:t xml:space="preserve">प्रकाशितवाक्य के प्राप्तकर्ता रोमी प्रांत एशिया (आधुनिक तुर्की का पश्चिमी भाग) की कलीसियाएँ थीं। </w:t>
      </w:r>
      <w:r>
        <w:rPr>
          <w:lang w:val="hi_IN" w:bidi="hi_IN"/>
        </w:rPr>
        <w:t>अध्याय 1–3</w:t>
      </w:r>
      <w:r>
        <w:rPr>
          <w:lang w:val="hi_IN" w:bidi="hi_IN"/>
        </w:rPr>
        <w:t xml:space="preserve"> में उल्लेखित सात नगर त्रिकोणीय सड़क मार्ग से जुड़े हुए थे, जो किसी डाक मार्ग जैसा था। आज ये सभी नगर खंडहरों में पड़े हैं, सिवाय स्मुरना के, जो अब तुर्की का आधुनिक और व्यस्त बंदरगाह, इज़मिर, है। सात पत्रों में नगरों का क्रम भौगोलिक है और संभवतः उसी मार्ग का अनुसरण करता है, जिसे एक दूत पुस्तक को हर कलीसिया तक पहुँचाने और वहाँ पढ़ने के लिए ले जाता था। </w:t>
      </w:r>
    </w:p>
    <w:p>
      <w:pPr>
        <w:pStyle w:val="Heading2"/>
      </w:pPr>
      <w:r>
        <w:rPr>
          <w:lang w:val="hi_IN" w:bidi="hi_IN"/>
        </w:rPr>
        <w:t>अर्थ और संदेश</w:t>
      </w:r>
    </w:p>
    <w:p>
      <w:pPr/>
      <w:r>
        <w:rPr>
          <w:lang w:val="hi_IN" w:bidi="hi_IN"/>
        </w:rPr>
      </w:r>
      <w:r>
        <w:rPr>
          <w:lang w:val="hi_IN" w:bidi="hi_IN"/>
        </w:rPr>
        <w:t xml:space="preserve">प्रकाशितवाक्य दुष्ट के कठोर स्वरूप को दर्शाता है, जबकि यह भी स्पष्ट करता है कि परमेश्वर सदा उपस्थित है और अपने लोगों के लिए अपनी योजना पूरी करने के लिए कार्यरत है। यहाँ तक कि दुष्ट भी केवल उतना ही कर सकता है जितना परमेश्वर अनुमति देते हैं (उदा, </w:t>
      </w:r>
      <w:r>
        <w:rPr>
          <w:lang w:val="hi_IN" w:bidi="hi_IN"/>
        </w:rPr>
        <w:t>6:3–4</w:t>
      </w:r>
      <w:r>
        <w:rPr>
          <w:lang w:val="hi_IN" w:bidi="hi_IN"/>
        </w:rPr>
        <w:t xml:space="preserve">, </w:t>
      </w:r>
      <w:r>
        <w:rPr>
          <w:lang w:val="hi_IN" w:bidi="hi_IN"/>
        </w:rPr>
        <w:t>7–8</w:t>
      </w:r>
      <w:r>
        <w:rPr>
          <w:lang w:val="hi_IN" w:bidi="hi_IN"/>
        </w:rPr>
        <w:t xml:space="preserve">; </w:t>
      </w:r>
      <w:r>
        <w:rPr>
          <w:lang w:val="hi_IN" w:bidi="hi_IN"/>
        </w:rPr>
        <w:t>13:5–7</w:t>
      </w:r>
      <w:r>
        <w:rPr>
          <w:lang w:val="hi_IN" w:bidi="hi_IN"/>
        </w:rPr>
        <w:t>)। यीशु "अल्फा और ओमेगा" हैं (</w:t>
      </w:r>
      <w:r>
        <w:rPr>
          <w:lang w:val="hi_IN" w:bidi="hi_IN"/>
        </w:rPr>
        <w:t>1:8</w:t>
      </w:r>
      <w:r>
        <w:rPr>
          <w:lang w:val="hi_IN" w:bidi="hi_IN"/>
        </w:rPr>
        <w:t>), जो आदि से अंत तक संपूर्ण इतिहास के प्रभु हैं। अंततः बुराई की शक्तियाँ व्यर्थ सिद्ध होती हैं। शैतान पहले ही युद्ध हार चुका है (</w:t>
      </w:r>
      <w:r>
        <w:rPr>
          <w:lang w:val="hi_IN" w:bidi="hi_IN"/>
        </w:rPr>
        <w:t>12:12</w:t>
      </w:r>
      <w:r>
        <w:rPr>
          <w:lang w:val="hi_IN" w:bidi="hi_IN"/>
        </w:rPr>
        <w:t>); वह केवल परमेश्वर के कार्यों की नकल कर सकता है और उन्हें विकृत कर सकता है</w:t>
      </w:r>
      <w:r>
        <w:rPr>
          <w:b/>
          <w:lang w:val="hi_IN" w:bidi="hi_IN"/>
        </w:rPr>
        <w:t>।</w:t>
      </w:r>
    </w:p>
    <w:p>
      <w:pPr/>
      <w:r>
        <w:rPr>
          <w:lang w:val="hi_IN" w:bidi="hi_IN"/>
        </w:rPr>
      </w:r>
      <w:r>
        <w:rPr>
          <w:lang w:val="hi_IN" w:bidi="hi_IN"/>
        </w:rPr>
        <w:t>प्रकाशितवाक्य यह स्पष्ट करता है कि पृथ्वी पर किए गए कार्यों के अनंत परिणाम होते हैं। परमेश्वर के दु:ख सहने वाले सेवक कभी-कभी यह सोच सकते हैं कि क्या यीशु परमेश्वर की उद्धार की योजना को पूरा करने के लिए पर्याप्त सामर्थी हैं (</w:t>
      </w:r>
      <w:r>
        <w:rPr>
          <w:lang w:val="hi_IN" w:bidi="hi_IN"/>
        </w:rPr>
        <w:t>6:9–10</w:t>
      </w:r>
      <w:r>
        <w:rPr>
          <w:lang w:val="hi_IN" w:bidi="hi_IN"/>
        </w:rPr>
        <w:t>)। हालांकि संसार में मौजूद सारी दुष्टता के बावजूद, प्रकाशितवाक्य पाठकों को यह आश्वासन देता है कि क्रूस पर चढ़ाया गया और मृतकों में से जी उठा परमेश्वर का मेम्ना वास्तव में यहूदा के गोत्र का सामर्थी सिंह है (</w:t>
      </w:r>
      <w:r>
        <w:rPr>
          <w:lang w:val="hi_IN" w:bidi="hi_IN"/>
        </w:rPr>
        <w:t>5:5–6</w:t>
      </w:r>
      <w:r>
        <w:rPr>
          <w:lang w:val="hi_IN" w:bidi="hi_IN"/>
        </w:rPr>
        <w:t>)। वह पूरी तरह योग्य है कि हम उसकी स्तुति करें (</w:t>
      </w:r>
      <w:r>
        <w:rPr>
          <w:lang w:val="hi_IN" w:bidi="hi_IN"/>
        </w:rPr>
        <w:t>5:12</w:t>
      </w:r>
      <w:r>
        <w:rPr>
          <w:lang w:val="hi_IN" w:bidi="hi_IN"/>
        </w:rPr>
        <w:t>), क्योंकि वह अनंत परमेश्वर के साथ एक है (</w:t>
      </w:r>
      <w:r>
        <w:rPr>
          <w:lang w:val="hi_IN" w:bidi="hi_IN"/>
        </w:rPr>
        <w:t>5:13–14</w:t>
      </w:r>
      <w:r>
        <w:rPr>
          <w:lang w:val="hi_IN" w:bidi="hi_IN"/>
        </w:rPr>
        <w:t>)। यद्यपि संसार के मार्ग युद्ध, हिंसा, आर्थिक असंतुलन और मृत्यु लाते हैं (</w:t>
      </w:r>
      <w:r>
        <w:rPr>
          <w:lang w:val="hi_IN" w:bidi="hi_IN"/>
        </w:rPr>
        <w:t>6:1–8</w:t>
      </w:r>
      <w:r>
        <w:rPr>
          <w:lang w:val="hi_IN" w:bidi="hi_IN"/>
        </w:rPr>
        <w:t>) और कुछ लोग बुराई के साथ संधि करके लाभ प्राप्त करते प्रतीत होते हैं (</w:t>
      </w:r>
      <w:r>
        <w:rPr>
          <w:lang w:val="hi_IN" w:bidi="hi_IN"/>
        </w:rPr>
        <w:t>13:15–17</w:t>
      </w:r>
      <w:r>
        <w:rPr>
          <w:lang w:val="hi_IN" w:bidi="hi_IN"/>
        </w:rPr>
        <w:t>), अंततः ये सभी संकट और विनाश को जन्म देंगे (</w:t>
      </w:r>
      <w:r>
        <w:rPr>
          <w:lang w:val="hi_IN" w:bidi="hi_IN"/>
        </w:rPr>
        <w:t>18:9–24</w:t>
      </w:r>
      <w:r>
        <w:rPr>
          <w:lang w:val="hi_IN" w:bidi="hi_IN"/>
        </w:rPr>
        <w:t>)। परमेश्वर के लोग सताव सह सकते हैं और अपने विश्वास के लिए मारे जा सकते हैं (</w:t>
      </w:r>
      <w:r>
        <w:rPr>
          <w:lang w:val="hi_IN" w:bidi="hi_IN"/>
        </w:rPr>
        <w:t>13:7</w:t>
      </w:r>
      <w:r>
        <w:rPr>
          <w:lang w:val="hi_IN" w:bidi="hi_IN"/>
        </w:rPr>
        <w:t>), लेकिन वे अंततः मसीह के साथ जय पाएँगे (</w:t>
      </w:r>
      <w:r>
        <w:rPr>
          <w:lang w:val="hi_IN" w:bidi="hi_IN"/>
        </w:rPr>
        <w:t>14:1–3</w:t>
      </w:r>
      <w:r>
        <w:rPr>
          <w:lang w:val="hi_IN" w:bidi="hi_IN"/>
        </w:rPr>
        <w:t>), क्योंकि वे परमेश्वर की छाप से चिह्नित हैं (</w:t>
      </w:r>
      <w:r>
        <w:rPr>
          <w:lang w:val="hi_IN" w:bidi="hi_IN"/>
        </w:rPr>
        <w:t>7:4</w:t>
      </w:r>
      <w:r>
        <w:rPr>
          <w:lang w:val="hi_IN" w:bidi="hi_IN"/>
        </w:rPr>
        <w:t>) और उन्हें विजय का श्वेत वस्त्र प्रदान किया गया है (</w:t>
      </w:r>
      <w:r>
        <w:rPr>
          <w:lang w:val="hi_IN" w:bidi="hi_IN"/>
        </w:rPr>
        <w:t>6:11</w:t>
      </w:r>
      <w:r>
        <w:rPr>
          <w:lang w:val="hi_IN" w:bidi="hi_IN"/>
        </w:rPr>
        <w:t xml:space="preserve">; </w:t>
      </w:r>
      <w:r>
        <w:rPr>
          <w:lang w:val="hi_IN" w:bidi="hi_IN"/>
        </w:rPr>
        <w:t>7:9</w:t>
      </w:r>
      <w:r>
        <w:rPr>
          <w:lang w:val="hi_IN" w:bidi="hi_IN"/>
        </w:rPr>
        <w:t>)। उन्हें स्वर्गीय निवास में प्रवेश मिलेगा (</w:t>
      </w:r>
      <w:r>
        <w:rPr>
          <w:lang w:val="hi_IN" w:bidi="hi_IN"/>
        </w:rPr>
        <w:t>21:7</w:t>
      </w:r>
      <w:r>
        <w:rPr>
          <w:lang w:val="hi_IN" w:bidi="hi_IN"/>
        </w:rPr>
        <w:t>), वे निरंतर परमेश्वर और मेम्ने की स्तुति करेंगे (</w:t>
      </w:r>
      <w:r>
        <w:rPr>
          <w:lang w:val="hi_IN" w:bidi="hi_IN"/>
        </w:rPr>
        <w:t>7:10</w:t>
      </w:r>
      <w:r>
        <w:rPr>
          <w:lang w:val="hi_IN" w:bidi="hi_IN"/>
        </w:rPr>
        <w:t>) और अनंतकाल तक जीवित रहेंगे (</w:t>
      </w:r>
      <w:r>
        <w:rPr>
          <w:lang w:val="hi_IN" w:bidi="hi_IN"/>
        </w:rPr>
        <w:t>22:5</w:t>
      </w:r>
      <w:r>
        <w:rPr>
          <w:lang w:val="hi_IN" w:bidi="hi_IN"/>
        </w:rPr>
        <w:t>)। प्रकाशितवाक्य पाठकों को याद दिलाता है कि दुष्ट की शक्तियों पर महान विजय पहले ही क्रूस पर प्राप्त हो चुकी है (</w:t>
      </w:r>
      <w:r>
        <w:rPr>
          <w:lang w:val="hi_IN" w:bidi="hi_IN"/>
        </w:rPr>
        <w:t>5:5–6</w:t>
      </w:r>
      <w:r>
        <w:rPr>
          <w:lang w:val="hi_IN" w:bidi="hi_IN"/>
        </w:rPr>
        <w:t>)। हर-मगिदोन एक पराजित शत्रु का अंतिम विद्रोही प्रयास मात्र है। शैतान को संतों को मारने की अनुमति दी गई है (</w:t>
      </w:r>
      <w:r>
        <w:rPr>
          <w:lang w:val="hi_IN" w:bidi="hi_IN"/>
        </w:rPr>
        <w:t>13:7</w:t>
      </w:r>
      <w:r>
        <w:rPr>
          <w:lang w:val="hi_IN" w:bidi="hi_IN"/>
        </w:rPr>
        <w:t>), लेकिन उन्होंने पहले ही उसे मसीह और अपने गवाह होने के द्वारा हरा दिया है (</w:t>
      </w:r>
      <w:r>
        <w:rPr>
          <w:lang w:val="hi_IN" w:bidi="hi_IN"/>
        </w:rPr>
        <w:t>12:11</w:t>
      </w:r>
      <w:r>
        <w:rPr>
          <w:lang w:val="hi_IN" w:bidi="hi_IN"/>
        </w:rPr>
        <w:t>)।</w:t>
      </w:r>
    </w:p>
    <w:p>
      <w:pPr/>
      <w:r>
        <w:rPr>
          <w:lang w:val="hi_IN" w:bidi="hi_IN"/>
        </w:rPr>
      </w:r>
      <w:r>
        <w:rPr>
          <w:lang w:val="hi_IN" w:bidi="hi_IN"/>
        </w:rPr>
        <w:t>शैतान के सेवकों के हाथों कष्ट सहने वाले मसीहियों के लिए संदेश यह है कि वे न रोएँ और न ही भयभीत हों (</w:t>
      </w:r>
      <w:r>
        <w:rPr>
          <w:lang w:val="hi_IN" w:bidi="hi_IN"/>
        </w:rPr>
        <w:t>1:17–18</w:t>
      </w:r>
      <w:r>
        <w:rPr>
          <w:lang w:val="hi_IN" w:bidi="hi_IN"/>
        </w:rPr>
        <w:t xml:space="preserve">; </w:t>
      </w:r>
      <w:r>
        <w:rPr>
          <w:lang w:val="hi_IN" w:bidi="hi_IN"/>
        </w:rPr>
        <w:t>5:5</w:t>
      </w:r>
      <w:r>
        <w:rPr>
          <w:lang w:val="hi_IN" w:bidi="hi_IN"/>
        </w:rPr>
        <w:t>), बल्कि अपने दु:खों को विश्वासयोग्यता से सहन करें (</w:t>
      </w:r>
      <w:r>
        <w:rPr>
          <w:lang w:val="hi_IN" w:bidi="hi_IN"/>
        </w:rPr>
        <w:t>13:10</w:t>
      </w:r>
      <w:r>
        <w:rPr>
          <w:lang w:val="hi_IN" w:bidi="hi_IN"/>
        </w:rPr>
        <w:t>)। परमेश्वर के साथ वे विजय प्राप्त करेंगे (</w:t>
      </w:r>
      <w:r>
        <w:rPr>
          <w:lang w:val="hi_IN" w:bidi="hi_IN"/>
        </w:rPr>
        <w:t>1:6–7</w:t>
      </w:r>
      <w:r>
        <w:rPr>
          <w:lang w:val="hi_IN" w:bidi="hi_IN"/>
        </w:rPr>
        <w:t xml:space="preserve">; </w:t>
      </w:r>
      <w:r>
        <w:rPr>
          <w:lang w:val="hi_IN" w:bidi="hi_IN"/>
        </w:rPr>
        <w:t>11:17–18</w:t>
      </w:r>
      <w:r>
        <w:rPr>
          <w:lang w:val="hi_IN" w:bidi="hi_IN"/>
        </w:rPr>
        <w:t>)। अंततः प्रत्येक व्यक्ति का न्याय उसके कार्यों और आचरण के अनुसार होगा (</w:t>
      </w:r>
      <w:r>
        <w:rPr>
          <w:lang w:val="hi_IN" w:bidi="hi_IN"/>
        </w:rPr>
        <w:t>20:12</w:t>
      </w:r>
      <w:r>
        <w:rPr>
          <w:lang w:val="hi_IN" w:bidi="hi_IN"/>
        </w:rPr>
        <w:t>) और परमेश्वर उन लोगों को आशीष देंगे जो इस पुस्तक के वचनों पर ध्यान देते हैं (</w:t>
      </w:r>
      <w:r>
        <w:rPr>
          <w:lang w:val="hi_IN" w:bidi="hi_IN"/>
        </w:rPr>
        <w:t>1:3</w:t>
      </w:r>
      <w:r>
        <w:rPr>
          <w:lang w:val="hi_IN" w:bidi="hi_IN"/>
        </w:rPr>
        <w:t xml:space="preserve">; </w:t>
      </w:r>
      <w:r>
        <w:rPr>
          <w:lang w:val="hi_IN" w:bidi="hi_IN"/>
        </w:rPr>
        <w:t>22:7</w:t>
      </w:r>
      <w:r>
        <w:rPr>
          <w:lang w:val="hi_IN" w:bidi="hi_IN"/>
        </w:rPr>
        <w:t>)। इसलिए, परमेश्वर के पवित्र लोगों को विश्वास में दृढ़ बने रहने के लिए बुलाया गया है ताकि वे जय प्राप्त करें (</w:t>
      </w:r>
      <w:r>
        <w:rPr>
          <w:lang w:val="hi_IN" w:bidi="hi_IN"/>
        </w:rPr>
        <w:t>2:7</w:t>
      </w:r>
      <w:r>
        <w:rPr>
          <w:lang w:val="hi_IN" w:bidi="hi_IN"/>
        </w:rPr>
        <w:t xml:space="preserve">, </w:t>
      </w:r>
      <w:r>
        <w:rPr>
          <w:lang w:val="hi_IN" w:bidi="hi_IN"/>
        </w:rPr>
        <w:t>11</w:t>
      </w:r>
      <w:r>
        <w:rPr>
          <w:lang w:val="hi_IN" w:bidi="hi_IN"/>
        </w:rPr>
        <w:t xml:space="preserve">, </w:t>
      </w:r>
      <w:r>
        <w:rPr>
          <w:lang w:val="hi_IN" w:bidi="hi_IN"/>
        </w:rPr>
        <w:t>17</w:t>
      </w:r>
      <w:r>
        <w:rPr>
          <w:lang w:val="hi_IN" w:bidi="hi_IN"/>
        </w:rPr>
        <w:t xml:space="preserve">, </w:t>
      </w:r>
      <w:r>
        <w:rPr>
          <w:lang w:val="hi_IN" w:bidi="hi_IN"/>
        </w:rPr>
        <w:t>26</w:t>
      </w:r>
      <w:r>
        <w:rPr>
          <w:lang w:val="hi_IN" w:bidi="hi_IN"/>
        </w:rPr>
        <w:t xml:space="preserve">; </w:t>
      </w:r>
      <w:r>
        <w:rPr>
          <w:lang w:val="hi_IN" w:bidi="hi_IN"/>
        </w:rPr>
        <w:t>3:5</w:t>
      </w:r>
      <w:r>
        <w:rPr>
          <w:lang w:val="hi_IN" w:bidi="hi_IN"/>
        </w:rPr>
        <w:t xml:space="preserve">, </w:t>
      </w:r>
      <w:r>
        <w:rPr>
          <w:lang w:val="hi_IN" w:bidi="hi_IN"/>
        </w:rPr>
        <w:t>12</w:t>
      </w:r>
      <w:r>
        <w:rPr>
          <w:lang w:val="hi_IN" w:bidi="hi_IN"/>
        </w:rPr>
        <w:t xml:space="preserve">, </w:t>
      </w:r>
      <w:r>
        <w:rPr>
          <w:lang w:val="hi_IN" w:bidi="hi_IN"/>
        </w:rPr>
        <w:t>21</w:t>
      </w:r>
      <w:r>
        <w:rPr>
          <w:lang w:val="hi_IN" w:bidi="hi_IN"/>
        </w:rPr>
        <w:t>)। प्रकाशितवाक्य उन्हें परमेश्वर की आज्ञा मानने, अपने गवाह बने रहने (</w:t>
      </w:r>
      <w:r>
        <w:rPr>
          <w:lang w:val="hi_IN" w:bidi="hi_IN"/>
        </w:rPr>
        <w:t>12:17</w:t>
      </w:r>
      <w:r>
        <w:rPr>
          <w:lang w:val="hi_IN" w:bidi="hi_IN"/>
        </w:rPr>
        <w:t xml:space="preserve">; </w:t>
      </w:r>
      <w:r>
        <w:rPr>
          <w:lang w:val="hi_IN" w:bidi="hi_IN"/>
        </w:rPr>
        <w:t>22:7</w:t>
      </w:r>
      <w:r>
        <w:rPr>
          <w:lang w:val="hi_IN" w:bidi="hi_IN"/>
        </w:rPr>
        <w:t>), धैर्यपूर्वक सहने (</w:t>
      </w:r>
      <w:r>
        <w:rPr>
          <w:lang w:val="hi_IN" w:bidi="hi_IN"/>
        </w:rPr>
        <w:t>13:10</w:t>
      </w:r>
      <w:r>
        <w:rPr>
          <w:lang w:val="hi_IN" w:bidi="hi_IN"/>
        </w:rPr>
        <w:t xml:space="preserve">; </w:t>
      </w:r>
      <w:r>
        <w:rPr>
          <w:lang w:val="hi_IN" w:bidi="hi_IN"/>
        </w:rPr>
        <w:t>14:12</w:t>
      </w:r>
      <w:r>
        <w:rPr>
          <w:lang w:val="hi_IN" w:bidi="hi_IN"/>
        </w:rPr>
        <w:t>) और सताव के बीच सतर्क रहने (</w:t>
      </w:r>
      <w:r>
        <w:rPr>
          <w:lang w:val="hi_IN" w:bidi="hi_IN"/>
        </w:rPr>
        <w:t>16:15</w:t>
      </w:r>
      <w:r>
        <w:rPr>
          <w:lang w:val="hi_IN" w:bidi="hi_IN"/>
        </w:rPr>
        <w:t xml:space="preserve">; </w:t>
      </w:r>
      <w:r>
        <w:rPr>
          <w:lang w:val="hi_IN" w:bidi="hi_IN"/>
        </w:rPr>
        <w:t>17:14</w:t>
      </w:r>
      <w:r>
        <w:rPr>
          <w:lang w:val="hi_IN" w:bidi="hi_IN"/>
        </w:rPr>
        <w:t>) के लिए प्रेरित करता है, यह जानते हुए कि जो कायर होंगे, वे दुष्टों के साथ अनंत दंड का सामना करेंगे (</w:t>
      </w:r>
      <w:r>
        <w:rPr>
          <w:lang w:val="hi_IN" w:bidi="hi_IN"/>
        </w:rPr>
        <w:t>21:8</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