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MIC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彌迦書</w:t>
      </w:r>
      <w:r>
        <w:rPr>
          <w:lang w:val="zh_TW" w:bidi="zh_TW"/>
        </w:rPr>
      </w:r>
    </w:p>
    <w:p>
      <w:pPr/>
      <w:r>
        <w:rPr>
          <w:lang w:val="zh_TW" w:bidi="zh_TW"/>
        </w:rPr>
      </w:r>
      <w:r>
        <w:rPr>
          <w:lang w:val="zh_TW" w:bidi="zh_TW"/>
        </w:rPr>
        <w:t>神的審判即將降臨在假先知、迷途的以色列領袖和壓迫窮人的富人身上。神譴責祂的子民，帶來他們的毀滅，但毀滅之後將會有復興。神的靈藉著彌迦，為以色列帶來信息，讓他們對未來滿有盼望。耶和華應許拯救以色列的餘民——他們將成為神更新的子民，返回他們的土地。神應許制服他們的敵人，並從伯利恆差遣祂的統治者。彌迦簡潔有力宣告，沒有神比得上耶和華。</w:t>
      </w:r>
    </w:p>
    <w:p>
      <w:pPr>
        <w:pStyle w:val="Heading2"/>
      </w:pPr>
      <w:r>
        <w:rPr>
          <w:lang w:val="zh_TW" w:bidi="zh_TW"/>
        </w:rPr>
        <w:t>背景</w:t>
      </w:r>
    </w:p>
    <w:p>
      <w:pPr/>
      <w:r>
        <w:rPr>
          <w:lang w:val="zh_TW" w:bidi="zh_TW"/>
        </w:rPr>
      </w:r>
      <w:r>
        <w:rPr>
          <w:lang w:val="zh_TW" w:bidi="zh_TW"/>
        </w:rPr>
        <w:t>彌迦在南國君王約坦（公元前750–732年）、亞哈斯（公元前743–715年）和希西家（公元前728–686年）作王期間發出預言，這些王的統治時間相對較長。那時，以色列和猶大充斥道德和宗教腐敗、社會壓迫、政治陰謀、經濟不公、個人惡習、欺騙和背叛。</w:t>
      </w:r>
    </w:p>
    <w:p>
      <w:pPr/>
      <w:r>
        <w:rPr>
          <w:lang w:val="zh_TW" w:bidi="zh_TW"/>
        </w:rPr>
      </w:r>
      <w:r>
        <w:rPr>
          <w:lang w:val="zh_TW" w:bidi="zh_TW"/>
        </w:rPr>
        <w:t>約坦是中規中矩的好王，但他沒有拆除邱壇，邱壇的偶像崇拜與耶路撒冷聖殿中對神的正確崇拜出現競爭。由於耶和華對約坦的治理並不完全滿意，祂興起亞蘭王利汛（其首都位於大馬士革）和以色列王比加攻擊猶大（</w:t>
      </w:r>
      <w:r>
        <w:rPr>
          <w:lang w:val="zh_TW" w:bidi="zh_TW"/>
        </w:rPr>
        <w:t>王下15:32–38</w:t>
      </w:r>
      <w:r>
        <w:rPr>
          <w:lang w:val="zh_TW" w:bidi="zh_TW"/>
        </w:rPr>
        <w:t>）。</w:t>
      </w:r>
    </w:p>
    <w:p>
      <w:pPr/>
      <w:r>
        <w:rPr>
          <w:lang w:val="zh_TW" w:bidi="zh_TW"/>
        </w:rPr>
      </w:r>
      <w:r>
        <w:rPr>
          <w:lang w:val="zh_TW" w:bidi="zh_TW"/>
        </w:rPr>
        <w:t>亞哈斯是約坦的兒子，他效法以色列北方諸王的惡行。他參與多項被禁止的行為，包括孩童獻祭、燒香給異教神靈，以及生育崇拜（</w:t>
      </w:r>
      <w:r>
        <w:rPr>
          <w:lang w:val="zh_TW" w:bidi="zh_TW"/>
        </w:rPr>
        <w:t>王下16:1–4</w:t>
      </w:r>
      <w:r>
        <w:rPr>
          <w:lang w:val="zh_TW" w:bidi="zh_TW"/>
        </w:rPr>
        <w:t>）。當以東人和非利士人進入利汛和比加所征服的南巴勒斯坦地區時（</w:t>
      </w:r>
      <w:r>
        <w:rPr>
          <w:lang w:val="zh_TW" w:bidi="zh_TW"/>
        </w:rPr>
        <w:t>王下16:5–6</w:t>
      </w:r>
      <w:r>
        <w:rPr>
          <w:lang w:val="zh_TW" w:bidi="zh_TW"/>
        </w:rPr>
        <w:t>；代下28:18</w:t>
      </w:r>
      <w:r>
        <w:rPr>
          <w:lang w:val="zh_TW" w:bidi="zh_TW"/>
        </w:rPr>
        <w:t>），亞哈斯與亞述王提革拉‧毗列色三世（公元前744–727年）結盟，並以聖殿和王室寶庫的黃金作貢品獻給亞述人（</w:t>
      </w:r>
      <w:r>
        <w:rPr>
          <w:lang w:val="zh_TW" w:bidi="zh_TW"/>
        </w:rPr>
        <w:t>王下16:7–9</w:t>
      </w:r>
      <w:r>
        <w:rPr>
          <w:lang w:val="zh_TW" w:bidi="zh_TW"/>
        </w:rPr>
        <w:t>）。亞哈斯將異教祭壇帶入耶路撒冷，敗壞了猶大的崇拜（</w:t>
      </w:r>
      <w:r>
        <w:rPr>
          <w:lang w:val="zh_TW" w:bidi="zh_TW"/>
        </w:rPr>
        <w:t>王下16:10–13</w:t>
      </w:r>
      <w:r>
        <w:rPr>
          <w:lang w:val="zh_TW" w:bidi="zh_TW"/>
        </w:rPr>
        <w:t>），並且阻礙對耶和華的敬拜（</w:t>
      </w:r>
      <w:r>
        <w:rPr>
          <w:lang w:val="zh_TW" w:bidi="zh_TW"/>
        </w:rPr>
        <w:t>王下16:14–20</w:t>
      </w:r>
      <w:r>
        <w:rPr>
          <w:lang w:val="zh_TW" w:bidi="zh_TW"/>
        </w:rPr>
        <w:t>）。</w:t>
      </w:r>
    </w:p>
    <w:p>
      <w:pPr/>
      <w:r>
        <w:rPr>
          <w:lang w:val="zh_TW" w:bidi="zh_TW"/>
        </w:rPr>
      </w:r>
      <w:r>
        <w:rPr>
          <w:lang w:val="zh_TW" w:bidi="zh_TW"/>
        </w:rPr>
        <w:t>與他的父親亞哈斯相反，希西家是一位公義的王。他目睹了撒馬利亞在公元前722年被亞述的撒縵以色五世（公元前726–722年）和撒珥根二世（公元前721–705年）攻陷。公元前701年，在他作王期間，神拯救了耶路撒冷脫離亞述王西拿基立（公元前704–681年）的毀滅之手，但西拿基立仍摧毀了以色列和猶大地大約四十六座城市（</w:t>
      </w:r>
      <w:r>
        <w:rPr>
          <w:lang w:val="zh_TW" w:bidi="zh_TW"/>
        </w:rPr>
        <w:t>王下18:1–19:37</w:t>
      </w:r>
      <w:r>
        <w:rPr>
          <w:lang w:val="zh_TW" w:bidi="zh_TW"/>
        </w:rPr>
        <w:t>）。神還治癒了希西家的嚴重疾病，但隨後希西家愚蠢地接待了巴比倫王米羅達‧巴拉但的使者，他們尋求與希西家結盟以對抗亞述（</w:t>
      </w:r>
      <w:r>
        <w:rPr>
          <w:lang w:val="zh_TW" w:bidi="zh_TW"/>
        </w:rPr>
        <w:t>王下20:12–21</w:t>
      </w:r>
      <w:r>
        <w:rPr>
          <w:lang w:val="zh_TW" w:bidi="zh_TW"/>
        </w:rPr>
        <w:t>）。</w:t>
      </w:r>
    </w:p>
    <w:p>
      <w:pPr/>
      <w:r>
        <w:rPr>
          <w:lang w:val="zh_TW" w:bidi="zh_TW"/>
        </w:rPr>
      </w:r>
      <w:r>
        <w:rPr>
          <w:lang w:val="zh_TW" w:bidi="zh_TW"/>
        </w:rPr>
        <w:t>在這個時期的早期，撒馬利亞被毀之前，北國以色列的王是比加（公元前752–732年）和何細亞（公元前732–722年）。在這兩位國王的治理下，以色列跟隨耶羅波安一世的道路，越來越偏離正道，耶羅波安一世曾使以色列遠離神（</w:t>
      </w:r>
      <w:r>
        <w:rPr>
          <w:lang w:val="zh_TW" w:bidi="zh_TW"/>
        </w:rPr>
        <w:t>王下15:28</w:t>
      </w:r>
      <w:r>
        <w:rPr>
          <w:lang w:val="zh_TW" w:bidi="zh_TW"/>
        </w:rPr>
        <w:t>）。在比加作王期間，北國以色列的部分地區被擄（</w:t>
      </w:r>
      <w:r>
        <w:rPr>
          <w:lang w:val="zh_TW" w:bidi="zh_TW"/>
        </w:rPr>
        <w:t>王下15:29</w:t>
      </w:r>
      <w:r>
        <w:rPr>
          <w:lang w:val="zh_TW" w:bidi="zh_TW"/>
        </w:rPr>
        <w:t>）。比加被何細亞暗殺，何細亞作王直到公元前722年撒馬利亞陷落（</w:t>
      </w:r>
      <w:r>
        <w:rPr>
          <w:lang w:val="zh_TW" w:bidi="zh_TW"/>
        </w:rPr>
        <w:t>王下15:30–31</w:t>
      </w:r>
      <w:r>
        <w:rPr>
          <w:lang w:val="zh_TW" w:bidi="zh_TW"/>
        </w:rPr>
        <w:t>，</w:t>
      </w:r>
      <w:r>
        <w:rPr>
          <w:lang w:val="zh_TW" w:bidi="zh_TW"/>
        </w:rPr>
        <w:t>17:6</w:t>
      </w:r>
      <w:r>
        <w:rPr>
          <w:lang w:val="zh_TW" w:bidi="zh_TW"/>
        </w:rPr>
        <w:t>）。</w:t>
      </w:r>
    </w:p>
    <w:p>
      <w:pPr/>
      <w:r>
        <w:rPr>
          <w:lang w:val="zh_TW" w:bidi="zh_TW"/>
        </w:rPr>
      </w:r>
      <w:r>
        <w:rPr>
          <w:lang w:val="zh_TW" w:bidi="zh_TW"/>
        </w:rPr>
        <w:t>正如彌迦警告，北國以色列被摧毀，其百姓被擄。何細亞曾反叛亞述並向埃及尋求幫助，但當撒縵以色五世聽到何細亞的背叛時，他圍攻撒馬利亞。公元前722年，經過三年的圍困，他攻陷並摧毀撒馬利亞。何細亞被監禁，以色列人被分散到亞述各省和附庸國中（</w:t>
      </w:r>
      <w:r>
        <w:rPr>
          <w:lang w:val="zh_TW" w:bidi="zh_TW"/>
        </w:rPr>
        <w:t>王下17:5–6</w:t>
      </w:r>
      <w:r>
        <w:rPr>
          <w:lang w:val="zh_TW" w:bidi="zh_TW"/>
        </w:rPr>
        <w:t>），來自列國的人被帶到破敗的以色列土地上居住（</w:t>
      </w:r>
      <w:r>
        <w:rPr>
          <w:lang w:val="zh_TW" w:bidi="zh_TW"/>
        </w:rPr>
        <w:t>王下17:24–41</w:t>
      </w:r>
      <w:r>
        <w:rPr>
          <w:lang w:val="zh_TW" w:bidi="zh_TW"/>
        </w:rPr>
        <w:t>）。以色列的虛假崇拜導致毀滅，並被耶和華棄絕。</w:t>
      </w:r>
    </w:p>
    <w:p>
      <w:pPr>
        <w:pStyle w:val="Heading2"/>
      </w:pPr>
      <w:r>
        <w:rPr>
          <w:lang w:val="zh_TW" w:bidi="zh_TW"/>
        </w:rPr>
        <w:t>概要</w:t>
      </w:r>
    </w:p>
    <w:p>
      <w:pPr/>
      <w:r>
        <w:rPr>
          <w:lang w:val="zh_TW" w:bidi="zh_TW"/>
        </w:rPr>
      </w:r>
      <w:r>
        <w:rPr>
          <w:lang w:val="zh_TW" w:bidi="zh_TW"/>
        </w:rPr>
        <w:t>在標題（</w:t>
      </w:r>
      <w:r>
        <w:rPr>
          <w:lang w:val="zh_TW" w:bidi="zh_TW"/>
        </w:rPr>
        <w:t>1:1</w:t>
      </w:r>
      <w:r>
        <w:rPr>
          <w:lang w:val="zh_TW" w:bidi="zh_TW"/>
        </w:rPr>
        <w:t>）之後的三個部分，每一個部分都以呼喚以色列「聆聽」開始（</w:t>
      </w:r>
      <w:r>
        <w:rPr>
          <w:lang w:val="zh_TW" w:bidi="zh_TW"/>
        </w:rPr>
        <w:t>1:2–2:13</w:t>
      </w:r>
      <w:r>
        <w:rPr>
          <w:lang w:val="zh_TW" w:bidi="zh_TW"/>
        </w:rPr>
        <w:t>，</w:t>
      </w:r>
      <w:r>
        <w:rPr>
          <w:lang w:val="zh_TW" w:bidi="zh_TW"/>
        </w:rPr>
        <w:t>3:1–5:15</w:t>
      </w:r>
      <w:r>
        <w:rPr>
          <w:lang w:val="zh_TW" w:bidi="zh_TW"/>
        </w:rPr>
        <w:t>，</w:t>
      </w:r>
      <w:r>
        <w:rPr>
          <w:lang w:val="zh_TW" w:bidi="zh_TW"/>
        </w:rPr>
        <w:t>6:1–7:6</w:t>
      </w:r>
      <w:r>
        <w:rPr>
          <w:lang w:val="zh_TW" w:bidi="zh_TW"/>
        </w:rPr>
        <w:t>）。藉著彌迦對撒馬利亞、耶路撒冷、富人、敗壞的人、假先知、欺壓別人的領袖和列國的預言，耶和華傾倒審判。以色列百姓未能遵循神的道路，沒有回應祂給予他們的信息。耶和華的譴責不可改變：以色列將被毀滅並被擄他方。</w:t>
      </w:r>
    </w:p>
    <w:p>
      <w:pPr/>
      <w:r>
        <w:rPr>
          <w:lang w:val="zh_TW" w:bidi="zh_TW"/>
        </w:rPr>
      </w:r>
      <w:r>
        <w:rPr>
          <w:lang w:val="zh_TW" w:bidi="zh_TW"/>
        </w:rPr>
        <w:t>彌迦的信息中雖有審判，但也有盼望的話語（見</w:t>
      </w:r>
      <w:r>
        <w:rPr>
          <w:lang w:val="zh_TW" w:bidi="zh_TW"/>
        </w:rPr>
        <w:t>2:12–13</w:t>
      </w:r>
      <w:r>
        <w:rPr>
          <w:lang w:val="zh_TW" w:bidi="zh_TW"/>
        </w:rPr>
        <w:t>，</w:t>
      </w:r>
      <w:r>
        <w:rPr>
          <w:lang w:val="zh_TW" w:bidi="zh_TW"/>
        </w:rPr>
        <w:t>4:1–8</w:t>
      </w:r>
      <w:r>
        <w:rPr>
          <w:lang w:val="zh_TW" w:bidi="zh_TW"/>
        </w:rPr>
        <w:t>、</w:t>
      </w:r>
      <w:r>
        <w:rPr>
          <w:lang w:val="zh_TW" w:bidi="zh_TW"/>
        </w:rPr>
        <w:t>13</w:t>
      </w:r>
      <w:r>
        <w:rPr>
          <w:lang w:val="zh_TW" w:bidi="zh_TW"/>
        </w:rPr>
        <w:t>，</w:t>
      </w:r>
      <w:r>
        <w:rPr>
          <w:lang w:val="zh_TW" w:bidi="zh_TW"/>
        </w:rPr>
        <w:t>5:2–15</w:t>
      </w:r>
      <w:r>
        <w:rPr>
          <w:lang w:val="zh_TW" w:bidi="zh_TW"/>
        </w:rPr>
        <w:t>，</w:t>
      </w:r>
      <w:r>
        <w:rPr>
          <w:lang w:val="zh_TW" w:bidi="zh_TW"/>
        </w:rPr>
        <w:t>7:7–20</w:t>
      </w:r>
      <w:r>
        <w:rPr>
          <w:lang w:val="zh_TW" w:bidi="zh_TW"/>
        </w:rPr>
        <w:t>）。最終，審判將被耶和華的恩典、永不止息的愛、信實、赦免、饒恕和憐憫所取代。以色列將得到恢復和更新，神將應驗祂對亞伯拉罕和雅各的應許。</w:t>
      </w:r>
    </w:p>
    <w:p>
      <w:pPr>
        <w:pStyle w:val="Heading2"/>
      </w:pPr>
      <w:r>
        <w:rPr>
          <w:lang w:val="zh_TW" w:bidi="zh_TW"/>
        </w:rPr>
        <w:t>作者與日期</w:t>
      </w:r>
    </w:p>
    <w:p>
      <w:pPr/>
      <w:r>
        <w:rPr>
          <w:lang w:val="zh_TW" w:bidi="zh_TW"/>
        </w:rPr>
      </w:r>
      <w:r>
        <w:rPr>
          <w:lang w:val="zh_TW" w:bidi="zh_TW"/>
        </w:rPr>
        <w:t>彌迦是摩利沙人，該城鎮位於耶路撒冷西南約二十一英里（三十五公里）處。因著書卷的部分段落如</w:t>
      </w:r>
      <w:r>
        <w:rPr>
          <w:lang w:val="zh_TW" w:bidi="zh_TW"/>
        </w:rPr>
        <w:t>四章6至8節</w:t>
      </w:r>
      <w:r>
        <w:rPr>
          <w:lang w:val="zh_TW" w:bidi="zh_TW"/>
        </w:rPr>
        <w:t>和</w:t>
      </w:r>
      <w:r>
        <w:rPr>
          <w:lang w:val="zh_TW" w:bidi="zh_TW"/>
        </w:rPr>
        <w:t>七章8至20節</w:t>
      </w:r>
      <w:r>
        <w:rPr>
          <w:lang w:val="zh_TW" w:bidi="zh_TW"/>
        </w:rPr>
        <w:t>，有人認為這卷書的現有形式，是後來的編者在被擄歸回初期（公元前538–458年）完成的。然而，結論未必如此，先知彌迦不是唯一一位在被擄之前就預言歸回的先知（見</w:t>
      </w:r>
      <w:r>
        <w:rPr>
          <w:lang w:val="zh_TW" w:bidi="zh_TW"/>
        </w:rPr>
        <w:t>賽52:4–12</w:t>
      </w:r>
      <w:r>
        <w:rPr>
          <w:lang w:val="zh_TW" w:bidi="zh_TW"/>
        </w:rPr>
        <w:t>；</w:t>
      </w:r>
      <w:r>
        <w:rPr>
          <w:lang w:val="zh_TW" w:bidi="zh_TW"/>
        </w:rPr>
        <w:t>何11:10–11</w:t>
      </w:r>
      <w:r>
        <w:rPr>
          <w:lang w:val="zh_TW" w:bidi="zh_TW"/>
        </w:rPr>
        <w:t>；</w:t>
      </w:r>
      <w:r>
        <w:rPr>
          <w:lang w:val="zh_TW" w:bidi="zh_TW"/>
        </w:rPr>
        <w:t>摩9:11–15</w:t>
      </w:r>
      <w:r>
        <w:rPr>
          <w:lang w:val="zh_TW" w:bidi="zh_TW"/>
        </w:rPr>
        <w:t>）。</w:t>
      </w:r>
    </w:p>
    <w:p>
      <w:pPr/>
      <w:r>
        <w:rPr>
          <w:lang w:val="zh_TW" w:bidi="zh_TW"/>
        </w:rPr>
      </w:r>
      <w:r>
        <w:rPr>
          <w:lang w:val="zh_TW" w:bidi="zh_TW"/>
        </w:rPr>
        <w:t>彌迦使用象徵性語言來描述事件，以致我們難以確定他發預言和寫作時的具體情況。彌迦的部分預言可能是公元前722年，撒馬利亞被毀之前發出的（見</w:t>
      </w:r>
      <w:r>
        <w:rPr>
          <w:lang w:val="zh_TW" w:bidi="zh_TW"/>
        </w:rPr>
        <w:t>彌1:1</w:t>
      </w:r>
      <w:r>
        <w:rPr>
          <w:lang w:val="zh_TW" w:bidi="zh_TW"/>
        </w:rPr>
        <w:t>、</w:t>
      </w:r>
      <w:r>
        <w:rPr>
          <w:lang w:val="zh_TW" w:bidi="zh_TW"/>
        </w:rPr>
        <w:t>6</w:t>
      </w:r>
      <w:r>
        <w:rPr>
          <w:lang w:val="zh_TW" w:bidi="zh_TW"/>
        </w:rPr>
        <w:t>，</w:t>
      </w:r>
      <w:r>
        <w:rPr>
          <w:lang w:val="zh_TW" w:bidi="zh_TW"/>
        </w:rPr>
        <w:t>6:16</w:t>
      </w:r>
      <w:r>
        <w:rPr>
          <w:lang w:val="zh_TW" w:bidi="zh_TW"/>
        </w:rPr>
        <w:t>）。亞述人在公元前701年進入以色列和猶大的行動，可以見於</w:t>
      </w:r>
      <w:r>
        <w:rPr>
          <w:lang w:val="zh_TW" w:bidi="zh_TW"/>
        </w:rPr>
        <w:t>一章10至15節</w:t>
      </w:r>
      <w:r>
        <w:rPr>
          <w:lang w:val="zh_TW" w:bidi="zh_TW"/>
        </w:rPr>
        <w:t>。彌迦關於耶路撒冷陷落的預言（</w:t>
      </w:r>
      <w:r>
        <w:rPr>
          <w:lang w:val="zh_TW" w:bidi="zh_TW"/>
        </w:rPr>
        <w:t>3:12</w:t>
      </w:r>
      <w:r>
        <w:rPr>
          <w:lang w:val="zh_TW" w:bidi="zh_TW"/>
        </w:rPr>
        <w:t>）是在希西家作王期間（公元前728–686年）發出，並在多年之後被耶利米（</w:t>
      </w:r>
      <w:r>
        <w:rPr>
          <w:lang w:val="zh_TW" w:bidi="zh_TW"/>
        </w:rPr>
        <w:t>耶26:16–19</w:t>
      </w:r>
      <w:r>
        <w:rPr>
          <w:lang w:val="zh_TW" w:bidi="zh_TW"/>
        </w:rPr>
        <w:t>）提及。因此，彌迦的事工似乎與以賽亞書的事工密切相關；</w:t>
      </w:r>
      <w:r>
        <w:rPr>
          <w:lang w:val="zh_TW" w:bidi="zh_TW"/>
        </w:rPr>
        <w:t>以賽亞書二章2至5節</w:t>
      </w:r>
      <w:r>
        <w:rPr>
          <w:lang w:val="zh_TW" w:bidi="zh_TW"/>
        </w:rPr>
        <w:t>和</w:t>
      </w:r>
      <w:r>
        <w:rPr>
          <w:lang w:val="zh_TW" w:bidi="zh_TW"/>
        </w:rPr>
        <w:t>彌迦書四章1至4節</w:t>
      </w:r>
      <w:r>
        <w:rPr>
          <w:lang w:val="zh_TW" w:bidi="zh_TW"/>
        </w:rPr>
        <w:t>的相似之處，支持這一結論。</w:t>
      </w:r>
    </w:p>
    <w:p>
      <w:pPr>
        <w:pStyle w:val="Heading2"/>
      </w:pPr>
      <w:r>
        <w:rPr>
          <w:lang w:val="zh_TW" w:bidi="zh_TW"/>
        </w:rPr>
        <w:t>意義與信息</w:t>
      </w:r>
    </w:p>
    <w:p>
      <w:pPr/>
      <w:r>
        <w:rPr>
          <w:lang w:val="zh_TW" w:bidi="zh_TW"/>
        </w:rPr>
      </w:r>
      <w:r>
        <w:rPr>
          <w:lang w:val="zh_TW" w:bidi="zh_TW"/>
        </w:rPr>
        <w:t>彌迦書的信息非常明確：神對祂子民的計劃將會實現，萬國將因著祂的子民以色列，和祂所選的掌權者而認識神（</w:t>
      </w:r>
      <w:r>
        <w:rPr>
          <w:lang w:val="zh_TW" w:bidi="zh_TW"/>
        </w:rPr>
        <w:t>5:2</w:t>
      </w:r>
      <w:r>
        <w:rPr>
          <w:lang w:val="zh_TW" w:bidi="zh_TW"/>
        </w:rPr>
        <w:t>）。耶和華對亞伯拉罕和雅各的忠實應許將得到應驗。</w:t>
      </w:r>
    </w:p>
    <w:p>
      <w:pPr/>
      <w:r>
        <w:rPr>
          <w:lang w:val="zh_TW" w:bidi="zh_TW"/>
        </w:rPr>
      </w:r>
      <w:r>
        <w:rPr>
          <w:lang w:val="zh_TW" w:bidi="zh_TW"/>
        </w:rPr>
        <w:t>就像以賽亞一樣，彌迦宣告以色列的盼望不在於逃避審判，而是通過審判傳給他們。百姓已經變得如此敗壞，他們延續未來的唯一希望，就是審判的烈火。這對以色列百姓來說，實在非常難以理解。</w:t>
      </w:r>
    </w:p>
    <w:p>
      <w:pPr/>
      <w:r>
        <w:rPr>
          <w:lang w:val="zh_TW" w:bidi="zh_TW"/>
        </w:rPr>
      </w:r>
      <w:r>
        <w:rPr>
          <w:lang w:val="zh_TW" w:bidi="zh_TW"/>
        </w:rPr>
        <w:t>神的目標是擁有一群在道德上有無可比擬，又在屬靈上完整與卓越的子民。神不會接受子民低於這個標準，惟有祂為子民所做的行動，才能在他們之中創造公義（見</w:t>
      </w:r>
      <w:r>
        <w:rPr>
          <w:lang w:val="zh_TW" w:bidi="zh_TW"/>
        </w:rPr>
        <w:t>彼後3:13</w:t>
      </w:r>
      <w:r>
        <w:rPr>
          <w:lang w:val="zh_TW" w:bidi="zh_TW"/>
        </w:rPr>
        <w:t>）。神將在彌迦之後多年，差遣一位「在以色列中為我掌權的」。祂出生在伯利恆，要帶領祂的羊群，並且帶平安給祂的百姓（見</w:t>
      </w:r>
      <w:r>
        <w:rPr>
          <w:lang w:val="zh_TW" w:bidi="zh_TW"/>
        </w:rPr>
        <w:t>彌5:2–5</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