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r>
        <w:rPr>
          <w:lang w:val="sw_KE" w:bidi="sw_KE"/>
        </w:rPr>
        <w:t>4:7–8</w:t>
      </w:r>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r>
        <w:rPr>
          <w:lang w:val="sw_KE" w:bidi="sw_KE"/>
        </w:rPr>
        <w:t>Matendo 9:1–19</w:t>
      </w:r>
      <w:r>
        <w:rPr>
          <w:lang w:val="sw_KE" w:bidi="sw_KE"/>
        </w:rPr>
        <w:t>), kazi yake kama mtume ilienea kutoka Yerusalemu kuelekea mashariki hadi magharibi kama Italia (</w:t>
      </w:r>
      <w:r>
        <w:rPr>
          <w:lang w:val="sw_KE" w:bidi="sw_KE"/>
        </w:rPr>
        <w:t>Matendo 28:30–31</w:t>
      </w:r>
      <w:r>
        <w:rPr>
          <w:lang w:val="sw_KE" w:bidi="sw_KE"/>
        </w:rPr>
        <w:t xml:space="preserve">; </w:t>
      </w:r>
      <w:r>
        <w:rPr>
          <w:lang w:val="sw_KE" w:bidi="sw_KE"/>
        </w:rPr>
        <w:t>Rom 15:19</w:t>
      </w:r>
      <w:r>
        <w:rPr>
          <w:lang w:val="sw_KE" w:bidi="sw_KE"/>
        </w:rPr>
        <w:t>), ikijumuisha muda mwingi katika Asia Ndogo, hasa Efeso (</w:t>
      </w:r>
      <w:r>
        <w:rPr>
          <w:lang w:val="sw_KE" w:bidi="sw_KE"/>
        </w:rPr>
        <w:t>Matendo 19:1–20:1</w:t>
      </w:r>
      <w:r>
        <w:rPr>
          <w:lang w:val="sw_KE" w:bidi="sw_KE"/>
        </w:rPr>
        <w:t xml:space="preserve">; </w:t>
      </w:r>
      <w:r>
        <w:rPr>
          <w:lang w:val="sw_KE" w:bidi="sw_KE"/>
        </w:rPr>
        <w:t>20:31</w:t>
      </w:r>
      <w:r>
        <w:rPr>
          <w:lang w:val="sw_KE" w:bidi="sw_KE"/>
        </w:rPr>
        <w:t>). Kipindi hiki kilimalizika Paulo alipokamatwa Yerusalemu (</w:t>
      </w:r>
      <w:r>
        <w:rPr>
          <w:lang w:val="sw_KE" w:bidi="sw_KE"/>
        </w:rPr>
        <w:t>Matendo 21:27–36</w:t>
      </w:r>
      <w:r>
        <w:rPr>
          <w:lang w:val="sw_KE" w:bidi="sw_KE"/>
        </w:rPr>
        <w:t>), akazuiliwa Kaisaria (</w:t>
      </w:r>
      <w:r>
        <w:rPr>
          <w:lang w:val="sw_KE" w:bidi="sw_KE"/>
        </w:rPr>
        <w:t>Matendo 23:23–26:32</w:t>
      </w:r>
      <w:r>
        <w:rPr>
          <w:lang w:val="sw_KE" w:bidi="sw_KE"/>
        </w:rPr>
        <w:t>), na kufungwa Rumi (</w:t>
      </w:r>
      <w:r>
        <w:rPr>
          <w:lang w:val="sw_KE" w:bidi="sw_KE"/>
        </w:rPr>
        <w:t>Matendo 28:16–31</w:t>
      </w:r>
      <w:r>
        <w:rPr>
          <w:lang w:val="sw_KE" w:bidi="sw_KE"/>
        </w:rPr>
        <w:t>). Hatimaye Paulo aliachiliwa, na akaendelea na huduma zaidi. Aliandika 1 Timotheo na Tito wakati huu. Kisha alikamatwa na kufungwa Rumi kwa mara ya pili (</w:t>
      </w:r>
      <w:r>
        <w:rPr>
          <w:lang w:val="sw_KE" w:bidi="sw_KE"/>
        </w:rPr>
        <w:t>1:8</w:t>
      </w:r>
      <w:r>
        <w:rPr>
          <w:lang w:val="sw_KE" w:bidi="sw_KE"/>
        </w:rPr>
        <w:t xml:space="preserve">, </w:t>
      </w:r>
      <w:r>
        <w:rPr>
          <w:lang w:val="sw_KE" w:bidi="sw_KE"/>
        </w:rPr>
        <w:t>16–17</w:t>
      </w:r>
      <w:r>
        <w:rPr>
          <w:lang w:val="sw_KE" w:bidi="sw_KE"/>
        </w:rPr>
        <w:t xml:space="preserve">; </w:t>
      </w:r>
      <w:r>
        <w:rPr>
          <w:lang w:val="sw_KE" w:bidi="sw_KE"/>
        </w:rPr>
        <w:t>2:9</w:t>
      </w:r>
      <w:r>
        <w:rPr>
          <w:lang w:val="sw_KE" w:bidi="sw_KE"/>
        </w:rPr>
        <w:t>).</w:t>
      </w:r>
    </w:p>
    <w:p>
      <w:pPr/>
      <w:r>
        <w:rPr>
          <w:lang w:val="sw_KE" w:bidi="sw_KE"/>
        </w:rPr>
      </w:r>
      <w:r>
        <w:rPr>
          <w:lang w:val="sw_KE" w:bidi="sw_KE"/>
        </w:rPr>
        <w:t xml:space="preserve">Barua hii, iliyandikwa kutoka gerezani huko Rumi, ilifika katika kipindi cha mwisho cha maisha ya Paulo (tazama </w:t>
      </w:r>
      <w:r>
        <w:rPr>
          <w:lang w:val="sw_KE" w:bidi="sw_KE"/>
        </w:rPr>
        <w:t>4:6–18</w:t>
      </w:r>
      <w:r>
        <w:rPr>
          <w:lang w:val="sw_KE" w:bidi="sw_KE"/>
        </w:rPr>
        <w:t>). Iliandikwa kwa Timotheo, mfanyakazi mwaminifu na mjumbe wa Paulo. Wakati huo, Timotheo alikuwa katika jimbo la Asia, labda huko Efeso (</w:t>
      </w:r>
      <w:r>
        <w:rPr>
          <w:lang w:val="sw_KE" w:bidi="sw_KE"/>
        </w:rPr>
        <w:t>4:13</w:t>
      </w:r>
      <w:r>
        <w:rPr>
          <w:lang w:val="sw_KE" w:bidi="sw_KE"/>
        </w:rPr>
        <w:t xml:space="preserve">, </w:t>
      </w:r>
      <w:r>
        <w:rPr>
          <w:lang w:val="sw_KE" w:bidi="sw_KE"/>
        </w:rPr>
        <w:t>19</w:t>
      </w:r>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r>
        <w:rPr>
          <w:lang w:val="sw_KE" w:bidi="sw_KE"/>
        </w:rPr>
        <w:t>1:1–2</w:t>
      </w:r>
      <w:r>
        <w:rPr>
          <w:lang w:val="sw_KE" w:bidi="sw_KE"/>
        </w:rPr>
        <w:t>), shukrani, na maombi (</w:t>
      </w:r>
      <w:r>
        <w:rPr>
          <w:lang w:val="sw_KE" w:bidi="sw_KE"/>
        </w:rPr>
        <w:t>1:3–4</w:t>
      </w:r>
      <w:r>
        <w:rPr>
          <w:lang w:val="sw_KE" w:bidi="sw_KE"/>
        </w:rPr>
        <w:t>), Paulo anamwagiza Timotheo kuteseka pamoja naye kwa ajili ya Habari Njema (</w:t>
      </w:r>
      <w:r>
        <w:rPr>
          <w:lang w:val="sw_KE" w:bidi="sw_KE"/>
        </w:rPr>
        <w:t>1:5–18</w:t>
      </w:r>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r>
        <w:rPr>
          <w:lang w:val="sw_KE" w:bidi="sw_KE"/>
        </w:rPr>
        <w:t>2:1–13</w:t>
      </w:r>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r>
        <w:rPr>
          <w:lang w:val="sw_KE" w:bidi="sw_KE"/>
        </w:rPr>
        <w:t>2:14–26</w:t>
      </w:r>
      <w:r>
        <w:rPr>
          <w:lang w:val="sw_KE" w:bidi="sw_KE"/>
        </w:rPr>
        <w:t>).</w:t>
      </w:r>
    </w:p>
    <w:p>
      <w:pPr/>
      <w:r>
        <w:rPr>
          <w:lang w:val="sw_KE" w:bidi="sw_KE"/>
        </w:rPr>
      </w:r>
      <w:r>
        <w:rPr>
          <w:lang w:val="sw_KE" w:bidi="sw_KE"/>
        </w:rPr>
        <w:t>Kisha mtazamo unapanuka kuweka jukumu la Timotheo katika muktadha wa siku za mwisho (</w:t>
      </w:r>
      <w:r>
        <w:rPr>
          <w:lang w:val="sw_KE" w:bidi="sw_KE"/>
        </w:rPr>
        <w:t>3:1–4:8</w:t>
      </w:r>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r>
        <w:rPr>
          <w:lang w:val="sw_KE" w:bidi="sw_KE"/>
        </w:rPr>
        <w:t>4:9–18</w:t>
      </w:r>
      <w:r>
        <w:rPr>
          <w:lang w:val="sw_KE" w:bidi="sw_KE"/>
        </w:rPr>
        <w:t>). Paulo anatoa salamu, taarifa, na msisitizo wa mwisho kwa Timotheo kufanya safari yake kwenda Rumi kabla ya majira ya baridi (</w:t>
      </w:r>
      <w:r>
        <w:rPr>
          <w:lang w:val="sw_KE" w:bidi="sw_KE"/>
        </w:rPr>
        <w:t>4:19–21</w:t>
      </w:r>
      <w:r>
        <w:rPr>
          <w:lang w:val="sw_KE" w:bidi="sw_KE"/>
        </w:rPr>
        <w:t>). Kisha Paulo anahitimisha kwa baraka (</w:t>
      </w:r>
      <w:r>
        <w:rPr>
          <w:lang w:val="sw_KE" w:bidi="sw_KE"/>
        </w:rPr>
        <w:t>4:22</w:t>
      </w:r>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r>
        <w:rPr>
          <w:lang w:val="sw_KE" w:bidi="sw_KE"/>
        </w:rPr>
        <w:t>Matendo 28:1–31</w:t>
      </w:r>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r>
        <w:rPr>
          <w:lang w:val="sw_KE" w:bidi="sw_KE"/>
        </w:rPr>
        <w:t>4:14–15</w:t>
      </w:r>
      <w:r>
        <w:rPr>
          <w:lang w:val="sw_KE" w:bidi="sw_KE"/>
        </w:rPr>
        <w:t>), mzushi ambaye Paulo alikuwa amemwadhibu awali (</w:t>
      </w:r>
      <w:r>
        <w:rPr>
          <w:lang w:val="sw_KE" w:bidi="sw_KE"/>
        </w:rPr>
        <w:t>1 Tim 1:20</w:t>
      </w:r>
      <w:r>
        <w:rPr>
          <w:lang w:val="sw_KE" w:bidi="sw_KE"/>
        </w:rPr>
        <w:t xml:space="preserve">), alihusika katika kukamatwa kwake (tazama </w:t>
      </w:r>
      <w:r>
        <w:rPr>
          <w:lang w:val="sw_KE" w:bidi="sw_KE"/>
        </w:rPr>
        <w:t>2 Tim 4:16–18</w:t>
      </w:r>
      <w:r>
        <w:rPr>
          <w:lang w:val="sw_KE" w:bidi="sw_KE"/>
        </w:rPr>
        <w:t xml:space="preserve">). Inawezekana ilitokea Asia Ndogo (tazama </w:t>
      </w:r>
      <w:r>
        <w:rPr>
          <w:lang w:val="sw_KE" w:bidi="sw_KE"/>
        </w:rPr>
        <w:t>1:15</w:t>
      </w:r>
      <w:r>
        <w:rPr>
          <w:lang w:val="sw_KE" w:bidi="sw_KE"/>
        </w:rPr>
        <w:t>); ikiwa ni hivyo, wapinzani wazushi wa Paulo—walimu wa uongo waliotajwa katika 1 Timotheo na Tito—hawakuwa wakitoa vitisho vya bure. Mapambano ambayo Paulo na Timotheo walihusika (</w:t>
      </w:r>
      <w:r>
        <w:rPr>
          <w:lang w:val="sw_KE" w:bidi="sw_KE"/>
        </w:rPr>
        <w:t>2 Tim 2:3</w:t>
      </w:r>
      <w:r>
        <w:rPr>
          <w:lang w:val="sw_KE" w:bidi="sw_KE"/>
        </w:rPr>
        <w:t xml:space="preserve">; </w:t>
      </w:r>
      <w:r>
        <w:rPr>
          <w:lang w:val="sw_KE" w:bidi="sw_KE"/>
        </w:rPr>
        <w:t>4:7</w:t>
      </w:r>
      <w:r>
        <w:rPr>
          <w:lang w:val="sw_KE" w:bidi="sw_KE"/>
        </w:rPr>
        <w:t xml:space="preserve">; tazama pia </w:t>
      </w:r>
      <w:r>
        <w:rPr>
          <w:lang w:val="sw_KE" w:bidi="sw_KE"/>
        </w:rPr>
        <w:t>1 Tim 1:18</w:t>
      </w:r>
      <w:r>
        <w:rPr>
          <w:lang w:val="sw_KE" w:bidi="sw_KE"/>
        </w:rPr>
        <w:t xml:space="preserve">; </w:t>
      </w:r>
      <w:r>
        <w:rPr>
          <w:lang w:val="sw_KE" w:bidi="sw_KE"/>
        </w:rPr>
        <w:t>6:12</w:t>
      </w:r>
      <w:r>
        <w:rPr>
          <w:lang w:val="sw_KE" w:bidi="sw_KE"/>
        </w:rPr>
        <w:t>) hayakuwa ya mfano au ya kiroho tu. Maelekezo juu ya maombi kwa viongozi wa kiraia (</w:t>
      </w:r>
      <w:r>
        <w:rPr>
          <w:lang w:val="sw_KE" w:bidi="sw_KE"/>
        </w:rPr>
        <w:t>1 Tim 2:1–7</w:t>
      </w:r>
      <w:r>
        <w:rPr>
          <w:lang w:val="sw_KE" w:bidi="sw_KE"/>
        </w:rPr>
        <w:t xml:space="preserve">; linganisha </w:t>
      </w:r>
      <w:r>
        <w:rPr>
          <w:lang w:val="sw_KE" w:bidi="sw_KE"/>
        </w:rPr>
        <w:t>Tito 3:1</w:t>
      </w:r>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r>
        <w:rPr>
          <w:lang w:val="sw_KE" w:bidi="sw_KE"/>
        </w:rPr>
        <w:t>2 Tim 2:14–3:9</w:t>
      </w:r>
      <w:r>
        <w:rPr>
          <w:lang w:val="sw_KE" w:bidi="sw_KE"/>
        </w:rPr>
        <w:t xml:space="preserve">; </w:t>
      </w:r>
      <w:r>
        <w:rPr>
          <w:lang w:val="sw_KE" w:bidi="sw_KE"/>
        </w:rPr>
        <w:t>4:14–15</w:t>
      </w:r>
      <w:r>
        <w:rPr>
          <w:lang w:val="sw_KE" w:bidi="sw_KE"/>
        </w:rPr>
        <w:t>). Paulo aliona huduma yake kama imekamilika na alijua kuwa kifo chake kilikuwa karibu (</w:t>
      </w:r>
      <w:r>
        <w:rPr>
          <w:lang w:val="sw_KE" w:bidi="sw_KE"/>
        </w:rPr>
        <w:t>4:6–8</w:t>
      </w:r>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r>
        <w:rPr>
          <w:lang w:val="sw_KE" w:bidi="sw_KE"/>
        </w:rPr>
        <w:t>1:12</w:t>
      </w:r>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