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r>
        <w:rPr>
          <w:lang w:val="zh_TW" w:bidi="zh_TW"/>
        </w:rPr>
        <w:t>1:1–4</w:t>
      </w:r>
      <w:r>
        <w:rPr>
          <w:lang w:val="zh_TW" w:bidi="zh_TW"/>
        </w:rPr>
        <w:t>）。在這一歷史事件中，神開始把祂的子民送往被擄之地，正如祂所警告過的一樣。以色列人違背了神的約，失信於神（</w:t>
      </w:r>
      <w:r>
        <w:rPr>
          <w:lang w:val="zh_TW" w:bidi="zh_TW"/>
        </w:rPr>
        <w:t>申28:36</w:t>
      </w:r>
      <w:r>
        <w:rPr>
          <w:lang w:val="zh_TW" w:bidi="zh_TW"/>
        </w:rPr>
        <w:t>、</w:t>
      </w:r>
      <w:r>
        <w:rPr>
          <w:lang w:val="zh_TW" w:bidi="zh_TW"/>
        </w:rPr>
        <w:t>64</w:t>
      </w:r>
      <w:r>
        <w:rPr>
          <w:lang w:val="zh_TW" w:bidi="zh_TW"/>
        </w:rPr>
        <w:t>；</w:t>
      </w:r>
      <w:r>
        <w:rPr>
          <w:lang w:val="zh_TW" w:bidi="zh_TW"/>
        </w:rPr>
        <w:t>耶11:1–17，</w:t>
      </w:r>
      <w:r>
        <w:rPr>
          <w:lang w:val="zh_TW" w:bidi="zh_TW"/>
        </w:rPr>
        <w:t>25:11–12，</w:t>
      </w:r>
      <w:r>
        <w:rPr>
          <w:lang w:val="zh_TW" w:bidi="zh_TW"/>
        </w:rPr>
        <w:t>29:10–11</w:t>
      </w:r>
      <w:r>
        <w:rPr>
          <w:lang w:val="zh_TW" w:bidi="zh_TW"/>
        </w:rPr>
        <w:t>）。通過強大的尼布甲尼撒王，神審判了祂的子民以色列（</w:t>
      </w:r>
      <w:r>
        <w:rPr>
          <w:lang w:val="zh_TW" w:bidi="zh_TW"/>
        </w:rPr>
        <w:t>耶25:9</w:t>
      </w:r>
      <w:r>
        <w:rPr>
          <w:lang w:val="zh_TW" w:bidi="zh_TW"/>
        </w:rPr>
        <w:t>）。在那段時間裡，但以理和他的朋友們開始了尼布甲尼撒所命令的文化薰陶過程，藉此威脅將他們融入到異教的生活方式中，同時也意圖有效的消除他們作為耶和華聖潔子民的身份（見</w:t>
      </w:r>
      <w:r>
        <w:rPr>
          <w:lang w:val="zh_TW" w:bidi="zh_TW"/>
        </w:rPr>
        <w:t>出19:5–6</w:t>
      </w:r>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r>
        <w:rPr>
          <w:lang w:val="zh_TW" w:bidi="zh_TW"/>
        </w:rPr>
        <w:t>申28:13</w:t>
      </w:r>
      <w:r>
        <w:rPr>
          <w:lang w:val="zh_TW" w:bidi="zh_TW"/>
        </w:rPr>
        <w:t>、</w:t>
      </w:r>
      <w:r>
        <w:rPr>
          <w:lang w:val="zh_TW" w:bidi="zh_TW"/>
        </w:rPr>
        <w:t>44</w:t>
      </w:r>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r>
        <w:rPr>
          <w:lang w:val="zh_TW" w:bidi="zh_TW"/>
        </w:rPr>
        <w:t>創12:1–3</w:t>
      </w:r>
      <w:r>
        <w:rPr>
          <w:lang w:val="zh_TW" w:bidi="zh_TW"/>
        </w:rPr>
        <w:t>）。古代近東的外邦大國，先是亞述，後是巴比倫，相繼統治了世界。被擄中的以色列會發生什麼？神對亞伯拉罕、以撒、雅各、摩西（</w:t>
      </w:r>
      <w:r>
        <w:rPr>
          <w:lang w:val="zh_TW" w:bidi="zh_TW"/>
        </w:rPr>
        <w:t>出19–20</w:t>
      </w:r>
      <w:r>
        <w:rPr>
          <w:lang w:val="zh_TW" w:bidi="zh_TW"/>
        </w:rPr>
        <w:t>）和大衛（</w:t>
      </w:r>
      <w:r>
        <w:rPr>
          <w:lang w:val="zh_TW" w:bidi="zh_TW"/>
        </w:rPr>
        <w:t>撒下7:1–29</w:t>
      </w:r>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r>
        <w:rPr>
          <w:lang w:val="zh_TW" w:bidi="zh_TW"/>
        </w:rPr>
        <w:t>結37</w:t>
      </w:r>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r>
        <w:rPr>
          <w:lang w:val="zh_TW" w:bidi="zh_TW"/>
        </w:rPr>
        <w:t>賽44:26–45:7</w:t>
      </w:r>
      <w:r>
        <w:rPr>
          <w:lang w:val="zh_TW" w:bidi="zh_TW"/>
        </w:rPr>
        <w:t>）。但以理見證了被擄的百姓可以返回家園的法令（見</w:t>
      </w:r>
      <w:r>
        <w:rPr>
          <w:lang w:val="zh_TW" w:bidi="zh_TW"/>
        </w:rPr>
        <w:t>拉1:2–4</w:t>
      </w:r>
      <w:r>
        <w:rPr>
          <w:lang w:val="zh_TW" w:bidi="zh_TW"/>
        </w:rPr>
        <w:t>）。這應驗了耶利米的預言（</w:t>
      </w:r>
      <w:r>
        <w:rPr>
          <w:lang w:val="zh_TW" w:bidi="zh_TW"/>
        </w:rPr>
        <w:t>耶25:11–12，</w:t>
      </w:r>
      <w:r>
        <w:rPr>
          <w:lang w:val="zh_TW" w:bidi="zh_TW"/>
        </w:rPr>
        <w:t>29:10–11</w:t>
      </w:r>
      <w:r>
        <w:rPr>
          <w:lang w:val="zh_TW" w:bidi="zh_TW"/>
        </w:rPr>
        <w:t>），也應驗了但以理在同一年早些時候的禱告（</w:t>
      </w:r>
      <w:r>
        <w:rPr>
          <w:lang w:val="zh_TW" w:bidi="zh_TW"/>
        </w:rPr>
        <w:t>但9:1–19</w:t>
      </w:r>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r>
        <w:rPr>
          <w:lang w:val="zh_TW" w:bidi="zh_TW"/>
        </w:rPr>
        <w:t>第一至六章</w:t>
      </w:r>
      <w:r>
        <w:rPr>
          <w:lang w:val="zh_TW" w:bidi="zh_TW"/>
        </w:rPr>
        <w:t>描述了神對但以理和他的朋友們的信實，因為他們一直忠於神和祂的律法。希伯來的俘虜們曾三次面與神律法相悖的皇家法令（</w:t>
      </w:r>
      <w:r>
        <w:rPr>
          <w:lang w:val="zh_TW" w:bidi="zh_TW"/>
        </w:rPr>
        <w:t>第1章</w:t>
      </w:r>
      <w:r>
        <w:rPr>
          <w:lang w:val="zh_TW" w:bidi="zh_TW"/>
        </w:rPr>
        <w:t>、</w:t>
      </w:r>
      <w:r>
        <w:rPr>
          <w:lang w:val="zh_TW" w:bidi="zh_TW"/>
        </w:rPr>
        <w:t>第3章</w:t>
      </w:r>
      <w:r>
        <w:rPr>
          <w:lang w:val="zh_TW" w:bidi="zh_TW"/>
        </w:rPr>
        <w:t>、</w:t>
      </w:r>
      <w:r>
        <w:rPr>
          <w:lang w:val="zh_TW" w:bidi="zh_TW"/>
        </w:rPr>
        <w:t>第6章</w:t>
      </w:r>
      <w:r>
        <w:rPr>
          <w:lang w:val="zh_TW" w:bidi="zh_TW"/>
        </w:rPr>
        <w:t>）；這三次，他們都在順服神的同時展現了智慧，神也拯救他們免受傷害。神三次透過但以理說話，解釋祂給異教君王的啟示（</w:t>
      </w:r>
      <w:r>
        <w:rPr>
          <w:lang w:val="zh_TW" w:bidi="zh_TW"/>
        </w:rPr>
        <w:t>第2章</w:t>
      </w:r>
      <w:r>
        <w:rPr>
          <w:lang w:val="zh_TW" w:bidi="zh_TW"/>
        </w:rPr>
        <w:t>、</w:t>
      </w:r>
      <w:r>
        <w:rPr>
          <w:lang w:val="zh_TW" w:bidi="zh_TW"/>
        </w:rPr>
        <w:t>第4章</w:t>
      </w:r>
      <w:r>
        <w:rPr>
          <w:lang w:val="zh_TW" w:bidi="zh_TW"/>
        </w:rPr>
        <w:t>、</w:t>
      </w:r>
      <w:r>
        <w:rPr>
          <w:lang w:val="zh_TW" w:bidi="zh_TW"/>
        </w:rPr>
        <w:t>第5章</w:t>
      </w:r>
      <w:r>
        <w:rPr>
          <w:lang w:val="zh_TW" w:bidi="zh_TW"/>
        </w:rPr>
        <w:t>）。但以理的話語及之後發生的事件都顯出神在世上擁有終極的能力和權柄。</w:t>
      </w:r>
    </w:p>
    <w:p>
      <w:pPr/>
      <w:r>
        <w:rPr>
          <w:lang w:val="zh_TW" w:bidi="zh_TW"/>
        </w:rPr>
      </w:r>
      <w:r>
        <w:rPr>
          <w:lang w:val="zh_TW" w:bidi="zh_TW"/>
        </w:rPr>
        <w:t>在</w:t>
      </w:r>
      <w:r>
        <w:rPr>
          <w:lang w:val="zh_TW" w:bidi="zh_TW"/>
        </w:rPr>
        <w:t>第七至十二章</w:t>
      </w:r>
      <w:r>
        <w:rPr>
          <w:lang w:val="zh_TW" w:bidi="zh_TW"/>
        </w:rPr>
        <w:t>，重點轉向神對歷史進程的主權。</w:t>
      </w:r>
      <w:r>
        <w:rPr>
          <w:lang w:val="zh_TW" w:bidi="zh_TW"/>
        </w:rPr>
        <w:t>第七章</w:t>
      </w:r>
      <w:r>
        <w:rPr>
          <w:lang w:val="zh_TW" w:bidi="zh_TW"/>
        </w:rPr>
        <w:t>使用動物的象徵來講述與</w:t>
      </w:r>
      <w:r>
        <w:rPr>
          <w:lang w:val="zh_TW" w:bidi="zh_TW"/>
        </w:rPr>
        <w:t>第二章</w:t>
      </w:r>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r>
        <w:rPr>
          <w:lang w:val="zh_TW" w:bidi="zh_TW"/>
        </w:rPr>
        <w:t>9:1–2</w:t>
      </w:r>
      <w:r>
        <w:rPr>
          <w:lang w:val="zh_TW" w:bidi="zh_TW"/>
        </w:rPr>
        <w:t>）。這禱告打動了神的心，幫助結束了被擄。由於這禱告，天使加百列被派遣來見但以理，揭示了即將到來的七十個七，這是神建立祂的子民和對付壓迫他們的人的計劃的概覽。在</w:t>
      </w:r>
      <w:r>
        <w:rPr>
          <w:lang w:val="zh_TW" w:bidi="zh_TW"/>
        </w:rPr>
        <w:t>第十至十二章</w:t>
      </w:r>
      <w:r>
        <w:rPr>
          <w:lang w:val="zh_TW" w:bidi="zh_TW"/>
        </w:rPr>
        <w:t>，這卷書以最後的異象結束，描繪了從賽魯士第三年（公元前536年）到希臘和羅馬時期，直到復活時期的歷史。但以理忠於他的呼召，神應許他在末日他會復活（</w:t>
      </w:r>
      <w:r>
        <w:rPr>
          <w:lang w:val="zh_TW" w:bidi="zh_TW"/>
        </w:rPr>
        <w:t>12:13</w:t>
      </w:r>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r>
        <w:rPr>
          <w:lang w:val="zh_TW" w:bidi="zh_TW"/>
        </w:rPr>
        <w:t>2:29–31，</w:t>
      </w:r>
      <w:r>
        <w:rPr>
          <w:lang w:val="zh_TW" w:bidi="zh_TW"/>
        </w:rPr>
        <w:t>4:24，</w:t>
      </w:r>
      <w:r>
        <w:rPr>
          <w:lang w:val="zh_TW" w:bidi="zh_TW"/>
        </w:rPr>
        <w:t>7:1–12:13</w:t>
      </w:r>
      <w:r>
        <w:rPr>
          <w:lang w:val="zh_TW" w:bidi="zh_TW"/>
        </w:rPr>
        <w:t>），並且作者將但以理置於公元前500年代（</w:t>
      </w:r>
      <w:r>
        <w:rPr>
          <w:lang w:val="zh_TW" w:bidi="zh_TW"/>
        </w:rPr>
        <w:t>2:1</w:t>
      </w:r>
      <w:r>
        <w:rPr>
          <w:lang w:val="zh_TW" w:bidi="zh_TW"/>
        </w:rPr>
        <w:t>；</w:t>
      </w:r>
      <w:r>
        <w:rPr>
          <w:lang w:val="zh_TW" w:bidi="zh_TW"/>
        </w:rPr>
        <w:t>5:1</w:t>
      </w:r>
      <w:r>
        <w:rPr>
          <w:lang w:val="zh_TW" w:bidi="zh_TW"/>
        </w:rPr>
        <w:t>；</w:t>
      </w:r>
      <w:r>
        <w:rPr>
          <w:lang w:val="zh_TW" w:bidi="zh_TW"/>
        </w:rPr>
        <w:t>10:1</w:t>
      </w:r>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r>
        <w:rPr>
          <w:lang w:val="zh_TW" w:bidi="zh_TW"/>
        </w:rPr>
        <w:t>第十一章1至35節</w:t>
      </w:r>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r>
        <w:rPr>
          <w:lang w:val="zh_TW" w:bidi="zh_TW"/>
        </w:rPr>
        <w:t>2:27–29</w:t>
      </w:r>
      <w:r>
        <w:rPr>
          <w:lang w:val="zh_TW" w:bidi="zh_TW"/>
        </w:rPr>
        <w:t>；</w:t>
      </w:r>
      <w:r>
        <w:rPr>
          <w:lang w:val="zh_TW" w:bidi="zh_TW"/>
        </w:rPr>
        <w:t>10:21</w:t>
      </w:r>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r>
        <w:rPr>
          <w:lang w:val="zh_TW" w:bidi="zh_TW"/>
        </w:rPr>
        <w:t>11:33–35</w:t>
      </w:r>
      <w:r>
        <w:rPr>
          <w:lang w:val="zh_TW" w:bidi="zh_TW"/>
        </w:rPr>
        <w:t>；</w:t>
      </w:r>
      <w:r>
        <w:rPr>
          <w:lang w:val="zh_TW" w:bidi="zh_TW"/>
        </w:rPr>
        <w:t>12:3</w:t>
      </w:r>
      <w:r>
        <w:rPr>
          <w:lang w:val="zh_TW" w:bidi="zh_TW"/>
        </w:rPr>
        <w:t>）。智慧的人知道至高神是眾神之神，祂掌握著未來，並且能夠拯救祂的子民脫離任何危險（</w:t>
      </w:r>
      <w:r>
        <w:rPr>
          <w:lang w:val="zh_TW" w:bidi="zh_TW"/>
        </w:rPr>
        <w:t>3:16–18</w:t>
      </w:r>
      <w:r>
        <w:rPr>
          <w:lang w:val="zh_TW" w:bidi="zh_TW"/>
        </w:rPr>
        <w:t>；</w:t>
      </w:r>
      <w:r>
        <w:rPr>
          <w:lang w:val="zh_TW" w:bidi="zh_TW"/>
        </w:rPr>
        <w:t>6:21–22</w:t>
      </w:r>
      <w:r>
        <w:rPr>
          <w:lang w:val="zh_TW" w:bidi="zh_TW"/>
        </w:rPr>
        <w:t>；</w:t>
      </w:r>
      <w:r>
        <w:rPr>
          <w:lang w:val="zh_TW" w:bidi="zh_TW"/>
        </w:rPr>
        <w:t>12:1–3</w:t>
      </w:r>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r>
        <w:rPr>
          <w:lang w:val="zh_TW" w:bidi="zh_TW"/>
        </w:rPr>
        <w:t>7:1–14</w:t>
      </w:r>
      <w:r>
        <w:rPr>
          <w:lang w:val="zh_TW" w:bidi="zh_TW"/>
        </w:rPr>
        <w:t>、</w:t>
      </w:r>
      <w:r>
        <w:rPr>
          <w:lang w:val="zh_TW" w:bidi="zh_TW"/>
        </w:rPr>
        <w:t>16–17</w:t>
      </w:r>
      <w:r>
        <w:rPr>
          <w:lang w:val="zh_TW" w:bidi="zh_TW"/>
        </w:rPr>
        <w:t>、</w:t>
      </w:r>
      <w:r>
        <w:rPr>
          <w:lang w:val="zh_TW" w:bidi="zh_TW"/>
        </w:rPr>
        <w:t>23–25</w:t>
      </w:r>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r>
        <w:rPr>
          <w:lang w:val="zh_TW" w:bidi="zh_TW"/>
        </w:rPr>
        <w:t>9:18–19</w:t>
      </w:r>
      <w:r>
        <w:rPr>
          <w:lang w:val="zh_TW" w:bidi="zh_TW"/>
        </w:rPr>
        <w:t>），並擊敗和控制邪惡的勢力（</w:t>
      </w:r>
      <w:r>
        <w:rPr>
          <w:lang w:val="zh_TW" w:bidi="zh_TW"/>
        </w:rPr>
        <w:t>4:30</w:t>
      </w:r>
      <w:r>
        <w:rPr>
          <w:lang w:val="zh_TW" w:bidi="zh_TW"/>
        </w:rPr>
        <w:t>、</w:t>
      </w:r>
      <w:r>
        <w:rPr>
          <w:lang w:val="zh_TW" w:bidi="zh_TW"/>
        </w:rPr>
        <w:t>32，</w:t>
      </w:r>
      <w:r>
        <w:rPr>
          <w:lang w:val="zh_TW" w:bidi="zh_TW"/>
        </w:rPr>
        <w:t>7:8</w:t>
      </w:r>
      <w:r>
        <w:rPr>
          <w:lang w:val="zh_TW" w:bidi="zh_TW"/>
        </w:rPr>
        <w:t>、</w:t>
      </w:r>
      <w:r>
        <w:rPr>
          <w:lang w:val="zh_TW" w:bidi="zh_TW"/>
        </w:rPr>
        <w:t>20–21，</w:t>
      </w:r>
      <w:r>
        <w:rPr>
          <w:lang w:val="zh_TW" w:bidi="zh_TW"/>
        </w:rPr>
        <w:t>10:13，</w:t>
      </w:r>
      <w:r>
        <w:rPr>
          <w:lang w:val="zh_TW" w:bidi="zh_TW"/>
        </w:rPr>
        <w:t>11:28</w:t>
      </w:r>
      <w:r>
        <w:rPr>
          <w:lang w:val="zh_TW" w:bidi="zh_TW"/>
        </w:rPr>
        <w:t>、</w:t>
      </w:r>
      <w:r>
        <w:rPr>
          <w:lang w:val="zh_TW" w:bidi="zh_TW"/>
        </w:rPr>
        <w:t>30–32</w:t>
      </w:r>
      <w:r>
        <w:rPr>
          <w:lang w:val="zh_TW" w:bidi="zh_TW"/>
        </w:rPr>
        <w:t>）。天上的權勢向祂屈膝（</w:t>
      </w:r>
      <w:r>
        <w:rPr>
          <w:lang w:val="zh_TW" w:bidi="zh_TW"/>
        </w:rPr>
        <w:t>3:28，</w:t>
      </w:r>
      <w:r>
        <w:rPr>
          <w:lang w:val="zh_TW" w:bidi="zh_TW"/>
        </w:rPr>
        <w:t>4:23，</w:t>
      </w:r>
      <w:r>
        <w:rPr>
          <w:lang w:val="zh_TW" w:bidi="zh_TW"/>
        </w:rPr>
        <w:t>、</w:t>
      </w:r>
      <w:r>
        <w:rPr>
          <w:lang w:val="zh_TW" w:bidi="zh_TW"/>
        </w:rPr>
        <w:t>35，</w:t>
      </w:r>
      <w:r>
        <w:rPr>
          <w:lang w:val="zh_TW" w:bidi="zh_TW"/>
        </w:rPr>
        <w:t>5:5，</w:t>
      </w:r>
      <w:r>
        <w:rPr>
          <w:lang w:val="zh_TW" w:bidi="zh_TW"/>
        </w:rPr>
        <w:t>6:21，</w:t>
      </w:r>
      <w:r>
        <w:rPr>
          <w:lang w:val="zh_TW" w:bidi="zh_TW"/>
        </w:rPr>
        <w:t>8:16，</w:t>
      </w:r>
      <w:r>
        <w:rPr>
          <w:lang w:val="zh_TW" w:bidi="zh_TW"/>
        </w:rPr>
        <w:t>9:21，</w:t>
      </w:r>
      <w:r>
        <w:rPr>
          <w:lang w:val="zh_TW" w:bidi="zh_TW"/>
        </w:rPr>
        <w:t>10:5</w:t>
      </w:r>
      <w:r>
        <w:rPr>
          <w:lang w:val="zh_TW" w:bidi="zh_TW"/>
        </w:rPr>
        <w:t>、</w:t>
      </w:r>
      <w:r>
        <w:rPr>
          <w:lang w:val="zh_TW" w:bidi="zh_TW"/>
        </w:rPr>
        <w:t>13，</w:t>
      </w:r>
      <w:r>
        <w:rPr>
          <w:lang w:val="zh_TW" w:bidi="zh_TW"/>
        </w:rPr>
        <w:t>12:1</w:t>
      </w:r>
      <w:r>
        <w:rPr>
          <w:lang w:val="zh_TW" w:bidi="zh_TW"/>
        </w:rPr>
        <w:t>），祂有能力使死人復活（</w:t>
      </w:r>
      <w:r>
        <w:rPr>
          <w:lang w:val="zh_TW" w:bidi="zh_TW"/>
        </w:rPr>
        <w:t>12:1–3</w:t>
      </w:r>
      <w:r>
        <w:rPr>
          <w:lang w:val="zh_TW" w:bidi="zh_TW"/>
        </w:rPr>
        <w:t>）。祂的智慧掌管萬事（</w:t>
      </w:r>
      <w:r>
        <w:rPr>
          <w:lang w:val="zh_TW" w:bidi="zh_TW"/>
        </w:rPr>
        <w:t>3:18，</w:t>
      </w:r>
      <w:r>
        <w:rPr>
          <w:lang w:val="zh_TW" w:bidi="zh_TW"/>
        </w:rPr>
        <w:t>11:35</w:t>
      </w:r>
      <w:r>
        <w:rPr>
          <w:lang w:val="zh_TW" w:bidi="zh_TW"/>
        </w:rPr>
        <w:t>）。祂揀選並認可那些在祂眼中被眷愛和看重的人（</w:t>
      </w:r>
      <w:r>
        <w:rPr>
          <w:lang w:val="zh_TW" w:bidi="zh_TW"/>
        </w:rPr>
        <w:t>9:23，</w:t>
      </w:r>
      <w:r>
        <w:rPr>
          <w:lang w:val="zh_TW" w:bidi="zh_TW"/>
        </w:rPr>
        <w:t>10:11</w:t>
      </w:r>
      <w:r>
        <w:rPr>
          <w:lang w:val="zh_TW" w:bidi="zh_TW"/>
        </w:rPr>
        <w:t>、</w:t>
      </w:r>
      <w:r>
        <w:rPr>
          <w:lang w:val="zh_TW" w:bidi="zh_TW"/>
        </w:rPr>
        <w:t>19</w:t>
      </w:r>
      <w:r>
        <w:rPr>
          <w:lang w:val="zh_TW" w:bidi="zh_TW"/>
        </w:rPr>
        <w:t>）。神在全地建立祂的國度，直到永遠，祂的子民將與他們的王——人子一同統治全地（</w:t>
      </w:r>
      <w:r>
        <w:rPr>
          <w:lang w:val="zh_TW" w:bidi="zh_TW"/>
        </w:rPr>
        <w:t>7:13</w:t>
      </w:r>
      <w:r>
        <w:rPr>
          <w:lang w:val="zh_TW" w:bidi="zh_TW"/>
        </w:rPr>
        <w:t>、</w:t>
      </w:r>
      <w:r>
        <w:rPr>
          <w:lang w:val="zh_TW" w:bidi="zh_TW"/>
        </w:rPr>
        <w:t>22</w:t>
      </w:r>
      <w:r>
        <w:rPr>
          <w:lang w:val="zh_TW" w:bidi="zh_TW"/>
        </w:rPr>
        <w:t>；見</w:t>
      </w:r>
      <w:r>
        <w:rPr>
          <w:lang w:val="zh_TW" w:bidi="zh_TW"/>
        </w:rPr>
        <w:t>詩110:1</w:t>
      </w:r>
      <w:r>
        <w:rPr>
          <w:lang w:val="zh_TW" w:bidi="zh_TW"/>
        </w:rPr>
        <w:t>；</w:t>
      </w:r>
      <w:r>
        <w:rPr>
          <w:lang w:val="zh_TW" w:bidi="zh_TW"/>
        </w:rPr>
        <w:t>太24:27–44，</w:t>
      </w:r>
      <w:r>
        <w:rPr>
          <w:lang w:val="zh_TW" w:bidi="zh_TW"/>
        </w:rPr>
        <w:t>25:31，</w:t>
      </w:r>
      <w:r>
        <w:rPr>
          <w:lang w:val="zh_TW" w:bidi="zh_TW"/>
        </w:rPr>
        <w:t>26:2</w:t>
      </w:r>
      <w:r>
        <w:rPr>
          <w:lang w:val="zh_TW" w:bidi="zh_TW"/>
        </w:rPr>
        <w:t>、</w:t>
      </w:r>
      <w:r>
        <w:rPr>
          <w:lang w:val="zh_TW" w:bidi="zh_TW"/>
        </w:rPr>
        <w:t>64</w:t>
      </w:r>
      <w:r>
        <w:rPr>
          <w:lang w:val="zh_TW" w:bidi="zh_TW"/>
        </w:rPr>
        <w:t>；</w:t>
      </w:r>
      <w:r>
        <w:rPr>
          <w:lang w:val="zh_TW" w:bidi="zh_TW"/>
        </w:rPr>
        <w:t>可14:62</w:t>
      </w:r>
      <w:r>
        <w:rPr>
          <w:lang w:val="zh_TW" w:bidi="zh_TW"/>
        </w:rPr>
        <w:t>；</w:t>
      </w:r>
      <w:r>
        <w:rPr>
          <w:lang w:val="zh_TW" w:bidi="zh_TW"/>
        </w:rPr>
        <w:t>啟1:7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