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Faraó</w:t>
      </w:r>
      <w:r>
        <w:rPr>
          <w:lang w:val="pt_PT" w:bidi="pt_PT"/>
        </w:rPr>
      </w:r>
    </w:p>
    <w:p>
      <w:pPr/>
      <w:r>
        <w:rPr>
          <w:lang w:val="pt_PT" w:bidi="pt_PT"/>
        </w:rPr>
      </w:r>
      <w:r>
        <w:rPr>
          <w:lang w:val="pt_PT" w:bidi="pt_PT"/>
        </w:rPr>
        <w:t>"Faraó" é uma palavra egípcia que significa "Grande casa". Refere-se ao palácio real e também é um título para o rei do Egito. Durante o tempo de José, o Faraó via os israelitas favoravelmente. José interpretou os sonhos do Faraó, o que levou à sua promoção como segundo no comando no Egito (</w:t>
      </w:r>
      <w:r>
        <w:rPr>
          <w:lang w:val="pt_PT" w:bidi="pt_PT"/>
        </w:rPr>
        <w:t>Gn 41.1–44</w:t>
      </w:r>
      <w:r>
        <w:rPr>
          <w:lang w:val="pt_PT" w:bidi="pt_PT"/>
        </w:rPr>
        <w:t>). O Faraó deu à família de José a melhor terra no Egito (</w:t>
      </w:r>
      <w:r>
        <w:rPr>
          <w:lang w:val="pt_PT" w:bidi="pt_PT"/>
        </w:rPr>
        <w:t>Gn 45.16–20</w:t>
      </w:r>
      <w:r>
        <w:rPr>
          <w:lang w:val="pt_PT" w:bidi="pt_PT"/>
        </w:rPr>
        <w:t>). Os israelitas cresceram em número e prosperaram lá.</w:t>
      </w:r>
    </w:p>
    <w:p>
      <w:pPr/>
      <w:r>
        <w:rPr>
          <w:lang w:val="pt_PT" w:bidi="pt_PT"/>
        </w:rPr>
      </w:r>
      <w:r>
        <w:rPr>
          <w:lang w:val="pt_PT" w:bidi="pt_PT"/>
        </w:rPr>
        <w:t xml:space="preserve">Dois faraós são mencionados no livro do Êxodo, e nenhum deles valorizava o povo hebreu (veja </w:t>
      </w:r>
      <w:r>
        <w:rPr>
          <w:lang w:val="pt_PT" w:bidi="pt_PT"/>
        </w:rPr>
        <w:t>Êx 1.8–10</w:t>
      </w:r>
      <w:r>
        <w:rPr>
          <w:lang w:val="pt_PT" w:bidi="pt_PT"/>
        </w:rPr>
        <w:t>). O primeiro faraó governava quando Moisés nasceu. Ele temia os hebreus e ordenou a morte de todos os meninos hebreus. Moisés escapou da morte e foi criado pela filha do faraó no palácio. Este faraó morreu depois que Moisés fugiu do Egito (</w:t>
      </w:r>
      <w:r>
        <w:rPr>
          <w:lang w:val="pt_PT" w:bidi="pt_PT"/>
        </w:rPr>
        <w:t>Êx 2.23</w:t>
      </w:r>
      <w:r>
        <w:rPr>
          <w:lang w:val="pt_PT" w:bidi="pt_PT"/>
        </w:rPr>
        <w:t>).</w:t>
      </w:r>
    </w:p>
    <w:p>
      <w:pPr/>
      <w:r>
        <w:rPr>
          <w:lang w:val="pt_PT" w:bidi="pt_PT"/>
        </w:rPr>
      </w:r>
      <w:r>
        <w:rPr>
          <w:lang w:val="pt_PT" w:bidi="pt_PT"/>
        </w:rPr>
        <w:t xml:space="preserve">Um novo Faraó subiu ao poder, e Moisés e Arão mais tarde o confrontaram. Este Faraó estava determinado a manter os israelitas no Egito. Ele permaneceu teimoso mesmo quando viu o poder de Deus. A Bíblia descreve sua relutância em mudar (veja </w:t>
      </w:r>
      <w:r>
        <w:rPr>
          <w:lang w:val="pt_PT" w:bidi="pt_PT"/>
        </w:rPr>
        <w:t>Êx 8.32</w:t>
      </w:r>
      <w:r>
        <w:rPr>
          <w:lang w:val="pt_PT" w:bidi="pt_PT"/>
        </w:rPr>
        <w:t xml:space="preserve">; </w:t>
      </w:r>
      <w:r>
        <w:rPr>
          <w:lang w:val="pt_PT" w:bidi="pt_PT"/>
        </w:rPr>
        <w:t>9.12</w:t>
      </w:r>
      <w:r>
        <w:rPr>
          <w:lang w:val="pt_PT" w:bidi="pt_PT"/>
        </w:rPr>
        <w:t>,</w:t>
      </w:r>
      <w:r>
        <w:rPr>
          <w:lang w:val="pt_PT" w:bidi="pt_PT"/>
        </w:rPr>
        <w:t>34–35</w:t>
      </w:r>
      <w:r>
        <w:rPr>
          <w:lang w:val="pt_PT" w:bidi="pt_PT"/>
        </w:rPr>
        <w:t xml:space="preserve">; compare </w:t>
      </w:r>
      <w:r>
        <w:rPr>
          <w:lang w:val="pt_PT" w:bidi="pt_PT"/>
        </w:rPr>
        <w:t>Rm 1.18–32</w:t>
      </w:r>
      <w:r>
        <w:rPr>
          <w:lang w:val="pt_PT" w:bidi="pt_PT"/>
        </w:rPr>
        <w:t>).</w:t>
      </w:r>
    </w:p>
    <w:p>
      <w:pPr/>
      <w:r>
        <w:rPr>
          <w:lang w:val="pt_PT" w:bidi="pt_PT"/>
        </w:rPr>
      </w:r>
      <w:r>
        <w:rPr>
          <w:lang w:val="pt_PT" w:bidi="pt_PT"/>
        </w:rPr>
        <w:t xml:space="preserve">Como rei, o Faraó representava o domínio dos deuses sobre o Egito, conferindo-lhe poder absoluto. As pragas foram ataques de Deus aos falsos deuses do Egito (veja </w:t>
      </w:r>
      <w:r>
        <w:rPr>
          <w:lang w:val="pt_PT" w:bidi="pt_PT"/>
        </w:rPr>
        <w:t>Êx 12.12</w:t>
      </w:r>
      <w:r>
        <w:rPr>
          <w:lang w:val="pt_PT" w:bidi="pt_PT"/>
        </w:rPr>
        <w:t>). A praga final, a morte dos primogênitos, teve como alvo a casa do Faraó. Esta praga decisiva convenceu o Faraó a deixar Israel partir. No entanto, após a saída dos israelitas, o Faraó mudou de ideia e os perseguiu até o Mar Vermelho. O resgate de Deus dos israelitas indefesos e a destruição dos poderosos egípcios no Mar Vermelho é um dos resgates mais dramáticos do Antigo Testamento. O Senhor se revelou no Mar Vermelho como um guerreiro que lutou por seu povo (</w:t>
      </w:r>
      <w:r>
        <w:rPr>
          <w:lang w:val="pt_PT" w:bidi="pt_PT"/>
        </w:rPr>
        <w:t>Êx 15.3</w:t>
      </w:r>
      <w:r>
        <w:rPr>
          <w:lang w:val="pt_PT" w:bidi="pt_PT"/>
        </w:rPr>
        <w:t>).</w:t>
      </w:r>
    </w:p>
    <w:p>
      <w:pPr/>
      <w:r>
        <w:rPr>
          <w:lang w:val="pt_PT" w:bidi="pt_PT"/>
        </w:rPr>
      </w:r>
      <w:r>
        <w:rPr>
          <w:lang w:val="pt_PT" w:bidi="pt_PT"/>
        </w:rPr>
        <w:t>Os faraós em Êxodo não são nomeados, provavelmente seguindo a tradição egípcia. Se os israelitas saíram do Egito nos anos 1400 a.C., o faraó pode ter sido Tutmés III, que governou aproximadamente de 1504 a 1450 a.C. Se isso ocorreu nos anos 1200 a.C., com base em outra linha do tempo, o faraó pode ter sido Ramessés II, que governou aproximadamente de 1279 a 1213 a.C.</w:t>
      </w:r>
    </w:p>
    <w:p>
      <w:pPr/>
      <w:r>
        <w:rPr>
          <w:lang w:val="pt_PT" w:bidi="pt_PT"/>
        </w:rPr>
      </w:r>
      <w:r>
        <w:rPr>
          <w:u w:val="single"/>
          <w:lang w:val="pt_PT" w:bidi="pt_PT"/>
        </w:rPr>
        <w:t>Passagens para estudo complementar</w:t>
      </w:r>
    </w:p>
    <w:p>
      <w:pPr/>
      <w:r>
        <w:rPr>
          <w:lang w:val="pt_PT" w:bidi="pt_PT"/>
        </w:rPr>
      </w:r>
      <w:r>
        <w:rPr>
          <w:lang w:val="pt_PT" w:bidi="pt_PT"/>
        </w:rPr>
        <w:t>Êxodo 1.8–22</w:t>
      </w:r>
      <w:r>
        <w:rPr>
          <w:lang w:val="pt_PT" w:bidi="pt_PT"/>
        </w:rPr>
        <w:t xml:space="preserve">; </w:t>
      </w:r>
      <w:r>
        <w:rPr>
          <w:lang w:val="pt_PT" w:bidi="pt_PT"/>
        </w:rPr>
        <w:t>2.14–15</w:t>
      </w:r>
      <w:r>
        <w:rPr>
          <w:lang w:val="pt_PT" w:bidi="pt_PT"/>
        </w:rPr>
        <w:t xml:space="preserve">, </w:t>
      </w:r>
      <w:r>
        <w:rPr>
          <w:lang w:val="pt_PT" w:bidi="pt_PT"/>
        </w:rPr>
        <w:t>23</w:t>
      </w:r>
      <w:r>
        <w:rPr>
          <w:lang w:val="pt_PT" w:bidi="pt_PT"/>
        </w:rPr>
        <w:t xml:space="preserve">; </w:t>
      </w:r>
      <w:r>
        <w:rPr>
          <w:lang w:val="pt_PT" w:bidi="pt_PT"/>
        </w:rPr>
        <w:t>5.1–15.21</w:t>
      </w:r>
      <w:r>
        <w:rPr>
          <w:lang w:val="pt_PT" w:bidi="pt_PT"/>
        </w:rPr>
      </w:r>
      <w:r>
        <w:rPr>
          <w:lang w:val="pt_PT" w:bidi="pt_PT"/>
        </w:rPr>
      </w:r>
    </w:p>
    <w:p>
      <w:pPr/>
      <w:r>
        <w:rPr>
          <w:lang w:val="pt_PT" w:bidi="pt_PT"/>
        </w:rPr>
      </w:r>
    </w:p>
    <w:p>
      <w:pPr>
        <w:pStyle w:val="Heading2"/>
      </w:pPr>
      <w:r>
        <w:rPr>
          <w:lang w:val="pt_PT" w:bidi="pt_PT"/>
        </w:rPr>
        <w:t>Filipe</w:t>
      </w:r>
      <w:r>
        <w:rPr>
          <w:lang w:val="pt_PT" w:bidi="pt_PT"/>
        </w:rPr>
      </w:r>
    </w:p>
    <w:p>
      <w:pPr/>
      <w:r>
        <w:rPr>
          <w:lang w:val="pt_PT" w:bidi="pt_PT"/>
        </w:rPr>
      </w:r>
      <w:r>
        <w:rPr>
          <w:lang w:val="pt_PT" w:bidi="pt_PT"/>
        </w:rPr>
        <w:t>Filipe estava entre os primeiros a compartilhar as boas-novas sobre Jesus com pessoas fora da Judeia. Altamente respeitado pelos primeiros cristãos, ele foi um dos sete homens selecionados para gerenciar o programa de distribuição de alimentos para os crentes necessitados em Jerusalém (</w:t>
      </w:r>
      <w:r>
        <w:rPr>
          <w:lang w:val="pt_PT" w:bidi="pt_PT"/>
        </w:rPr>
        <w:t>At 6.1–6</w:t>
      </w:r>
      <w:r>
        <w:rPr>
          <w:lang w:val="pt_PT" w:bidi="pt_PT"/>
        </w:rPr>
        <w:t>). Filipe foi um evangelista poderoso e eficaz (pregador das boas-novas) através do poder do Espírito.</w:t>
      </w:r>
    </w:p>
    <w:p>
      <w:pPr/>
      <w:r>
        <w:rPr>
          <w:lang w:val="pt_PT" w:bidi="pt_PT"/>
        </w:rPr>
      </w:r>
      <w:r>
        <w:rPr>
          <w:lang w:val="pt_PT" w:bidi="pt_PT"/>
        </w:rPr>
        <w:t>Após a morte de Estevão, os cristãos fugiram de Jerusalém (</w:t>
      </w:r>
      <w:r>
        <w:rPr>
          <w:lang w:val="pt_PT" w:bidi="pt_PT"/>
        </w:rPr>
        <w:t>At 8.1–5</w:t>
      </w:r>
      <w:r>
        <w:rPr>
          <w:lang w:val="pt_PT" w:bidi="pt_PT"/>
        </w:rPr>
        <w:t>). Filipe levou a mensagem de Cristo para Samaria, uma cidade com pessoas diversas. Lá, ele curou muitos e expulsou espíritos malignos, e as pessoas aceitaram ansiosamente sua mensagem (</w:t>
      </w:r>
      <w:r>
        <w:rPr>
          <w:lang w:val="pt_PT" w:bidi="pt_PT"/>
        </w:rPr>
        <w:t>At 8.5–8</w:t>
      </w:r>
      <w:r>
        <w:rPr>
          <w:lang w:val="pt_PT" w:bidi="pt_PT"/>
        </w:rPr>
        <w:t>). Muitos, incluindo um feiticeiro conhecido chamado Simão, foram batizados (</w:t>
      </w:r>
      <w:r>
        <w:rPr>
          <w:lang w:val="pt_PT" w:bidi="pt_PT"/>
        </w:rPr>
        <w:t>At 8.9–13</w:t>
      </w:r>
      <w:r>
        <w:rPr>
          <w:lang w:val="pt_PT" w:bidi="pt_PT"/>
        </w:rPr>
        <w:t>).</w:t>
      </w:r>
    </w:p>
    <w:p>
      <w:pPr/>
      <w:r>
        <w:rPr>
          <w:lang w:val="pt_PT" w:bidi="pt_PT"/>
        </w:rPr>
      </w:r>
      <w:r>
        <w:rPr>
          <w:lang w:val="pt_PT" w:bidi="pt_PT"/>
        </w:rPr>
        <w:t>Um anjo então guiou Filipe a viajar para o sudoeste de Jerusalém em direção a Gaza (</w:t>
      </w:r>
      <w:r>
        <w:rPr>
          <w:lang w:val="pt_PT" w:bidi="pt_PT"/>
        </w:rPr>
        <w:t>At 8.26</w:t>
      </w:r>
      <w:r>
        <w:rPr>
          <w:lang w:val="pt_PT" w:bidi="pt_PT"/>
        </w:rPr>
        <w:t>). Lá, o Espírito o levou a encontrar o tesoureiro da Etiópia, que estava voltando de Jerusalém para sua casa (</w:t>
      </w:r>
      <w:r>
        <w:rPr>
          <w:lang w:val="pt_PT" w:bidi="pt_PT"/>
        </w:rPr>
        <w:t>At 8.27–28</w:t>
      </w:r>
      <w:r>
        <w:rPr>
          <w:lang w:val="pt_PT" w:bidi="pt_PT"/>
        </w:rPr>
        <w:t xml:space="preserve">). O etíope pediu a Filipe para explicar </w:t>
      </w:r>
      <w:r>
        <w:rPr>
          <w:lang w:val="pt_PT" w:bidi="pt_PT"/>
        </w:rPr>
        <w:t>Isaías 53</w:t>
      </w:r>
      <w:r>
        <w:rPr>
          <w:lang w:val="pt_PT" w:bidi="pt_PT"/>
        </w:rPr>
        <w:t>. Filipe compartilhou a mensagem sobre Jesus (</w:t>
      </w:r>
      <w:r>
        <w:rPr>
          <w:lang w:val="pt_PT" w:bidi="pt_PT"/>
        </w:rPr>
        <w:t>At 8.30–35</w:t>
      </w:r>
      <w:r>
        <w:rPr>
          <w:lang w:val="pt_PT" w:bidi="pt_PT"/>
        </w:rPr>
        <w:t>) e batizou o homem à beira da estrada (</w:t>
      </w:r>
      <w:r>
        <w:rPr>
          <w:lang w:val="pt_PT" w:bidi="pt_PT"/>
        </w:rPr>
        <w:t>8.36–38</w:t>
      </w:r>
      <w:r>
        <w:rPr>
          <w:lang w:val="pt_PT" w:bidi="pt_PT"/>
        </w:rPr>
        <w:t>). O Espírito de Deus então subitamente levou Filipe para Azoto (</w:t>
      </w:r>
      <w:r>
        <w:rPr>
          <w:lang w:val="pt_PT" w:bidi="pt_PT"/>
        </w:rPr>
        <w:t>At 8.39–40</w:t>
      </w:r>
      <w:r>
        <w:rPr>
          <w:lang w:val="pt_PT" w:bidi="pt_PT"/>
        </w:rPr>
        <w:t>). Ele pregou a mensagem lá e viajou por cidades costeiras até chegar a Cesareia, uma grande cidade romana, onde provavelmente se estabeleceu (</w:t>
      </w:r>
      <w:r>
        <w:rPr>
          <w:lang w:val="pt_PT" w:bidi="pt_PT"/>
        </w:rPr>
        <w:t>At 8.40</w:t>
      </w:r>
      <w:r>
        <w:rPr>
          <w:lang w:val="pt_PT" w:bidi="pt_PT"/>
        </w:rPr>
        <w:t xml:space="preserve">; </w:t>
      </w:r>
      <w:r>
        <w:rPr>
          <w:lang w:val="pt_PT" w:bidi="pt_PT"/>
        </w:rPr>
        <w:t>21.8–9</w:t>
      </w:r>
      <w:r>
        <w:rPr>
          <w:lang w:val="pt_PT" w:bidi="pt_PT"/>
        </w:rPr>
        <w:t>).</w:t>
      </w:r>
    </w:p>
    <w:p>
      <w:pPr/>
      <w:r>
        <w:rPr>
          <w:lang w:val="pt_PT" w:bidi="pt_PT"/>
        </w:rPr>
      </w:r>
      <w:r>
        <w:rPr>
          <w:lang w:val="pt_PT" w:bidi="pt_PT"/>
        </w:rPr>
        <w:t>Muitos anos depois, Paulo passou a noite na casa de Filipe em Cesareia (</w:t>
      </w:r>
      <w:r>
        <w:rPr>
          <w:lang w:val="pt_PT" w:bidi="pt_PT"/>
        </w:rPr>
        <w:t>At 21.8</w:t>
      </w:r>
      <w:r>
        <w:rPr>
          <w:lang w:val="pt_PT" w:bidi="pt_PT"/>
        </w:rPr>
        <w:t>). Naquela época, as pessoas conheciam Filipe como Filipe, o Evangelista. Ele tinha quatro filhas solteiras, e todas possuíam o dom da profecia (</w:t>
      </w:r>
      <w:r>
        <w:rPr>
          <w:lang w:val="pt_PT" w:bidi="pt_PT"/>
        </w:rPr>
        <w:t>At 21.9</w:t>
      </w:r>
      <w:r>
        <w:rPr>
          <w:lang w:val="pt_PT" w:bidi="pt_PT"/>
        </w:rPr>
        <w:t>).</w:t>
      </w:r>
    </w:p>
    <w:p>
      <w:pPr/>
      <w:r>
        <w:rPr>
          <w:lang w:val="pt_PT" w:bidi="pt_PT"/>
        </w:rPr>
      </w:r>
      <w:r>
        <w:rPr>
          <w:lang w:val="pt_PT" w:bidi="pt_PT"/>
        </w:rPr>
        <w:t xml:space="preserve">Filipe representa os primeiros evangelistas cristãos. O Espírito Santo os capacitou e guiou para confirmar sua mensagem (veja também </w:t>
      </w:r>
      <w:r>
        <w:rPr>
          <w:lang w:val="pt_PT" w:bidi="pt_PT"/>
        </w:rPr>
        <w:t>At 1.8</w:t>
      </w:r>
      <w:r>
        <w:rPr>
          <w:lang w:val="pt_PT" w:bidi="pt_PT"/>
        </w:rPr>
        <w:t xml:space="preserve">; </w:t>
      </w:r>
      <w:r>
        <w:rPr>
          <w:lang w:val="pt_PT" w:bidi="pt_PT"/>
        </w:rPr>
        <w:t>3.4–8</w:t>
      </w:r>
      <w:r>
        <w:rPr>
          <w:lang w:val="pt_PT" w:bidi="pt_PT"/>
        </w:rPr>
        <w:t xml:space="preserve">; </w:t>
      </w:r>
      <w:r>
        <w:rPr>
          <w:lang w:val="pt_PT" w:bidi="pt_PT"/>
        </w:rPr>
        <w:t>5.12–16</w:t>
      </w:r>
      <w:r>
        <w:rPr>
          <w:lang w:val="pt_PT" w:bidi="pt_PT"/>
        </w:rPr>
        <w:t xml:space="preserve">; </w:t>
      </w:r>
      <w:r>
        <w:rPr>
          <w:lang w:val="pt_PT" w:bidi="pt_PT"/>
        </w:rPr>
        <w:t>6.8</w:t>
      </w:r>
      <w:r>
        <w:rPr>
          <w:lang w:val="pt_PT" w:bidi="pt_PT"/>
        </w:rPr>
        <w:t xml:space="preserve">; </w:t>
      </w:r>
      <w:r>
        <w:rPr>
          <w:lang w:val="pt_PT" w:bidi="pt_PT"/>
        </w:rPr>
        <w:t>10.9–20</w:t>
      </w:r>
      <w:r>
        <w:rPr>
          <w:lang w:val="pt_PT" w:bidi="pt_PT"/>
        </w:rPr>
        <w:t xml:space="preserve">; </w:t>
      </w:r>
      <w:r>
        <w:rPr>
          <w:lang w:val="pt_PT" w:bidi="pt_PT"/>
        </w:rPr>
        <w:t>13.2</w:t>
      </w:r>
      <w:r>
        <w:rPr>
          <w:lang w:val="pt_PT" w:bidi="pt_PT"/>
        </w:rPr>
        <w:t xml:space="preserve">; </w:t>
      </w:r>
      <w:r>
        <w:rPr>
          <w:lang w:val="pt_PT" w:bidi="pt_PT"/>
        </w:rPr>
        <w:t>16.6–10</w:t>
      </w:r>
      <w:r>
        <w:rPr>
          <w:lang w:val="pt_PT" w:bidi="pt_PT"/>
        </w:rPr>
        <w:t xml:space="preserve">; </w:t>
      </w:r>
      <w:r>
        <w:rPr>
          <w:lang w:val="pt_PT" w:bidi="pt_PT"/>
        </w:rPr>
        <w:t>19.11–12</w:t>
      </w:r>
      <w:r>
        <w:rPr>
          <w:lang w:val="pt_PT" w:bidi="pt_PT"/>
        </w:rPr>
        <w:t xml:space="preserve">; </w:t>
      </w:r>
      <w:r>
        <w:rPr>
          <w:lang w:val="pt_PT" w:bidi="pt_PT"/>
        </w:rPr>
        <w:t>20.22–23</w:t>
      </w:r>
      <w:r>
        <w:rPr>
          <w:lang w:val="pt_PT" w:bidi="pt_PT"/>
        </w:rPr>
        <w:t>). Filipe seguiu o poder e a orientação do Espírito, e Deus o usou para espalhar as boas-novas além da Judeia.</w:t>
      </w:r>
    </w:p>
    <w:p>
      <w:pPr/>
      <w:r>
        <w:rPr>
          <w:lang w:val="pt_PT" w:bidi="pt_PT"/>
        </w:rPr>
      </w:r>
      <w:r>
        <w:rPr>
          <w:u w:val="single"/>
          <w:lang w:val="pt_PT" w:bidi="pt_PT"/>
        </w:rPr>
        <w:t>Passagens para estudo complementar</w:t>
      </w:r>
    </w:p>
    <w:p>
      <w:pPr/>
      <w:r>
        <w:rPr>
          <w:lang w:val="pt_PT" w:bidi="pt_PT"/>
        </w:rPr>
      </w:r>
      <w:r>
        <w:rPr>
          <w:lang w:val="pt_PT" w:bidi="pt_PT"/>
        </w:rPr>
        <w:t>Atos 6.5</w:t>
      </w:r>
      <w:r>
        <w:rPr>
          <w:lang w:val="pt_PT" w:bidi="pt_PT"/>
        </w:rPr>
        <w:t xml:space="preserve">; </w:t>
      </w:r>
      <w:r>
        <w:rPr>
          <w:lang w:val="pt_PT" w:bidi="pt_PT"/>
        </w:rPr>
        <w:t>8.4–13</w:t>
      </w:r>
      <w:r>
        <w:rPr>
          <w:lang w:val="pt_PT" w:bidi="pt_PT"/>
        </w:rPr>
        <w:t>,</w:t>
      </w:r>
      <w:r>
        <w:rPr>
          <w:lang w:val="pt_PT" w:bidi="pt_PT"/>
        </w:rPr>
        <w:t>26–40</w:t>
      </w:r>
      <w:r>
        <w:rPr>
          <w:lang w:val="pt_PT" w:bidi="pt_PT"/>
        </w:rPr>
        <w:t xml:space="preserve">; </w:t>
      </w:r>
      <w:r>
        <w:rPr>
          <w:lang w:val="pt_PT" w:bidi="pt_PT"/>
        </w:rPr>
        <w:t>21.8–9</w:t>
      </w:r>
      <w:r>
        <w:rPr>
          <w:lang w:val="pt_PT" w:bidi="pt_PT"/>
        </w:rPr>
      </w:r>
      <w:r>
        <w:rPr>
          <w:lang w:val="pt_PT" w:bidi="pt_PT"/>
        </w:rPr>
      </w:r>
    </w:p>
    <w:p>
      <w:pPr/>
      <w:r>
        <w:rPr>
          <w:lang w:val="pt_PT" w:bidi="pt_PT"/>
        </w:rPr>
      </w:r>
    </w:p>
    <w:p>
      <w:pPr>
        <w:pStyle w:val="Heading2"/>
      </w:pPr>
      <w:r>
        <w:rPr>
          <w:lang w:val="pt_PT" w:bidi="pt_PT"/>
        </w:rPr>
        <w:t>Filipos</w:t>
      </w:r>
      <w:r>
        <w:rPr>
          <w:lang w:val="pt_PT" w:bidi="pt_PT"/>
        </w:rPr>
      </w:r>
    </w:p>
    <w:p>
      <w:pPr/>
      <w:r>
        <w:rPr>
          <w:lang w:val="pt_PT" w:bidi="pt_PT"/>
        </w:rPr>
      </w:r>
      <w:r>
        <w:rPr>
          <w:lang w:val="pt_PT" w:bidi="pt_PT"/>
        </w:rPr>
        <w:t>Filipos era uma pequena vila na Trácia até por volta de 357 a.C. Filipe II da Macedônia, pai de Alexandre, o Grande, a conquistou e reconstruiu. Ele nomeou a vila em sua homenagem, fortificou-a como uma base militar e utilizou as minas de ouro próximas. Filipos tornou-se famosa mundialmente em 42 a.C., quando os exércitos imperiais de Otaviano e Marco Antônio derrotaram Bruto e Cássio, os assassinos de Júlio César. Esta vitória abriu caminho para o Império Romano sob Otaviano Augusto.</w:t>
      </w:r>
    </w:p>
    <w:p>
      <w:pPr/>
      <w:r>
        <w:rPr>
          <w:lang w:val="pt_PT" w:bidi="pt_PT"/>
        </w:rPr>
      </w:r>
      <w:r>
        <w:rPr>
          <w:lang w:val="pt_PT" w:bidi="pt_PT"/>
        </w:rPr>
        <w:t xml:space="preserve">Muitos veteranos da guerra de 42 a.C. e de outras batalhas se estabeleceram em Filipos. Quando Paulo visitou a cidade, ela ainda exibia sua herança militar romana. Localizada na Via Egnácia, era uma parada importante na principal estrada militar que conectava o Mar Adriático ao Mar Egeu. A cidade tinha um forte orgulho cívico como colônia romana, desfrutando de muitos privilégios, como isenção de impostos, e promovia o latim como sua língua oficial. Seu governo era baseado na constituição municipal de Roma, e o povo se considerava romano (veja </w:t>
      </w:r>
      <w:r>
        <w:rPr>
          <w:lang w:val="pt_PT" w:bidi="pt_PT"/>
        </w:rPr>
        <w:t>At 16.21</w:t>
      </w:r>
      <w:r>
        <w:rPr>
          <w:lang w:val="pt_PT" w:bidi="pt_PT"/>
        </w:rPr>
        <w:t>).</w:t>
      </w:r>
    </w:p>
    <w:p>
      <w:pPr/>
      <w:r>
        <w:rPr>
          <w:lang w:val="pt_PT" w:bidi="pt_PT"/>
        </w:rPr>
      </w:r>
      <w:r>
        <w:rPr>
          <w:lang w:val="pt_PT" w:bidi="pt_PT"/>
        </w:rPr>
        <w:t>Paulo visitou a cidade em sua segunda viagem missionária, e o livro de Atos descreve essa visita em detalhes (</w:t>
      </w:r>
      <w:r>
        <w:rPr>
          <w:lang w:val="pt_PT" w:bidi="pt_PT"/>
        </w:rPr>
        <w:t>At 16.12–40</w:t>
      </w:r>
      <w:r>
        <w:rPr>
          <w:lang w:val="pt_PT" w:bidi="pt_PT"/>
        </w:rPr>
        <w:t>). A história frequentemente destaca o passado romano da cidade. Paulo usa sua cidadania romana para se defender com sucesso (</w:t>
      </w:r>
      <w:r>
        <w:rPr>
          <w:lang w:val="pt_PT" w:bidi="pt_PT"/>
        </w:rPr>
        <w:t>At 16.37–39</w:t>
      </w:r>
      <w:r>
        <w:rPr>
          <w:lang w:val="pt_PT" w:bidi="pt_PT"/>
        </w:rPr>
        <w:t xml:space="preserve">). Os líderes da cidade possuem o título latino </w:t>
      </w:r>
      <w:r>
        <w:rPr>
          <w:i/>
          <w:lang w:val="pt_PT" w:bidi="pt_PT"/>
        </w:rPr>
        <w:t>pretor</w:t>
      </w:r>
      <w:r>
        <w:rPr>
          <w:lang w:val="pt_PT" w:bidi="pt_PT"/>
        </w:rPr>
        <w:t xml:space="preserve">, traduzido como </w:t>
      </w:r>
      <w:r>
        <w:rPr>
          <w:i/>
          <w:lang w:val="pt_PT" w:bidi="pt_PT"/>
        </w:rPr>
        <w:t>stratēgos</w:t>
      </w:r>
      <w:r>
        <w:rPr>
          <w:lang w:val="pt_PT" w:bidi="pt_PT"/>
        </w:rPr>
        <w:t xml:space="preserve"> em grego (</w:t>
      </w:r>
      <w:r>
        <w:rPr>
          <w:lang w:val="pt_PT" w:bidi="pt_PT"/>
        </w:rPr>
        <w:t>At 16.20–22</w:t>
      </w:r>
      <w:r>
        <w:rPr>
          <w:lang w:val="pt_PT" w:bidi="pt_PT"/>
        </w:rPr>
        <w:t>,</w:t>
      </w:r>
      <w:r>
        <w:rPr>
          <w:lang w:val="pt_PT" w:bidi="pt_PT"/>
        </w:rPr>
        <w:t>38</w:t>
      </w:r>
      <w:r>
        <w:rPr>
          <w:lang w:val="pt_PT" w:bidi="pt_PT"/>
        </w:rPr>
        <w:t>). Parece ter havido uma pequena comunidade judaica lá.</w:t>
      </w:r>
    </w:p>
    <w:p>
      <w:pPr/>
      <w:r>
        <w:rPr>
          <w:lang w:val="pt_PT" w:bidi="pt_PT"/>
        </w:rPr>
      </w:r>
      <w:r>
        <w:rPr>
          <w:lang w:val="pt_PT" w:bidi="pt_PT"/>
        </w:rPr>
        <w:t>A igreja começou com mulheres judias que acreditavam e se reuniam fora da cidade porque não havia sinagoga. Mais tarde, elas se reuniram na casa de uma conhecida mulher convertida chamada Lídia (</w:t>
      </w:r>
      <w:r>
        <w:rPr>
          <w:lang w:val="pt_PT" w:bidi="pt_PT"/>
        </w:rPr>
        <w:t>At 16.14–15</w:t>
      </w:r>
      <w:r>
        <w:rPr>
          <w:lang w:val="pt_PT" w:bidi="pt_PT"/>
        </w:rPr>
        <w:t>,</w:t>
      </w:r>
      <w:r>
        <w:rPr>
          <w:lang w:val="pt_PT" w:bidi="pt_PT"/>
        </w:rPr>
        <w:t>40</w:t>
      </w:r>
      <w:r>
        <w:rPr>
          <w:lang w:val="pt_PT" w:bidi="pt_PT"/>
        </w:rPr>
        <w:t>). Lucas provavelmente ficou em Filipos quando Paulo partiu para Tessalônica (</w:t>
      </w:r>
      <w:r>
        <w:rPr>
          <w:lang w:val="pt_PT" w:bidi="pt_PT"/>
        </w:rPr>
        <w:t>At 16.12</w:t>
      </w:r>
      <w:r>
        <w:rPr>
          <w:lang w:val="pt_PT" w:bidi="pt_PT"/>
        </w:rPr>
        <w:t>,</w:t>
      </w:r>
      <w:r>
        <w:rPr>
          <w:lang w:val="pt_PT" w:bidi="pt_PT"/>
        </w:rPr>
        <w:t>40</w:t>
      </w:r>
      <w:r>
        <w:rPr>
          <w:lang w:val="pt_PT" w:bidi="pt_PT"/>
        </w:rPr>
        <w:t>) e se reuniu novamente com Paulo em Filipos durante a terceira viagem missionária de Paulo vários anos depois (</w:t>
      </w:r>
      <w:r>
        <w:rPr>
          <w:lang w:val="pt_PT" w:bidi="pt_PT"/>
        </w:rPr>
        <w:t>At 20.6</w:t>
      </w:r>
      <w:r>
        <w:rPr>
          <w:lang w:val="pt_PT" w:bidi="pt_PT"/>
        </w:rPr>
        <w:t>). Paulo escreveu uma carta amigável à igreja em Filipos durante uma de suas prisões.</w:t>
      </w:r>
    </w:p>
    <w:p>
      <w:pPr/>
      <w:r>
        <w:rPr>
          <w:lang w:val="pt_PT" w:bidi="pt_PT"/>
        </w:rPr>
      </w:r>
      <w:r>
        <w:rPr>
          <w:u w:val="single"/>
          <w:lang w:val="pt_PT" w:bidi="pt_PT"/>
        </w:rPr>
        <w:t>Passagens para estudo complementar</w:t>
      </w:r>
    </w:p>
    <w:p>
      <w:pPr/>
      <w:r>
        <w:rPr>
          <w:lang w:val="pt_PT" w:bidi="pt_PT"/>
        </w:rPr>
      </w:r>
      <w:r>
        <w:rPr>
          <w:lang w:val="pt_PT" w:bidi="pt_PT"/>
        </w:rPr>
        <w:t>Atos 16.12–40</w:t>
      </w:r>
      <w:r>
        <w:rPr>
          <w:lang w:val="pt_PT" w:bidi="pt_PT"/>
        </w:rPr>
        <w:t xml:space="preserve">; </w:t>
      </w:r>
      <w:r>
        <w:rPr>
          <w:lang w:val="pt_PT" w:bidi="pt_PT"/>
        </w:rPr>
        <w:t>20.6</w:t>
      </w:r>
      <w:r>
        <w:rPr>
          <w:lang w:val="pt_PT" w:bidi="pt_PT"/>
        </w:rPr>
        <w:t xml:space="preserve">; </w:t>
      </w:r>
      <w:r>
        <w:rPr>
          <w:lang w:val="pt_PT" w:bidi="pt_PT"/>
        </w:rPr>
        <w:t>Filipenses 1.1</w:t>
      </w:r>
      <w:r>
        <w:rPr>
          <w:lang w:val="pt_PT" w:bidi="pt_PT"/>
        </w:rPr>
        <w:t xml:space="preserve">; </w:t>
      </w:r>
      <w:r>
        <w:rPr>
          <w:lang w:val="pt_PT" w:bidi="pt_PT"/>
        </w:rPr>
        <w:t>2.19–30</w:t>
      </w:r>
      <w:r>
        <w:rPr>
          <w:lang w:val="pt_PT" w:bidi="pt_PT"/>
        </w:rPr>
        <w:t xml:space="preserve">; </w:t>
      </w:r>
      <w:r>
        <w:rPr>
          <w:lang w:val="pt_PT" w:bidi="pt_PT"/>
        </w:rPr>
        <w:t>4.2–3</w:t>
      </w:r>
      <w:r>
        <w:rPr>
          <w:lang w:val="pt_PT" w:bidi="pt_PT"/>
        </w:rPr>
        <w:t>,</w:t>
      </w:r>
      <w:r>
        <w:rPr>
          <w:lang w:val="pt_PT" w:bidi="pt_PT"/>
        </w:rPr>
        <w:t>10–22</w:t>
      </w:r>
      <w:r>
        <w:rPr>
          <w:lang w:val="pt_PT" w:bidi="pt_PT"/>
        </w:rPr>
        <w:t xml:space="preserve">; </w:t>
      </w:r>
      <w:r>
        <w:rPr>
          <w:lang w:val="pt_PT" w:bidi="pt_PT"/>
        </w:rPr>
        <w:t>1 Tessalonicenses 2.2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