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М</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Маккавеи</w:t>
      </w:r>
      <w:r>
        <w:rPr>
          <w:lang w:val="ru_RU" w:bidi="ru_RU"/>
        </w:rPr>
      </w:r>
    </w:p>
    <w:p>
      <w:pPr/>
      <w:r>
        <w:rPr>
          <w:lang w:val="ru_RU" w:bidi="ru_RU"/>
        </w:rPr>
      </w:r>
      <w:r>
        <w:rPr>
          <w:lang w:val="ru_RU" w:bidi="ru_RU"/>
        </w:rPr>
        <w:t>Маккавеи («молоты») — это группа иудеев-повстанцев, возглавивших успешное восстание против Антиоха IV, поскольку тот преследовал евреев. Маккавеи и их потомки, известные как Хасмонеи, правили Иудеей почти 100 лет. Еврейское общество в том виде, в котором оно существовало во времена Иисуса, сформировалось во многом благодаря деятельности Маккавеев.</w:t>
      </w:r>
    </w:p>
    <w:p>
      <w:pPr>
        <w:pStyle w:val="Heading4"/>
      </w:pPr>
      <w:r>
        <w:rPr>
          <w:lang w:val="ru_RU" w:bidi="ru_RU"/>
        </w:rPr>
        <w:t>Восстание Маккавеев (166–142 гг. до н.э.)</w:t>
      </w:r>
    </w:p>
    <w:p>
      <w:pPr/>
      <w:r>
        <w:rPr>
          <w:lang w:val="ru_RU" w:bidi="ru_RU"/>
        </w:rPr>
      </w:r>
      <w:r>
        <w:rPr>
          <w:lang w:val="ru_RU" w:bidi="ru_RU"/>
        </w:rPr>
        <w:t>В 167 году до н.э. Антиох IV ввёл смертную казнь за исполнение иудейских обрядов. Многие евреи подчинились, в то время как другие тихо сопротивлялись и были убиты. Вскоре началось более активное сопротивление. Когда чиновник Антиоха IV пришёл в Модин, чтобы заставить евреев совершить языческое жертвоприношение, священник по имени Маттафия его убил. Затем Маттафия объявил: «</w:t>
      </w:r>
      <w:r>
        <w:rPr>
          <w:lang w:val="ru_RU" w:bidi="ru_RU"/>
        </w:rPr>
        <w:t>Всякий, кто ревнует о законе и стоит в завете, да идёт вслед за мною!</w:t>
      </w:r>
      <w:r>
        <w:rPr>
          <w:lang w:val="ru_RU" w:bidi="ru_RU"/>
        </w:rPr>
        <w:t>» (</w:t>
      </w:r>
      <w:r>
        <w:rPr>
          <w:i/>
          <w:lang w:val="ru_RU" w:bidi="ru_RU"/>
        </w:rPr>
        <w:t>1 Маккавейская</w:t>
      </w:r>
      <w:r>
        <w:rPr>
          <w:lang w:val="ru_RU" w:bidi="ru_RU"/>
        </w:rPr>
        <w:t xml:space="preserve"> 2:27). Маттафия бежал в горы со своими сыновьями и некоторыми последователями.</w:t>
      </w:r>
    </w:p>
    <w:p>
      <w:pPr/>
      <w:r>
        <w:rPr>
          <w:lang w:val="ru_RU" w:bidi="ru_RU"/>
        </w:rPr>
      </w:r>
      <w:r>
        <w:rPr>
          <w:lang w:val="ru_RU" w:bidi="ru_RU"/>
        </w:rPr>
        <w:t>Маттафия, который был уже очень стар, вскоре умер. Перед смертью он назначил своего сына Иуду возглавить восстание. Иуда был опытным командиром, и он умел вдохновлять других. Он, его братья и их последователи успешно отразили нападение Селевкидов и освободили большую часть Иудеи. Захватив Иерусалим, Иуда и его соратники очистили Храм и восстановили ежедневные жертвоприношения, что позволило возобновить богослужение. Это восстановление и повторное посвящение Храма впоследствии стало отмечаться как праздник Освящения или Огней (Ханука). Иуда выступал против назначения первосвященника, находившегося под влиянием греческой культуры, и стремился к большей политической свободе. Он разбил войска Селевкидов, посланные остановить восстание, но в ответ царь Селевкидов послал гораздо более многочисленную армию. Большинство людей Иуды дезертировало, и сам Иуда погиб в битве при Эласе в 160 году до н.э.</w:t>
      </w:r>
    </w:p>
    <w:p>
      <w:pPr/>
      <w:r>
        <w:rPr>
          <w:lang w:val="ru_RU" w:bidi="ru_RU"/>
        </w:rPr>
      </w:r>
      <w:r>
        <w:rPr>
          <w:lang w:val="ru_RU" w:bidi="ru_RU"/>
        </w:rPr>
        <w:t>После смерти Иуды маккавеи реорганизовались под руководством его младшего брата Ионафана, искусного политика и командира. В течение следующих нескольких лет маккавеи восстановили контроль над Иудеей. Ионафан обеспечил себе должность первосвященника и заключил союз с римлянами. Однако в 143 году до н.э. селевкидский полководец Трифон обманул Ионафана, взял его в плен и убил.</w:t>
      </w:r>
    </w:p>
    <w:p>
      <w:pPr/>
      <w:r>
        <w:rPr>
          <w:lang w:val="ru_RU" w:bidi="ru_RU"/>
        </w:rPr>
      </w:r>
      <w:r>
        <w:rPr>
          <w:lang w:val="ru_RU" w:bidi="ru_RU"/>
        </w:rPr>
        <w:t>После смерти Ионафана лидером маккавеев стал ещё один брат Иуды, Симон. В 142 году до н.э. Симон заключил договор с селевкидским царём Димитрием II, сделав Иудею независимой. Симон сохранил должность первосвященника, и она передавалась в его семье по наследству. В 135 году до н.э. зять Симона убил его.</w:t>
      </w:r>
    </w:p>
    <w:p>
      <w:pPr>
        <w:pStyle w:val="Heading4"/>
      </w:pPr>
      <w:r>
        <w:rPr>
          <w:lang w:val="ru_RU" w:bidi="ru_RU"/>
        </w:rPr>
        <w:t>Правление Хасмонеев (142–63 гг. до н.э.)</w:t>
      </w:r>
    </w:p>
    <w:p>
      <w:pPr/>
      <w:r>
        <w:rPr>
          <w:lang w:val="ru_RU" w:bidi="ru_RU"/>
        </w:rPr>
      </w:r>
      <w:r>
        <w:rPr>
          <w:lang w:val="ru_RU" w:bidi="ru_RU"/>
        </w:rPr>
        <w:t xml:space="preserve">Когда Симон, сын Маттафии, стал лидером маккавеев, маккавеи из повстанцев превратились в правящую семью. Эту династию называли Хасмонеями </w:t>
      </w:r>
      <w:r>
        <w:rPr>
          <w:lang w:val="ru_RU" w:bidi="ru_RU"/>
        </w:rPr>
        <w:t>—</w:t>
      </w:r>
      <w:r>
        <w:rPr>
          <w:lang w:val="ru_RU" w:bidi="ru_RU"/>
        </w:rPr>
        <w:t xml:space="preserve"> в честь Асмонея, прадеда Маттафии. Семья Симона правила Иудеей почти сто лет.</w:t>
      </w:r>
    </w:p>
    <w:p>
      <w:pPr/>
      <w:r>
        <w:rPr>
          <w:lang w:val="ru_RU" w:bidi="ru_RU"/>
        </w:rPr>
      </w:r>
      <w:r>
        <w:rPr>
          <w:lang w:val="ru_RU" w:bidi="ru_RU"/>
        </w:rPr>
        <w:t>В это время греческая культура оказывала всё большее влияние на еврейских политических лидеров. Тогда же возросла популярность фарисеев, поскольку они стремились сохранить традиционный иудаизм. Сепаратистские группы, такие как ессеи, полностью отстранились от еврейского общества. Ближе к концу этого периода борьба за власть между двумя братьями, Аристобулом и Гирканом II, привела к политической нестабильности. Эта ситуация позволила Риму вмешаться, установить мир и взять власть в свои руки.</w:t>
      </w:r>
    </w:p>
    <w:p>
      <w:pPr>
        <w:pStyle w:val="Heading4"/>
      </w:pPr>
      <w:r>
        <w:rPr>
          <w:lang w:val="ru_RU" w:bidi="ru_RU"/>
        </w:rPr>
        <w:t>Римское правление (начало 63 г. до н.э.)</w:t>
      </w:r>
    </w:p>
    <w:p>
      <w:pPr/>
      <w:r>
        <w:rPr>
          <w:lang w:val="ru_RU" w:bidi="ru_RU"/>
        </w:rPr>
      </w:r>
      <w:r>
        <w:rPr>
          <w:lang w:val="ru_RU" w:bidi="ru_RU"/>
        </w:rPr>
        <w:t>В 63 году до н.э. римский полководец Помпей совершил поход на Иерусалим, сделав Иудею территорией, которая платила дань и подчинялась Риму. В результате римского завоевания в Иудее наступил период относительного мира. С окончанием правления Хасмонеев еврейский народ ожидал нового и сильного религиозного лидера, долгожданного Мессию.</w:t>
      </w:r>
      <w:r>
        <w:rPr>
          <w:lang w:val="ru_RU" w:bidi="ru_RU"/>
        </w:rPr>
      </w:r>
      <w:r>
        <w:rPr>
          <w:lang w:val="ru_RU" w:bidi="ru_RU"/>
        </w:rPr>
      </w:r>
    </w:p>
    <w:p>
      <w:pPr/>
      <w:r>
        <w:rPr>
          <w:lang w:val="ru_RU" w:bidi="ru_RU"/>
        </w:rPr>
      </w:r>
    </w:p>
    <w:p>
      <w:pPr>
        <w:pStyle w:val="Heading2"/>
      </w:pPr>
      <w:r>
        <w:rPr>
          <w:lang w:val="ru_RU" w:bidi="ru_RU"/>
        </w:rPr>
        <w:t>Манассия</w:t>
      </w:r>
      <w:r>
        <w:rPr>
          <w:lang w:val="ru_RU" w:bidi="ru_RU"/>
        </w:rPr>
      </w:r>
    </w:p>
    <w:p>
      <w:pPr/>
      <w:r>
        <w:rPr>
          <w:lang w:val="ru_RU" w:bidi="ru_RU"/>
        </w:rPr>
      </w:r>
      <w:r>
        <w:rPr>
          <w:lang w:val="ru_RU" w:bidi="ru_RU"/>
        </w:rPr>
        <w:t>Манассия был тринадцатым царём Иудейского Царства, правившим с 697 по 642 гг. до н.э. Он царствовал много лет и прославился своими злодеяниями (</w:t>
      </w:r>
      <w:r>
        <w:rPr>
          <w:lang w:val="ru_RU" w:bidi="ru_RU"/>
        </w:rPr>
        <w:t>4Цар.21:1–18</w:t>
      </w:r>
      <w:r>
        <w:rPr>
          <w:lang w:val="ru_RU" w:bidi="ru_RU"/>
        </w:rPr>
        <w:t xml:space="preserve">; </w:t>
      </w:r>
      <w:r>
        <w:rPr>
          <w:lang w:val="ru_RU" w:bidi="ru_RU"/>
        </w:rPr>
        <w:t>2Пар.33:1–9</w:t>
      </w:r>
      <w:r>
        <w:rPr>
          <w:lang w:val="ru_RU" w:bidi="ru_RU"/>
        </w:rPr>
        <w:t>). Это было удивительно, потому что его отец, царь Езекия, был хорошим и верным царём (</w:t>
      </w:r>
      <w:r>
        <w:rPr>
          <w:lang w:val="ru_RU" w:bidi="ru_RU"/>
        </w:rPr>
        <w:t>4Цар.20:21</w:t>
      </w:r>
      <w:r>
        <w:rPr>
          <w:lang w:val="ru_RU" w:bidi="ru_RU"/>
        </w:rPr>
        <w:t>).</w:t>
      </w:r>
    </w:p>
    <w:p>
      <w:pPr/>
      <w:r>
        <w:rPr>
          <w:lang w:val="ru_RU" w:bidi="ru_RU"/>
        </w:rPr>
      </w:r>
      <w:r>
        <w:rPr>
          <w:lang w:val="ru_RU" w:bidi="ru_RU"/>
        </w:rPr>
        <w:t>В 697 г. до н.э. в возрасте двенадцати лет Манассия стал соправителем своего отца Езекии (</w:t>
      </w:r>
      <w:r>
        <w:rPr>
          <w:lang w:val="ru_RU" w:bidi="ru_RU"/>
        </w:rPr>
        <w:t>2Пар.33:1</w:t>
      </w:r>
      <w:r>
        <w:rPr>
          <w:lang w:val="ru_RU" w:bidi="ru_RU"/>
        </w:rPr>
        <w:t>). В 686 г. до н.э. Езекия умер, и Манассия стал единоличным правителем. Он правил в течение 55 лет (</w:t>
      </w:r>
      <w:r>
        <w:rPr>
          <w:lang w:val="ru_RU" w:bidi="ru_RU"/>
        </w:rPr>
        <w:t>4Цар.21:1</w:t>
      </w:r>
      <w:r>
        <w:rPr>
          <w:lang w:val="ru_RU" w:bidi="ru_RU"/>
        </w:rPr>
        <w:t xml:space="preserve">) </w:t>
      </w:r>
      <w:r>
        <w:rPr>
          <w:lang w:val="ru_RU" w:bidi="ru_RU"/>
        </w:rPr>
        <w:t>—</w:t>
      </w:r>
      <w:r>
        <w:rPr>
          <w:lang w:val="ru_RU" w:bidi="ru_RU"/>
        </w:rPr>
        <w:t xml:space="preserve"> дольше, чем любой другой царь в Иудее или Израиле. К сожалению, он оказался самым нечестивым иудейским царём. Он заново построил высоты для языческого поклонения, поощрял поклонение Ваалу, солнцу, луне и звёздам и даже принёс в жертву своего сына (</w:t>
      </w:r>
      <w:r>
        <w:rPr>
          <w:lang w:val="ru_RU" w:bidi="ru_RU"/>
        </w:rPr>
        <w:t>4Цар.21:2–9</w:t>
      </w:r>
      <w:r>
        <w:rPr>
          <w:lang w:val="ru_RU" w:bidi="ru_RU"/>
        </w:rPr>
        <w:t xml:space="preserve">; см. </w:t>
      </w:r>
      <w:r>
        <w:rPr>
          <w:lang w:val="ru_RU" w:bidi="ru_RU"/>
        </w:rPr>
        <w:t>4Цар.23:10</w:t>
      </w:r>
      <w:r>
        <w:rPr>
          <w:lang w:val="ru_RU" w:bidi="ru_RU"/>
        </w:rPr>
        <w:t xml:space="preserve">; </w:t>
      </w:r>
      <w:r>
        <w:rPr>
          <w:lang w:val="ru_RU" w:bidi="ru_RU"/>
        </w:rPr>
        <w:t>Иер.7:31</w:t>
      </w:r>
      <w:r>
        <w:rPr>
          <w:lang w:val="ru_RU" w:bidi="ru_RU"/>
        </w:rPr>
        <w:t>). Он разрешил гадание (получение знаний о будущем через магические ритуалы) и колдовство (использование магии и обращение за помощью к злым духам) в Иудее. Он «</w:t>
      </w:r>
      <w:r>
        <w:rPr>
          <w:lang w:val="ru_RU" w:bidi="ru_RU"/>
        </w:rPr>
        <w:t>пролил весьма много невинной крови, так что наполнил ею Иерусалим от края до края</w:t>
      </w:r>
      <w:r>
        <w:rPr>
          <w:lang w:val="ru_RU" w:bidi="ru_RU"/>
        </w:rPr>
        <w:t>» (</w:t>
      </w:r>
      <w:r>
        <w:rPr>
          <w:lang w:val="ru_RU" w:bidi="ru_RU"/>
        </w:rPr>
        <w:t>4Цар.21:16</w:t>
      </w:r>
      <w:r>
        <w:rPr>
          <w:lang w:val="ru_RU" w:bidi="ru_RU"/>
        </w:rPr>
        <w:t xml:space="preserve">; </w:t>
      </w:r>
      <w:r>
        <w:rPr>
          <w:lang w:val="ru_RU" w:bidi="ru_RU"/>
        </w:rPr>
        <w:t>24:3–4</w:t>
      </w:r>
      <w:r>
        <w:rPr>
          <w:lang w:val="ru_RU" w:bidi="ru_RU"/>
        </w:rPr>
        <w:t>).</w:t>
      </w:r>
    </w:p>
    <w:p>
      <w:pPr/>
      <w:r>
        <w:rPr>
          <w:lang w:val="ru_RU" w:bidi="ru_RU"/>
        </w:rPr>
      </w:r>
      <w:r>
        <w:rPr>
          <w:lang w:val="ru_RU" w:bidi="ru_RU"/>
        </w:rPr>
        <w:t>В ассирийских записях говорится, что Манассия послал людей перевезти древесину из Ливана в Ниневию для царя Асархаддона, который правил с 680 по 669 гг. до н.э. Он также платил дань царю Ашшурбанипалу, который правил с 668 по 626 гг. до н.э., после ассирийской военной кампании в Египте в 667 г. до н.э. Манассия был более предан Ассирии, чем Господу.</w:t>
      </w:r>
    </w:p>
    <w:p>
      <w:pPr/>
      <w:r>
        <w:rPr>
          <w:lang w:val="ru_RU" w:bidi="ru_RU"/>
        </w:rPr>
      </w:r>
      <w:r>
        <w:rPr>
          <w:lang w:val="ru_RU" w:bidi="ru_RU"/>
        </w:rPr>
        <w:t>Из-за великого греха Манассии Бог решил «</w:t>
      </w:r>
      <w:r>
        <w:rPr>
          <w:lang w:val="ru_RU" w:bidi="ru_RU"/>
        </w:rPr>
        <w:t>вытереть Иерусалим так, как вытирают чашу, – вытереть и опрокинуть её</w:t>
      </w:r>
      <w:r>
        <w:rPr>
          <w:lang w:val="ru_RU" w:bidi="ru_RU"/>
        </w:rPr>
        <w:t>» (</w:t>
      </w:r>
      <w:r>
        <w:rPr>
          <w:lang w:val="ru_RU" w:bidi="ru_RU"/>
        </w:rPr>
        <w:t>4Цар.21:13</w:t>
      </w:r>
      <w:r>
        <w:rPr>
          <w:lang w:val="ru_RU" w:bidi="ru_RU"/>
        </w:rPr>
        <w:t>). Однако в конце своей жизни Манассия раскаялся. Ассирийцы взяли Манассию в плен, заковали и увели в Вавилон (</w:t>
      </w:r>
      <w:r>
        <w:rPr>
          <w:lang w:val="ru_RU" w:bidi="ru_RU"/>
        </w:rPr>
        <w:t>2Пар.33:10–13</w:t>
      </w:r>
      <w:r>
        <w:rPr>
          <w:lang w:val="ru_RU" w:bidi="ru_RU"/>
        </w:rPr>
        <w:t>). Там Манассия обратился к Господу. Бог услышал его молитвы и возвратил ему царство. Последние годы царствования Манассия восстанавливал истинное поклонение Богу (</w:t>
      </w:r>
      <w:r>
        <w:rPr>
          <w:lang w:val="ru_RU" w:bidi="ru_RU"/>
        </w:rPr>
        <w:t>2Пар.33:14–17</w:t>
      </w:r>
      <w:r>
        <w:rPr>
          <w:lang w:val="ru_RU" w:bidi="ru_RU"/>
        </w:rPr>
        <w:t>).</w:t>
      </w:r>
    </w:p>
    <w:p>
      <w:pPr/>
      <w:r>
        <w:rPr>
          <w:lang w:val="ru_RU" w:bidi="ru_RU"/>
        </w:rPr>
      </w:r>
      <w:r>
        <w:rPr>
          <w:lang w:val="ru_RU" w:bidi="ru_RU"/>
        </w:rPr>
        <w:t>К сожалению, грехи Манассии распространились среди народа Иудеи (</w:t>
      </w:r>
      <w:r>
        <w:rPr>
          <w:lang w:val="ru_RU" w:bidi="ru_RU"/>
        </w:rPr>
        <w:t>2Пар.33:17</w:t>
      </w:r>
      <w:r>
        <w:rPr>
          <w:lang w:val="ru_RU" w:bidi="ru_RU"/>
        </w:rPr>
        <w:t>). Бог не изменил Своего решения произвести суд над Иудеей (</w:t>
      </w:r>
      <w:r>
        <w:rPr>
          <w:lang w:val="ru_RU" w:bidi="ru_RU"/>
        </w:rPr>
        <w:t>4Цар.23:26</w:t>
      </w:r>
      <w:r>
        <w:rPr>
          <w:lang w:val="ru_RU" w:bidi="ru_RU"/>
        </w:rPr>
        <w:t xml:space="preserve">; </w:t>
      </w:r>
      <w:r>
        <w:rPr>
          <w:lang w:val="ru_RU" w:bidi="ru_RU"/>
        </w:rPr>
        <w:t>24:3–4</w:t>
      </w:r>
      <w:r>
        <w:rPr>
          <w:lang w:val="ru_RU" w:bidi="ru_RU"/>
        </w:rPr>
        <w:t>). Это показывает, насколько серьёзными были грехи Манассии. Даже сто лет спустя Иеремия провозгласил: «</w:t>
      </w:r>
      <w:r>
        <w:rPr>
          <w:lang w:val="ru_RU" w:bidi="ru_RU"/>
        </w:rPr>
        <w:t>Отдам их на озлобление всем царствам земли за Манассию, сына Езекии, царя Иудейского, за то, что он сделал в Иерусалиме</w:t>
      </w:r>
      <w:r>
        <w:rPr>
          <w:lang w:val="ru_RU" w:bidi="ru_RU"/>
        </w:rPr>
        <w:t>» (</w:t>
      </w:r>
      <w:r>
        <w:rPr>
          <w:lang w:val="ru_RU" w:bidi="ru_RU"/>
        </w:rPr>
        <w:t>Иер.15:4</w:t>
      </w:r>
      <w:r>
        <w:rPr>
          <w:lang w:val="ru_RU" w:bidi="ru_RU"/>
        </w:rPr>
        <w:t>). После этого пророчества последовали разрушение Иерусалима и Храма, и изгнание народа Иудеи.</w:t>
      </w:r>
    </w:p>
    <w:p>
      <w:pPr/>
      <w:r>
        <w:rPr>
          <w:lang w:val="ru_RU" w:bidi="ru_RU"/>
        </w:rPr>
      </w:r>
      <w:r>
        <w:rPr>
          <w:lang w:val="ru_RU" w:bidi="ru_RU"/>
        </w:rPr>
        <w:t>Когда в 642 г. до н.э. Манассия умер в возрасте 67 лет, его похоронили в его саду (</w:t>
      </w:r>
      <w:r>
        <w:rPr>
          <w:lang w:val="ru_RU" w:bidi="ru_RU"/>
        </w:rPr>
        <w:t>4Цар.21:18</w:t>
      </w:r>
      <w:r>
        <w:rPr>
          <w:lang w:val="ru_RU" w:bidi="ru_RU"/>
        </w:rPr>
        <w:t>). Его не похоронили с уважаемыми лидерами, такими как Иодай и Езекия (</w:t>
      </w:r>
      <w:r>
        <w:rPr>
          <w:lang w:val="ru_RU" w:bidi="ru_RU"/>
        </w:rPr>
        <w:t>2Пар.24:15–16</w:t>
      </w:r>
      <w:r>
        <w:rPr>
          <w:lang w:val="ru_RU" w:bidi="ru_RU"/>
        </w:rPr>
        <w:t xml:space="preserve">; </w:t>
      </w:r>
      <w:r>
        <w:rPr>
          <w:lang w:val="ru_RU" w:bidi="ru_RU"/>
        </w:rPr>
        <w:t>32:33</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4 Царств 20:21–21:18</w:t>
      </w:r>
      <w:r>
        <w:rPr>
          <w:lang w:val="ru_RU" w:bidi="ru_RU"/>
        </w:rPr>
        <w:t xml:space="preserve">; </w:t>
      </w:r>
      <w:r>
        <w:rPr>
          <w:lang w:val="ru_RU" w:bidi="ru_RU"/>
        </w:rPr>
        <w:t>23:26</w:t>
      </w:r>
      <w:r>
        <w:rPr>
          <w:lang w:val="ru_RU" w:bidi="ru_RU"/>
        </w:rPr>
        <w:t xml:space="preserve">; </w:t>
      </w:r>
      <w:r>
        <w:rPr>
          <w:lang w:val="ru_RU" w:bidi="ru_RU"/>
        </w:rPr>
        <w:t>24:3</w:t>
      </w:r>
      <w:r>
        <w:rPr>
          <w:lang w:val="ru_RU" w:bidi="ru_RU"/>
        </w:rPr>
        <w:t xml:space="preserve">; </w:t>
      </w:r>
      <w:r>
        <w:rPr>
          <w:lang w:val="ru_RU" w:bidi="ru_RU"/>
        </w:rPr>
        <w:t>2 Паралипоменон 32:33–33:20</w:t>
      </w:r>
      <w:r>
        <w:rPr>
          <w:lang w:val="ru_RU" w:bidi="ru_RU"/>
        </w:rPr>
        <w:t xml:space="preserve">; </w:t>
      </w:r>
      <w:r>
        <w:rPr>
          <w:lang w:val="ru_RU" w:bidi="ru_RU"/>
        </w:rPr>
        <w:t>Иеремия 15:4</w:t>
      </w:r>
      <w:r>
        <w:rPr>
          <w:lang w:val="ru_RU" w:bidi="ru_RU"/>
        </w:rPr>
      </w:r>
      <w:r>
        <w:rPr>
          <w:lang w:val="ru_RU" w:bidi="ru_RU"/>
        </w:rPr>
      </w:r>
    </w:p>
    <w:p>
      <w:pPr/>
      <w:r>
        <w:rPr>
          <w:lang w:val="ru_RU" w:bidi="ru_RU"/>
        </w:rPr>
      </w:r>
    </w:p>
    <w:p>
      <w:pPr>
        <w:pStyle w:val="Heading2"/>
      </w:pPr>
      <w:r>
        <w:rPr>
          <w:lang w:val="ru_RU" w:bidi="ru_RU"/>
        </w:rPr>
        <w:t>Мария, мать Иисуса</w:t>
      </w:r>
      <w:r>
        <w:rPr>
          <w:lang w:val="ru_RU" w:bidi="ru_RU"/>
        </w:rPr>
      </w:r>
    </w:p>
    <w:p>
      <w:pPr/>
      <w:r>
        <w:rPr>
          <w:lang w:val="ru_RU" w:bidi="ru_RU"/>
        </w:rPr>
      </w:r>
      <w:r>
        <w:rPr>
          <w:lang w:val="ru_RU" w:bidi="ru_RU"/>
        </w:rPr>
        <w:t>Мария, жена Иосифа, была девственной матерью Иисуса. Лука сообщает нам, что в Назарете, будучи молодой девушкой, Мария была помолвлена с местным плотником Иосифом. Когда они ещё не были женаты, ангел сообщил Марии, что она забеременеет от Божьего Духа и родит Божьего Сына (</w:t>
      </w:r>
      <w:r>
        <w:rPr>
          <w:lang w:val="ru_RU" w:bidi="ru_RU"/>
        </w:rPr>
        <w:t>Лк.1:26–35</w:t>
      </w:r>
      <w:r>
        <w:rPr>
          <w:lang w:val="ru_RU" w:bidi="ru_RU"/>
        </w:rPr>
        <w:t>). Мария приняла это необычайное известие с простой верой, смиренно согласившись с Божьей волей (</w:t>
      </w:r>
      <w:r>
        <w:rPr>
          <w:lang w:val="ru_RU" w:bidi="ru_RU"/>
        </w:rPr>
        <w:t>Лк.1:38</w:t>
      </w:r>
      <w:r>
        <w:rPr>
          <w:lang w:val="ru_RU" w:bidi="ru_RU"/>
        </w:rPr>
        <w:t xml:space="preserve">; см. также </w:t>
      </w:r>
      <w:r>
        <w:rPr>
          <w:lang w:val="ru_RU" w:bidi="ru_RU"/>
        </w:rPr>
        <w:t>Лк.1:46–55</w:t>
      </w:r>
      <w:r>
        <w:rPr>
          <w:lang w:val="ru_RU" w:bidi="ru_RU"/>
        </w:rPr>
        <w:t>). Вскоре после этого её родственница Елисавета подтвердила это известие, назвав Марию самой благословенной из всех женщин (</w:t>
      </w:r>
      <w:r>
        <w:rPr>
          <w:lang w:val="ru_RU" w:bidi="ru_RU"/>
        </w:rPr>
        <w:t>Лк.1:39–45</w:t>
      </w:r>
      <w:r>
        <w:rPr>
          <w:lang w:val="ru_RU" w:bidi="ru_RU"/>
        </w:rPr>
        <w:t>). Люди видели в чудесном рождении Марией Божьего Сына исполнение пророчества (</w:t>
      </w:r>
      <w:r>
        <w:rPr>
          <w:lang w:val="ru_RU" w:bidi="ru_RU"/>
        </w:rPr>
        <w:t>Ис.7:14</w:t>
      </w:r>
      <w:r>
        <w:rPr>
          <w:lang w:val="ru_RU" w:bidi="ru_RU"/>
        </w:rPr>
        <w:t>).</w:t>
      </w:r>
    </w:p>
    <w:p>
      <w:pPr/>
      <w:r>
        <w:rPr>
          <w:lang w:val="ru_RU" w:bidi="ru_RU"/>
        </w:rPr>
      </w:r>
      <w:r>
        <w:rPr>
          <w:lang w:val="ru_RU" w:bidi="ru_RU"/>
        </w:rPr>
        <w:t>Иисус родился при необычных обстоятельствах. Иосиф отвёл Марию в Вифлеем для участия в переписи населения. Ребёнок появился на свет в хлеву, потому что никакого другого места не нашлось (</w:t>
      </w:r>
      <w:r>
        <w:rPr>
          <w:lang w:val="ru_RU" w:bidi="ru_RU"/>
        </w:rPr>
        <w:t>Лк.2:1–7</w:t>
      </w:r>
      <w:r>
        <w:rPr>
          <w:lang w:val="ru_RU" w:bidi="ru_RU"/>
        </w:rPr>
        <w:t>). Позже Мария и Иосиф бежали в Египет, чтобы защитить ребёнка от расправы Ирода над мальчиками в Вифлееме (</w:t>
      </w:r>
      <w:r>
        <w:rPr>
          <w:lang w:val="ru_RU" w:bidi="ru_RU"/>
        </w:rPr>
        <w:t>Мф.2:13–18</w:t>
      </w:r>
      <w:r>
        <w:rPr>
          <w:lang w:val="ru_RU" w:bidi="ru_RU"/>
        </w:rPr>
        <w:t>). Вернувшись, они поселились в Назарете (</w:t>
      </w:r>
      <w:r>
        <w:rPr>
          <w:lang w:val="ru_RU" w:bidi="ru_RU"/>
        </w:rPr>
        <w:t>Мф.2:19–23</w:t>
      </w:r>
      <w:r>
        <w:rPr>
          <w:lang w:val="ru_RU" w:bidi="ru_RU"/>
        </w:rPr>
        <w:t>). После рождения Иисуса у Марии, вероятно, родилось ещё несколько сыновей и дочерей (</w:t>
      </w:r>
      <w:r>
        <w:rPr>
          <w:lang w:val="ru_RU" w:bidi="ru_RU"/>
        </w:rPr>
        <w:t>Мф.13:55–56</w:t>
      </w:r>
      <w:r>
        <w:rPr>
          <w:lang w:val="ru_RU" w:bidi="ru_RU"/>
        </w:rPr>
        <w:t xml:space="preserve">; </w:t>
      </w:r>
      <w:r>
        <w:rPr>
          <w:lang w:val="ru_RU" w:bidi="ru_RU"/>
        </w:rPr>
        <w:t>Мк.6:3</w:t>
      </w:r>
      <w:r>
        <w:rPr>
          <w:lang w:val="ru_RU" w:bidi="ru_RU"/>
        </w:rPr>
        <w:t xml:space="preserve">). Мария, вероятно, рассказала Луке подробности рождения Иисуса и необычные события, связанные с этим (см. </w:t>
      </w:r>
      <w:r>
        <w:rPr>
          <w:lang w:val="ru_RU" w:bidi="ru_RU"/>
        </w:rPr>
        <w:t>Лк.2:51</w:t>
      </w:r>
      <w:r>
        <w:rPr>
          <w:lang w:val="ru_RU" w:bidi="ru_RU"/>
        </w:rPr>
        <w:t>).</w:t>
      </w:r>
    </w:p>
    <w:p>
      <w:pPr/>
      <w:r>
        <w:rPr>
          <w:lang w:val="ru_RU" w:bidi="ru_RU"/>
        </w:rPr>
      </w:r>
      <w:r>
        <w:rPr>
          <w:lang w:val="ru_RU" w:bidi="ru_RU"/>
        </w:rPr>
        <w:t>Когда Иисусу было двенадцать лет, вся Его семья отправилась в Иерусалим. На обратном пути из Иерусалима Иисус остался в Храме, а Его семья уже ушла. Мария и Иосиф упрекнули Его за это, а когда Он им ответил, то они не поняли Его слов (</w:t>
      </w:r>
      <w:r>
        <w:rPr>
          <w:lang w:val="ru_RU" w:bidi="ru_RU"/>
        </w:rPr>
        <w:t>Лк.2:41–51</w:t>
      </w:r>
      <w:r>
        <w:rPr>
          <w:lang w:val="ru_RU" w:bidi="ru_RU"/>
        </w:rPr>
        <w:t>). В начале публичного служения Иисуса Мария попросила Его совершить чудо на свадьбе в Кане Галилейской (</w:t>
      </w:r>
      <w:r>
        <w:rPr>
          <w:lang w:val="ru_RU" w:bidi="ru_RU"/>
        </w:rPr>
        <w:t>Ин.2:1–11</w:t>
      </w:r>
      <w:r>
        <w:rPr>
          <w:lang w:val="ru_RU" w:bidi="ru_RU"/>
        </w:rPr>
        <w:t>). Чуть позднее, когда мать и братья пришли к Иисусу, Он сказал, что Его настоящей семьёй являются Его ученики (</w:t>
      </w:r>
      <w:r>
        <w:rPr>
          <w:lang w:val="ru_RU" w:bidi="ru_RU"/>
        </w:rPr>
        <w:t>Мф.12:46–50</w:t>
      </w:r>
      <w:r>
        <w:rPr>
          <w:lang w:val="ru_RU" w:bidi="ru_RU"/>
        </w:rPr>
        <w:t xml:space="preserve">; </w:t>
      </w:r>
      <w:r>
        <w:rPr>
          <w:lang w:val="ru_RU" w:bidi="ru_RU"/>
        </w:rPr>
        <w:t>Мк.3:31–35</w:t>
      </w:r>
      <w:r>
        <w:rPr>
          <w:lang w:val="ru_RU" w:bidi="ru_RU"/>
        </w:rPr>
        <w:t xml:space="preserve">; </w:t>
      </w:r>
      <w:r>
        <w:rPr>
          <w:lang w:val="ru_RU" w:bidi="ru_RU"/>
        </w:rPr>
        <w:t>Лк.8:19–21</w:t>
      </w:r>
      <w:r>
        <w:rPr>
          <w:lang w:val="ru_RU" w:bidi="ru_RU"/>
        </w:rPr>
        <w:t>).</w:t>
      </w:r>
    </w:p>
    <w:p>
      <w:pPr/>
      <w:r>
        <w:rPr>
          <w:lang w:val="ru_RU" w:bidi="ru_RU"/>
        </w:rPr>
      </w:r>
      <w:r>
        <w:rPr>
          <w:lang w:val="ru_RU" w:bidi="ru_RU"/>
        </w:rPr>
        <w:t xml:space="preserve">Когда Иисус был распят на кресте, Мария находилась среди женщин, стоящих рядом и смотревших на происходящее (см. </w:t>
      </w:r>
      <w:r>
        <w:rPr>
          <w:lang w:val="ru_RU" w:bidi="ru_RU"/>
        </w:rPr>
        <w:t>Мк.15:40</w:t>
      </w:r>
      <w:r>
        <w:rPr>
          <w:lang w:val="ru_RU" w:bidi="ru_RU"/>
        </w:rPr>
        <w:t>,</w:t>
      </w:r>
      <w:r>
        <w:rPr>
          <w:lang w:val="ru_RU" w:bidi="ru_RU"/>
        </w:rPr>
        <w:t>47</w:t>
      </w:r>
      <w:r>
        <w:rPr>
          <w:lang w:val="ru_RU" w:bidi="ru_RU"/>
        </w:rPr>
        <w:t xml:space="preserve">; </w:t>
      </w:r>
      <w:r>
        <w:rPr>
          <w:lang w:val="ru_RU" w:bidi="ru_RU"/>
        </w:rPr>
        <w:t>Ин.19:25</w:t>
      </w:r>
      <w:r>
        <w:rPr>
          <w:lang w:val="ru_RU" w:bidi="ru_RU"/>
        </w:rPr>
        <w:t>). Умирая, Иисус попросил Иоанна, «ученика, которого Он любил», заботиться о Марии как о своей матери (</w:t>
      </w:r>
      <w:r>
        <w:rPr>
          <w:lang w:val="ru_RU" w:bidi="ru_RU"/>
        </w:rPr>
        <w:t>Ин.19:26–27</w:t>
      </w:r>
      <w:r>
        <w:rPr>
          <w:lang w:val="ru_RU" w:bidi="ru_RU"/>
        </w:rPr>
        <w:t>). После того как Иисус умер и воскрес, Мария присоединилась к группе учеников. Она упоминается среди тех, кто молился, когда Святой Дух сошёл в День Пятидесятницы (</w:t>
      </w:r>
      <w:r>
        <w:rPr>
          <w:lang w:val="ru_RU" w:bidi="ru_RU"/>
        </w:rPr>
        <w:t>Деян.1:14</w:t>
      </w:r>
      <w:r>
        <w:rPr>
          <w:lang w:val="ru_RU" w:bidi="ru_RU"/>
        </w:rPr>
        <w:t>).</w:t>
      </w:r>
    </w:p>
    <w:p>
      <w:pPr/>
      <w:r>
        <w:rPr>
          <w:lang w:val="ru_RU" w:bidi="ru_RU"/>
        </w:rPr>
      </w:r>
      <w:r>
        <w:rPr>
          <w:lang w:val="ru_RU" w:bidi="ru_RU"/>
        </w:rPr>
        <w:t>Бог избрал Марию, чтобы она принесла в мир Его Сына, Спасителя. Для всех христиан Мария является примером смирения и послушания Божьей воле.</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Матфея 1:16</w:t>
      </w:r>
      <w:r>
        <w:rPr>
          <w:lang w:val="ru_RU" w:bidi="ru_RU"/>
        </w:rPr>
        <w:t>,</w:t>
      </w:r>
      <w:r>
        <w:rPr>
          <w:lang w:val="ru_RU" w:bidi="ru_RU"/>
        </w:rPr>
        <w:t>18–25</w:t>
      </w:r>
      <w:r>
        <w:rPr>
          <w:lang w:val="ru_RU" w:bidi="ru_RU"/>
        </w:rPr>
        <w:t xml:space="preserve">; </w:t>
      </w:r>
      <w:r>
        <w:rPr>
          <w:lang w:val="ru_RU" w:bidi="ru_RU"/>
        </w:rPr>
        <w:t>2:11</w:t>
      </w:r>
      <w:r>
        <w:rPr>
          <w:lang w:val="ru_RU" w:bidi="ru_RU"/>
        </w:rPr>
        <w:t>,</w:t>
      </w:r>
      <w:r>
        <w:rPr>
          <w:lang w:val="ru_RU" w:bidi="ru_RU"/>
        </w:rPr>
        <w:t>13–23</w:t>
      </w:r>
      <w:r>
        <w:rPr>
          <w:lang w:val="ru_RU" w:bidi="ru_RU"/>
        </w:rPr>
        <w:t xml:space="preserve">; </w:t>
      </w:r>
      <w:r>
        <w:rPr>
          <w:lang w:val="ru_RU" w:bidi="ru_RU"/>
        </w:rPr>
        <w:t>Луки 1:26–2:51</w:t>
      </w:r>
      <w:r>
        <w:rPr>
          <w:lang w:val="ru_RU" w:bidi="ru_RU"/>
        </w:rPr>
        <w:t xml:space="preserve">; </w:t>
      </w:r>
      <w:r>
        <w:rPr>
          <w:lang w:val="ru_RU" w:bidi="ru_RU"/>
        </w:rPr>
        <w:t>Иоанна 19:25–27</w:t>
      </w:r>
      <w:r>
        <w:rPr>
          <w:lang w:val="ru_RU" w:bidi="ru_RU"/>
        </w:rPr>
        <w:t xml:space="preserve">; </w:t>
      </w:r>
      <w:r>
        <w:rPr>
          <w:lang w:val="ru_RU" w:bidi="ru_RU"/>
        </w:rPr>
        <w:t>Деяния 1:14</w:t>
      </w:r>
      <w:r>
        <w:rPr>
          <w:lang w:val="ru_RU" w:bidi="ru_RU"/>
        </w:rPr>
      </w:r>
      <w:r>
        <w:rPr>
          <w:lang w:val="ru_RU" w:bidi="ru_RU"/>
        </w:rPr>
      </w:r>
    </w:p>
    <w:p>
      <w:pPr/>
      <w:r>
        <w:rPr>
          <w:lang w:val="ru_RU" w:bidi="ru_RU"/>
        </w:rPr>
      </w:r>
    </w:p>
    <w:p>
      <w:pPr>
        <w:pStyle w:val="Heading2"/>
      </w:pPr>
      <w:r>
        <w:rPr>
          <w:lang w:val="ru_RU" w:bidi="ru_RU"/>
        </w:rPr>
        <w:t>Марфа, Мария и Лазарь</w:t>
      </w:r>
      <w:r>
        <w:rPr>
          <w:lang w:val="ru_RU" w:bidi="ru_RU"/>
        </w:rPr>
      </w:r>
    </w:p>
    <w:p>
      <w:pPr/>
      <w:r>
        <w:rPr>
          <w:lang w:val="ru_RU" w:bidi="ru_RU"/>
        </w:rPr>
      </w:r>
      <w:r>
        <w:rPr>
          <w:lang w:val="ru_RU" w:bidi="ru_RU"/>
        </w:rPr>
        <w:t xml:space="preserve">Сёстры Марфа и Мария жили со своим братом Лазарем в Вифании, недалеко от Иерусалима. Иисус любил эту семью и часто проводил с ними время. В Евангелиях от Луки и Иоанна упоминаются Марфа и Мария, а о Лазаре говорится только в Евангелии от Иоанна. Этот Лазарь и нищий из притчи в </w:t>
      </w:r>
      <w:r>
        <w:rPr>
          <w:lang w:val="ru_RU" w:bidi="ru_RU"/>
        </w:rPr>
        <w:t xml:space="preserve">Евангелии от Луки 16:19–31 </w:t>
      </w:r>
      <w:r>
        <w:rPr>
          <w:lang w:val="ru_RU" w:bidi="ru_RU"/>
        </w:rPr>
        <w:t>— два разных человека.</w:t>
      </w:r>
    </w:p>
    <w:p>
      <w:pPr/>
      <w:r>
        <w:rPr>
          <w:lang w:val="ru_RU" w:bidi="ru_RU"/>
        </w:rPr>
      </w:r>
      <w:r>
        <w:rPr>
          <w:lang w:val="ru_RU" w:bidi="ru_RU"/>
        </w:rPr>
        <w:t>Рассказ Луки об этих двух сёстрах (</w:t>
      </w:r>
      <w:r>
        <w:rPr>
          <w:lang w:val="ru_RU" w:bidi="ru_RU"/>
        </w:rPr>
        <w:t>Лк.10:38–42</w:t>
      </w:r>
      <w:r>
        <w:rPr>
          <w:lang w:val="ru_RU" w:bidi="ru_RU"/>
        </w:rPr>
        <w:t>) подчёркивает контраст между Марфой и Марией. Когда Иисус посетил их дом, Марфа была занята на кухне и расстроилась из-за того, что её сестра не помогла ей приготовить еду. Иисус поддержал Марию в том, что она предпочла сидеть и учиться у Него, сказав, что это является самым важным делом.</w:t>
      </w:r>
    </w:p>
    <w:p>
      <w:pPr/>
      <w:r>
        <w:rPr>
          <w:lang w:val="ru_RU" w:bidi="ru_RU"/>
        </w:rPr>
      </w:r>
      <w:r>
        <w:rPr>
          <w:lang w:val="ru_RU" w:bidi="ru_RU"/>
        </w:rPr>
        <w:t>В Евангелии от Иоанна рассказывается о том, как Иисус воскресил Лазаря из мёртвых (</w:t>
      </w:r>
      <w:r>
        <w:rPr>
          <w:lang w:val="ru_RU" w:bidi="ru_RU"/>
        </w:rPr>
        <w:t>Ин.11:1–44</w:t>
      </w:r>
      <w:r>
        <w:rPr>
          <w:lang w:val="ru_RU" w:bidi="ru_RU"/>
        </w:rPr>
        <w:t>). Иисус прибыл в Вифанию через четыре дня после смерти Лазаря. Сёстры были расстроены тем, что Иисус не пришёл раньше, чтобы исцелить их брата. Иисус был глубоко тронут слезами семьи и друзей. Он подошёл к гробнице и велел Лазарю выйти. Ко всеобщему удивлению, Лазарь вышел, всё ещё завёрнутый в погребальные пелены. Это чудо показало, что Иисус является Тем, Кто даёт жизнь (</w:t>
      </w:r>
      <w:r>
        <w:rPr>
          <w:lang w:val="ru_RU" w:bidi="ru_RU"/>
        </w:rPr>
        <w:t>Ин.11:25–26</w:t>
      </w:r>
      <w:r>
        <w:rPr>
          <w:lang w:val="ru_RU" w:bidi="ru_RU"/>
        </w:rPr>
        <w:t>). Как ни парадоксально, именно этот поступок подтолкнул иудейских лидеров спланировать убийство Иисуса, потому что многие люди поверили в Его чудеса (</w:t>
      </w:r>
      <w:r>
        <w:rPr>
          <w:lang w:val="ru_RU" w:bidi="ru_RU"/>
        </w:rPr>
        <w:t>Ин.11:47–53</w:t>
      </w:r>
      <w:r>
        <w:rPr>
          <w:lang w:val="ru_RU" w:bidi="ru_RU"/>
        </w:rPr>
        <w:t xml:space="preserve">; </w:t>
      </w:r>
      <w:r>
        <w:rPr>
          <w:lang w:val="ru_RU" w:bidi="ru_RU"/>
        </w:rPr>
        <w:t>12:10–11</w:t>
      </w:r>
      <w:r>
        <w:rPr>
          <w:lang w:val="ru_RU" w:bidi="ru_RU"/>
        </w:rPr>
        <w:t>).</w:t>
      </w:r>
    </w:p>
    <w:p>
      <w:pPr/>
      <w:r>
        <w:rPr>
          <w:lang w:val="ru_RU" w:bidi="ru_RU"/>
        </w:rPr>
      </w:r>
      <w:r>
        <w:rPr>
          <w:lang w:val="ru_RU" w:bidi="ru_RU"/>
        </w:rPr>
        <w:t>Вскоре после этого семья пригласила Иисуса к себе в дом на праздничную трапезу. Мария вылила на Иисуса полный сосуд очень дорогого масла, настоянного на ароматных травах и смолах. Когда люди стали критиковать её за расточительство, Иисус её защитил. Он сказал, что её поступок предвосхищает Его предстоящую смерть (</w:t>
      </w:r>
      <w:r>
        <w:rPr>
          <w:lang w:val="ru_RU" w:bidi="ru_RU"/>
        </w:rPr>
        <w:t>Ин.12:1–8</w:t>
      </w:r>
      <w:r>
        <w:rPr>
          <w:lang w:val="ru_RU" w:bidi="ru_RU"/>
        </w:rPr>
        <w:t xml:space="preserve">; см. также </w:t>
      </w:r>
      <w:r>
        <w:rPr>
          <w:lang w:val="ru_RU" w:bidi="ru_RU"/>
        </w:rPr>
        <w:t>Мф.26:6–13</w:t>
      </w:r>
      <w:r>
        <w:rPr>
          <w:lang w:val="ru_RU" w:bidi="ru_RU"/>
        </w:rPr>
        <w:t xml:space="preserve">; </w:t>
      </w:r>
      <w:r>
        <w:rPr>
          <w:lang w:val="ru_RU" w:bidi="ru_RU"/>
        </w:rPr>
        <w:t>Мк.14:3–9</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Матфея 26:6–13</w:t>
      </w:r>
      <w:r>
        <w:rPr>
          <w:lang w:val="ru_RU" w:bidi="ru_RU"/>
        </w:rPr>
        <w:t xml:space="preserve">; </w:t>
      </w:r>
      <w:r>
        <w:rPr>
          <w:lang w:val="ru_RU" w:bidi="ru_RU"/>
        </w:rPr>
        <w:t>Марка 14:3–9</w:t>
      </w:r>
      <w:r>
        <w:rPr>
          <w:lang w:val="ru_RU" w:bidi="ru_RU"/>
        </w:rPr>
        <w:t xml:space="preserve">; </w:t>
      </w:r>
      <w:r>
        <w:rPr>
          <w:lang w:val="ru_RU" w:bidi="ru_RU"/>
        </w:rPr>
        <w:t>Луки 10:38–42</w:t>
      </w:r>
      <w:r>
        <w:rPr>
          <w:lang w:val="ru_RU" w:bidi="ru_RU"/>
        </w:rPr>
        <w:t xml:space="preserve">; </w:t>
      </w:r>
      <w:r>
        <w:rPr>
          <w:lang w:val="ru_RU" w:bidi="ru_RU"/>
        </w:rPr>
        <w:t>Иоанна 11:1–44</w:t>
      </w:r>
      <w:r>
        <w:rPr>
          <w:lang w:val="ru_RU" w:bidi="ru_RU"/>
        </w:rPr>
        <w:t xml:space="preserve">; </w:t>
      </w:r>
      <w:r>
        <w:rPr>
          <w:lang w:val="ru_RU" w:bidi="ru_RU"/>
        </w:rPr>
        <w:t>12:1–11</w:t>
      </w:r>
      <w:r>
        <w:rPr>
          <w:lang w:val="ru_RU" w:bidi="ru_RU"/>
        </w:rPr>
        <w:t>,</w:t>
      </w:r>
      <w:r>
        <w:rPr>
          <w:lang w:val="ru_RU" w:bidi="ru_RU"/>
        </w:rPr>
        <w:t>17</w:t>
      </w:r>
      <w:r>
        <w:rPr>
          <w:lang w:val="ru_RU" w:bidi="ru_RU"/>
        </w:rPr>
      </w:r>
      <w:r>
        <w:rPr>
          <w:lang w:val="ru_RU" w:bidi="ru_RU"/>
        </w:rPr>
      </w:r>
    </w:p>
    <w:p>
      <w:pPr/>
      <w:r>
        <w:rPr>
          <w:lang w:val="ru_RU" w:bidi="ru_RU"/>
        </w:rPr>
      </w:r>
    </w:p>
    <w:p>
      <w:pPr>
        <w:pStyle w:val="Heading2"/>
      </w:pPr>
      <w:r>
        <w:rPr>
          <w:lang w:val="ru_RU" w:bidi="ru_RU"/>
        </w:rPr>
        <w:t>Матфей (Левий)</w:t>
      </w:r>
      <w:r>
        <w:rPr>
          <w:lang w:val="ru_RU" w:bidi="ru_RU"/>
        </w:rPr>
      </w:r>
    </w:p>
    <w:p>
      <w:pPr/>
      <w:r>
        <w:rPr>
          <w:lang w:val="ru_RU" w:bidi="ru_RU"/>
        </w:rPr>
      </w:r>
      <w:r>
        <w:rPr>
          <w:lang w:val="ru_RU" w:bidi="ru_RU"/>
        </w:rPr>
        <w:t>Матфей был сборщиком налогов у римлян, а позже стал одним из двенадцати ближайших учеников Иисуса (называемых апостолами). Согласно ранней церковной традиции, он написал Евангелие от Матфея.</w:t>
      </w:r>
    </w:p>
    <w:p>
      <w:pPr/>
      <w:r>
        <w:rPr>
          <w:lang w:val="ru_RU" w:bidi="ru_RU"/>
        </w:rPr>
      </w:r>
      <w:r>
        <w:rPr>
          <w:lang w:val="ru_RU" w:bidi="ru_RU"/>
        </w:rPr>
        <w:t>Во всех списках апостолов он упоминается как Матфей (</w:t>
      </w:r>
      <w:r>
        <w:rPr>
          <w:lang w:val="ru_RU" w:bidi="ru_RU"/>
        </w:rPr>
        <w:t>Мф.10:3</w:t>
      </w:r>
      <w:r>
        <w:rPr>
          <w:lang w:val="ru_RU" w:bidi="ru_RU"/>
        </w:rPr>
        <w:t xml:space="preserve">; </w:t>
      </w:r>
      <w:r>
        <w:rPr>
          <w:lang w:val="ru_RU" w:bidi="ru_RU"/>
        </w:rPr>
        <w:t>Мк.3:18</w:t>
      </w:r>
      <w:r>
        <w:rPr>
          <w:lang w:val="ru_RU" w:bidi="ru_RU"/>
        </w:rPr>
        <w:t xml:space="preserve">; </w:t>
      </w:r>
      <w:r>
        <w:rPr>
          <w:lang w:val="ru_RU" w:bidi="ru_RU"/>
        </w:rPr>
        <w:t>Лк.6:15</w:t>
      </w:r>
      <w:r>
        <w:rPr>
          <w:lang w:val="ru_RU" w:bidi="ru_RU"/>
        </w:rPr>
        <w:t xml:space="preserve">; </w:t>
      </w:r>
      <w:r>
        <w:rPr>
          <w:lang w:val="ru_RU" w:bidi="ru_RU"/>
        </w:rPr>
        <w:t>Деян.1:13</w:t>
      </w:r>
      <w:r>
        <w:rPr>
          <w:lang w:val="ru_RU" w:bidi="ru_RU"/>
        </w:rPr>
        <w:t xml:space="preserve">), однако в двух рассказах, где говорится о его призвании, он назван его вторым именем </w:t>
      </w:r>
      <w:r>
        <w:rPr>
          <w:lang w:val="ru_RU" w:bidi="ru_RU"/>
        </w:rPr>
        <w:t>— Левий</w:t>
      </w:r>
      <w:r>
        <w:rPr>
          <w:lang w:val="ru_RU" w:bidi="ru_RU"/>
        </w:rPr>
        <w:t xml:space="preserve"> (</w:t>
      </w:r>
      <w:r>
        <w:rPr>
          <w:lang w:val="ru_RU" w:bidi="ru_RU"/>
        </w:rPr>
        <w:t>Мк.2:14–15</w:t>
      </w:r>
      <w:r>
        <w:rPr>
          <w:lang w:val="ru_RU" w:bidi="ru_RU"/>
        </w:rPr>
        <w:t xml:space="preserve">; </w:t>
      </w:r>
      <w:r>
        <w:rPr>
          <w:lang w:val="ru_RU" w:bidi="ru_RU"/>
        </w:rPr>
        <w:t>Лк.5:27–29</w:t>
      </w:r>
      <w:r>
        <w:rPr>
          <w:lang w:val="ru_RU" w:bidi="ru_RU"/>
        </w:rPr>
        <w:t xml:space="preserve">; ср. </w:t>
      </w:r>
      <w:r>
        <w:rPr>
          <w:lang w:val="ru_RU" w:bidi="ru_RU"/>
        </w:rPr>
        <w:t>Мф.9:9–10</w:t>
      </w:r>
      <w:r>
        <w:rPr>
          <w:lang w:val="ru_RU" w:bidi="ru_RU"/>
        </w:rPr>
        <w:t>). Отцом Матфея был Алфей (</w:t>
      </w:r>
      <w:r>
        <w:rPr>
          <w:lang w:val="ru_RU" w:bidi="ru_RU"/>
        </w:rPr>
        <w:t>Мк.2:14</w:t>
      </w:r>
      <w:r>
        <w:rPr>
          <w:lang w:val="ru_RU" w:bidi="ru_RU"/>
        </w:rPr>
        <w:t>). Неизвестно, был ли Матфей братом Иакова, сына Алфея, потому что в списках апостолов не указано, что они были братьями (как это указано в случае других пар братьев).</w:t>
      </w:r>
    </w:p>
    <w:p>
      <w:pPr/>
      <w:r>
        <w:rPr>
          <w:lang w:val="ru_RU" w:bidi="ru_RU"/>
        </w:rPr>
      </w:r>
      <w:r>
        <w:rPr>
          <w:lang w:val="ru_RU" w:bidi="ru_RU"/>
        </w:rPr>
        <w:t>Евреи, которые собирали налоги для римлян, часто воспринимались другими евреями как грешники. Сборщики налогов зарабатывали деньги, работая на оккупационные войска, и, по сути, занимались вымогательством, хотя с точки зрения римского закона всё было правильно. Тот факт, что Иисус выбрал сборщика налогов в число Своих последователей, очень важен. Когда фарисеи критиковали Иисуса за то, что Он принял приглашение на ужин от Матфея и ел со сборщиками налогов и другими грешниками, Иисус использовал этот факт, чтобы научить состраданию. Он подчеркнул, что пришёл для грешников, а не для тех, кто считает себя праведником (</w:t>
      </w:r>
      <w:r>
        <w:rPr>
          <w:lang w:val="ru_RU" w:bidi="ru_RU"/>
        </w:rPr>
        <w:t>Мф.9:9–13</w:t>
      </w:r>
      <w:r>
        <w:rPr>
          <w:lang w:val="ru_RU" w:bidi="ru_RU"/>
        </w:rPr>
        <w:t xml:space="preserve">; </w:t>
      </w:r>
      <w:r>
        <w:rPr>
          <w:lang w:val="ru_RU" w:bidi="ru_RU"/>
        </w:rPr>
        <w:t>Мк.2:14–17</w:t>
      </w:r>
      <w:r>
        <w:rPr>
          <w:lang w:val="ru_RU" w:bidi="ru_RU"/>
        </w:rPr>
        <w:t xml:space="preserve">; </w:t>
      </w:r>
      <w:r>
        <w:rPr>
          <w:lang w:val="ru_RU" w:bidi="ru_RU"/>
        </w:rPr>
        <w:t>Лк.5:27–32</w:t>
      </w:r>
      <w:r>
        <w:rPr>
          <w:lang w:val="ru_RU" w:bidi="ru_RU"/>
        </w:rPr>
        <w:t>). Матфей сразу же последовал за призывом Иисуса, оставив всё (</w:t>
      </w:r>
      <w:r>
        <w:rPr>
          <w:lang w:val="ru_RU" w:bidi="ru_RU"/>
        </w:rPr>
        <w:t>Лк.5:28</w:t>
      </w:r>
      <w:r>
        <w:rPr>
          <w:lang w:val="ru_RU" w:bidi="ru_RU"/>
        </w:rPr>
        <w:t>). Это значит, что он никогда больше не возвращался к сбору налогов или своей прежней жизни.</w:t>
      </w:r>
    </w:p>
    <w:p>
      <w:pPr/>
      <w:r>
        <w:rPr>
          <w:lang w:val="ru_RU" w:bidi="ru_RU"/>
        </w:rPr>
      </w:r>
      <w:r>
        <w:rPr>
          <w:lang w:val="ru_RU" w:bidi="ru_RU"/>
        </w:rPr>
        <w:t>Евангелие от Матфея было написано для евреев и предлагает еврейский взгляд на жизнь и учение Иисуса. Оно включает темы, важные для людей еврейского происхождения. Это Евангелие пользовалось большой популярностью в ранней церкви, что, вероятно, объясняет, почему оно стоит первым в Новом Завете.</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Матфея 9:9–10</w:t>
      </w:r>
      <w:r>
        <w:rPr>
          <w:lang w:val="ru_RU" w:bidi="ru_RU"/>
        </w:rPr>
        <w:t xml:space="preserve">; </w:t>
      </w:r>
      <w:r>
        <w:rPr>
          <w:lang w:val="ru_RU" w:bidi="ru_RU"/>
        </w:rPr>
        <w:t>10:3</w:t>
      </w:r>
      <w:r>
        <w:rPr>
          <w:lang w:val="ru_RU" w:bidi="ru_RU"/>
        </w:rPr>
        <w:t xml:space="preserve">; </w:t>
      </w:r>
      <w:r>
        <w:rPr>
          <w:lang w:val="ru_RU" w:bidi="ru_RU"/>
        </w:rPr>
        <w:t>Марка 2:14–15</w:t>
      </w:r>
      <w:r>
        <w:rPr>
          <w:lang w:val="ru_RU" w:bidi="ru_RU"/>
        </w:rPr>
        <w:t xml:space="preserve">; </w:t>
      </w:r>
      <w:r>
        <w:rPr>
          <w:lang w:val="ru_RU" w:bidi="ru_RU"/>
        </w:rPr>
        <w:t>3:18</w:t>
      </w:r>
      <w:r>
        <w:rPr>
          <w:lang w:val="ru_RU" w:bidi="ru_RU"/>
        </w:rPr>
        <w:t xml:space="preserve">; </w:t>
      </w:r>
      <w:r>
        <w:rPr>
          <w:lang w:val="ru_RU" w:bidi="ru_RU"/>
        </w:rPr>
        <w:t>Луки 5:27–29</w:t>
      </w:r>
      <w:r>
        <w:rPr>
          <w:lang w:val="ru_RU" w:bidi="ru_RU"/>
        </w:rPr>
        <w:t xml:space="preserve">; </w:t>
      </w:r>
      <w:r>
        <w:rPr>
          <w:lang w:val="ru_RU" w:bidi="ru_RU"/>
        </w:rPr>
        <w:t>6:15</w:t>
      </w:r>
      <w:r>
        <w:rPr>
          <w:lang w:val="ru_RU" w:bidi="ru_RU"/>
        </w:rPr>
        <w:t xml:space="preserve">; </w:t>
      </w:r>
      <w:r>
        <w:rPr>
          <w:lang w:val="ru_RU" w:bidi="ru_RU"/>
        </w:rPr>
        <w:t>Деяния 1:13</w:t>
      </w:r>
      <w:r>
        <w:rPr>
          <w:lang w:val="ru_RU" w:bidi="ru_RU"/>
        </w:rPr>
      </w:r>
      <w:r>
        <w:rPr>
          <w:lang w:val="ru_RU" w:bidi="ru_RU"/>
        </w:rPr>
      </w:r>
    </w:p>
    <w:p>
      <w:pPr/>
      <w:r>
        <w:rPr>
          <w:lang w:val="ru_RU" w:bidi="ru_RU"/>
        </w:rPr>
      </w:r>
    </w:p>
    <w:p>
      <w:pPr>
        <w:pStyle w:val="Heading2"/>
      </w:pPr>
      <w:r>
        <w:rPr>
          <w:lang w:val="ru_RU" w:bidi="ru_RU"/>
        </w:rPr>
        <w:t>Мелхиседек</w:t>
      </w:r>
      <w:r>
        <w:rPr>
          <w:lang w:val="ru_RU" w:bidi="ru_RU"/>
        </w:rPr>
      </w:r>
    </w:p>
    <w:p>
      <w:pPr/>
      <w:r>
        <w:rPr>
          <w:lang w:val="ru_RU" w:bidi="ru_RU"/>
        </w:rPr>
      </w:r>
      <w:r>
        <w:rPr>
          <w:lang w:val="ru_RU" w:bidi="ru_RU"/>
        </w:rPr>
        <w:t>Мелхиседек — загадочная фигура в Библии. Его имя означает «царь праведности». Мелхиседек был ханаанским священником и царём. Нет никаких сведений о его семье, рождении или смерти.</w:t>
      </w:r>
    </w:p>
    <w:p>
      <w:pPr/>
      <w:r>
        <w:rPr>
          <w:lang w:val="ru_RU" w:bidi="ru_RU"/>
        </w:rPr>
      </w:r>
      <w:r>
        <w:rPr>
          <w:lang w:val="ru_RU" w:bidi="ru_RU"/>
        </w:rPr>
        <w:t>Авраам встретил Мелхиседека после победы над четырьмя месопотамскими царями, которые совершили набег на Содом и Гоморру и захватили в плен племянника Авраама Лота (</w:t>
      </w:r>
      <w:r>
        <w:rPr>
          <w:lang w:val="ru_RU" w:bidi="ru_RU"/>
        </w:rPr>
        <w:t>Быт.14:1–16</w:t>
      </w:r>
      <w:r>
        <w:rPr>
          <w:lang w:val="ru_RU" w:bidi="ru_RU"/>
        </w:rPr>
        <w:t xml:space="preserve">). Когда Авраам вернулся с битвы, Мелхиседек, царь Салима (то есть Иерусалима; см. </w:t>
      </w:r>
      <w:r>
        <w:rPr>
          <w:lang w:val="ru_RU" w:bidi="ru_RU"/>
        </w:rPr>
        <w:t>Пс.75:3</w:t>
      </w:r>
      <w:r>
        <w:rPr>
          <w:lang w:val="ru_RU" w:bidi="ru_RU"/>
        </w:rPr>
        <w:t xml:space="preserve"> и комментарии к этому стиху), вышел к нему вместе с благодарными царями, жившими в долине Солёного моря. Мелхиседек дал Аврааму хлеб, вино и своё благословение, выступая в роли «священника Всевышнего Бога» (</w:t>
      </w:r>
      <w:r>
        <w:rPr>
          <w:lang w:val="ru_RU" w:bidi="ru_RU"/>
        </w:rPr>
        <w:t>Быт.14:18</w:t>
      </w:r>
      <w:r>
        <w:rPr>
          <w:lang w:val="ru_RU" w:bidi="ru_RU"/>
        </w:rPr>
        <w:t xml:space="preserve">), истинного Бога, Который создал небо и землю (см. </w:t>
      </w:r>
      <w:r>
        <w:rPr>
          <w:lang w:val="ru_RU" w:bidi="ru_RU"/>
        </w:rPr>
        <w:t>Пс.7:18</w:t>
      </w:r>
      <w:r>
        <w:rPr>
          <w:lang w:val="ru_RU" w:bidi="ru_RU"/>
        </w:rPr>
        <w:t xml:space="preserve">; </w:t>
      </w:r>
      <w:r>
        <w:rPr>
          <w:lang w:val="ru_RU" w:bidi="ru_RU"/>
        </w:rPr>
        <w:t>46:3</w:t>
      </w:r>
      <w:r>
        <w:rPr>
          <w:lang w:val="ru_RU" w:bidi="ru_RU"/>
        </w:rPr>
        <w:t xml:space="preserve">; </w:t>
      </w:r>
      <w:r>
        <w:rPr>
          <w:lang w:val="ru_RU" w:bidi="ru_RU"/>
        </w:rPr>
        <w:t>56:3</w:t>
      </w:r>
      <w:r>
        <w:rPr>
          <w:lang w:val="ru_RU" w:bidi="ru_RU"/>
        </w:rPr>
        <w:t xml:space="preserve">; </w:t>
      </w:r>
      <w:r>
        <w:rPr>
          <w:lang w:val="ru_RU" w:bidi="ru_RU"/>
        </w:rPr>
        <w:t>77:56</w:t>
      </w:r>
      <w:r>
        <w:rPr>
          <w:lang w:val="ru_RU" w:bidi="ru_RU"/>
        </w:rPr>
        <w:t>). Мелхиседек понял, что Авраам поклоняется истинному Богу, и прославил Бога за то, что Он даровал победу Аврааму (</w:t>
      </w:r>
      <w:r>
        <w:rPr>
          <w:lang w:val="ru_RU" w:bidi="ru_RU"/>
        </w:rPr>
        <w:t>Быт.14:19–20</w:t>
      </w:r>
      <w:r>
        <w:rPr>
          <w:lang w:val="ru_RU" w:bidi="ru_RU"/>
        </w:rPr>
        <w:t xml:space="preserve">). Авраам принял дары Мелхиседека и дал ему десятину, показав тем самым значимость Мелхиседека (см. </w:t>
      </w:r>
      <w:r>
        <w:rPr>
          <w:lang w:val="ru_RU" w:bidi="ru_RU"/>
        </w:rPr>
        <w:t>Евр.7:4–10</w:t>
      </w:r>
      <w:r>
        <w:rPr>
          <w:lang w:val="ru_RU" w:bidi="ru_RU"/>
        </w:rPr>
        <w:t>).</w:t>
      </w:r>
    </w:p>
    <w:p>
      <w:pPr/>
      <w:r>
        <w:rPr>
          <w:lang w:val="ru_RU" w:bidi="ru_RU"/>
        </w:rPr>
      </w:r>
      <w:r>
        <w:rPr>
          <w:lang w:val="ru_RU" w:bidi="ru_RU"/>
        </w:rPr>
        <w:t>Книга Бытие содержит истории многих семей, но Мелхиседек появляется в ней внезапно, он не связан ни с кем узами родства. Он исчезает из повествования так же быстро. Возможно, именно об этом размышлял царь Давид, когда много лет спустя сказал, что Христос (Божий помазанник и избранник) — это «священник вовек по чину Мелхиседека» (</w:t>
      </w:r>
      <w:r>
        <w:rPr>
          <w:lang w:val="ru_RU" w:bidi="ru_RU"/>
        </w:rPr>
        <w:t>Пс.109:4</w:t>
      </w:r>
      <w:r>
        <w:rPr>
          <w:lang w:val="ru_RU" w:bidi="ru_RU"/>
        </w:rPr>
        <w:t xml:space="preserve">; ср. </w:t>
      </w:r>
      <w:r>
        <w:rPr>
          <w:lang w:val="ru_RU" w:bidi="ru_RU"/>
        </w:rPr>
        <w:t>Евр.7:15–25</w:t>
      </w:r>
      <w:r>
        <w:rPr>
          <w:lang w:val="ru_RU" w:bidi="ru_RU"/>
        </w:rPr>
        <w:t xml:space="preserve">). Сравнивая временное священство левитов с вечным священством Иисуса Христа, Послание к Евреям ссылается на то, что в Библии нет записей о родословии Мелхиседека. Послание к Евреям также объясняет, что Мелхиседек вспоминается как </w:t>
      </w:r>
      <w:r>
        <w:rPr>
          <w:lang w:val="ru_RU" w:bidi="ru_RU"/>
        </w:rPr>
        <w:t xml:space="preserve">«уподобленный </w:t>
      </w:r>
      <w:r>
        <w:rPr>
          <w:lang w:val="ru_RU" w:bidi="ru_RU"/>
        </w:rPr>
        <w:t>Сыну Божьему</w:t>
      </w:r>
      <w:r>
        <w:rPr>
          <w:lang w:val="ru_RU" w:bidi="ru_RU"/>
        </w:rPr>
        <w:t>»</w:t>
      </w:r>
      <w:r>
        <w:rPr>
          <w:lang w:val="ru_RU" w:bidi="ru_RU"/>
        </w:rPr>
        <w:t>, но что он не был Сыном Божиим (</w:t>
      </w:r>
      <w:r>
        <w:rPr>
          <w:lang w:val="ru_RU" w:bidi="ru_RU"/>
        </w:rPr>
        <w:t>Евр.7:3</w:t>
      </w:r>
      <w:r>
        <w:rPr>
          <w:lang w:val="ru_RU" w:bidi="ru_RU"/>
        </w:rPr>
        <w:t>). То, что его священство длится вечно, является прообразом священства Христа. Подобно Мелхиседеку, но в отличие от израильских царей, Иисус — это Царь, Который также исполняет священнические обязанности.</w:t>
      </w:r>
    </w:p>
    <w:p>
      <w:pPr/>
      <w:r>
        <w:rPr>
          <w:lang w:val="ru_RU" w:bidi="ru_RU"/>
        </w:rPr>
      </w:r>
      <w:r>
        <w:rPr>
          <w:lang w:val="ru_RU" w:bidi="ru_RU"/>
        </w:rPr>
        <w:t>Мелхиседек, царь и священник, был более велик чем Левий, родоначальник израильских священников. Точно так же Мессия, Иисус Христос, является более великим первосвященником, чем потомки Аарона. Иисус предлагает вечное прощение грехов и прямой доступ к Богу (</w:t>
      </w:r>
      <w:r>
        <w:rPr>
          <w:lang w:val="ru_RU" w:bidi="ru_RU"/>
        </w:rPr>
        <w:t>Евр.7:24–28</w:t>
      </w:r>
      <w:r>
        <w:rPr>
          <w:lang w:val="ru_RU" w:bidi="ru_RU"/>
        </w:rPr>
        <w:t>), Он ведёт Свой народ Святым Духом, а не Законом (</w:t>
      </w:r>
      <w:r>
        <w:rPr>
          <w:lang w:val="ru_RU" w:bidi="ru_RU"/>
        </w:rPr>
        <w:t>Евр.8:7–13</w:t>
      </w:r>
      <w:r>
        <w:rPr>
          <w:lang w:val="ru_RU" w:bidi="ru_RU"/>
        </w:rPr>
        <w:t>), и Он навсегда остаётся священником и царём для тех, кто уповает на Него.</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14:17–20</w:t>
      </w:r>
      <w:r>
        <w:rPr>
          <w:lang w:val="ru_RU" w:bidi="ru_RU"/>
        </w:rPr>
        <w:t xml:space="preserve">; </w:t>
      </w:r>
      <w:r>
        <w:rPr>
          <w:lang w:val="ru_RU" w:bidi="ru_RU"/>
        </w:rPr>
        <w:t>Псалтирь 109:4</w:t>
      </w:r>
      <w:r>
        <w:rPr>
          <w:lang w:val="ru_RU" w:bidi="ru_RU"/>
        </w:rPr>
        <w:t xml:space="preserve">; </w:t>
      </w:r>
      <w:r>
        <w:rPr>
          <w:lang w:val="ru_RU" w:bidi="ru_RU"/>
        </w:rPr>
        <w:t>Евреям 5:6–10</w:t>
      </w:r>
      <w:r>
        <w:rPr>
          <w:lang w:val="ru_RU" w:bidi="ru_RU"/>
        </w:rPr>
        <w:t xml:space="preserve">; </w:t>
      </w:r>
      <w:r>
        <w:rPr>
          <w:lang w:val="ru_RU" w:bidi="ru_RU"/>
        </w:rPr>
        <w:t>6:20–7:28</w:t>
      </w:r>
      <w:r>
        <w:rPr>
          <w:lang w:val="ru_RU" w:bidi="ru_RU"/>
        </w:rPr>
      </w:r>
      <w:r>
        <w:rPr>
          <w:lang w:val="ru_RU" w:bidi="ru_RU"/>
        </w:rPr>
      </w:r>
    </w:p>
    <w:p>
      <w:pPr/>
      <w:r>
        <w:rPr>
          <w:lang w:val="ru_RU" w:bidi="ru_RU"/>
        </w:rPr>
      </w:r>
    </w:p>
    <w:p>
      <w:pPr>
        <w:pStyle w:val="Heading2"/>
      </w:pPr>
      <w:r>
        <w:rPr>
          <w:lang w:val="ru_RU" w:bidi="ru_RU"/>
        </w:rPr>
        <w:t>Мелхола</w:t>
      </w:r>
      <w:r>
        <w:rPr>
          <w:lang w:val="ru_RU" w:bidi="ru_RU"/>
        </w:rPr>
      </w:r>
    </w:p>
    <w:p>
      <w:pPr/>
      <w:r>
        <w:rPr>
          <w:lang w:val="ru_RU" w:bidi="ru_RU"/>
        </w:rPr>
      </w:r>
      <w:r>
        <w:rPr>
          <w:lang w:val="ru_RU" w:bidi="ru_RU"/>
        </w:rPr>
        <w:t>Мелхола была младшей дочерью царя Саула (</w:t>
      </w:r>
      <w:r>
        <w:rPr>
          <w:lang w:val="ru_RU" w:bidi="ru_RU"/>
        </w:rPr>
        <w:t>1Цар.14:49</w:t>
      </w:r>
      <w:r>
        <w:rPr>
          <w:lang w:val="ru_RU" w:bidi="ru_RU"/>
        </w:rPr>
        <w:t>). Она стала первой женой царя Давида (</w:t>
      </w:r>
      <w:r>
        <w:rPr>
          <w:lang w:val="ru_RU" w:bidi="ru_RU"/>
        </w:rPr>
        <w:t>18:17–27</w:t>
      </w:r>
      <w:r>
        <w:rPr>
          <w:lang w:val="ru_RU" w:bidi="ru_RU"/>
        </w:rPr>
        <w:t>) и сыграла важную роль в переходе власти от Саула к Давиду.</w:t>
      </w:r>
    </w:p>
    <w:p>
      <w:pPr/>
      <w:r>
        <w:rPr>
          <w:lang w:val="ru_RU" w:bidi="ru_RU"/>
        </w:rPr>
      </w:r>
      <w:r>
        <w:rPr>
          <w:lang w:val="ru_RU" w:bidi="ru_RU"/>
        </w:rPr>
        <w:t xml:space="preserve">На Древнем Ближнем Востоке знатные семьи часто устраивали браки по политическим мотивам. Давид, будучи сильным воином, становился лидером в царстве Саула. Царь должен был радоваться такому союзнику, но вскоре начал завидовать успеху Давида и подозревать его в стремлении захватить власть. Саул пытался заманить Давида в ловушку, пообещав ему свою старшую дочь Мерову, если он сразится с филистимлянами. </w:t>
      </w:r>
    </w:p>
    <w:p>
      <w:pPr/>
      <w:r>
        <w:rPr>
          <w:lang w:val="ru_RU" w:bidi="ru_RU"/>
        </w:rPr>
      </w:r>
      <w:r>
        <w:rPr>
          <w:lang w:val="ru_RU" w:bidi="ru_RU"/>
        </w:rPr>
        <w:t>Саул надеялся, что Давид погибнет в бою, но его план провалился. Позже Саул узнал, что его младшая дочь Мелхола любит Давида (</w:t>
      </w:r>
      <w:r>
        <w:rPr>
          <w:lang w:val="ru_RU" w:bidi="ru_RU"/>
        </w:rPr>
        <w:t>1Цар.18:20</w:t>
      </w:r>
      <w:r>
        <w:rPr>
          <w:lang w:val="ru_RU" w:bidi="ru_RU"/>
        </w:rPr>
        <w:t>). Это дало ему ещё один шанс заманить Давида в битву с филистимлянами. На этот раз Давид согласился. Когда Давид вернулся с победой, Саулу пришлось отдать Давиду свою дочь в жёны. Этот брачный союз помог Давиду, когда он укреплял свою репутацию среди северных колен (</w:t>
      </w:r>
      <w:r>
        <w:rPr>
          <w:lang w:val="ru_RU" w:bidi="ru_RU"/>
        </w:rPr>
        <w:t>2Цар.3:13–16</w:t>
      </w:r>
      <w:r>
        <w:rPr>
          <w:lang w:val="ru_RU" w:bidi="ru_RU"/>
        </w:rPr>
        <w:t>).</w:t>
      </w:r>
    </w:p>
    <w:p>
      <w:pPr/>
      <w:r>
        <w:rPr>
          <w:lang w:val="ru_RU" w:bidi="ru_RU"/>
        </w:rPr>
      </w:r>
      <w:r>
        <w:rPr>
          <w:lang w:val="ru_RU" w:bidi="ru_RU"/>
        </w:rPr>
        <w:t>Мелхола полюбила Давида в самом начале их отношений и даже обманула своего отца, чтобы помочь Давиду сбежать во время заговора, когда его собирались убить (</w:t>
      </w:r>
      <w:r>
        <w:rPr>
          <w:lang w:val="ru_RU" w:bidi="ru_RU"/>
        </w:rPr>
        <w:t>1Цар.19:11–17</w:t>
      </w:r>
      <w:r>
        <w:rPr>
          <w:lang w:val="ru_RU" w:bidi="ru_RU"/>
        </w:rPr>
        <w:t>). После того как Давид покинул двор Саула, Саул выдал её замуж за другого человека (</w:t>
      </w:r>
      <w:r>
        <w:rPr>
          <w:lang w:val="ru_RU" w:bidi="ru_RU"/>
        </w:rPr>
        <w:t>1Цар.25:44</w:t>
      </w:r>
      <w:r>
        <w:rPr>
          <w:lang w:val="ru_RU" w:bidi="ru_RU"/>
        </w:rPr>
        <w:t>). Но позже Давид расторг этот брак, чтобы вернуть Мелхолу себе (</w:t>
      </w:r>
      <w:r>
        <w:rPr>
          <w:lang w:val="ru_RU" w:bidi="ru_RU"/>
        </w:rPr>
        <w:t>2Цар.3:13–16</w:t>
      </w:r>
      <w:r>
        <w:rPr>
          <w:lang w:val="ru_RU" w:bidi="ru_RU"/>
        </w:rPr>
        <w:t>). Когда во время внесения ковчега завета в Иерусалим Давид радостно танцевал перед ковчегом, Мелхола проявила неуважение к Давиду (</w:t>
      </w:r>
      <w:r>
        <w:rPr>
          <w:lang w:val="ru_RU" w:bidi="ru_RU"/>
        </w:rPr>
        <w:t>2Цар.6:16–23</w:t>
      </w:r>
      <w:r>
        <w:rPr>
          <w:lang w:val="ru_RU" w:bidi="ru_RU"/>
        </w:rPr>
        <w:t>). Из-за этого проявления неуважения к царю Давиду Мелхола не смогла иметь детей.</w:t>
      </w:r>
    </w:p>
    <w:p>
      <w:pPr/>
      <w:r>
        <w:rPr>
          <w:lang w:val="ru_RU" w:bidi="ru_RU"/>
        </w:rPr>
      </w:r>
      <w:r>
        <w:rPr>
          <w:u w:val="single"/>
          <w:lang w:val="ru_RU" w:bidi="ru_RU"/>
        </w:rPr>
        <w:t>Отрывки для дальнейшего изучения</w:t>
      </w:r>
    </w:p>
    <w:p>
      <w:pPr/>
      <w:r>
        <w:rPr>
          <w:lang w:val="ru_RU" w:bidi="ru_RU"/>
        </w:rPr>
      </w:r>
      <w:r>
        <w:rPr>
          <w:lang w:val="ru_RU" w:bidi="ru_RU"/>
        </w:rPr>
        <w:t>1 Царств 14:49</w:t>
      </w:r>
      <w:r>
        <w:rPr>
          <w:lang w:val="ru_RU" w:bidi="ru_RU"/>
        </w:rPr>
        <w:t xml:space="preserve">; </w:t>
      </w:r>
      <w:r>
        <w:rPr>
          <w:lang w:val="ru_RU" w:bidi="ru_RU"/>
        </w:rPr>
        <w:t>18:17–30</w:t>
      </w:r>
      <w:r>
        <w:rPr>
          <w:lang w:val="ru_RU" w:bidi="ru_RU"/>
        </w:rPr>
        <w:t xml:space="preserve">; </w:t>
      </w:r>
      <w:r>
        <w:rPr>
          <w:lang w:val="ru_RU" w:bidi="ru_RU"/>
        </w:rPr>
        <w:t>19:11–17</w:t>
      </w:r>
      <w:r>
        <w:rPr>
          <w:lang w:val="ru_RU" w:bidi="ru_RU"/>
        </w:rPr>
        <w:t xml:space="preserve">; </w:t>
      </w:r>
      <w:r>
        <w:rPr>
          <w:lang w:val="ru_RU" w:bidi="ru_RU"/>
        </w:rPr>
        <w:t>2 Царств 3:13–16</w:t>
      </w:r>
      <w:r>
        <w:rPr>
          <w:lang w:val="ru_RU" w:bidi="ru_RU"/>
        </w:rPr>
        <w:t xml:space="preserve">; </w:t>
      </w:r>
      <w:r>
        <w:rPr>
          <w:lang w:val="ru_RU" w:bidi="ru_RU"/>
        </w:rPr>
        <w:t>6:16–23</w:t>
      </w:r>
      <w:r>
        <w:rPr>
          <w:lang w:val="ru_RU" w:bidi="ru_RU"/>
        </w:rPr>
      </w:r>
      <w:r>
        <w:rPr>
          <w:lang w:val="ru_RU" w:bidi="ru_RU"/>
        </w:rPr>
      </w:r>
    </w:p>
    <w:p>
      <w:pPr/>
      <w:r>
        <w:rPr>
          <w:lang w:val="ru_RU" w:bidi="ru_RU"/>
        </w:rPr>
      </w:r>
    </w:p>
    <w:p>
      <w:pPr>
        <w:pStyle w:val="Heading2"/>
      </w:pPr>
      <w:r>
        <w:rPr>
          <w:lang w:val="ru_RU" w:bidi="ru_RU"/>
        </w:rPr>
        <w:t>Мидяне и персы</w:t>
      </w:r>
      <w:r>
        <w:rPr>
          <w:lang w:val="ru_RU" w:bidi="ru_RU"/>
        </w:rPr>
      </w:r>
    </w:p>
    <w:p>
      <w:pPr>
        <w:pStyle w:val="Heading4"/>
      </w:pPr>
      <w:r>
        <w:rPr>
          <w:lang w:val="ru_RU" w:bidi="ru_RU"/>
        </w:rPr>
        <w:t>Мидяне (ок. 850–549 гг. до н.э.)</w:t>
      </w:r>
    </w:p>
    <w:p>
      <w:pPr/>
      <w:r>
        <w:rPr>
          <w:lang w:val="ru_RU" w:bidi="ru_RU"/>
        </w:rPr>
      </w:r>
      <w:r>
        <w:rPr>
          <w:lang w:val="ru_RU" w:bidi="ru_RU"/>
        </w:rPr>
        <w:t>О раннем периоде истории мидян письменных записей не сохранилось. Надпись ассирийского царя Салманассара III, правившего с 858 по 824 г. до н.э., позволяет утверждать, что мидяне расселились вокруг Экбатаны, своей столицы, к середине IX в. до н.э. Сегодня город Экбатана называется Хамадан (Иран). Мидяне славились разведением лошадей, и Салманассар совершал набеги на их земли, чтобы похищать отличных лошадей. Мидяне находились под властью Ассирии до конца VII в. до н.э., когда из-за ослабления Ассирии они смогли стать независимыми.</w:t>
      </w:r>
    </w:p>
    <w:p>
      <w:pPr>
        <w:pStyle w:val="Heading4"/>
      </w:pPr>
      <w:r>
        <w:rPr>
          <w:lang w:val="ru_RU" w:bidi="ru_RU"/>
        </w:rPr>
        <w:t>Персы (ок. 700–549 гг. до н.э.)</w:t>
      </w:r>
    </w:p>
    <w:p>
      <w:pPr/>
      <w:r>
        <w:rPr>
          <w:lang w:val="ru_RU" w:bidi="ru_RU"/>
        </w:rPr>
      </w:r>
      <w:r>
        <w:rPr>
          <w:lang w:val="ru_RU" w:bidi="ru_RU"/>
        </w:rPr>
        <w:t>Около 700 г. до н.э. Ахемен основал небольшое Персидское царство. Ахемен правил приблизительно с 700 по 675 г. до н.э. Его сын Теисп правил с 675 по 640 г. до н.э. под властью мидян. Мидяне собирали силы, чтобы свергнуть Ассирию. Однако проблемы, появившиеся у мидян позднее, позволили Теиспу освободиться от их власти. Камбис, живший с 600 по 559 г. до н.э., был сыном Кира I и внуком Теиспа. Он женился на дочери царя мидян Астиага. Его сын Кир II правил Персией с 559 по 530 г. до н.э.</w:t>
      </w:r>
    </w:p>
    <w:p>
      <w:pPr>
        <w:pStyle w:val="Heading4"/>
      </w:pPr>
      <w:r>
        <w:rPr>
          <w:lang w:val="ru_RU" w:bidi="ru_RU"/>
        </w:rPr>
        <w:t>Мидо-Персидская империя (549–331 гг. до н.э.)</w:t>
      </w:r>
    </w:p>
    <w:p>
      <w:pPr/>
      <w:r>
        <w:rPr>
          <w:lang w:val="ru_RU" w:bidi="ru_RU"/>
        </w:rPr>
      </w:r>
      <w:r>
        <w:rPr>
          <w:lang w:val="ru_RU" w:bidi="ru_RU"/>
        </w:rPr>
        <w:t xml:space="preserve">В 549 г. до н.э. Кир II одержал победу над своим дедом Астиагом из Мидии. Кир II сделал Экбатану в Мидии своей столицей и разместил там свои архивы (см. </w:t>
      </w:r>
      <w:r>
        <w:rPr>
          <w:lang w:val="ru_RU" w:bidi="ru_RU"/>
        </w:rPr>
        <w:t>Ездр.6:1–5</w:t>
      </w:r>
      <w:r>
        <w:rPr>
          <w:lang w:val="ru_RU" w:bidi="ru_RU"/>
        </w:rPr>
        <w:t xml:space="preserve">). Отец Кира был персом, а мать </w:t>
      </w:r>
      <w:r>
        <w:rPr>
          <w:lang w:val="ru_RU" w:bidi="ru_RU"/>
        </w:rPr>
        <w:t>—</w:t>
      </w:r>
      <w:r>
        <w:rPr>
          <w:lang w:val="ru_RU" w:bidi="ru_RU"/>
        </w:rPr>
        <w:t xml:space="preserve"> мидийкой, и таким образом этот царь символизировал союз Мидии и Персии.</w:t>
      </w:r>
    </w:p>
    <w:p>
      <w:pPr/>
      <w:r>
        <w:rPr>
          <w:lang w:val="ru_RU" w:bidi="ru_RU"/>
        </w:rPr>
      </w:r>
      <w:r>
        <w:rPr>
          <w:lang w:val="ru_RU" w:bidi="ru_RU"/>
        </w:rPr>
        <w:t xml:space="preserve">Кир проявлял доброту и щедрость к побеждённым врагам. Будучи опытным полководцем, он вторгся в Малую Азию, победил Креза, царя Лидии, и взял под свой контроль греческие города в этом регионе. В 539 г. до н.э. он почти без сопротивления захватил Вавилон и позволил пленённому народу вернуться домой, чтобы отстроить свои храмы (см. </w:t>
      </w:r>
      <w:r>
        <w:rPr>
          <w:lang w:val="ru_RU" w:bidi="ru_RU"/>
        </w:rPr>
        <w:t>Ездр.1:1–4</w:t>
      </w:r>
      <w:r>
        <w:rPr>
          <w:lang w:val="ru_RU" w:bidi="ru_RU"/>
        </w:rPr>
        <w:t>).</w:t>
      </w:r>
    </w:p>
    <w:p>
      <w:pPr/>
      <w:r>
        <w:rPr>
          <w:lang w:val="ru_RU" w:bidi="ru_RU"/>
        </w:rPr>
      </w:r>
      <w:r>
        <w:rPr>
          <w:lang w:val="ru_RU" w:bidi="ru_RU"/>
        </w:rPr>
        <w:t>Сын Кира, Камбис II, завоевал Египет и правил с 529 по 522 г. до н.э. Однако когда он кончил жизнь самоубийством, империя едва не развалилась. Дарий I, сын Гистаспа, который был правителем Парфии, унаследовал Камбису и правил с 521 по 486 г. до н.э. Дарий был энергичным и успешным правителем. Он подавил внутренние восстания и сформировал в империи двадцать провинций.</w:t>
      </w:r>
    </w:p>
    <w:p>
      <w:pPr/>
      <w:r>
        <w:rPr>
          <w:lang w:val="ru_RU" w:bidi="ru_RU"/>
        </w:rPr>
      </w:r>
      <w:r>
        <w:rPr>
          <w:lang w:val="ru_RU" w:bidi="ru_RU"/>
        </w:rPr>
        <w:t>Каждой провинцией управлял губернатор, называемый сатрапом или «защитником империи». Инспекторы, которых называли «уши царя», следили за действиями сатрапов. Дарий перенёс главную столицу Персии в Персеполь, где со временем был построен большой дворцовый комплекс. Дарий следовал учению Зороастра и поклонялся Ахура Мазде, главному богу зороастризма. Ксеркс и Артаксеркс, которые пришли после него, также придерживались этой религии.</w:t>
      </w:r>
    </w:p>
    <w:p>
      <w:pPr/>
      <w:r>
        <w:rPr>
          <w:lang w:val="ru_RU" w:bidi="ru_RU"/>
        </w:rPr>
      </w:r>
      <w:r>
        <w:rPr>
          <w:lang w:val="ru_RU" w:bidi="ru_RU"/>
        </w:rPr>
        <w:t>В последние годы правления Дария греки одержали победу над ним в битве при Марафоне в 491 г. до н.э.</w:t>
      </w:r>
    </w:p>
    <w:p>
      <w:pPr/>
      <w:r>
        <w:rPr>
          <w:lang w:val="ru_RU" w:bidi="ru_RU"/>
        </w:rPr>
      </w:r>
      <w:r>
        <w:rPr>
          <w:lang w:val="ru_RU" w:bidi="ru_RU"/>
        </w:rPr>
        <w:t xml:space="preserve">Преемником Дария стал его сын Хшаярш, которого на греческом языке называли Ксеркс, а на еврейском </w:t>
      </w:r>
      <w:r>
        <w:rPr>
          <w:lang w:val="ru_RU" w:bidi="ru_RU"/>
        </w:rPr>
        <w:t>—</w:t>
      </w:r>
      <w:r>
        <w:rPr>
          <w:lang w:val="ru_RU" w:bidi="ru_RU"/>
        </w:rPr>
        <w:t xml:space="preserve"> Ашашверос (в Синодальном переводе </w:t>
      </w:r>
      <w:r>
        <w:rPr>
          <w:lang w:val="ru_RU" w:bidi="ru_RU"/>
        </w:rPr>
        <w:t xml:space="preserve">— </w:t>
      </w:r>
      <w:r>
        <w:rPr>
          <w:lang w:val="ru_RU" w:bidi="ru_RU"/>
        </w:rPr>
        <w:t>Артаксеркс, прим. пер.). В 480 г. до н.э., во время правления Ксеркса (он правил с 486 по 465 г. до н.э.), греки разбили персидский флот при Саламине.</w:t>
      </w:r>
    </w:p>
    <w:p>
      <w:pPr/>
      <w:r>
        <w:rPr>
          <w:lang w:val="ru_RU" w:bidi="ru_RU"/>
        </w:rPr>
      </w:r>
      <w:r>
        <w:rPr>
          <w:lang w:val="ru_RU" w:bidi="ru_RU"/>
        </w:rPr>
        <w:t>Считается, что империя пала из-за трусости Дария III, который правил с 336 по 330 г. до н.э. В 333 г. до н.э. Александр Македонский разбил армии Дария III в битве при Иссе и одержал окончательную победу в 331 году до н.э., в битве при Гавгамелах, недалеко от современного Эрбиля (Арбел).</w:t>
      </w:r>
    </w:p>
    <w:p>
      <w:pPr>
        <w:pStyle w:val="Heading4"/>
      </w:pPr>
      <w:r>
        <w:rPr>
          <w:lang w:val="ru_RU" w:bidi="ru_RU"/>
        </w:rPr>
        <w:t>Персия и Библия</w:t>
      </w:r>
    </w:p>
    <w:p>
      <w:pPr/>
      <w:r>
        <w:rPr>
          <w:lang w:val="ru_RU" w:bidi="ru_RU"/>
        </w:rPr>
      </w:r>
      <w:r>
        <w:rPr>
          <w:lang w:val="ru_RU" w:bidi="ru_RU"/>
        </w:rPr>
        <w:t xml:space="preserve">Впервые Персия упоминается в истории Израиля в </w:t>
      </w:r>
      <w:r>
        <w:rPr>
          <w:lang w:val="ru_RU" w:bidi="ru_RU"/>
        </w:rPr>
        <w:t>Книге пророка Исаии 44:28–45:13</w:t>
      </w:r>
      <w:r>
        <w:rPr>
          <w:lang w:val="ru_RU" w:bidi="ru_RU"/>
        </w:rPr>
        <w:t xml:space="preserve">. Это пророчество было дано Исаии более чем за 150 лет до того, как Кир завоевал Вавилон и позволил пленённым евреям вернуться в Иерусалим. Другие упоминания о Персии появляются в более поздних книгах Ветхого Завета </w:t>
      </w:r>
      <w:r>
        <w:rPr>
          <w:lang w:val="ru_RU" w:bidi="ru_RU"/>
        </w:rPr>
        <w:t>— в</w:t>
      </w:r>
      <w:r>
        <w:rPr>
          <w:lang w:val="ru_RU" w:bidi="ru_RU"/>
        </w:rPr>
        <w:t xml:space="preserve"> Книге Ездры, Книге Неемии, Книге Есфири, а также в писаниях пророков во время и после Вавилонского плена </w:t>
      </w:r>
      <w:r>
        <w:rPr>
          <w:lang w:val="ru_RU" w:bidi="ru_RU"/>
        </w:rPr>
        <w:t xml:space="preserve">— </w:t>
      </w:r>
      <w:r>
        <w:rPr>
          <w:lang w:val="ru_RU" w:bidi="ru_RU"/>
        </w:rPr>
        <w:t>в Книге пророка Даниила, Книге пророка Софонии и Книге пророка Аггея. Писание изображает персов как строгих, но в основном добрых правителей, которые позволяли евреям иметь самоуправление и свободу вероисповедания. Однако евреи всегда помнили, что находились под чужеземным правлением.</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Ездра 4:5–7</w:t>
      </w:r>
      <w:r>
        <w:rPr>
          <w:lang w:val="ru_RU" w:bidi="ru_RU"/>
        </w:rPr>
      </w:r>
      <w:r>
        <w:rPr>
          <w:lang w:val="ru_RU" w:bidi="ru_RU"/>
        </w:rPr>
      </w:r>
    </w:p>
    <w:p>
      <w:pPr/>
      <w:r>
        <w:rPr>
          <w:lang w:val="ru_RU" w:bidi="ru_RU"/>
        </w:rPr>
      </w:r>
    </w:p>
    <w:p>
      <w:pPr>
        <w:pStyle w:val="Heading2"/>
      </w:pPr>
      <w:r>
        <w:rPr>
          <w:lang w:val="ru_RU" w:bidi="ru_RU"/>
        </w:rPr>
        <w:t>Моавитяне и аммонитяне</w:t>
      </w:r>
      <w:r>
        <w:rPr>
          <w:lang w:val="ru_RU" w:bidi="ru_RU"/>
        </w:rPr>
      </w:r>
    </w:p>
    <w:p>
      <w:pPr/>
      <w:r>
        <w:rPr>
          <w:lang w:val="ru_RU" w:bidi="ru_RU"/>
        </w:rPr>
      </w:r>
      <w:r>
        <w:rPr>
          <w:lang w:val="ru_RU" w:bidi="ru_RU"/>
        </w:rPr>
        <w:t xml:space="preserve">Моавитяне произошли от Моава </w:t>
      </w:r>
      <w:r>
        <w:rPr>
          <w:lang w:val="ru_RU" w:bidi="ru_RU"/>
        </w:rPr>
        <w:t>—</w:t>
      </w:r>
      <w:r>
        <w:rPr>
          <w:lang w:val="ru_RU" w:bidi="ru_RU"/>
        </w:rPr>
        <w:t xml:space="preserve"> сына Лота и его старшей дочери (</w:t>
      </w:r>
      <w:r>
        <w:rPr>
          <w:lang w:val="ru_RU" w:bidi="ru_RU"/>
        </w:rPr>
        <w:t>Быт.19:36–38</w:t>
      </w:r>
      <w:r>
        <w:rPr>
          <w:lang w:val="ru_RU" w:bidi="ru_RU"/>
        </w:rPr>
        <w:t xml:space="preserve">). Они поселились на высоком плато к востоку от Мёртвого моря. Большая часть Моава представляет собой пологую равнину, разделённую оврагами. Даже в период своего расцвета древний Моав занимал небольшую территорию, но его расположение на Царской дороге было стратегически важным (см. </w:t>
      </w:r>
      <w:r>
        <w:rPr>
          <w:lang w:val="ru_RU" w:bidi="ru_RU"/>
        </w:rPr>
        <w:t>Чис.21:21–22</w:t>
      </w:r>
      <w:r>
        <w:rPr>
          <w:lang w:val="ru_RU" w:bidi="ru_RU"/>
        </w:rPr>
        <w:t xml:space="preserve">; </w:t>
      </w:r>
      <w:r>
        <w:rPr>
          <w:lang w:val="ru_RU" w:bidi="ru_RU"/>
        </w:rPr>
        <w:t>Суд.11:15–18</w:t>
      </w:r>
      <w:r>
        <w:rPr>
          <w:lang w:val="ru_RU" w:bidi="ru_RU"/>
        </w:rPr>
        <w:t>).</w:t>
      </w:r>
    </w:p>
    <w:p>
      <w:pPr/>
      <w:r>
        <w:rPr>
          <w:lang w:val="ru_RU" w:bidi="ru_RU"/>
        </w:rPr>
      </w:r>
      <w:r>
        <w:rPr>
          <w:lang w:val="ru_RU" w:bidi="ru_RU"/>
        </w:rPr>
        <w:t xml:space="preserve">До того как израильтяне прошли через Трансиорданию, моавитяне находились под властью Сигона, аморрейского царя, который правил в Есевоне (см. </w:t>
      </w:r>
      <w:r>
        <w:rPr>
          <w:lang w:val="ru_RU" w:bidi="ru_RU"/>
        </w:rPr>
        <w:t>Чис.21:13</w:t>
      </w:r>
      <w:r>
        <w:rPr>
          <w:lang w:val="ru_RU" w:bidi="ru_RU"/>
        </w:rPr>
        <w:t xml:space="preserve">, </w:t>
      </w:r>
      <w:r>
        <w:rPr>
          <w:lang w:val="ru_RU" w:bidi="ru_RU"/>
        </w:rPr>
        <w:t>26</w:t>
      </w:r>
      <w:r>
        <w:rPr>
          <w:lang w:val="ru_RU" w:bidi="ru_RU"/>
        </w:rPr>
        <w:t>). Когда Израиль победил Сигона, царь Моава Валак испугался, что Израиль может завоевать и его землю, и Моав начал против них войну (</w:t>
      </w:r>
      <w:r>
        <w:rPr>
          <w:lang w:val="ru_RU" w:bidi="ru_RU"/>
        </w:rPr>
        <w:t>Чис.22:1–25:3</w:t>
      </w:r>
      <w:r>
        <w:rPr>
          <w:lang w:val="ru_RU" w:bidi="ru_RU"/>
        </w:rPr>
        <w:t xml:space="preserve">; </w:t>
      </w:r>
      <w:r>
        <w:rPr>
          <w:lang w:val="ru_RU" w:bidi="ru_RU"/>
        </w:rPr>
        <w:t>Иис.Нав.24:9</w:t>
      </w:r>
      <w:r>
        <w:rPr>
          <w:lang w:val="ru_RU" w:bidi="ru_RU"/>
        </w:rPr>
        <w:t>). С тех пор Моав и Израиль часто конфликтовали (</w:t>
      </w:r>
      <w:r>
        <w:rPr>
          <w:lang w:val="ru_RU" w:bidi="ru_RU"/>
        </w:rPr>
        <w:t>Суд.3:12–30</w:t>
      </w:r>
      <w:r>
        <w:rPr>
          <w:lang w:val="ru_RU" w:bidi="ru_RU"/>
        </w:rPr>
        <w:t xml:space="preserve">; </w:t>
      </w:r>
      <w:r>
        <w:rPr>
          <w:lang w:val="ru_RU" w:bidi="ru_RU"/>
        </w:rPr>
        <w:t>1Цар.14:47</w:t>
      </w:r>
      <w:r>
        <w:rPr>
          <w:lang w:val="ru_RU" w:bidi="ru_RU"/>
        </w:rPr>
        <w:t xml:space="preserve">; </w:t>
      </w:r>
      <w:r>
        <w:rPr>
          <w:lang w:val="ru_RU" w:bidi="ru_RU"/>
        </w:rPr>
        <w:t>2Цар.8:2</w:t>
      </w:r>
      <w:r>
        <w:rPr>
          <w:lang w:val="ru_RU" w:bidi="ru_RU"/>
        </w:rPr>
        <w:t xml:space="preserve">; </w:t>
      </w:r>
      <w:r>
        <w:rPr>
          <w:lang w:val="ru_RU" w:bidi="ru_RU"/>
        </w:rPr>
        <w:t>4Цар.3</w:t>
      </w:r>
      <w:r>
        <w:rPr>
          <w:lang w:val="ru_RU" w:bidi="ru_RU"/>
        </w:rPr>
        <w:t>). Но были и времена мира между ними (</w:t>
      </w:r>
      <w:r>
        <w:rPr>
          <w:lang w:val="ru_RU" w:bidi="ru_RU"/>
        </w:rPr>
        <w:t>Руф.1:1–2</w:t>
      </w:r>
      <w:r>
        <w:rPr>
          <w:lang w:val="ru_RU" w:bidi="ru_RU"/>
        </w:rPr>
        <w:t>). Моавитянка по имени Руфь проявила большую доброту к своей израильской свекрови Ноемини, на которую обрушились беды. Руфь стала частью семейной линии, из которой произошли царь Давид и Иисус.</w:t>
      </w:r>
    </w:p>
    <w:p>
      <w:pPr/>
      <w:r>
        <w:rPr>
          <w:lang w:val="ru_RU" w:bidi="ru_RU"/>
        </w:rPr>
      </w:r>
      <w:r>
        <w:rPr>
          <w:lang w:val="ru_RU" w:bidi="ru_RU"/>
        </w:rPr>
        <w:t>Аммонитяне были потомками Аммона, сына младшей дочери Лота (</w:t>
      </w:r>
      <w:r>
        <w:rPr>
          <w:lang w:val="ru_RU" w:bidi="ru_RU"/>
        </w:rPr>
        <w:t>Быт.19:36–38</w:t>
      </w:r>
      <w:r>
        <w:rPr>
          <w:lang w:val="ru_RU" w:bidi="ru_RU"/>
        </w:rPr>
        <w:t>). Они поселились в районе Трансиордании к северо-востоку от Мёртвого моря. Когда израильтяне пришли туда после выхода из Египта, Бог сказал им не захватывать землю аммонитян, так как она принадлежала потомкам Лота (</w:t>
      </w:r>
      <w:r>
        <w:rPr>
          <w:lang w:val="ru_RU" w:bidi="ru_RU"/>
        </w:rPr>
        <w:t>Втор.2:18–19</w:t>
      </w:r>
      <w:r>
        <w:rPr>
          <w:lang w:val="ru_RU" w:bidi="ru_RU"/>
        </w:rPr>
        <w:t>,</w:t>
      </w:r>
      <w:r>
        <w:rPr>
          <w:lang w:val="ru_RU" w:bidi="ru_RU"/>
        </w:rPr>
        <w:t>37</w:t>
      </w:r>
      <w:r>
        <w:rPr>
          <w:lang w:val="ru_RU" w:bidi="ru_RU"/>
        </w:rPr>
        <w:t>). Аммонитяне помогали моавитянам воевать против Израиля. Аммонитянам было запрещено в течение десяти поколений присоединяться к Божьему народу (</w:t>
      </w:r>
      <w:r>
        <w:rPr>
          <w:lang w:val="ru_RU" w:bidi="ru_RU"/>
        </w:rPr>
        <w:t>Втор.23:3–6</w:t>
      </w:r>
      <w:r>
        <w:rPr>
          <w:lang w:val="ru_RU" w:bidi="ru_RU"/>
        </w:rPr>
        <w:t xml:space="preserve">; </w:t>
      </w:r>
      <w:r>
        <w:rPr>
          <w:lang w:val="ru_RU" w:bidi="ru_RU"/>
        </w:rPr>
        <w:t>Неем.13:1–2</w:t>
      </w:r>
      <w:r>
        <w:rPr>
          <w:lang w:val="ru_RU" w:bidi="ru_RU"/>
        </w:rPr>
        <w:t xml:space="preserve">; см. </w:t>
      </w:r>
      <w:r>
        <w:rPr>
          <w:lang w:val="ru_RU" w:bidi="ru_RU"/>
        </w:rPr>
        <w:t>Чис.22:1–25:3</w:t>
      </w:r>
      <w:r>
        <w:rPr>
          <w:lang w:val="ru_RU" w:bidi="ru_RU"/>
        </w:rPr>
        <w:t>), и поэтому аммонитяне часто воевали с Израилем (</w:t>
      </w:r>
      <w:r>
        <w:rPr>
          <w:lang w:val="ru_RU" w:bidi="ru_RU"/>
        </w:rPr>
        <w:t>Суд.10–11</w:t>
      </w:r>
      <w:r>
        <w:rPr>
          <w:lang w:val="ru_RU" w:bidi="ru_RU"/>
        </w:rPr>
        <w:t xml:space="preserve">; </w:t>
      </w:r>
      <w:r>
        <w:rPr>
          <w:lang w:val="ru_RU" w:bidi="ru_RU"/>
        </w:rPr>
        <w:t>1Цар.11</w:t>
      </w:r>
      <w:r>
        <w:rPr>
          <w:lang w:val="ru_RU" w:bidi="ru_RU"/>
        </w:rPr>
        <w:t xml:space="preserve">; </w:t>
      </w:r>
      <w:r>
        <w:rPr>
          <w:lang w:val="ru_RU" w:bidi="ru_RU"/>
        </w:rPr>
        <w:t>14:47</w:t>
      </w:r>
      <w:r>
        <w:rPr>
          <w:lang w:val="ru_RU" w:bidi="ru_RU"/>
        </w:rPr>
        <w:t xml:space="preserve">; </w:t>
      </w:r>
      <w:r>
        <w:rPr>
          <w:lang w:val="ru_RU" w:bidi="ru_RU"/>
        </w:rPr>
        <w:t>1Пар.20:1–3</w:t>
      </w:r>
      <w:r>
        <w:rPr>
          <w:lang w:val="ru_RU" w:bidi="ru_RU"/>
        </w:rPr>
        <w:t xml:space="preserve">; </w:t>
      </w:r>
      <w:r>
        <w:rPr>
          <w:lang w:val="ru_RU" w:bidi="ru_RU"/>
        </w:rPr>
        <w:t>2Пар.20:1–24</w:t>
      </w:r>
      <w:r>
        <w:rPr>
          <w:lang w:val="ru_RU" w:bidi="ru_RU"/>
        </w:rPr>
        <w:t>). Однако Давид, похоже, на некоторое время заключил с ними союз (</w:t>
      </w:r>
      <w:r>
        <w:rPr>
          <w:lang w:val="ru_RU" w:bidi="ru_RU"/>
        </w:rPr>
        <w:t>2Цар.17:27–29</w:t>
      </w:r>
      <w:r>
        <w:rPr>
          <w:lang w:val="ru_RU" w:bidi="ru_RU"/>
        </w:rPr>
        <w:t xml:space="preserve">; </w:t>
      </w:r>
      <w:r>
        <w:rPr>
          <w:lang w:val="ru_RU" w:bidi="ru_RU"/>
        </w:rPr>
        <w:t>23:37</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Второзаконие 23:3–6</w:t>
      </w:r>
      <w:r>
        <w:rPr>
          <w:lang w:val="ru_RU" w:bidi="ru_RU"/>
        </w:rPr>
      </w:r>
      <w:r>
        <w:rPr>
          <w:lang w:val="ru_RU" w:bidi="ru_RU"/>
        </w:rPr>
      </w:r>
    </w:p>
    <w:p>
      <w:pPr/>
      <w:r>
        <w:rPr>
          <w:lang w:val="ru_RU" w:bidi="ru_RU"/>
        </w:rPr>
      </w:r>
    </w:p>
    <w:p>
      <w:pPr>
        <w:pStyle w:val="Heading2"/>
      </w:pPr>
      <w:r>
        <w:rPr>
          <w:lang w:val="ru_RU" w:bidi="ru_RU"/>
        </w:rPr>
        <w:t>Моисей</w:t>
      </w:r>
      <w:r>
        <w:rPr>
          <w:lang w:val="ru_RU" w:bidi="ru_RU"/>
        </w:rPr>
      </w:r>
    </w:p>
    <w:p>
      <w:pPr/>
      <w:r>
        <w:rPr>
          <w:lang w:val="ru_RU" w:bidi="ru_RU"/>
        </w:rPr>
      </w:r>
      <w:r>
        <w:rPr>
          <w:lang w:val="ru_RU" w:bidi="ru_RU"/>
        </w:rPr>
        <w:t>Моисей был первым лидером народа Израиля. Бог использовал Моисея в чрезвычайно важный период в истории Своего народа. Моисей был пророком, он получил Закон и стал посредником в завете (особом соглашении) Бога с Израилем на горе Синай (</w:t>
      </w:r>
      <w:r>
        <w:rPr>
          <w:lang w:val="ru_RU" w:bidi="ru_RU"/>
        </w:rPr>
        <w:t>Исх.19:3–6</w:t>
      </w:r>
      <w:r>
        <w:rPr>
          <w:lang w:val="ru_RU" w:bidi="ru_RU"/>
        </w:rPr>
        <w:t>). Моисей также был первым известным автором Священного Писания.</w:t>
      </w:r>
    </w:p>
    <w:p>
      <w:pPr/>
      <w:r>
        <w:rPr>
          <w:lang w:val="ru_RU" w:bidi="ru_RU"/>
        </w:rPr>
      </w:r>
      <w:r>
        <w:rPr>
          <w:lang w:val="ru_RU" w:bidi="ru_RU"/>
        </w:rPr>
        <w:t>Моисей был младшим братом Мариам и Аарона. Он родился в Египте в опасное время (</w:t>
      </w:r>
      <w:r>
        <w:rPr>
          <w:lang w:val="ru_RU" w:bidi="ru_RU"/>
        </w:rPr>
        <w:t>Исх.1:15–2:2</w:t>
      </w:r>
      <w:r>
        <w:rPr>
          <w:lang w:val="ru_RU" w:bidi="ru_RU"/>
        </w:rPr>
        <w:t>). Египетский фараон, опасаясь восстания, приказал, чтобы всех еврейских мальчиков убивали сразу после рождения. Мать Моисея, Иохаведа, доверилась Богу и положила своего младенца в тростниковую корзину на берегу Нила. Дочь фараона нашла его, забрала себе во дворец и воспитала как своего собственного ребёнка (</w:t>
      </w:r>
      <w:r>
        <w:rPr>
          <w:lang w:val="ru_RU" w:bidi="ru_RU"/>
        </w:rPr>
        <w:t>Исх.2:3–10</w:t>
      </w:r>
      <w:r>
        <w:rPr>
          <w:lang w:val="ru_RU" w:bidi="ru_RU"/>
        </w:rPr>
        <w:t>).</w:t>
      </w:r>
    </w:p>
    <w:p>
      <w:pPr/>
      <w:r>
        <w:rPr>
          <w:lang w:val="ru_RU" w:bidi="ru_RU"/>
        </w:rPr>
      </w:r>
      <w:r>
        <w:rPr>
          <w:lang w:val="ru_RU" w:bidi="ru_RU"/>
        </w:rPr>
        <w:t>Мы мало знаем о ранних годах жизни Моисея. Согласно еврейской традиции, в доме фараона он обучался управлению и военному делу. Когда ему было около сорока лет, Моисей попытался защитить раба еврея и убил египтянина, после чего бежал в землю Мадиам (</w:t>
      </w:r>
      <w:r>
        <w:rPr>
          <w:lang w:val="ru_RU" w:bidi="ru_RU"/>
        </w:rPr>
        <w:t>Исх.2:11–15</w:t>
      </w:r>
      <w:r>
        <w:rPr>
          <w:lang w:val="ru_RU" w:bidi="ru_RU"/>
        </w:rPr>
        <w:t xml:space="preserve">; см. также </w:t>
      </w:r>
      <w:r>
        <w:rPr>
          <w:lang w:val="ru_RU" w:bidi="ru_RU"/>
        </w:rPr>
        <w:t>Деян.7:23–29</w:t>
      </w:r>
      <w:r>
        <w:rPr>
          <w:lang w:val="ru_RU" w:bidi="ru_RU"/>
        </w:rPr>
        <w:t>). Там Моисей встал на защиту девушек поивших стада у колодца. Отец этих девушек Иофор пригласил Моисея в свой дом. Моисей женился на одной из дочерей Иофора, Сепфоре, у него родились дети, и он занимался стадами своего тестя.</w:t>
      </w:r>
    </w:p>
    <w:p>
      <w:pPr/>
      <w:r>
        <w:rPr>
          <w:lang w:val="ru_RU" w:bidi="ru_RU"/>
        </w:rPr>
      </w:r>
      <w:r>
        <w:rPr>
          <w:lang w:val="ru_RU" w:bidi="ru_RU"/>
        </w:rPr>
        <w:t>Примерно через сорок лет Бог явился Моисею в горящем кусте. Бог повелел Моисею вернуться в Египет, чтобы освободить Его народ от рабства (</w:t>
      </w:r>
      <w:r>
        <w:rPr>
          <w:lang w:val="ru_RU" w:bidi="ru_RU"/>
        </w:rPr>
        <w:t>Исх.3:1–4:17</w:t>
      </w:r>
      <w:r>
        <w:rPr>
          <w:lang w:val="ru_RU" w:bidi="ru_RU"/>
        </w:rPr>
        <w:t>). Моисей колебался, так как боялся, что израильтяне не примут его как своего лидера. Тогда Бог открыл Моисею Своё заветное имя — Яхве. Бог также избрал Аарона, чтобы тот говорил от имени Моисея.</w:t>
      </w:r>
    </w:p>
    <w:p>
      <w:pPr/>
      <w:r>
        <w:rPr>
          <w:lang w:val="ru_RU" w:bidi="ru_RU"/>
        </w:rPr>
      </w:r>
      <w:r>
        <w:rPr>
          <w:lang w:val="ru_RU" w:bidi="ru_RU"/>
        </w:rPr>
        <w:t>Моисей и Аарон встретились с фараоном Египта. Фараон упорно отказывался выполнить требование Моисея освободить рабов-израильтян. Моисей объявил о серии казней, и эти казни в конце концов заставили фараона отпустить израильтян. После того как израильтяне вышли из Египта, фараон передумал и погнался за ними к Красному морю. Бог помог израильтянам безопасно пересечь море, разделив воды. Воды сомкнулись над египетской армией, и она была уничтожена.</w:t>
      </w:r>
    </w:p>
    <w:p>
      <w:pPr/>
      <w:r>
        <w:rPr>
          <w:lang w:val="ru_RU" w:bidi="ru_RU"/>
        </w:rPr>
      </w:r>
      <w:r>
        <w:rPr>
          <w:lang w:val="ru_RU" w:bidi="ru_RU"/>
        </w:rPr>
        <w:t>Моисей привёл израильтян к горе Синай</w:t>
      </w:r>
      <w:r>
        <w:rPr>
          <w:lang w:val="ru_RU" w:bidi="ru_RU"/>
        </w:rPr>
        <w:t xml:space="preserve"> — туда</w:t>
      </w:r>
      <w:r>
        <w:rPr>
          <w:lang w:val="ru_RU" w:bidi="ru_RU"/>
        </w:rPr>
        <w:t>, где он встретил Бога у горящего куста. Бог снова явился Моисею на этой горе и дал ему Закон, включая Десять заповедей (</w:t>
      </w:r>
      <w:r>
        <w:rPr>
          <w:lang w:val="ru_RU" w:bidi="ru_RU"/>
        </w:rPr>
        <w:t>Исх.20:1–23:19</w:t>
      </w:r>
      <w:r>
        <w:rPr>
          <w:lang w:val="ru_RU" w:bidi="ru_RU"/>
        </w:rPr>
        <w:t>). Бог также дал Моисею указания по построению скинии. Когда Моисей спустился с горы, он обнаружил, что народ оставил истинного Бога и начал поклоняться золотому тельцу (</w:t>
      </w:r>
      <w:r>
        <w:rPr>
          <w:lang w:val="ru_RU" w:bidi="ru_RU"/>
        </w:rPr>
        <w:t>Исх.32</w:t>
      </w:r>
      <w:r>
        <w:rPr>
          <w:lang w:val="ru_RU" w:bidi="ru_RU"/>
        </w:rPr>
        <w:t>). Моисей разбил две скрижали Закона и собрал левитов, чтобы наказать нарушителей смертью. После того как Моисей помолился за народ, он получил новую копию Закона и начал строительство скинии.</w:t>
      </w:r>
    </w:p>
    <w:p>
      <w:pPr/>
      <w:r>
        <w:rPr>
          <w:lang w:val="ru_RU" w:bidi="ru_RU"/>
        </w:rPr>
      </w:r>
      <w:r>
        <w:rPr>
          <w:lang w:val="ru_RU" w:bidi="ru_RU"/>
        </w:rPr>
        <w:t>Моисей вёл через пустыню постоянно жалующихся, мятежных и недоверчивых людей. Даже родные брат и сестра Моисея сомневались в его лидерстве, используя в качестве оправдания его женитьбу на ефиоплянке (</w:t>
      </w:r>
      <w:r>
        <w:rPr>
          <w:lang w:val="ru_RU" w:bidi="ru_RU"/>
        </w:rPr>
        <w:t>Чис.12</w:t>
      </w:r>
      <w:r>
        <w:rPr>
          <w:lang w:val="ru_RU" w:bidi="ru_RU"/>
        </w:rPr>
        <w:t>). Моисей отвечал на это с большим смирением, и Бог подтвердил, что Моисей является Его представителем и доверенным другом.</w:t>
      </w:r>
    </w:p>
    <w:p>
      <w:pPr/>
      <w:r>
        <w:rPr>
          <w:lang w:val="ru_RU" w:bidi="ru_RU"/>
        </w:rPr>
      </w:r>
      <w:r>
        <w:rPr>
          <w:lang w:val="ru_RU" w:bidi="ru_RU"/>
        </w:rPr>
        <w:t>Моисей был великим человеком, хотя и не безупречным. Когда люди испытывали его терпение, жалуясь на отсутствие воды, Моисей не последовал указаниям Бога: вместо того, чтобы говорить со скалой, он ударил по ней (</w:t>
      </w:r>
      <w:r>
        <w:rPr>
          <w:lang w:val="ru_RU" w:bidi="ru_RU"/>
        </w:rPr>
        <w:t>Чис.20:1–13</w:t>
      </w:r>
      <w:r>
        <w:rPr>
          <w:lang w:val="ru_RU" w:bidi="ru_RU"/>
        </w:rPr>
        <w:t>). Действия Моисея не показали Божьей святости, а сам он предположил, что дал воду своими силами (</w:t>
      </w:r>
      <w:r>
        <w:rPr>
          <w:lang w:val="ru_RU" w:bidi="ru_RU"/>
        </w:rPr>
        <w:t>Чис.20:10</w:t>
      </w:r>
      <w:r>
        <w:rPr>
          <w:lang w:val="ru_RU" w:bidi="ru_RU"/>
        </w:rPr>
        <w:t xml:space="preserve">; ср. </w:t>
      </w:r>
      <w:r>
        <w:rPr>
          <w:lang w:val="ru_RU" w:bidi="ru_RU"/>
        </w:rPr>
        <w:t>Пс.105:32–33</w:t>
      </w:r>
      <w:r>
        <w:rPr>
          <w:lang w:val="ru_RU" w:bidi="ru_RU"/>
        </w:rPr>
        <w:t>). В результате Бог не позволил Моисею войти в Обетованную землю.</w:t>
      </w:r>
    </w:p>
    <w:p>
      <w:pPr/>
      <w:r>
        <w:rPr>
          <w:lang w:val="ru_RU" w:bidi="ru_RU"/>
        </w:rPr>
      </w:r>
      <w:r>
        <w:rPr>
          <w:lang w:val="ru_RU" w:bidi="ru_RU"/>
        </w:rPr>
        <w:t>Перед смертью Моисей произнёс последнюю проповедь, известную нам как книга Второзаконие. Первое поколение израильтян, вышедших из Египта, умерло в пустыне. Моисей обратился к новому поколению. Он обновил с ним завет, напомнил ему условия завета и призвал его соблюдать эти условия, служа только Господу.</w:t>
      </w:r>
    </w:p>
    <w:p>
      <w:pPr/>
      <w:r>
        <w:rPr>
          <w:lang w:val="ru_RU" w:bidi="ru_RU"/>
        </w:rPr>
      </w:r>
      <w:r>
        <w:rPr>
          <w:lang w:val="ru_RU" w:bidi="ru_RU"/>
        </w:rPr>
        <w:t>После того как он произнёс эту проповедь, перед тем как Израиль вошёл в Ханаан, Моисей поднялся на вершину Фасга на горе Нево и там умер. «</w:t>
      </w:r>
      <w:r>
        <w:rPr>
          <w:lang w:val="ru_RU" w:bidi="ru_RU"/>
        </w:rPr>
        <w:t>И не было более у Израиля пророка такого, как Моисей, которого Господь знал лицом к лицу</w:t>
      </w:r>
      <w:r>
        <w:rPr>
          <w:lang w:val="ru_RU" w:bidi="ru_RU"/>
        </w:rPr>
        <w:t>» (</w:t>
      </w:r>
      <w:r>
        <w:rPr>
          <w:lang w:val="ru_RU" w:bidi="ru_RU"/>
        </w:rPr>
        <w:t>Втор.34:10</w:t>
      </w:r>
      <w:r>
        <w:rPr>
          <w:lang w:val="ru_RU" w:bidi="ru_RU"/>
        </w:rPr>
        <w:t>). Только Иисус стал более великим, чем Моисей, посредником между Богом и людьми (</w:t>
      </w:r>
      <w:r>
        <w:rPr>
          <w:lang w:val="ru_RU" w:bidi="ru_RU"/>
        </w:rPr>
        <w:t>Деян.3:17–26</w:t>
      </w:r>
      <w:r>
        <w:rPr>
          <w:lang w:val="ru_RU" w:bidi="ru_RU"/>
        </w:rPr>
        <w:t xml:space="preserve">; </w:t>
      </w:r>
      <w:r>
        <w:rPr>
          <w:lang w:val="ru_RU" w:bidi="ru_RU"/>
        </w:rPr>
        <w:t>Евр.3</w:t>
      </w:r>
      <w:r>
        <w:rPr>
          <w:lang w:val="ru_RU" w:bidi="ru_RU"/>
        </w:rPr>
        <w:t>).</w:t>
      </w:r>
    </w:p>
    <w:p>
      <w:pPr/>
      <w:r>
        <w:rPr>
          <w:lang w:val="ru_RU" w:bidi="ru_RU"/>
        </w:rPr>
      </w:r>
      <w:r>
        <w:rPr>
          <w:lang w:val="ru_RU" w:bidi="ru_RU"/>
        </w:rPr>
        <w:t>Моисей упоминается в Новом Завете чаще, чем любой другой человек из Ветхого Завета. Он явился при преображении Иисуса (когда облик Иисуса изменился). Новый Завет подчёркивает роль Моисея как законодателя и использует его опыт, чтобы показать, какой является жизнь в новом завете. Как и Моисей, Иисус был спасён в младенчестве от злых планов правителя (</w:t>
      </w:r>
      <w:r>
        <w:rPr>
          <w:lang w:val="ru_RU" w:bidi="ru_RU"/>
        </w:rPr>
        <w:t>Мф.2:13–18</w:t>
      </w:r>
      <w:r>
        <w:rPr>
          <w:lang w:val="ru_RU" w:bidi="ru_RU"/>
        </w:rPr>
        <w:t xml:space="preserve">). Новый закон Иисуса, который Он дал в Нагорной проповеди, зеркально отражает Закон, данный на Синае (см. </w:t>
      </w:r>
      <w:r>
        <w:rPr>
          <w:lang w:val="ru_RU" w:bidi="ru_RU"/>
        </w:rPr>
        <w:t>Мф.5–7</w:t>
      </w:r>
      <w:r>
        <w:rPr>
          <w:lang w:val="ru_RU" w:bidi="ru_RU"/>
        </w:rPr>
        <w:t xml:space="preserve">). Это показывает Иисуса как Того, Кто истинно понимает и исполняет волю Бога. Послание к Евреям сравнивает Христа с Моисеем. Послание Павла к Галатам и Евангелие от Иоанна противопоставляют Закон Моисея новым отношениям верующего с Богом (см. </w:t>
      </w:r>
      <w:r>
        <w:rPr>
          <w:lang w:val="ru_RU" w:bidi="ru_RU"/>
        </w:rPr>
        <w:t>Ин.1:17</w:t>
      </w:r>
      <w:r>
        <w:rPr>
          <w:lang w:val="ru_RU" w:bidi="ru_RU"/>
        </w:rPr>
        <w:t xml:space="preserve">; </w:t>
      </w:r>
      <w:r>
        <w:rPr>
          <w:lang w:val="ru_RU" w:bidi="ru_RU"/>
        </w:rPr>
        <w:t>Гал.3:1–5</w:t>
      </w:r>
      <w:r>
        <w:rPr>
          <w:lang w:val="ru_RU" w:bidi="ru_RU"/>
        </w:rPr>
        <w:t>;</w:t>
      </w:r>
      <w:r>
        <w:rPr>
          <w:lang w:val="ru_RU" w:bidi="ru_RU"/>
        </w:rPr>
        <w:t xml:space="preserve"> Евр.3:5–6</w:t>
      </w:r>
      <w:r>
        <w:rPr>
          <w:lang w:val="ru_RU" w:bidi="ru_RU"/>
        </w:rPr>
        <w:t xml:space="preserve">; </w:t>
      </w:r>
      <w:r>
        <w:rPr>
          <w:lang w:val="ru_RU" w:bidi="ru_RU"/>
        </w:rPr>
        <w:t>9:11–10:18</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Исход 2:1–22</w:t>
      </w:r>
      <w:r>
        <w:rPr>
          <w:lang w:val="ru_RU" w:bidi="ru_RU"/>
        </w:rPr>
        <w:t xml:space="preserve">; </w:t>
      </w:r>
      <w:r>
        <w:rPr>
          <w:lang w:val="ru_RU" w:bidi="ru_RU"/>
        </w:rPr>
        <w:t>3:1–19:25</w:t>
      </w:r>
      <w:r>
        <w:rPr>
          <w:lang w:val="ru_RU" w:bidi="ru_RU"/>
        </w:rPr>
        <w:t xml:space="preserve">; </w:t>
      </w:r>
      <w:r>
        <w:rPr>
          <w:lang w:val="ru_RU" w:bidi="ru_RU"/>
        </w:rPr>
        <w:t>20:19–21</w:t>
      </w:r>
      <w:r>
        <w:rPr>
          <w:lang w:val="ru_RU" w:bidi="ru_RU"/>
        </w:rPr>
        <w:t xml:space="preserve">; </w:t>
      </w:r>
      <w:r>
        <w:rPr>
          <w:lang w:val="ru_RU" w:bidi="ru_RU"/>
        </w:rPr>
        <w:t>24:1–18</w:t>
      </w:r>
      <w:r>
        <w:rPr>
          <w:lang w:val="ru_RU" w:bidi="ru_RU"/>
        </w:rPr>
        <w:t xml:space="preserve">; </w:t>
      </w:r>
      <w:r>
        <w:rPr>
          <w:lang w:val="ru_RU" w:bidi="ru_RU"/>
        </w:rPr>
        <w:t>31:18</w:t>
      </w:r>
      <w:r>
        <w:rPr>
          <w:lang w:val="ru_RU" w:bidi="ru_RU"/>
        </w:rPr>
        <w:t xml:space="preserve">; </w:t>
      </w:r>
      <w:r>
        <w:rPr>
          <w:lang w:val="ru_RU" w:bidi="ru_RU"/>
        </w:rPr>
        <w:t>32:1–34:35</w:t>
      </w:r>
      <w:r>
        <w:rPr>
          <w:lang w:val="ru_RU" w:bidi="ru_RU"/>
        </w:rPr>
        <w:t xml:space="preserve">; </w:t>
      </w:r>
      <w:r>
        <w:rPr>
          <w:lang w:val="ru_RU" w:bidi="ru_RU"/>
        </w:rPr>
        <w:t>39:42–43</w:t>
      </w:r>
      <w:r>
        <w:rPr>
          <w:lang w:val="ru_RU" w:bidi="ru_RU"/>
        </w:rPr>
        <w:t xml:space="preserve">; </w:t>
      </w:r>
      <w:r>
        <w:rPr>
          <w:lang w:val="ru_RU" w:bidi="ru_RU"/>
        </w:rPr>
        <w:t>40:16</w:t>
      </w:r>
      <w:r>
        <w:rPr>
          <w:lang w:val="ru_RU" w:bidi="ru_RU"/>
        </w:rPr>
        <w:t xml:space="preserve">; </w:t>
      </w:r>
      <w:r>
        <w:rPr>
          <w:lang w:val="ru_RU" w:bidi="ru_RU"/>
        </w:rPr>
        <w:t>Левит 8:1–36</w:t>
      </w:r>
      <w:r>
        <w:rPr>
          <w:lang w:val="ru_RU" w:bidi="ru_RU"/>
        </w:rPr>
        <w:t xml:space="preserve">; </w:t>
      </w:r>
      <w:r>
        <w:rPr>
          <w:lang w:val="ru_RU" w:bidi="ru_RU"/>
        </w:rPr>
        <w:t>10:1–20</w:t>
      </w:r>
      <w:r>
        <w:rPr>
          <w:lang w:val="ru_RU" w:bidi="ru_RU"/>
        </w:rPr>
        <w:t xml:space="preserve">; </w:t>
      </w:r>
      <w:r>
        <w:rPr>
          <w:lang w:val="ru_RU" w:bidi="ru_RU"/>
        </w:rPr>
        <w:t>24:10–23</w:t>
      </w:r>
      <w:r>
        <w:rPr>
          <w:lang w:val="ru_RU" w:bidi="ru_RU"/>
        </w:rPr>
        <w:t xml:space="preserve">; </w:t>
      </w:r>
      <w:r>
        <w:rPr>
          <w:lang w:val="ru_RU" w:bidi="ru_RU"/>
        </w:rPr>
        <w:t>Числа 7:1–11</w:t>
      </w:r>
      <w:r>
        <w:rPr>
          <w:lang w:val="ru_RU" w:bidi="ru_RU"/>
        </w:rPr>
        <w:t xml:space="preserve">, </w:t>
      </w:r>
      <w:r>
        <w:rPr>
          <w:lang w:val="ru_RU" w:bidi="ru_RU"/>
        </w:rPr>
        <w:t>89</w:t>
      </w:r>
      <w:r>
        <w:rPr>
          <w:lang w:val="ru_RU" w:bidi="ru_RU"/>
        </w:rPr>
        <w:t xml:space="preserve">; </w:t>
      </w:r>
      <w:r>
        <w:rPr>
          <w:lang w:val="ru_RU" w:bidi="ru_RU"/>
        </w:rPr>
        <w:t>9:1–14</w:t>
      </w:r>
      <w:r>
        <w:rPr>
          <w:lang w:val="ru_RU" w:bidi="ru_RU"/>
        </w:rPr>
        <w:t xml:space="preserve">; </w:t>
      </w:r>
      <w:r>
        <w:rPr>
          <w:lang w:val="ru_RU" w:bidi="ru_RU"/>
        </w:rPr>
        <w:t>10:29–14:45</w:t>
      </w:r>
      <w:r>
        <w:rPr>
          <w:lang w:val="ru_RU" w:bidi="ru_RU"/>
        </w:rPr>
        <w:t xml:space="preserve">; </w:t>
      </w:r>
      <w:r>
        <w:rPr>
          <w:lang w:val="ru_RU" w:bidi="ru_RU"/>
        </w:rPr>
        <w:t>15:32–36</w:t>
      </w:r>
      <w:r>
        <w:rPr>
          <w:lang w:val="ru_RU" w:bidi="ru_RU"/>
        </w:rPr>
        <w:t xml:space="preserve">; </w:t>
      </w:r>
      <w:r>
        <w:rPr>
          <w:lang w:val="ru_RU" w:bidi="ru_RU"/>
        </w:rPr>
        <w:t>16:1–17:13</w:t>
      </w:r>
      <w:r>
        <w:rPr>
          <w:lang w:val="ru_RU" w:bidi="ru_RU"/>
        </w:rPr>
        <w:t xml:space="preserve">; </w:t>
      </w:r>
      <w:r>
        <w:rPr>
          <w:lang w:val="ru_RU" w:bidi="ru_RU"/>
        </w:rPr>
        <w:t>20:1–29</w:t>
      </w:r>
      <w:r>
        <w:rPr>
          <w:lang w:val="ru_RU" w:bidi="ru_RU"/>
        </w:rPr>
        <w:t xml:space="preserve">; </w:t>
      </w:r>
      <w:r>
        <w:rPr>
          <w:lang w:val="ru_RU" w:bidi="ru_RU"/>
        </w:rPr>
        <w:t>21:4–9</w:t>
      </w:r>
      <w:r>
        <w:rPr>
          <w:lang w:val="ru_RU" w:bidi="ru_RU"/>
        </w:rPr>
        <w:t xml:space="preserve">; </w:t>
      </w:r>
      <w:r>
        <w:rPr>
          <w:lang w:val="ru_RU" w:bidi="ru_RU"/>
        </w:rPr>
        <w:t>25:1–5</w:t>
      </w:r>
      <w:r>
        <w:rPr>
          <w:lang w:val="ru_RU" w:bidi="ru_RU"/>
        </w:rPr>
        <w:t xml:space="preserve">; </w:t>
      </w:r>
      <w:r>
        <w:rPr>
          <w:lang w:val="ru_RU" w:bidi="ru_RU"/>
        </w:rPr>
        <w:t>27:1–23</w:t>
      </w:r>
      <w:r>
        <w:rPr>
          <w:lang w:val="ru_RU" w:bidi="ru_RU"/>
        </w:rPr>
        <w:t xml:space="preserve">; </w:t>
      </w:r>
      <w:r>
        <w:rPr>
          <w:lang w:val="ru_RU" w:bidi="ru_RU"/>
        </w:rPr>
        <w:t>31:1–32:33</w:t>
      </w:r>
      <w:r>
        <w:rPr>
          <w:lang w:val="ru_RU" w:bidi="ru_RU"/>
        </w:rPr>
        <w:t xml:space="preserve">; </w:t>
      </w:r>
      <w:r>
        <w:rPr>
          <w:lang w:val="ru_RU" w:bidi="ru_RU"/>
        </w:rPr>
        <w:t>33:1–2</w:t>
      </w:r>
      <w:r>
        <w:rPr>
          <w:lang w:val="ru_RU" w:bidi="ru_RU"/>
        </w:rPr>
        <w:t xml:space="preserve">; </w:t>
      </w:r>
      <w:r>
        <w:rPr>
          <w:lang w:val="ru_RU" w:bidi="ru_RU"/>
        </w:rPr>
        <w:t>Второзаконие 1:1–5</w:t>
      </w:r>
      <w:r>
        <w:rPr>
          <w:lang w:val="ru_RU" w:bidi="ru_RU"/>
        </w:rPr>
        <w:t xml:space="preserve">; </w:t>
      </w:r>
      <w:r>
        <w:rPr>
          <w:lang w:val="ru_RU" w:bidi="ru_RU"/>
        </w:rPr>
        <w:t>31:1–34:12</w:t>
      </w:r>
      <w:r>
        <w:rPr>
          <w:lang w:val="ru_RU" w:bidi="ru_RU"/>
        </w:rPr>
        <w:t xml:space="preserve">; </w:t>
      </w:r>
      <w:r>
        <w:rPr>
          <w:lang w:val="ru_RU" w:bidi="ru_RU"/>
        </w:rPr>
        <w:t>1 Паралипоменон 23:13–17</w:t>
      </w:r>
      <w:r>
        <w:rPr>
          <w:lang w:val="ru_RU" w:bidi="ru_RU"/>
        </w:rPr>
        <w:t xml:space="preserve">; </w:t>
      </w:r>
      <w:r>
        <w:rPr>
          <w:lang w:val="ru_RU" w:bidi="ru_RU"/>
        </w:rPr>
        <w:t>Псалтирь 76:21</w:t>
      </w:r>
      <w:r>
        <w:rPr>
          <w:lang w:val="ru_RU" w:bidi="ru_RU"/>
        </w:rPr>
        <w:t xml:space="preserve">; </w:t>
      </w:r>
      <w:r>
        <w:rPr>
          <w:lang w:val="ru_RU" w:bidi="ru_RU"/>
        </w:rPr>
        <w:t>89:1–17</w:t>
      </w:r>
      <w:r>
        <w:rPr>
          <w:lang w:val="ru_RU" w:bidi="ru_RU"/>
        </w:rPr>
        <w:t xml:space="preserve">; </w:t>
      </w:r>
      <w:r>
        <w:rPr>
          <w:lang w:val="ru_RU" w:bidi="ru_RU"/>
        </w:rPr>
        <w:t>102:7</w:t>
      </w:r>
      <w:r>
        <w:rPr>
          <w:lang w:val="ru_RU" w:bidi="ru_RU"/>
        </w:rPr>
        <w:t xml:space="preserve">; </w:t>
      </w:r>
      <w:r>
        <w:rPr>
          <w:lang w:val="ru_RU" w:bidi="ru_RU"/>
        </w:rPr>
        <w:t>104:26–27</w:t>
      </w:r>
      <w:r>
        <w:rPr>
          <w:lang w:val="ru_RU" w:bidi="ru_RU"/>
        </w:rPr>
        <w:t xml:space="preserve">; </w:t>
      </w:r>
      <w:r>
        <w:rPr>
          <w:lang w:val="ru_RU" w:bidi="ru_RU"/>
        </w:rPr>
        <w:t>105:32–33</w:t>
      </w:r>
      <w:r>
        <w:rPr>
          <w:lang w:val="ru_RU" w:bidi="ru_RU"/>
        </w:rPr>
        <w:t xml:space="preserve">; </w:t>
      </w:r>
      <w:r>
        <w:rPr>
          <w:lang w:val="ru_RU" w:bidi="ru_RU"/>
        </w:rPr>
        <w:t>Марка 9:2–13</w:t>
      </w:r>
      <w:r>
        <w:rPr>
          <w:lang w:val="ru_RU" w:bidi="ru_RU"/>
        </w:rPr>
        <w:t xml:space="preserve">; </w:t>
      </w:r>
      <w:r>
        <w:rPr>
          <w:lang w:val="ru_RU" w:bidi="ru_RU"/>
        </w:rPr>
        <w:t>Деяния 7:17–44</w:t>
      </w:r>
      <w:r>
        <w:rPr>
          <w:lang w:val="ru_RU" w:bidi="ru_RU"/>
        </w:rPr>
        <w:t xml:space="preserve">; </w:t>
      </w:r>
      <w:r>
        <w:rPr>
          <w:lang w:val="ru_RU" w:bidi="ru_RU"/>
        </w:rPr>
        <w:t>1 Коринфянам 10:1–14</w:t>
      </w:r>
      <w:r>
        <w:rPr>
          <w:lang w:val="ru_RU" w:bidi="ru_RU"/>
        </w:rPr>
        <w:t xml:space="preserve">; </w:t>
      </w:r>
      <w:r>
        <w:rPr>
          <w:lang w:val="ru_RU" w:bidi="ru_RU"/>
        </w:rPr>
        <w:t>2 Коринфянам 3:7–18</w:t>
      </w:r>
      <w:r>
        <w:rPr>
          <w:lang w:val="ru_RU" w:bidi="ru_RU"/>
        </w:rPr>
        <w:t xml:space="preserve">; </w:t>
      </w:r>
      <w:r>
        <w:rPr>
          <w:lang w:val="ru_RU" w:bidi="ru_RU"/>
        </w:rPr>
        <w:t>Галатам 3:19</w:t>
      </w:r>
      <w:r>
        <w:rPr>
          <w:lang w:val="ru_RU" w:bidi="ru_RU"/>
        </w:rPr>
        <w:t xml:space="preserve">; </w:t>
      </w:r>
      <w:r>
        <w:rPr>
          <w:lang w:val="ru_RU" w:bidi="ru_RU"/>
        </w:rPr>
        <w:t>Евреям 3:1–19</w:t>
      </w:r>
      <w:r>
        <w:rPr>
          <w:lang w:val="ru_RU" w:bidi="ru_RU"/>
        </w:rPr>
        <w:t xml:space="preserve">; </w:t>
      </w:r>
      <w:r>
        <w:rPr>
          <w:lang w:val="ru_RU" w:bidi="ru_RU"/>
        </w:rPr>
        <w:t>8:5</w:t>
      </w:r>
      <w:r>
        <w:rPr>
          <w:lang w:val="ru_RU" w:bidi="ru_RU"/>
        </w:rPr>
        <w:t xml:space="preserve">; </w:t>
      </w:r>
      <w:r>
        <w:rPr>
          <w:lang w:val="ru_RU" w:bidi="ru_RU"/>
        </w:rPr>
        <w:t>9:19–22</w:t>
      </w:r>
      <w:r>
        <w:rPr>
          <w:lang w:val="ru_RU" w:bidi="ru_RU"/>
        </w:rPr>
        <w:t xml:space="preserve">; </w:t>
      </w:r>
      <w:r>
        <w:rPr>
          <w:lang w:val="ru_RU" w:bidi="ru_RU"/>
        </w:rPr>
        <w:t>11:23–28</w:t>
      </w:r>
      <w:r>
        <w:rPr>
          <w:lang w:val="ru_RU" w:bidi="ru_RU"/>
        </w:rPr>
        <w:t xml:space="preserve">; </w:t>
      </w:r>
      <w:r>
        <w:rPr>
          <w:lang w:val="ru_RU" w:bidi="ru_RU"/>
        </w:rPr>
        <w:t>12:18–29</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