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摩西</w:t>
      </w:r>
      <w:r>
        <w:rPr>
          <w:lang w:val="zh_TW" w:bidi="zh_TW"/>
        </w:rPr>
      </w:r>
    </w:p>
    <w:p>
      <w:pPr/>
      <w:r>
        <w:rPr>
          <w:lang w:val="zh_TW" w:bidi="zh_TW"/>
        </w:rPr>
      </w:r>
      <w:r>
        <w:rPr>
          <w:lang w:val="zh_TW" w:bidi="zh_TW"/>
        </w:rPr>
        <w:t>摩西是以色列民族的第一位領袖。神在祂百姓歷史中非常重要的時刻，使用了摩西。摩西是領受了律法的先知，也是在西奈山上神與以色列立約（特別協議）的中保（</w:t>
      </w:r>
      <w:r>
        <w:rPr>
          <w:lang w:val="zh_TW" w:bidi="zh_TW"/>
        </w:rPr>
        <w:t>出19:3–6</w:t>
      </w:r>
      <w:r>
        <w:rPr>
          <w:lang w:val="zh_TW" w:bidi="zh_TW"/>
        </w:rPr>
        <w:t>）。他也是第一位已知的聖經作者。</w:t>
      </w:r>
    </w:p>
    <w:p>
      <w:pPr/>
      <w:r>
        <w:rPr>
          <w:lang w:val="zh_TW" w:bidi="zh_TW"/>
        </w:rPr>
      </w:r>
      <w:r>
        <w:rPr>
          <w:lang w:val="zh_TW" w:bidi="zh_TW"/>
        </w:rPr>
        <w:t>摩西是米利暗和亞倫的弟弟。他出生於埃及的危險時期（</w:t>
      </w:r>
      <w:r>
        <w:rPr>
          <w:lang w:val="zh_TW" w:bidi="zh_TW"/>
        </w:rPr>
        <w:t>出1:15–2:2</w:t>
      </w:r>
      <w:r>
        <w:rPr>
          <w:lang w:val="zh_TW" w:bidi="zh_TW"/>
        </w:rPr>
        <w:t>）。埃及法老害怕叛亂，下令殺死所有出生的希伯來男嬰。摩西的母親約基別信靠神，將她的孩子放在</w:t>
      </w:r>
      <w:r>
        <w:rPr>
          <w:lang w:val="zh_TW" w:bidi="zh_TW"/>
        </w:rPr>
        <w:t>蒲草箱並</w:t>
      </w:r>
      <w:r>
        <w:rPr>
          <w:lang w:val="zh_TW" w:bidi="zh_TW"/>
        </w:rPr>
        <w:t>置於尼羅河。法老的女兒看見他，將他視為自己的孩子，在宮中養大（</w:t>
      </w:r>
      <w:r>
        <w:rPr>
          <w:lang w:val="zh_TW" w:bidi="zh_TW"/>
        </w:rPr>
        <w:t>出2:3–10</w:t>
      </w:r>
      <w:r>
        <w:rPr>
          <w:lang w:val="zh_TW" w:bidi="zh_TW"/>
        </w:rPr>
        <w:t>）。</w:t>
      </w:r>
    </w:p>
    <w:p>
      <w:pPr/>
      <w:r>
        <w:rPr>
          <w:lang w:val="zh_TW" w:bidi="zh_TW"/>
        </w:rPr>
      </w:r>
      <w:r>
        <w:rPr>
          <w:lang w:val="zh_TW" w:bidi="zh_TW"/>
        </w:rPr>
        <w:t>我們對摩西早期的生命所知甚少。猶太傳統認為他在法老的家中學習了行政和軍事技能。約四十歲時，摩西為了拯救希伯來奴隸而殺了一名埃及人，然後逃往米甸（</w:t>
      </w:r>
      <w:r>
        <w:rPr>
          <w:lang w:val="zh_TW" w:bidi="zh_TW"/>
        </w:rPr>
        <w:t>出2:11–15</w:t>
      </w:r>
      <w:r>
        <w:rPr>
          <w:lang w:val="zh_TW" w:bidi="zh_TW"/>
        </w:rPr>
        <w:t>；另見</w:t>
      </w:r>
      <w:r>
        <w:rPr>
          <w:lang w:val="zh_TW" w:bidi="zh_TW"/>
        </w:rPr>
        <w:t>徒7:23–29</w:t>
      </w:r>
      <w:r>
        <w:rPr>
          <w:lang w:val="zh_TW" w:bidi="zh_TW"/>
        </w:rPr>
        <w:t>）。在那裡，他拯救了飲羊群的女子免受騷擾。女子的父親葉忒羅邀請摩西到他家中。摩西娶了其中一位女子西坡拉，並照顧岳父的羊群，開始了家庭生活。</w:t>
      </w:r>
    </w:p>
    <w:p>
      <w:pPr/>
      <w:r>
        <w:rPr>
          <w:lang w:val="zh_TW" w:bidi="zh_TW"/>
        </w:rPr>
      </w:r>
      <w:r>
        <w:rPr>
          <w:lang w:val="zh_TW" w:bidi="zh_TW"/>
        </w:rPr>
        <w:t>約四十年後，神在燃燒的荊棘中向摩西顯現。神告訴摩西返回埃及，將祂的百姓從為奴情形中拯救出來（</w:t>
      </w:r>
      <w:r>
        <w:rPr>
          <w:lang w:val="zh_TW" w:bidi="zh_TW"/>
        </w:rPr>
        <w:t>出3:1–4:17</w:t>
      </w:r>
      <w:r>
        <w:rPr>
          <w:lang w:val="zh_TW" w:bidi="zh_TW"/>
        </w:rPr>
        <w:t>）。摩西猶豫不決，因為他擔心以色列人不會接受他作為他們的領袖。因此，神向摩西啟示祂立約的名耶和華，並揀選亞倫為摩西說話。</w:t>
      </w:r>
    </w:p>
    <w:p>
      <w:pPr/>
      <w:r>
        <w:rPr>
          <w:lang w:val="zh_TW" w:bidi="zh_TW"/>
        </w:rPr>
      </w:r>
      <w:r>
        <w:rPr>
          <w:lang w:val="zh_TW" w:bidi="zh_TW"/>
        </w:rPr>
        <w:t>摩西和亞倫前往埃及面對法老。法老心硬，拒絕了摩西要求釋放以色列奴隸的請求。摩西宣告一系列災害，最終使得法老同意以色列人離開。當以色列人離開埃及後，法老改變心意，追趕他們到紅海。神將海水分開，幫助以色列人安全穿越紅海。當水合攏時，埃及軍隊被毀滅。</w:t>
      </w:r>
    </w:p>
    <w:p>
      <w:pPr/>
      <w:r>
        <w:rPr>
          <w:lang w:val="zh_TW" w:bidi="zh_TW"/>
        </w:rPr>
      </w:r>
      <w:r>
        <w:rPr>
          <w:lang w:val="zh_TW" w:bidi="zh_TW"/>
        </w:rPr>
        <w:t>摩西帶領以色列人到了西奈山，那是他在燃燒的荊棘中遇見神的地方。神在那座山上再次向摩西顯現，賜給他律法，包括十誡（</w:t>
      </w:r>
      <w:r>
        <w:rPr>
          <w:lang w:val="zh_TW" w:bidi="zh_TW"/>
        </w:rPr>
        <w:t>出20:1–23:19</w:t>
      </w:r>
      <w:r>
        <w:rPr>
          <w:lang w:val="zh_TW" w:bidi="zh_TW"/>
        </w:rPr>
        <w:t>）。神也賜下建造會幕的指示。摩西從山上下來時，發現百姓崇拜金牛犢，背棄了真神（</w:t>
      </w:r>
      <w:r>
        <w:rPr>
          <w:lang w:val="zh_TW" w:bidi="zh_TW"/>
        </w:rPr>
        <w:t>出32</w:t>
      </w:r>
      <w:r>
        <w:rPr>
          <w:lang w:val="zh_TW" w:bidi="zh_TW"/>
        </w:rPr>
        <w:t>）。摩西摔碎了兩塊法版，並召集利未人殺死犯罪的人。摩西為百姓禱告，之後又領受律法，並帶領百姓建造會幕。</w:t>
      </w:r>
    </w:p>
    <w:p>
      <w:pPr/>
      <w:r>
        <w:rPr>
          <w:lang w:val="zh_TW" w:bidi="zh_TW"/>
        </w:rPr>
      </w:r>
      <w:r>
        <w:rPr>
          <w:lang w:val="zh_TW" w:bidi="zh_TW"/>
        </w:rPr>
        <w:t>摩西帶領著一個愛發怨言、悖逆且沒有信心的群體穿過曠野，甚至他的哥哥和姐姐也以他與古實女子的婚姻作為藉口，質疑他的領導（</w:t>
      </w:r>
      <w:r>
        <w:rPr>
          <w:lang w:val="zh_TW" w:bidi="zh_TW"/>
        </w:rPr>
        <w:t>民12</w:t>
      </w:r>
      <w:r>
        <w:rPr>
          <w:lang w:val="zh_TW" w:bidi="zh_TW"/>
        </w:rPr>
        <w:t>）。摩西以極為謙卑的態度回應，而神證實摩西是祂的先知和忠實的朋友。</w:t>
      </w:r>
    </w:p>
    <w:p>
      <w:pPr/>
      <w:r>
        <w:rPr>
          <w:lang w:val="zh_TW" w:bidi="zh_TW"/>
        </w:rPr>
      </w:r>
      <w:r>
        <w:rPr>
          <w:lang w:val="zh_TW" w:bidi="zh_TW"/>
        </w:rPr>
        <w:t>摩西是一位偉人，但他並不完美。當人們因沒有水喝而試探摩西的耐心時，摩西沒有遵循神的指示。他擊打磐石，而不是吩咐磐石（</w:t>
      </w:r>
      <w:r>
        <w:rPr>
          <w:lang w:val="zh_TW" w:bidi="zh_TW"/>
        </w:rPr>
        <w:t>民20:1–13</w:t>
      </w:r>
      <w:r>
        <w:rPr>
          <w:lang w:val="zh_TW" w:bidi="zh_TW"/>
        </w:rPr>
        <w:t>）。他的行為沒有彰顯出神的聖潔，並且暗示他是靠自己的力量使水流出（</w:t>
      </w:r>
      <w:r>
        <w:rPr>
          <w:lang w:val="zh_TW" w:bidi="zh_TW"/>
        </w:rPr>
        <w:t>民20:10</w:t>
      </w:r>
      <w:r>
        <w:rPr>
          <w:lang w:val="zh_TW" w:bidi="zh_TW"/>
        </w:rPr>
        <w:t>；參</w:t>
      </w:r>
      <w:r>
        <w:rPr>
          <w:lang w:val="zh_TW" w:bidi="zh_TW"/>
        </w:rPr>
        <w:t>詩106:32–33</w:t>
      </w:r>
      <w:r>
        <w:rPr>
          <w:lang w:val="zh_TW" w:bidi="zh_TW"/>
        </w:rPr>
        <w:t>）。因此，神沒有允許他進入應許之地。</w:t>
      </w:r>
    </w:p>
    <w:p>
      <w:pPr/>
      <w:r>
        <w:rPr>
          <w:lang w:val="zh_TW" w:bidi="zh_TW"/>
        </w:rPr>
      </w:r>
      <w:r>
        <w:rPr>
          <w:lang w:val="zh_TW" w:bidi="zh_TW"/>
        </w:rPr>
        <w:t>在摩西去世之前，他發表最後講論，我們稱之為申命記。第一代離開埃及的以色列人，已經在曠野中死去；摩西對新一代人講論，與他們更新盟約，提醒他們盟約的條款，並鼓勵他們順服耶和華，並且單單事奉祂。</w:t>
      </w:r>
    </w:p>
    <w:p>
      <w:pPr/>
      <w:r>
        <w:rPr>
          <w:lang w:val="zh_TW" w:bidi="zh_TW"/>
        </w:rPr>
      </w:r>
      <w:r>
        <w:rPr>
          <w:lang w:val="zh_TW" w:bidi="zh_TW"/>
        </w:rPr>
        <w:t>在講完這篇講論之後，在以色列進入迦南之前，摩西登上了尼波山的毗斯迦山頂，死在那裡。「</w:t>
      </w:r>
      <w:r>
        <w:rPr>
          <w:lang w:val="zh_TW" w:bidi="zh_TW"/>
        </w:rPr>
        <w:t>以後以色列中再沒有興起先知像摩西的。他是耶和華面對面所認識的</w:t>
      </w:r>
      <w:r>
        <w:rPr>
          <w:lang w:val="zh_TW" w:bidi="zh_TW"/>
        </w:rPr>
        <w:t>」（</w:t>
      </w:r>
      <w:r>
        <w:rPr>
          <w:lang w:val="zh_TW" w:bidi="zh_TW"/>
        </w:rPr>
        <w:t>申34:10</w:t>
      </w:r>
      <w:r>
        <w:rPr>
          <w:lang w:val="zh_TW" w:bidi="zh_TW"/>
        </w:rPr>
        <w:t>）。只有耶穌超越摩西，成為神與人之間的中保（</w:t>
      </w:r>
      <w:r>
        <w:rPr>
          <w:lang w:val="zh_TW" w:bidi="zh_TW"/>
        </w:rPr>
        <w:t>徒3:17–26</w:t>
      </w:r>
      <w:r>
        <w:rPr>
          <w:lang w:val="zh_TW" w:bidi="zh_TW"/>
        </w:rPr>
        <w:t>；</w:t>
      </w:r>
      <w:r>
        <w:rPr>
          <w:lang w:val="zh_TW" w:bidi="zh_TW"/>
        </w:rPr>
        <w:t>來3</w:t>
      </w:r>
      <w:r>
        <w:rPr>
          <w:lang w:val="zh_TW" w:bidi="zh_TW"/>
        </w:rPr>
        <w:t>）。</w:t>
      </w:r>
    </w:p>
    <w:p>
      <w:pPr/>
      <w:r>
        <w:rPr>
          <w:lang w:val="zh_TW" w:bidi="zh_TW"/>
        </w:rPr>
      </w:r>
      <w:r>
        <w:rPr>
          <w:lang w:val="zh_TW" w:bidi="zh_TW"/>
        </w:rPr>
        <w:t>摩西在新約聖經出現的次數，比舊約聖經所有人物更多。他出現在耶穌變像時（當耶穌的外貌改變時）。新約聖經強調他帶來律法的角色，並用他的經歷說明新約的生命是怎樣的。耶穌像摩西一樣，在嬰兒時期從統治者的邪惡計劃中得拯救（</w:t>
      </w:r>
      <w:r>
        <w:rPr>
          <w:lang w:val="zh_TW" w:bidi="zh_TW"/>
        </w:rPr>
        <w:t>太2:13–18</w:t>
      </w:r>
      <w:r>
        <w:rPr>
          <w:lang w:val="zh_TW" w:bidi="zh_TW"/>
        </w:rPr>
        <w:t>）。耶穌在登山寶訓中的新律法，反映在西奈頒布的律法（見</w:t>
      </w:r>
      <w:r>
        <w:rPr>
          <w:lang w:val="zh_TW" w:bidi="zh_TW"/>
        </w:rPr>
        <w:t>太5–7</w:t>
      </w:r>
      <w:r>
        <w:rPr>
          <w:lang w:val="zh_TW" w:bidi="zh_TW"/>
        </w:rPr>
        <w:t>），表明耶穌是神旨意的真正詮釋者。希伯來書將基督與摩西進行比較。保羅所寫的加拉太書和約翰福音對比摩西的律法與信徒與神的新關係（見</w:t>
      </w:r>
      <w:r>
        <w:rPr>
          <w:lang w:val="zh_TW" w:bidi="zh_TW"/>
        </w:rPr>
        <w:t>約1:17</w:t>
      </w:r>
      <w:r>
        <w:rPr>
          <w:lang w:val="zh_TW" w:bidi="zh_TW"/>
        </w:rPr>
        <w:t>；</w:t>
      </w:r>
      <w:r>
        <w:rPr>
          <w:lang w:val="zh_TW" w:bidi="zh_TW"/>
        </w:rPr>
        <w:t>加3:1–5</w:t>
      </w:r>
      <w:r>
        <w:rPr>
          <w:lang w:val="zh_TW" w:bidi="zh_TW"/>
        </w:rPr>
        <w:t>；</w:t>
      </w:r>
      <w:r>
        <w:rPr>
          <w:lang w:val="zh_TW" w:bidi="zh_TW"/>
        </w:rPr>
        <w:t>來3:5–6</w:t>
      </w:r>
      <w:r>
        <w:rPr>
          <w:lang w:val="zh_TW" w:bidi="zh_TW"/>
        </w:rPr>
        <w:t>，</w:t>
      </w:r>
      <w:r>
        <w:rPr>
          <w:lang w:val="zh_TW" w:bidi="zh_TW"/>
        </w:rPr>
        <w:t>9:11–10:18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出2:1–22</w:t>
      </w:r>
      <w:r>
        <w:rPr>
          <w:lang w:val="zh_TW" w:bidi="zh_TW"/>
        </w:rPr>
        <w:t>，</w:t>
      </w:r>
      <w:r>
        <w:rPr>
          <w:lang w:val="zh_TW" w:bidi="zh_TW"/>
        </w:rPr>
        <w:t>3:1–19:25</w:t>
      </w:r>
      <w:r>
        <w:rPr>
          <w:lang w:val="zh_TW" w:bidi="zh_TW"/>
        </w:rPr>
        <w:t>，</w:t>
      </w:r>
      <w:r>
        <w:rPr>
          <w:lang w:val="zh_TW" w:bidi="zh_TW"/>
        </w:rPr>
        <w:t>20:19–21</w:t>
      </w:r>
      <w:r>
        <w:rPr>
          <w:lang w:val="zh_TW" w:bidi="zh_TW"/>
        </w:rPr>
        <w:t>，</w:t>
      </w:r>
      <w:r>
        <w:rPr>
          <w:lang w:val="zh_TW" w:bidi="zh_TW"/>
        </w:rPr>
        <w:t>24:1–18</w:t>
      </w:r>
      <w:r>
        <w:rPr>
          <w:lang w:val="zh_TW" w:bidi="zh_TW"/>
        </w:rPr>
        <w:t>，</w:t>
      </w:r>
      <w:r>
        <w:rPr>
          <w:lang w:val="zh_TW" w:bidi="zh_TW"/>
        </w:rPr>
        <w:t>31:18</w:t>
      </w:r>
      <w:r>
        <w:rPr>
          <w:lang w:val="zh_TW" w:bidi="zh_TW"/>
        </w:rPr>
        <w:t>，</w:t>
      </w:r>
      <w:r>
        <w:rPr>
          <w:lang w:val="zh_TW" w:bidi="zh_TW"/>
        </w:rPr>
        <w:t>32:1–34:35</w:t>
      </w:r>
      <w:r>
        <w:rPr>
          <w:lang w:val="zh_TW" w:bidi="zh_TW"/>
        </w:rPr>
        <w:t>，</w:t>
      </w:r>
      <w:r>
        <w:rPr>
          <w:lang w:val="zh_TW" w:bidi="zh_TW"/>
        </w:rPr>
        <w:t>39:42–43</w:t>
      </w:r>
      <w:r>
        <w:rPr>
          <w:lang w:val="zh_TW" w:bidi="zh_TW"/>
        </w:rPr>
        <w:t>，</w:t>
      </w:r>
      <w:r>
        <w:rPr>
          <w:lang w:val="zh_TW" w:bidi="zh_TW"/>
        </w:rPr>
        <w:t>40:16</w:t>
      </w:r>
      <w:r>
        <w:rPr>
          <w:lang w:val="zh_TW" w:bidi="zh_TW"/>
        </w:rPr>
        <w:t>；</w:t>
      </w:r>
      <w:r>
        <w:rPr>
          <w:lang w:val="zh_TW" w:bidi="zh_TW"/>
        </w:rPr>
        <w:t>利8:1–36</w:t>
      </w:r>
      <w:r>
        <w:rPr>
          <w:lang w:val="zh_TW" w:bidi="zh_TW"/>
        </w:rPr>
        <w:t>，</w:t>
      </w:r>
      <w:r>
        <w:rPr>
          <w:lang w:val="zh_TW" w:bidi="zh_TW"/>
        </w:rPr>
        <w:t>10:1–20</w:t>
      </w:r>
      <w:r>
        <w:rPr>
          <w:lang w:val="zh_TW" w:bidi="zh_TW"/>
        </w:rPr>
        <w:t>，</w:t>
      </w:r>
      <w:r>
        <w:rPr>
          <w:lang w:val="zh_TW" w:bidi="zh_TW"/>
        </w:rPr>
        <w:t>24:10–23</w:t>
      </w:r>
      <w:r>
        <w:rPr>
          <w:lang w:val="zh_TW" w:bidi="zh_TW"/>
        </w:rPr>
        <w:t>；</w:t>
      </w:r>
      <w:r>
        <w:rPr>
          <w:lang w:val="zh_TW" w:bidi="zh_TW"/>
        </w:rPr>
        <w:t>民7:1–11</w:t>
      </w:r>
      <w:r>
        <w:rPr>
          <w:lang w:val="zh_TW" w:bidi="zh_TW"/>
        </w:rPr>
        <w:t>、</w:t>
      </w:r>
      <w:r>
        <w:rPr>
          <w:lang w:val="zh_TW" w:bidi="zh_TW"/>
        </w:rPr>
        <w:t>89</w:t>
      </w:r>
      <w:r>
        <w:rPr>
          <w:lang w:val="zh_TW" w:bidi="zh_TW"/>
        </w:rPr>
        <w:t>，</w:t>
      </w:r>
      <w:r>
        <w:rPr>
          <w:lang w:val="zh_TW" w:bidi="zh_TW"/>
        </w:rPr>
        <w:t>9:1–14</w:t>
      </w:r>
      <w:r>
        <w:rPr>
          <w:lang w:val="zh_TW" w:bidi="zh_TW"/>
        </w:rPr>
        <w:t>，</w:t>
      </w:r>
      <w:r>
        <w:rPr>
          <w:lang w:val="zh_TW" w:bidi="zh_TW"/>
        </w:rPr>
        <w:t>10:29–14:45</w:t>
      </w:r>
      <w:r>
        <w:rPr>
          <w:lang w:val="zh_TW" w:bidi="zh_TW"/>
        </w:rPr>
        <w:t>，</w:t>
      </w:r>
      <w:r>
        <w:rPr>
          <w:lang w:val="zh_TW" w:bidi="zh_TW"/>
        </w:rPr>
        <w:t>15:32–36</w:t>
      </w:r>
      <w:r>
        <w:rPr>
          <w:lang w:val="zh_TW" w:bidi="zh_TW"/>
        </w:rPr>
        <w:t>，</w:t>
      </w:r>
      <w:r>
        <w:rPr>
          <w:lang w:val="zh_TW" w:bidi="zh_TW"/>
        </w:rPr>
        <w:t>16:1–17:13</w:t>
      </w:r>
      <w:r>
        <w:rPr>
          <w:lang w:val="zh_TW" w:bidi="zh_TW"/>
        </w:rPr>
        <w:t>，</w:t>
      </w:r>
      <w:r>
        <w:rPr>
          <w:lang w:val="zh_TW" w:bidi="zh_TW"/>
        </w:rPr>
        <w:t>20:1–29</w:t>
      </w:r>
      <w:r>
        <w:rPr>
          <w:lang w:val="zh_TW" w:bidi="zh_TW"/>
        </w:rPr>
        <w:t>，</w:t>
      </w:r>
      <w:r>
        <w:rPr>
          <w:lang w:val="zh_TW" w:bidi="zh_TW"/>
        </w:rPr>
        <w:t>21:4–9</w:t>
      </w:r>
      <w:r>
        <w:rPr>
          <w:lang w:val="zh_TW" w:bidi="zh_TW"/>
        </w:rPr>
        <w:t>，</w:t>
      </w:r>
      <w:r>
        <w:rPr>
          <w:lang w:val="zh_TW" w:bidi="zh_TW"/>
        </w:rPr>
        <w:t>25:1–5</w:t>
      </w:r>
      <w:r>
        <w:rPr>
          <w:lang w:val="zh_TW" w:bidi="zh_TW"/>
        </w:rPr>
        <w:t>，</w:t>
      </w:r>
      <w:r>
        <w:rPr>
          <w:lang w:val="zh_TW" w:bidi="zh_TW"/>
        </w:rPr>
        <w:t>27:1–23</w:t>
      </w:r>
      <w:r>
        <w:rPr>
          <w:lang w:val="zh_TW" w:bidi="zh_TW"/>
        </w:rPr>
        <w:t>，</w:t>
      </w:r>
      <w:r>
        <w:rPr>
          <w:lang w:val="zh_TW" w:bidi="zh_TW"/>
        </w:rPr>
        <w:t>31:1–32:33</w:t>
      </w:r>
      <w:r>
        <w:rPr>
          <w:lang w:val="zh_TW" w:bidi="zh_TW"/>
        </w:rPr>
        <w:t>，</w:t>
      </w:r>
      <w:r>
        <w:rPr>
          <w:lang w:val="zh_TW" w:bidi="zh_TW"/>
        </w:rPr>
        <w:t>33:1–2</w:t>
      </w:r>
      <w:r>
        <w:rPr>
          <w:lang w:val="zh_TW" w:bidi="zh_TW"/>
        </w:rPr>
        <w:t>；</w:t>
      </w:r>
      <w:r>
        <w:rPr>
          <w:lang w:val="zh_TW" w:bidi="zh_TW"/>
        </w:rPr>
        <w:t>申1:1–5</w:t>
      </w:r>
      <w:r>
        <w:rPr>
          <w:lang w:val="zh_TW" w:bidi="zh_TW"/>
        </w:rPr>
        <w:t>，</w:t>
      </w:r>
      <w:r>
        <w:rPr>
          <w:lang w:val="zh_TW" w:bidi="zh_TW"/>
        </w:rPr>
        <w:t>31:1–34:12</w:t>
      </w:r>
      <w:r>
        <w:rPr>
          <w:lang w:val="zh_TW" w:bidi="zh_TW"/>
        </w:rPr>
        <w:t>；</w:t>
      </w:r>
      <w:r>
        <w:rPr>
          <w:lang w:val="zh_TW" w:bidi="zh_TW"/>
        </w:rPr>
        <w:t>代上23:13–17</w:t>
      </w:r>
      <w:r>
        <w:rPr>
          <w:lang w:val="zh_TW" w:bidi="zh_TW"/>
        </w:rPr>
        <w:t>；</w:t>
      </w:r>
      <w:r>
        <w:rPr>
          <w:lang w:val="zh_TW" w:bidi="zh_TW"/>
        </w:rPr>
        <w:t>詩77:20</w:t>
      </w:r>
      <w:r>
        <w:rPr>
          <w:lang w:val="zh_TW" w:bidi="zh_TW"/>
        </w:rPr>
        <w:t>，</w:t>
      </w:r>
      <w:r>
        <w:rPr>
          <w:lang w:val="zh_TW" w:bidi="zh_TW"/>
        </w:rPr>
        <w:t>90:1–17</w:t>
      </w:r>
      <w:r>
        <w:rPr>
          <w:lang w:val="zh_TW" w:bidi="zh_TW"/>
        </w:rPr>
        <w:t>，</w:t>
      </w:r>
      <w:r>
        <w:rPr>
          <w:lang w:val="zh_TW" w:bidi="zh_TW"/>
        </w:rPr>
        <w:t>103:7</w:t>
      </w:r>
      <w:r>
        <w:rPr>
          <w:lang w:val="zh_TW" w:bidi="zh_TW"/>
        </w:rPr>
        <w:t>，</w:t>
      </w:r>
      <w:r>
        <w:rPr>
          <w:lang w:val="zh_TW" w:bidi="zh_TW"/>
        </w:rPr>
        <w:t>105:26–27</w:t>
      </w:r>
      <w:r>
        <w:rPr>
          <w:lang w:val="zh_TW" w:bidi="zh_TW"/>
        </w:rPr>
        <w:t>，</w:t>
      </w:r>
      <w:r>
        <w:rPr>
          <w:lang w:val="zh_TW" w:bidi="zh_TW"/>
        </w:rPr>
        <w:t>106:32–33</w:t>
      </w:r>
      <w:r>
        <w:rPr>
          <w:lang w:val="zh_TW" w:bidi="zh_TW"/>
        </w:rPr>
        <w:t>；</w:t>
      </w:r>
      <w:r>
        <w:rPr>
          <w:lang w:val="zh_TW" w:bidi="zh_TW"/>
        </w:rPr>
        <w:t>可9:2–13</w:t>
      </w:r>
      <w:r>
        <w:rPr>
          <w:lang w:val="zh_TW" w:bidi="zh_TW"/>
        </w:rPr>
        <w:t>；</w:t>
      </w:r>
      <w:r>
        <w:rPr>
          <w:lang w:val="zh_TW" w:bidi="zh_TW"/>
        </w:rPr>
        <w:t>徒7:17–44</w:t>
      </w:r>
      <w:r>
        <w:rPr>
          <w:lang w:val="zh_TW" w:bidi="zh_TW"/>
        </w:rPr>
        <w:t>；</w:t>
      </w:r>
      <w:r>
        <w:rPr>
          <w:lang w:val="zh_TW" w:bidi="zh_TW"/>
        </w:rPr>
        <w:t>林前10:1–14</w:t>
      </w:r>
      <w:r>
        <w:rPr>
          <w:lang w:val="zh_TW" w:bidi="zh_TW"/>
        </w:rPr>
        <w:t>；</w:t>
      </w:r>
      <w:r>
        <w:rPr>
          <w:lang w:val="zh_TW" w:bidi="zh_TW"/>
        </w:rPr>
        <w:t>林後3:7–18</w:t>
      </w:r>
      <w:r>
        <w:rPr>
          <w:lang w:val="zh_TW" w:bidi="zh_TW"/>
        </w:rPr>
        <w:t>；</w:t>
      </w:r>
      <w:r>
        <w:rPr>
          <w:lang w:val="zh_TW" w:bidi="zh_TW"/>
        </w:rPr>
        <w:t>加3:19</w:t>
      </w:r>
      <w:r>
        <w:rPr>
          <w:lang w:val="zh_TW" w:bidi="zh_TW"/>
        </w:rPr>
        <w:t>；</w:t>
      </w:r>
      <w:r>
        <w:rPr>
          <w:lang w:val="zh_TW" w:bidi="zh_TW"/>
        </w:rPr>
        <w:t>來3:1–19</w:t>
      </w:r>
      <w:r>
        <w:rPr>
          <w:lang w:val="zh_TW" w:bidi="zh_TW"/>
        </w:rPr>
        <w:t>，</w:t>
      </w:r>
      <w:r>
        <w:rPr>
          <w:lang w:val="zh_TW" w:bidi="zh_TW"/>
        </w:rPr>
        <w:t>8:5</w:t>
      </w:r>
      <w:r>
        <w:rPr>
          <w:lang w:val="zh_TW" w:bidi="zh_TW"/>
        </w:rPr>
        <w:t>，</w:t>
      </w:r>
      <w:r>
        <w:rPr>
          <w:lang w:val="zh_TW" w:bidi="zh_TW"/>
        </w:rPr>
        <w:t>9:19–22</w:t>
      </w:r>
      <w:r>
        <w:rPr>
          <w:lang w:val="zh_TW" w:bidi="zh_TW"/>
        </w:rPr>
        <w:t>，</w:t>
      </w:r>
      <w:r>
        <w:rPr>
          <w:lang w:val="zh_TW" w:bidi="zh_TW"/>
        </w:rPr>
        <w:t>11:23–28</w:t>
      </w:r>
      <w:r>
        <w:rPr>
          <w:lang w:val="zh_TW" w:bidi="zh_TW"/>
        </w:rPr>
        <w:t>，</w:t>
      </w:r>
      <w:r>
        <w:rPr>
          <w:lang w:val="zh_TW" w:bidi="zh_TW"/>
        </w:rPr>
        <w:t>12:18–29</w:t>
      </w:r>
      <w:r>
        <w:rPr>
          <w:lang w:val="zh_TW" w:bidi="zh_TW"/>
        </w:rPr>
      </w:r>
      <w:r>
        <w:rPr>
          <w:lang w:val="zh_TW" w:bidi="zh_TW"/>
        </w:rPr>
      </w:r>
    </w:p>
    <w:p>
      <w:pPr/>
      <w:r>
        <w:rPr>
          <w:lang w:val="zh_TW" w:bidi="zh_TW"/>
        </w:rPr>
      </w:r>
    </w:p>
    <w:p>
      <w:pPr>
        <w:pStyle w:val="Heading2"/>
      </w:pPr>
      <w:r>
        <w:rPr>
          <w:lang w:val="zh_TW" w:bidi="zh_TW"/>
        </w:rPr>
        <w:t>摩押和亞捫</w:t>
      </w:r>
      <w:r>
        <w:rPr>
          <w:lang w:val="zh_TW" w:bidi="zh_TW"/>
        </w:rPr>
      </w:r>
    </w:p>
    <w:p>
      <w:pPr/>
      <w:r>
        <w:rPr>
          <w:lang w:val="zh_TW" w:bidi="zh_TW"/>
        </w:rPr>
      </w:r>
      <w:r>
        <w:rPr>
          <w:lang w:val="zh_TW" w:bidi="zh_TW"/>
        </w:rPr>
        <w:t>摩押人是摩押的後裔，摩押是羅得和他大女兒的兒子（</w:t>
      </w:r>
      <w:r>
        <w:rPr>
          <w:lang w:val="zh_TW" w:bidi="zh_TW"/>
        </w:rPr>
        <w:t>創19:36–38</w:t>
      </w:r>
      <w:r>
        <w:rPr>
          <w:lang w:val="zh_TW" w:bidi="zh_TW"/>
        </w:rPr>
        <w:t>）。他們居住在死海東方的高原上。摩押大部分地方是被峽谷分隔的平緩高地。即使在輝煌時期，古代摩押的面積也很小，但摩押在王道上的位置極具戰略價值（見</w:t>
      </w:r>
      <w:r>
        <w:rPr>
          <w:lang w:val="zh_TW" w:bidi="zh_TW"/>
        </w:rPr>
        <w:t>民21:21–22</w:t>
      </w:r>
      <w:r>
        <w:rPr>
          <w:lang w:val="zh_TW" w:bidi="zh_TW"/>
        </w:rPr>
        <w:t>；</w:t>
      </w:r>
      <w:r>
        <w:rPr>
          <w:lang w:val="zh_TW" w:bidi="zh_TW"/>
        </w:rPr>
        <w:t>士11:15–18</w:t>
      </w:r>
      <w:r>
        <w:rPr>
          <w:lang w:val="zh_TW" w:bidi="zh_TW"/>
        </w:rPr>
        <w:t>）。</w:t>
      </w:r>
    </w:p>
    <w:p>
      <w:pPr/>
      <w:r>
        <w:rPr>
          <w:lang w:val="zh_TW" w:bidi="zh_TW"/>
        </w:rPr>
      </w:r>
      <w:r>
        <w:rPr>
          <w:lang w:val="zh_TW" w:bidi="zh_TW"/>
        </w:rPr>
        <w:t>在以色列人穿過外約旦之前，摩押人受希實本的亞摩利王西宏控制（見</w:t>
      </w:r>
      <w:r>
        <w:rPr>
          <w:lang w:val="zh_TW" w:bidi="zh_TW"/>
        </w:rPr>
        <w:t>民21:13</w:t>
      </w:r>
      <w:r>
        <w:rPr>
          <w:lang w:val="zh_TW" w:bidi="zh_TW"/>
        </w:rPr>
        <w:t>、</w:t>
      </w:r>
      <w:r>
        <w:rPr>
          <w:lang w:val="zh_TW" w:bidi="zh_TW"/>
        </w:rPr>
        <w:t>26</w:t>
      </w:r>
      <w:r>
        <w:rPr>
          <w:lang w:val="zh_TW" w:bidi="zh_TW"/>
        </w:rPr>
        <w:t>）。以色列擊敗西宏後，摩押王巴勒擔心以色列可能會征服他的土地，於是摩押對以色列發動戰爭（</w:t>
      </w:r>
      <w:r>
        <w:rPr>
          <w:lang w:val="zh_TW" w:bidi="zh_TW"/>
        </w:rPr>
        <w:t>民22:1–25:3</w:t>
      </w:r>
      <w:r>
        <w:rPr>
          <w:lang w:val="zh_TW" w:bidi="zh_TW"/>
        </w:rPr>
        <w:t>；</w:t>
      </w:r>
      <w:r>
        <w:rPr>
          <w:lang w:val="zh_TW" w:bidi="zh_TW"/>
        </w:rPr>
        <w:t>書24:9</w:t>
      </w:r>
      <w:r>
        <w:rPr>
          <w:lang w:val="zh_TW" w:bidi="zh_TW"/>
        </w:rPr>
        <w:t>）。從那時起，摩押和以色列經常發生衝突（</w:t>
      </w:r>
      <w:r>
        <w:rPr>
          <w:lang w:val="zh_TW" w:bidi="zh_TW"/>
        </w:rPr>
        <w:t>士3:12–30</w:t>
      </w:r>
      <w:r>
        <w:rPr>
          <w:lang w:val="zh_TW" w:bidi="zh_TW"/>
        </w:rPr>
        <w:t>；</w:t>
      </w:r>
      <w:r>
        <w:rPr>
          <w:lang w:val="zh_TW" w:bidi="zh_TW"/>
        </w:rPr>
        <w:t>撒上14:47</w:t>
      </w:r>
      <w:r>
        <w:rPr>
          <w:lang w:val="zh_TW" w:bidi="zh_TW"/>
        </w:rPr>
        <w:t>；</w:t>
      </w:r>
      <w:r>
        <w:rPr>
          <w:lang w:val="zh_TW" w:bidi="zh_TW"/>
        </w:rPr>
        <w:t>撒下8:2</w:t>
      </w:r>
      <w:r>
        <w:rPr>
          <w:lang w:val="zh_TW" w:bidi="zh_TW"/>
        </w:rPr>
        <w:t>；</w:t>
      </w:r>
      <w:r>
        <w:rPr>
          <w:lang w:val="zh_TW" w:bidi="zh_TW"/>
        </w:rPr>
        <w:t>王下3</w:t>
      </w:r>
      <w:r>
        <w:rPr>
          <w:lang w:val="zh_TW" w:bidi="zh_TW"/>
        </w:rPr>
        <w:t>）。但他們之間也有和平的時期（</w:t>
      </w:r>
      <w:r>
        <w:rPr>
          <w:lang w:val="zh_TW" w:bidi="zh_TW"/>
        </w:rPr>
        <w:t>路1:1–2</w:t>
      </w:r>
      <w:r>
        <w:rPr>
          <w:lang w:val="zh_TW" w:bidi="zh_TW"/>
        </w:rPr>
        <w:t>）。一位名叫路得的摩押女子，對她經歷多次悲劇的以色列婆婆拿娥米，表現出極大的恩慈。路得成為大衛王和耶穌家譜的一部分。</w:t>
      </w:r>
    </w:p>
    <w:p>
      <w:pPr/>
      <w:r>
        <w:rPr>
          <w:lang w:val="zh_TW" w:bidi="zh_TW"/>
        </w:rPr>
      </w:r>
      <w:r>
        <w:rPr>
          <w:lang w:val="zh_TW" w:bidi="zh_TW"/>
        </w:rPr>
        <w:t>亞捫人是亞捫的後代，亞捫是羅得小女兒的兒子（</w:t>
      </w:r>
      <w:r>
        <w:rPr>
          <w:lang w:val="zh_TW" w:bidi="zh_TW"/>
        </w:rPr>
        <w:t>創19:36–38</w:t>
      </w:r>
      <w:r>
        <w:rPr>
          <w:lang w:val="zh_TW" w:bidi="zh_TW"/>
        </w:rPr>
        <w:t>）。他們居住在約旦河東岸地區，死海東北方。當以色列人離開埃及後到達該處時，神告訴他們不要奪取亞捫人的土地，因為這是羅得子孫的產業（</w:t>
      </w:r>
      <w:r>
        <w:rPr>
          <w:lang w:val="zh_TW" w:bidi="zh_TW"/>
        </w:rPr>
        <w:t>申2:18–19</w:t>
      </w:r>
      <w:r>
        <w:rPr>
          <w:lang w:val="zh_TW" w:bidi="zh_TW"/>
        </w:rPr>
        <w:t>，</w:t>
      </w:r>
      <w:r>
        <w:rPr>
          <w:lang w:val="zh_TW" w:bidi="zh_TW"/>
        </w:rPr>
        <w:t>37</w:t>
      </w:r>
      <w:r>
        <w:rPr>
          <w:lang w:val="zh_TW" w:bidi="zh_TW"/>
        </w:rPr>
        <w:t>）。亞捫人幫助摩押人對抗以色列，因此被禁止，超過</w:t>
      </w:r>
      <w:r>
        <w:rPr>
          <w:lang w:val="zh_TW" w:bidi="zh_TW"/>
        </w:rPr>
        <w:t>十代也不能入耶和華的會</w:t>
      </w:r>
      <w:r>
        <w:rPr>
          <w:lang w:val="zh_TW" w:bidi="zh_TW"/>
        </w:rPr>
        <w:t>（</w:t>
      </w:r>
      <w:r>
        <w:rPr>
          <w:lang w:val="zh_TW" w:bidi="zh_TW"/>
        </w:rPr>
        <w:t>申23:3–6</w:t>
      </w:r>
      <w:r>
        <w:rPr>
          <w:lang w:val="zh_TW" w:bidi="zh_TW"/>
        </w:rPr>
        <w:t>；</w:t>
      </w:r>
      <w:r>
        <w:rPr>
          <w:lang w:val="zh_TW" w:bidi="zh_TW"/>
        </w:rPr>
        <w:t>尼13:1–2</w:t>
      </w:r>
      <w:r>
        <w:rPr>
          <w:lang w:val="zh_TW" w:bidi="zh_TW"/>
        </w:rPr>
        <w:t>；見</w:t>
      </w:r>
      <w:r>
        <w:rPr>
          <w:lang w:val="zh_TW" w:bidi="zh_TW"/>
        </w:rPr>
        <w:t>民22:1–25:3</w:t>
      </w:r>
      <w:r>
        <w:rPr>
          <w:lang w:val="zh_TW" w:bidi="zh_TW"/>
        </w:rPr>
        <w:t>）。之後，亞捫人經常與以色列人爭戰（</w:t>
      </w:r>
      <w:r>
        <w:rPr>
          <w:lang w:val="zh_TW" w:bidi="zh_TW"/>
        </w:rPr>
        <w:t>士10–11</w:t>
      </w:r>
      <w:r>
        <w:rPr>
          <w:lang w:val="zh_TW" w:bidi="zh_TW"/>
        </w:rPr>
        <w:t>；</w:t>
      </w:r>
      <w:r>
        <w:rPr>
          <w:lang w:val="zh_TW" w:bidi="zh_TW"/>
        </w:rPr>
        <w:t>撒上11</w:t>
      </w:r>
      <w:r>
        <w:rPr>
          <w:lang w:val="zh_TW" w:bidi="zh_TW"/>
        </w:rPr>
        <w:t>，</w:t>
      </w:r>
      <w:r>
        <w:rPr>
          <w:lang w:val="zh_TW" w:bidi="zh_TW"/>
        </w:rPr>
        <w:t>14:47</w:t>
      </w:r>
      <w:r>
        <w:rPr>
          <w:lang w:val="zh_TW" w:bidi="zh_TW"/>
        </w:rPr>
        <w:t>；</w:t>
      </w:r>
      <w:r>
        <w:rPr>
          <w:lang w:val="zh_TW" w:bidi="zh_TW"/>
        </w:rPr>
        <w:t>代上20:1–3</w:t>
      </w:r>
      <w:r>
        <w:rPr>
          <w:lang w:val="zh_TW" w:bidi="zh_TW"/>
        </w:rPr>
        <w:t>；</w:t>
      </w:r>
      <w:r>
        <w:rPr>
          <w:lang w:val="zh_TW" w:bidi="zh_TW"/>
        </w:rPr>
        <w:t>代下20:1–24</w:t>
      </w:r>
      <w:r>
        <w:rPr>
          <w:lang w:val="zh_TW" w:bidi="zh_TW"/>
        </w:rPr>
        <w:t>）。然而，大衛似乎曾與他們結盟一段時間（</w:t>
      </w:r>
      <w:r>
        <w:rPr>
          <w:lang w:val="zh_TW" w:bidi="zh_TW"/>
        </w:rPr>
        <w:t>撒下17:27–29</w:t>
      </w:r>
      <w:r>
        <w:rPr>
          <w:lang w:val="zh_TW" w:bidi="zh_TW"/>
        </w:rPr>
        <w:t>，</w:t>
      </w:r>
      <w:r>
        <w:rPr>
          <w:lang w:val="zh_TW" w:bidi="zh_TW"/>
        </w:rPr>
        <w:t>23:37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申23:3–6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