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司提反</w:t>
      </w:r>
      <w:r>
        <w:rPr>
          <w:lang w:val="zh_TW" w:bidi="zh_TW"/>
        </w:rPr>
      </w:r>
    </w:p>
    <w:p>
      <w:pPr/>
      <w:r>
        <w:rPr>
          <w:lang w:val="zh_TW" w:bidi="zh_TW"/>
        </w:rPr>
      </w:r>
      <w:r>
        <w:rPr>
          <w:lang w:val="zh_TW" w:bidi="zh_TW"/>
        </w:rPr>
        <w:t>司提反是初代基督徒，他的生命為他人樹立了榜樣。他勇敢見證信仰，因此被猶太當局逮捕並殺害。他被稱為第一位基督教殉道者，意即他是首位因信耶穌而犧牲性命的人。</w:t>
      </w:r>
    </w:p>
    <w:p>
      <w:pPr/>
      <w:r>
        <w:rPr>
          <w:lang w:val="zh_TW" w:bidi="zh_TW"/>
        </w:rPr>
      </w:r>
      <w:r>
        <w:rPr>
          <w:lang w:val="zh_TW" w:bidi="zh_TW"/>
        </w:rPr>
        <w:t>司提反是七位被選出來，負責分配食物給耶路撒冷貧困基督徒的人之一（</w:t>
      </w:r>
      <w:r>
        <w:rPr>
          <w:lang w:val="zh_TW" w:bidi="zh_TW"/>
        </w:rPr>
        <w:t>徒6:1–6</w:t>
      </w:r>
      <w:r>
        <w:rPr>
          <w:lang w:val="zh_TW" w:bidi="zh_TW"/>
        </w:rPr>
        <w:t>）。在這七人當中，司提反尤為特別，因為他「大有信心、聖靈充滿」（</w:t>
      </w:r>
      <w:r>
        <w:rPr>
          <w:lang w:val="zh_TW" w:bidi="zh_TW"/>
        </w:rPr>
        <w:t>徒6:5</w:t>
      </w:r>
      <w:r>
        <w:rPr>
          <w:lang w:val="zh_TW" w:bidi="zh_TW"/>
        </w:rPr>
        <w:t>）。神的恩典與大能在他身上顯明，使他行了神蹟奇事（</w:t>
      </w:r>
      <w:r>
        <w:rPr>
          <w:lang w:val="zh_TW" w:bidi="zh_TW"/>
        </w:rPr>
        <w:t>徒6:8</w:t>
      </w:r>
      <w:r>
        <w:rPr>
          <w:lang w:val="zh_TW" w:bidi="zh_TW"/>
        </w:rPr>
        <w:t>）。他勇敢向人傳講耶穌，並擅長闡明與捍衛基督信仰（</w:t>
      </w:r>
      <w:r>
        <w:rPr>
          <w:lang w:val="zh_TW" w:bidi="zh_TW"/>
        </w:rPr>
        <w:t>徒6:9–10</w:t>
      </w:r>
      <w:r>
        <w:rPr>
          <w:lang w:val="zh_TW" w:bidi="zh_TW"/>
        </w:rPr>
        <w:t>）。由於他如此公開談論耶穌，猶太領袖便將他逮捕，帶到他們的議會（稱為公會）受審問（</w:t>
      </w:r>
      <w:r>
        <w:rPr>
          <w:lang w:val="zh_TW" w:bidi="zh_TW"/>
        </w:rPr>
        <w:t>徒6:9–12</w:t>
      </w:r>
      <w:r>
        <w:rPr>
          <w:lang w:val="zh_TW" w:bidi="zh_TW"/>
        </w:rPr>
        <w:t>）。</w:t>
      </w:r>
    </w:p>
    <w:p>
      <w:pPr/>
      <w:r>
        <w:rPr>
          <w:lang w:val="zh_TW" w:bidi="zh_TW"/>
        </w:rPr>
      </w:r>
      <w:r>
        <w:rPr>
          <w:lang w:val="zh_TW" w:bidi="zh_TW"/>
        </w:rPr>
        <w:t>有見證人控告司提反褻瀆聖殿並違背摩西律法（</w:t>
      </w:r>
      <w:r>
        <w:rPr>
          <w:lang w:val="zh_TW" w:bidi="zh_TW"/>
        </w:rPr>
        <w:t>徒6:13–14</w:t>
      </w:r>
      <w:r>
        <w:rPr>
          <w:lang w:val="zh_TW" w:bidi="zh_TW"/>
        </w:rPr>
        <w:t>；參</w:t>
      </w:r>
      <w:r>
        <w:rPr>
          <w:lang w:val="zh_TW" w:bidi="zh_TW"/>
        </w:rPr>
        <w:t>可13:2</w:t>
      </w:r>
      <w:r>
        <w:rPr>
          <w:lang w:val="zh_TW" w:bidi="zh_TW"/>
        </w:rPr>
        <w:t>；</w:t>
      </w:r>
      <w:r>
        <w:rPr>
          <w:lang w:val="zh_TW" w:bidi="zh_TW"/>
        </w:rPr>
        <w:t>約2:19，</w:t>
      </w:r>
      <w:r>
        <w:rPr>
          <w:lang w:val="zh_TW" w:bidi="zh_TW"/>
        </w:rPr>
        <w:t>4:21</w:t>
      </w:r>
      <w:r>
        <w:rPr>
          <w:lang w:val="zh_TW" w:bidi="zh_TW"/>
        </w:rPr>
        <w:t>）。面對猶太公會的審問，司提反為自己辯護（</w:t>
      </w:r>
      <w:r>
        <w:rPr>
          <w:lang w:val="zh_TW" w:bidi="zh_TW"/>
        </w:rPr>
        <w:t>徒7:1–53</w:t>
      </w:r>
      <w:r>
        <w:rPr>
          <w:lang w:val="zh_TW" w:bidi="zh_TW"/>
        </w:rPr>
        <w:t>）。他回顧以色列歷史，指出他們一再抗拒神及祂的僕人——先是摩西，如今又抗拒摩西所預言的那位先知（</w:t>
      </w:r>
      <w:r>
        <w:rPr>
          <w:lang w:val="zh_TW" w:bidi="zh_TW"/>
        </w:rPr>
        <w:t>徒7:51–53</w:t>
      </w:r>
      <w:r>
        <w:rPr>
          <w:lang w:val="zh_TW" w:bidi="zh_TW"/>
        </w:rPr>
        <w:t>）。猶太當局因司提反的勇敢言論憤怒不已，便將他拖出城外，用石頭將他打死（</w:t>
      </w:r>
      <w:r>
        <w:rPr>
          <w:lang w:val="zh_TW" w:bidi="zh_TW"/>
        </w:rPr>
        <w:t>徒7:54–60</w:t>
      </w:r>
      <w:r>
        <w:rPr>
          <w:lang w:val="zh_TW" w:bidi="zh_TW"/>
        </w:rPr>
        <w:t>）。在臨終之際，司提反為他們的赦免禱告（</w:t>
      </w:r>
      <w:r>
        <w:rPr>
          <w:lang w:val="zh_TW" w:bidi="zh_TW"/>
        </w:rPr>
        <w:t>徒7:60</w:t>
      </w:r>
      <w:r>
        <w:rPr>
          <w:lang w:val="zh_TW" w:bidi="zh_TW"/>
        </w:rPr>
        <w:t>）。</w:t>
      </w:r>
    </w:p>
    <w:p>
      <w:pPr/>
      <w:r>
        <w:rPr>
          <w:lang w:val="zh_TW" w:bidi="zh_TW"/>
        </w:rPr>
      </w:r>
      <w:r>
        <w:rPr>
          <w:lang w:val="zh_TW" w:bidi="zh_TW"/>
        </w:rPr>
        <w:t>司提反的勇敢見證，導致初代基督徒遭遇首次逼迫（</w:t>
      </w:r>
      <w:r>
        <w:rPr>
          <w:lang w:val="zh_TW" w:bidi="zh_TW"/>
        </w:rPr>
        <w:t>徒8:1–3</w:t>
      </w:r>
      <w:r>
        <w:rPr>
          <w:lang w:val="zh_TW" w:bidi="zh_TW"/>
        </w:rPr>
        <w:t>）。這場逼迫反而促使福音更廣泛傳播，因為信徒離開耶路撒冷，無論走到哪裡都傳講耶穌的福音（</w:t>
      </w:r>
      <w:r>
        <w:rPr>
          <w:lang w:val="zh_TW" w:bidi="zh_TW"/>
        </w:rPr>
        <w:t>徒8:4，</w:t>
      </w:r>
      <w:r>
        <w:rPr>
          <w:lang w:val="zh_TW" w:bidi="zh_TW"/>
        </w:rPr>
        <w:t>11:19–21</w:t>
      </w:r>
      <w:r>
        <w:rPr>
          <w:lang w:val="zh_TW" w:bidi="zh_TW"/>
        </w:rPr>
        <w:t>）。司提反因信仰而殉道後，基督徒開始在猶太地以外傳揚福音。</w:t>
      </w:r>
    </w:p>
    <w:p>
      <w:pPr/>
      <w:r>
        <w:rPr>
          <w:lang w:val="zh_TW" w:bidi="zh_TW"/>
        </w:rPr>
      </w:r>
      <w:r>
        <w:rPr>
          <w:lang w:val="zh_TW" w:bidi="zh_TW"/>
        </w:rPr>
        <w:t>司提反的生命向我們表明，忠於基督信仰可能會面對強烈的反對。為耶穌勇敢作見證或需付上代價（見</w:t>
      </w:r>
      <w:r>
        <w:rPr>
          <w:lang w:val="zh_TW" w:bidi="zh_TW"/>
        </w:rPr>
        <w:t>啟2:10</w:t>
      </w:r>
      <w:r>
        <w:rPr>
          <w:lang w:val="zh_TW" w:bidi="zh_TW"/>
        </w:rPr>
        <w:t>、</w:t>
      </w:r>
      <w:r>
        <w:rPr>
          <w:lang w:val="zh_TW" w:bidi="zh_TW"/>
        </w:rPr>
        <w:t>13</w:t>
      </w:r>
      <w:r>
        <w:rPr>
          <w:lang w:val="zh_TW" w:bidi="zh_TW"/>
        </w:rPr>
        <w:t>），但無論如何，都無法阻止教會成長（見</w:t>
      </w:r>
      <w:r>
        <w:rPr>
          <w:lang w:val="zh_TW" w:bidi="zh_TW"/>
        </w:rPr>
        <w:t>太16:18</w:t>
      </w:r>
      <w:r>
        <w:rPr>
          <w:lang w:val="zh_TW" w:bidi="zh_TW"/>
        </w:rPr>
        <w:t>；</w:t>
      </w:r>
      <w:r>
        <w:rPr>
          <w:lang w:val="zh_TW" w:bidi="zh_TW"/>
        </w:rPr>
        <w:t>徒8:1–4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徒6:5–8:2，</w:t>
      </w:r>
      <w:r>
        <w:rPr>
          <w:lang w:val="zh_TW" w:bidi="zh_TW"/>
        </w:rPr>
        <w:t>11:19，</w:t>
      </w:r>
      <w:r>
        <w:rPr>
          <w:lang w:val="zh_TW" w:bidi="zh_TW"/>
        </w:rPr>
        <w:t>22:20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