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you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猶大</w:t>
      </w:r>
      <w:r>
        <w:rPr>
          <w:lang w:val="zh_TW" w:bidi="zh_TW"/>
        </w:rPr>
      </w:r>
    </w:p>
    <w:p>
      <w:pPr/>
      <w:r>
        <w:rPr>
          <w:lang w:val="zh_TW" w:bidi="zh_TW"/>
        </w:rPr>
      </w:r>
      <w:r>
        <w:rPr>
          <w:lang w:val="zh_TW" w:bidi="zh_TW"/>
        </w:rPr>
        <w:t>眾所周知，猶大是大衛王和耶穌基督的先祖。猶大不是最年長的兒子，也在成年後有過犯（</w:t>
      </w:r>
      <w:r>
        <w:rPr>
          <w:lang w:val="zh_TW" w:bidi="zh_TW"/>
        </w:rPr>
        <w:t>創38</w:t>
      </w:r>
      <w:r>
        <w:rPr>
          <w:lang w:val="zh_TW" w:bidi="zh_TW"/>
        </w:rPr>
        <w:t>）。雖然如此，神還是揀選了猶大來延續大衛王的血統，直到彌賽亞（見</w:t>
      </w:r>
      <w:r>
        <w:rPr>
          <w:lang w:val="zh_TW" w:bidi="zh_TW"/>
        </w:rPr>
        <w:t>代上2:1–17</w:t>
      </w:r>
      <w:r>
        <w:rPr>
          <w:lang w:val="zh_TW" w:bidi="zh_TW"/>
        </w:rPr>
        <w:t>，</w:t>
      </w:r>
      <w:r>
        <w:rPr>
          <w:lang w:val="zh_TW" w:bidi="zh_TW"/>
        </w:rPr>
        <w:t>3:1–24</w:t>
      </w:r>
      <w:r>
        <w:rPr>
          <w:lang w:val="zh_TW" w:bidi="zh_TW"/>
        </w:rPr>
        <w:t>；及</w:t>
      </w:r>
      <w:r>
        <w:rPr>
          <w:lang w:val="zh_TW" w:bidi="zh_TW"/>
        </w:rPr>
        <w:t>創49:8–12</w:t>
      </w:r>
      <w:r>
        <w:rPr>
          <w:lang w:val="zh_TW" w:bidi="zh_TW"/>
        </w:rPr>
        <w:t>；</w:t>
      </w:r>
      <w:r>
        <w:rPr>
          <w:lang w:val="zh_TW" w:bidi="zh_TW"/>
        </w:rPr>
        <w:t>太1:1–16</w:t>
      </w:r>
      <w:r>
        <w:rPr>
          <w:lang w:val="zh_TW" w:bidi="zh_TW"/>
        </w:rPr>
        <w:t>；</w:t>
      </w:r>
      <w:r>
        <w:rPr>
          <w:lang w:val="zh_TW" w:bidi="zh_TW"/>
        </w:rPr>
        <w:t>路3:23–34</w:t>
      </w:r>
      <w:r>
        <w:rPr>
          <w:lang w:val="zh_TW" w:bidi="zh_TW"/>
        </w:rPr>
        <w:t>）。</w:t>
      </w:r>
    </w:p>
    <w:p>
      <w:pPr/>
      <w:r>
        <w:rPr>
          <w:lang w:val="zh_TW" w:bidi="zh_TW"/>
        </w:rPr>
      </w:r>
      <w:r>
        <w:rPr>
          <w:lang w:val="zh_TW" w:bidi="zh_TW"/>
        </w:rPr>
        <w:t>猶大是雅各十二個兒子中的第四位（</w:t>
      </w:r>
      <w:r>
        <w:rPr>
          <w:lang w:val="zh_TW" w:bidi="zh_TW"/>
        </w:rPr>
        <w:t>創35:23</w:t>
      </w:r>
      <w:r>
        <w:rPr>
          <w:lang w:val="zh_TW" w:bidi="zh_TW"/>
        </w:rPr>
        <w:t>；</w:t>
      </w:r>
      <w:r>
        <w:rPr>
          <w:lang w:val="zh_TW" w:bidi="zh_TW"/>
        </w:rPr>
        <w:t>代上2:1</w:t>
      </w:r>
      <w:r>
        <w:rPr>
          <w:lang w:val="zh_TW" w:bidi="zh_TW"/>
        </w:rPr>
        <w:t>）。利亞因著有了第四個兒子而歡喜。她給孩子取名為猶大，意思是「讚美」（</w:t>
      </w:r>
      <w:r>
        <w:rPr>
          <w:lang w:val="zh_TW" w:bidi="zh_TW"/>
        </w:rPr>
        <w:t>創29:35</w:t>
      </w:r>
      <w:r>
        <w:rPr>
          <w:lang w:val="zh_TW" w:bidi="zh_TW"/>
        </w:rPr>
        <w:t>）。</w:t>
      </w:r>
    </w:p>
    <w:p>
      <w:pPr/>
      <w:r>
        <w:rPr>
          <w:lang w:val="zh_TW" w:bidi="zh_TW"/>
        </w:rPr>
      </w:r>
      <w:r>
        <w:rPr>
          <w:lang w:val="zh_TW" w:bidi="zh_TW"/>
        </w:rPr>
        <w:t>猶大有五個兒子：</w:t>
      </w:r>
    </w:p>
    <w:p>
      <w:pPr>
        <w:pStyle w:val="ListNumber"/>
        <w:numPr>
          <w:ilvl w:val="0"/>
          <w:numId w:val="14"/>
        </w:numPr>
        <w:spacing w:line="240" w:lineRule="auto"/>
        <w:ind w:left="720"/>
      </w:pPr>
      <w:r>
        <w:rPr>
          <w:lang w:val="zh_TW" w:bidi="zh_TW"/>
        </w:rPr>
      </w:r>
      <w:r>
        <w:rPr>
          <w:lang w:val="zh_TW" w:bidi="zh_TW"/>
        </w:rPr>
        <w:t>珥</w:t>
      </w:r>
    </w:p>
    <w:p>
      <w:pPr>
        <w:pStyle w:val="ListNumber"/>
        <w:spacing w:line="240" w:lineRule="auto"/>
        <w:ind w:left="720"/>
      </w:pPr>
      <w:r>
        <w:rPr>
          <w:lang w:val="zh_TW" w:bidi="zh_TW"/>
        </w:rPr>
      </w:r>
      <w:r>
        <w:rPr>
          <w:lang w:val="zh_TW" w:bidi="zh_TW"/>
        </w:rPr>
        <w:t>俄南</w:t>
      </w:r>
    </w:p>
    <w:p>
      <w:pPr>
        <w:pStyle w:val="ListNumber"/>
        <w:spacing w:line="240" w:lineRule="auto"/>
        <w:ind w:left="720"/>
      </w:pPr>
      <w:r>
        <w:rPr>
          <w:lang w:val="zh_TW" w:bidi="zh_TW"/>
        </w:rPr>
      </w:r>
      <w:r>
        <w:rPr>
          <w:lang w:val="zh_TW" w:bidi="zh_TW"/>
        </w:rPr>
        <w:t>示拉</w:t>
      </w:r>
    </w:p>
    <w:p>
      <w:pPr>
        <w:pStyle w:val="ListNumber"/>
        <w:spacing w:line="240" w:lineRule="auto"/>
        <w:ind w:left="720"/>
      </w:pPr>
      <w:r>
        <w:rPr>
          <w:lang w:val="zh_TW" w:bidi="zh_TW"/>
        </w:rPr>
      </w:r>
      <w:r>
        <w:rPr>
          <w:lang w:val="zh_TW" w:bidi="zh_TW"/>
        </w:rPr>
        <w:t>法勒斯</w:t>
      </w:r>
    </w:p>
    <w:p>
      <w:pPr>
        <w:pStyle w:val="ListNumber"/>
        <w:spacing w:line="240" w:lineRule="auto"/>
        <w:ind w:left="720"/>
      </w:pPr>
      <w:r>
        <w:rPr>
          <w:lang w:val="zh_TW" w:bidi="zh_TW"/>
        </w:rPr>
      </w:r>
      <w:r>
        <w:rPr>
          <w:lang w:val="zh_TW" w:bidi="zh_TW"/>
        </w:rPr>
        <w:t>謝拉</w:t>
      </w:r>
    </w:p>
    <w:p>
      <w:pPr/>
      <w:r>
        <w:rPr>
          <w:lang w:val="zh_TW" w:bidi="zh_TW"/>
        </w:rPr>
      </w:r>
      <w:r>
        <w:rPr>
          <w:lang w:val="zh_TW" w:bidi="zh_TW"/>
        </w:rPr>
        <w:t>書亞的女兒</w:t>
      </w:r>
      <w:r>
        <w:rPr>
          <w:lang w:val="zh_TW" w:bidi="zh_TW"/>
        </w:rPr>
        <w:t>是來自迦南的婦女，是珥、俄南和示拉的母親（</w:t>
      </w:r>
      <w:r>
        <w:rPr>
          <w:lang w:val="zh_TW" w:bidi="zh_TW"/>
        </w:rPr>
        <w:t>創38:1–5</w:t>
      </w:r>
      <w:r>
        <w:rPr>
          <w:lang w:val="zh_TW" w:bidi="zh_TW"/>
        </w:rPr>
        <w:t>；</w:t>
      </w:r>
      <w:r>
        <w:rPr>
          <w:lang w:val="zh_TW" w:bidi="zh_TW"/>
        </w:rPr>
        <w:t>代上2:3</w:t>
      </w:r>
      <w:r>
        <w:rPr>
          <w:lang w:val="zh_TW" w:bidi="zh_TW"/>
        </w:rPr>
        <w:t>）。法勒斯和謝拉是雙胞胎。</w:t>
      </w:r>
      <w:r>
        <w:rPr>
          <w:lang w:val="zh_TW" w:bidi="zh_TW"/>
        </w:rPr>
        <w:t>她瑪是</w:t>
      </w:r>
      <w:r>
        <w:rPr>
          <w:lang w:val="zh_TW" w:bidi="zh_TW"/>
        </w:rPr>
        <w:t>猶大的兒媳，是雙胞胎的母親（</w:t>
      </w:r>
      <w:r>
        <w:rPr>
          <w:lang w:val="zh_TW" w:bidi="zh_TW"/>
        </w:rPr>
        <w:t>創38:27–30</w:t>
      </w:r>
      <w:r>
        <w:rPr>
          <w:lang w:val="zh_TW" w:bidi="zh_TW"/>
        </w:rPr>
        <w:t>；</w:t>
      </w:r>
      <w:r>
        <w:rPr>
          <w:lang w:val="zh_TW" w:bidi="zh_TW"/>
        </w:rPr>
        <w:t>代上2:4</w:t>
      </w:r>
      <w:r>
        <w:rPr>
          <w:lang w:val="zh_TW" w:bidi="zh_TW"/>
        </w:rPr>
        <w:t>）。</w:t>
      </w:r>
    </w:p>
    <w:p>
      <w:pPr/>
      <w:r>
        <w:rPr>
          <w:lang w:val="zh_TW" w:bidi="zh_TW"/>
        </w:rPr>
      </w:r>
      <w:r>
        <w:rPr>
          <w:lang w:val="zh_TW" w:bidi="zh_TW"/>
        </w:rPr>
        <w:t>由於猶大在迦南生的頭兩個兒子，珥和俄南不順服，因此神擊殺了他們（</w:t>
      </w:r>
      <w:r>
        <w:rPr>
          <w:lang w:val="zh_TW" w:bidi="zh_TW"/>
        </w:rPr>
        <w:t>創46:12</w:t>
      </w:r>
      <w:r>
        <w:rPr>
          <w:lang w:val="zh_TW" w:bidi="zh_TW"/>
        </w:rPr>
        <w:t>）。後來，猶大與他的父親和兄弟們一起搬到埃及（</w:t>
      </w:r>
      <w:r>
        <w:rPr>
          <w:lang w:val="zh_TW" w:bidi="zh_TW"/>
        </w:rPr>
        <w:t>出1:1–2</w:t>
      </w:r>
      <w:r>
        <w:rPr>
          <w:lang w:val="zh_TW" w:bidi="zh_TW"/>
        </w:rPr>
        <w:t>）。</w:t>
      </w:r>
    </w:p>
    <w:p>
      <w:pPr/>
      <w:r>
        <w:rPr>
          <w:lang w:val="zh_TW" w:bidi="zh_TW"/>
        </w:rPr>
      </w:r>
      <w:r>
        <w:rPr>
          <w:lang w:val="zh_TW" w:bidi="zh_TW"/>
        </w:rPr>
        <w:t>猶大殘酷無情地對待她瑪，但他在埃及承擔了保護便雅憫的責任（</w:t>
      </w:r>
      <w:r>
        <w:rPr>
          <w:lang w:val="zh_TW" w:bidi="zh_TW"/>
        </w:rPr>
        <w:t>創38:6–30</w:t>
      </w:r>
      <w:r>
        <w:rPr>
          <w:lang w:val="zh_TW" w:bidi="zh_TW"/>
        </w:rPr>
        <w:t>）。他也為他的兄弟們向約瑟求情（</w:t>
      </w:r>
      <w:r>
        <w:rPr>
          <w:lang w:val="zh_TW" w:bidi="zh_TW"/>
        </w:rPr>
        <w:t>創44:14–34</w:t>
      </w:r>
      <w:r>
        <w:rPr>
          <w:lang w:val="zh_TW" w:bidi="zh_TW"/>
        </w:rPr>
        <w:t>）。當雅各臨終祝福的時候，他賦予猶大領袖地位。以色列未來的王將出自猶大的後裔（見</w:t>
      </w:r>
      <w:r>
        <w:rPr>
          <w:lang w:val="zh_TW" w:bidi="zh_TW"/>
        </w:rPr>
        <w:t>創49:10</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創29:35</w:t>
      </w:r>
      <w:r>
        <w:rPr>
          <w:lang w:val="zh_TW" w:bidi="zh_TW"/>
        </w:rPr>
        <w:t>，</w:t>
      </w:r>
      <w:r>
        <w:rPr>
          <w:lang w:val="zh_TW" w:bidi="zh_TW"/>
        </w:rPr>
        <w:t>37:26–27</w:t>
      </w:r>
      <w:r>
        <w:rPr>
          <w:lang w:val="zh_TW" w:bidi="zh_TW"/>
        </w:rPr>
        <w:t>，</w:t>
      </w:r>
      <w:r>
        <w:rPr>
          <w:lang w:val="zh_TW" w:bidi="zh_TW"/>
        </w:rPr>
        <w:t>38:1–30</w:t>
      </w:r>
      <w:r>
        <w:rPr>
          <w:lang w:val="zh_TW" w:bidi="zh_TW"/>
        </w:rPr>
        <w:t>，</w:t>
      </w:r>
      <w:r>
        <w:rPr>
          <w:lang w:val="zh_TW" w:bidi="zh_TW"/>
        </w:rPr>
        <w:t>43:1–10</w:t>
      </w:r>
      <w:r>
        <w:rPr>
          <w:lang w:val="zh_TW" w:bidi="zh_TW"/>
        </w:rPr>
        <w:t>，</w:t>
      </w:r>
      <w:r>
        <w:rPr>
          <w:lang w:val="zh_TW" w:bidi="zh_TW"/>
        </w:rPr>
        <w:t>44:14–34</w:t>
      </w:r>
      <w:r>
        <w:rPr>
          <w:lang w:val="zh_TW" w:bidi="zh_TW"/>
        </w:rPr>
        <w:t>，</w:t>
      </w:r>
      <w:r>
        <w:rPr>
          <w:lang w:val="zh_TW" w:bidi="zh_TW"/>
        </w:rPr>
        <w:t>46:28</w:t>
      </w:r>
      <w:r>
        <w:rPr>
          <w:lang w:val="zh_TW" w:bidi="zh_TW"/>
        </w:rPr>
        <w:t>，</w:t>
      </w:r>
      <w:r>
        <w:rPr>
          <w:lang w:val="zh_TW" w:bidi="zh_TW"/>
        </w:rPr>
        <w:t>49:8–12</w:t>
      </w:r>
      <w:r>
        <w:rPr>
          <w:lang w:val="zh_TW" w:bidi="zh_TW"/>
        </w:rPr>
        <w:t>；</w:t>
      </w:r>
      <w:r>
        <w:rPr>
          <w:lang w:val="zh_TW" w:bidi="zh_TW"/>
        </w:rPr>
        <w:t>得4:12</w:t>
      </w:r>
      <w:r>
        <w:rPr>
          <w:lang w:val="zh_TW" w:bidi="zh_TW"/>
        </w:rPr>
        <w:t>；</w:t>
      </w:r>
      <w:r>
        <w:rPr>
          <w:lang w:val="zh_TW" w:bidi="zh_TW"/>
        </w:rPr>
        <w:t>代上2:3–4</w:t>
      </w:r>
      <w:r>
        <w:rPr>
          <w:lang w:val="zh_TW" w:bidi="zh_TW"/>
        </w:rPr>
        <w:t>；</w:t>
      </w:r>
      <w:r>
        <w:rPr>
          <w:lang w:val="zh_TW" w:bidi="zh_TW"/>
        </w:rPr>
        <w:t>5:2</w:t>
      </w:r>
      <w:r>
        <w:rPr>
          <w:lang w:val="zh_TW" w:bidi="zh_TW"/>
        </w:rPr>
        <w:t>；</w:t>
      </w:r>
      <w:r>
        <w:rPr>
          <w:lang w:val="zh_TW" w:bidi="zh_TW"/>
        </w:rPr>
        <w:t>詩108:8</w:t>
      </w:r>
      <w:r>
        <w:rPr>
          <w:lang w:val="zh_TW" w:bidi="zh_TW"/>
        </w:rPr>
      </w:r>
      <w:r>
        <w:rPr>
          <w:lang w:val="zh_TW" w:bidi="zh_TW"/>
        </w:rPr>
      </w:r>
    </w:p>
    <w:p>
      <w:pPr/>
      <w:r>
        <w:rPr>
          <w:lang w:val="zh_TW" w:bidi="zh_TW"/>
        </w:rPr>
      </w:r>
    </w:p>
    <w:p>
      <w:pPr>
        <w:pStyle w:val="Heading2"/>
      </w:pPr>
      <w:r>
        <w:rPr>
          <w:lang w:val="zh_TW" w:bidi="zh_TW"/>
        </w:rPr>
        <w:t>猶太領袖</w:t>
      </w:r>
      <w:r>
        <w:rPr>
          <w:lang w:val="zh_TW" w:bidi="zh_TW"/>
        </w:rPr>
      </w:r>
    </w:p>
    <w:p>
      <w:pPr/>
      <w:r>
        <w:rPr>
          <w:lang w:val="zh_TW" w:bidi="zh_TW"/>
        </w:rPr>
      </w:r>
      <w:r>
        <w:rPr>
          <w:lang w:val="zh_TW" w:bidi="zh_TW"/>
        </w:rPr>
        <w:t>耶穌在公開傳道期間，經常與猶太領袖產生分歧。這些領袖認為他們在保護聖殿、聖殿的獻祭、會堂及其教義。到了耶穌在耶路撒冷的最後一週，這些爭論變得更加激烈，並加強了對他不利的指控（見</w:t>
      </w:r>
      <w:r>
        <w:rPr>
          <w:lang w:val="zh_TW" w:bidi="zh_TW"/>
        </w:rPr>
        <w:t>太23</w:t>
      </w:r>
      <w:r>
        <w:rPr>
          <w:lang w:val="zh_TW" w:bidi="zh_TW"/>
        </w:rPr>
        <w:t>）。</w:t>
      </w:r>
    </w:p>
    <w:p>
      <w:pPr/>
      <w:r>
        <w:rPr>
          <w:lang w:val="zh_TW" w:bidi="zh_TW"/>
        </w:rPr>
      </w:r>
      <w:r>
        <w:rPr>
          <w:lang w:val="zh_TW" w:bidi="zh_TW"/>
        </w:rPr>
        <w:t>當約翰撰寫福音書時，當地的猶太會堂正在攻擊他們區域內的耶穌跟隨者。這場衝突影響了約翰的寫作（見</w:t>
      </w:r>
      <w:r>
        <w:rPr>
          <w:lang w:val="zh_TW" w:bidi="zh_TW"/>
        </w:rPr>
        <w:t>徒14:19</w:t>
      </w:r>
      <w:r>
        <w:rPr>
          <w:lang w:val="zh_TW" w:bidi="zh_TW"/>
        </w:rPr>
        <w:t>；</w:t>
      </w:r>
      <w:r>
        <w:rPr>
          <w:lang w:val="zh_TW" w:bidi="zh_TW"/>
        </w:rPr>
        <w:t>帖前2:14</w:t>
      </w:r>
      <w:r>
        <w:rPr>
          <w:lang w:val="zh_TW" w:bidi="zh_TW"/>
        </w:rPr>
        <w:t>；參</w:t>
      </w:r>
      <w:r>
        <w:rPr>
          <w:lang w:val="zh_TW" w:bidi="zh_TW"/>
        </w:rPr>
        <w:t>加1:13–14</w:t>
      </w:r>
      <w:r>
        <w:rPr>
          <w:lang w:val="zh_TW" w:bidi="zh_TW"/>
        </w:rPr>
        <w:t>）。</w:t>
      </w:r>
    </w:p>
    <w:p>
      <w:pPr/>
      <w:r>
        <w:rPr>
          <w:lang w:val="zh_TW" w:bidi="zh_TW"/>
        </w:rPr>
      </w:r>
      <w:r>
        <w:rPr>
          <w:lang w:val="zh_TW" w:bidi="zh_TW"/>
        </w:rPr>
        <w:t>希臘文中「猶太領袖」一詞也可能是指「猶太人」。然而，它具體指的是那些反對耶穌、審判祂並策劃將祂釘死在十字架上的聖殿領袖（見</w:t>
      </w:r>
      <w:r>
        <w:rPr>
          <w:lang w:val="zh_TW" w:bidi="zh_TW"/>
        </w:rPr>
        <w:t>約1:19</w:t>
      </w:r>
      <w:r>
        <w:rPr>
          <w:lang w:val="zh_TW" w:bidi="zh_TW"/>
        </w:rPr>
        <w:t>，</w:t>
      </w:r>
      <w:r>
        <w:rPr>
          <w:lang w:val="zh_TW" w:bidi="zh_TW"/>
        </w:rPr>
        <w:t>2:18</w:t>
      </w:r>
      <w:r>
        <w:rPr>
          <w:lang w:val="zh_TW" w:bidi="zh_TW"/>
        </w:rPr>
        <w:t>，</w:t>
      </w:r>
      <w:r>
        <w:rPr>
          <w:lang w:val="zh_TW" w:bidi="zh_TW"/>
        </w:rPr>
        <w:t>5:9–18</w:t>
      </w:r>
      <w:r>
        <w:rPr>
          <w:lang w:val="zh_TW" w:bidi="zh_TW"/>
        </w:rPr>
        <w:t>，</w:t>
      </w:r>
      <w:r>
        <w:rPr>
          <w:lang w:val="zh_TW" w:bidi="zh_TW"/>
        </w:rPr>
        <w:t>9:18–22</w:t>
      </w:r>
      <w:r>
        <w:rPr>
          <w:lang w:val="zh_TW" w:bidi="zh_TW"/>
        </w:rPr>
        <w:t>）。這一區分很重要，因為有些人認為新約聖經，特別是約翰福音，對猶太人持有偏見。然而，耶穌是猶太人，他並不反對所有的猶太人。他的對手是「猶太領袖」，即一世紀耶路撒冷的宗教權威。</w:t>
      </w:r>
    </w:p>
    <w:p>
      <w:pPr/>
      <w:r>
        <w:rPr>
          <w:lang w:val="zh_TW" w:bidi="zh_TW"/>
        </w:rPr>
      </w:r>
      <w:r>
        <w:rPr>
          <w:u w:val="single"/>
          <w:lang w:val="zh_TW" w:bidi="zh_TW"/>
        </w:rPr>
        <w:t>進深研究的經文段落</w:t>
      </w:r>
    </w:p>
    <w:p>
      <w:pPr/>
      <w:r>
        <w:rPr>
          <w:lang w:val="zh_TW" w:bidi="zh_TW"/>
        </w:rPr>
      </w:r>
      <w:r>
        <w:rPr>
          <w:lang w:val="zh_TW" w:bidi="zh_TW"/>
        </w:rPr>
        <w:t>約1:19–24</w:t>
      </w:r>
      <w:r>
        <w:rPr>
          <w:lang w:val="zh_TW" w:bidi="zh_TW"/>
        </w:rPr>
        <w:t>，</w:t>
      </w:r>
      <w:r>
        <w:rPr>
          <w:lang w:val="zh_TW" w:bidi="zh_TW"/>
        </w:rPr>
        <w:t>2:18–20</w:t>
      </w:r>
      <w:r>
        <w:rPr>
          <w:lang w:val="zh_TW" w:bidi="zh_TW"/>
        </w:rPr>
        <w:t>，</w:t>
      </w:r>
      <w:r>
        <w:rPr>
          <w:lang w:val="zh_TW" w:bidi="zh_TW"/>
        </w:rPr>
        <w:t>5:9–18</w:t>
      </w:r>
      <w:r>
        <w:rPr>
          <w:lang w:val="zh_TW" w:bidi="zh_TW"/>
        </w:rPr>
        <w:t>，</w:t>
      </w:r>
      <w:r>
        <w:rPr>
          <w:lang w:val="zh_TW" w:bidi="zh_TW"/>
        </w:rPr>
        <w:t>7:1</w:t>
      </w:r>
      <w:r>
        <w:rPr>
          <w:lang w:val="zh_TW" w:bidi="zh_TW"/>
        </w:rPr>
        <w:t>、</w:t>
      </w:r>
      <w:r>
        <w:rPr>
          <w:lang w:val="zh_TW" w:bidi="zh_TW"/>
        </w:rPr>
        <w:t>10–13</w:t>
      </w:r>
      <w:r>
        <w:rPr>
          <w:lang w:val="zh_TW" w:bidi="zh_TW"/>
        </w:rPr>
        <w:t>、</w:t>
      </w:r>
      <w:r>
        <w:rPr>
          <w:lang w:val="zh_TW" w:bidi="zh_TW"/>
        </w:rPr>
        <w:t>35–36</w:t>
      </w:r>
      <w:r>
        <w:rPr>
          <w:lang w:val="zh_TW" w:bidi="zh_TW"/>
        </w:rPr>
        <w:t>，</w:t>
      </w:r>
      <w:r>
        <w:rPr>
          <w:lang w:val="zh_TW" w:bidi="zh_TW"/>
        </w:rPr>
        <w:t>9:13–34</w:t>
      </w:r>
      <w:r>
        <w:rPr>
          <w:lang w:val="zh_TW" w:bidi="zh_TW"/>
        </w:rPr>
        <w:t>，</w:t>
      </w:r>
      <w:r>
        <w:rPr>
          <w:lang w:val="zh_TW" w:bidi="zh_TW"/>
        </w:rPr>
        <w:t>11:45–54</w:t>
      </w:r>
      <w:r>
        <w:rPr>
          <w:lang w:val="zh_TW" w:bidi="zh_TW"/>
        </w:rPr>
        <w:t>，</w:t>
      </w:r>
      <w:r>
        <w:rPr>
          <w:lang w:val="zh_TW" w:bidi="zh_TW"/>
        </w:rPr>
        <w:t>12:41–43</w:t>
      </w:r>
      <w:r>
        <w:rPr>
          <w:lang w:val="zh_TW" w:bidi="zh_TW"/>
        </w:rPr>
        <w:t>，</w:t>
      </w:r>
      <w:r>
        <w:rPr>
          <w:lang w:val="zh_TW" w:bidi="zh_TW"/>
        </w:rPr>
        <w:t>18:28–36</w:t>
      </w:r>
      <w:r>
        <w:rPr>
          <w:lang w:val="zh_TW" w:bidi="zh_TW"/>
        </w:rPr>
        <w:t>，</w:t>
      </w:r>
      <w:r>
        <w:rPr>
          <w:lang w:val="zh_TW" w:bidi="zh_TW"/>
        </w:rPr>
        <w:t>19:6–8</w:t>
      </w:r>
      <w:r>
        <w:rPr>
          <w:lang w:val="zh_TW" w:bidi="zh_TW"/>
        </w:rPr>
        <w:t>、</w:t>
      </w:r>
      <w:r>
        <w:rPr>
          <w:lang w:val="zh_TW" w:bidi="zh_TW"/>
        </w:rPr>
        <w:t>12–16</w:t>
      </w:r>
      <w:r>
        <w:rPr>
          <w:lang w:val="zh_TW" w:bidi="zh_TW"/>
        </w:rPr>
        <w:t>、</w:t>
      </w:r>
      <w:r>
        <w:rPr>
          <w:lang w:val="zh_TW" w:bidi="zh_TW"/>
        </w:rPr>
        <w:t>31</w:t>
      </w:r>
      <w:r>
        <w:rPr>
          <w:lang w:val="zh_TW" w:bidi="zh_TW"/>
        </w:rPr>
        <w:t>、</w:t>
      </w:r>
      <w:r>
        <w:rPr>
          <w:lang w:val="zh_TW" w:bidi="zh_TW"/>
        </w:rPr>
        <w:t>38</w:t>
      </w:r>
      <w:r>
        <w:rPr>
          <w:lang w:val="zh_TW" w:bidi="zh_TW"/>
        </w:rPr>
        <w:t>，</w:t>
      </w:r>
      <w:r>
        <w:rPr>
          <w:lang w:val="zh_TW" w:bidi="zh_TW"/>
        </w:rPr>
        <w:t>20:19</w:t>
      </w:r>
      <w:r>
        <w:rPr>
          <w:lang w:val="zh_TW" w:bidi="zh_TW"/>
        </w:rPr>
        <w:t>；</w:t>
      </w:r>
      <w:r>
        <w:rPr>
          <w:lang w:val="zh_TW" w:bidi="zh_TW"/>
        </w:rPr>
        <w:t>徒6:10–12</w:t>
      </w:r>
      <w:r>
        <w:rPr>
          <w:lang w:val="zh_TW" w:bidi="zh_TW"/>
        </w:rPr>
        <w:t>，</w:t>
      </w:r>
      <w:r>
        <w:rPr>
          <w:lang w:val="zh_TW" w:bidi="zh_TW"/>
        </w:rPr>
        <w:t>7:54–58</w:t>
      </w:r>
      <w:r>
        <w:rPr>
          <w:lang w:val="zh_TW" w:bidi="zh_TW"/>
        </w:rPr>
        <w:t>，</w:t>
      </w:r>
      <w:r>
        <w:rPr>
          <w:lang w:val="zh_TW" w:bidi="zh_TW"/>
        </w:rPr>
        <w:t>12:11</w:t>
      </w:r>
      <w:r>
        <w:rPr>
          <w:lang w:val="zh_TW" w:bidi="zh_TW"/>
        </w:rPr>
        <w:t>，</w:t>
      </w:r>
      <w:r>
        <w:rPr>
          <w:lang w:val="zh_TW" w:bidi="zh_TW"/>
        </w:rPr>
        <w:t>21:11</w:t>
      </w:r>
      <w:r>
        <w:rPr>
          <w:lang w:val="zh_TW" w:bidi="zh_TW"/>
        </w:rPr>
        <w:t>，</w:t>
      </w:r>
      <w:r>
        <w:rPr>
          <w:lang w:val="zh_TW" w:bidi="zh_TW"/>
        </w:rPr>
        <w:t>25:1–3</w:t>
      </w:r>
      <w:r>
        <w:rPr>
          <w:lang w:val="zh_TW" w:bidi="zh_TW"/>
        </w:rPr>
        <w:t>、</w:t>
      </w:r>
      <w:r>
        <w:rPr>
          <w:lang w:val="zh_TW" w:bidi="zh_TW"/>
        </w:rPr>
        <w:t>7</w:t>
      </w:r>
      <w:r>
        <w:rPr>
          <w:lang w:val="zh_TW" w:bidi="zh_TW"/>
        </w:rPr>
        <w:t>，</w:t>
      </w:r>
      <w:r>
        <w:rPr>
          <w:lang w:val="zh_TW" w:bidi="zh_TW"/>
        </w:rPr>
        <w:t>26:1–11</w:t>
      </w:r>
      <w:r>
        <w:rPr>
          <w:lang w:val="zh_TW" w:bidi="zh_TW"/>
        </w:rPr>
        <w:t>，</w:t>
      </w:r>
      <w:r>
        <w:rPr>
          <w:lang w:val="zh_TW" w:bidi="zh_TW"/>
        </w:rPr>
        <w:t>28:17–24</w:t>
      </w:r>
      <w:r>
        <w:rPr>
          <w:lang w:val="zh_TW" w:bidi="zh_TW"/>
        </w:rPr>
        <w:t>；</w:t>
      </w:r>
      <w:r>
        <w:rPr>
          <w:lang w:val="zh_TW" w:bidi="zh_TW"/>
        </w:rPr>
        <w:t>林後11:24</w:t>
      </w:r>
      <w:r>
        <w:rPr>
          <w:lang w:val="zh_TW" w:bidi="zh_TW"/>
        </w:rPr>
      </w:r>
      <w:r>
        <w:rPr>
          <w:lang w:val="zh_TW" w:bidi="zh_TW"/>
        </w:rPr>
      </w:r>
    </w:p>
    <w:p>
      <w:pPr/>
      <w:r>
        <w:rPr>
          <w:lang w:val="zh_TW" w:bidi="zh_TW"/>
        </w:rPr>
      </w:r>
    </w:p>
    <w:p>
      <w:pPr>
        <w:pStyle w:val="Heading2"/>
      </w:pPr>
      <w:r>
        <w:rPr>
          <w:lang w:val="zh_TW" w:bidi="zh_TW"/>
        </w:rPr>
        <w:t>猶太最高議會</w:t>
      </w:r>
      <w:r>
        <w:rPr>
          <w:lang w:val="zh_TW" w:bidi="zh_TW"/>
        </w:rPr>
      </w:r>
    </w:p>
    <w:p>
      <w:pPr/>
      <w:r>
        <w:rPr>
          <w:lang w:val="zh_TW" w:bidi="zh_TW"/>
        </w:rPr>
      </w:r>
      <w:r>
        <w:rPr>
          <w:lang w:val="zh_TW" w:bidi="zh_TW"/>
        </w:rPr>
        <w:t xml:space="preserve">耶路撒冷的猶太領袖最高議會（The high council of Jewish leaders），在統治猶太百姓方面極有權力。這個議會通常被稱為公會（Sanhedrin），這一名稱翻譯自希臘文 </w:t>
      </w:r>
      <w:r>
        <w:rPr>
          <w:i/>
          <w:lang w:val="zh_TW" w:bidi="zh_TW"/>
        </w:rPr>
        <w:t>sunedrion</w:t>
      </w:r>
      <w:r>
        <w:rPr>
          <w:lang w:val="zh_TW" w:bidi="zh_TW"/>
        </w:rPr>
        <w:t>，意思是「議會」（council）。</w:t>
      </w:r>
    </w:p>
    <w:p>
      <w:pPr/>
      <w:r>
        <w:rPr>
          <w:lang w:val="zh_TW" w:bidi="zh_TW"/>
        </w:rPr>
      </w:r>
      <w:r>
        <w:rPr>
          <w:lang w:val="zh_TW" w:bidi="zh_TW"/>
        </w:rPr>
        <w:t>根據猶太傳統，公會的起源可追溯至摩西選立的七十位長老（</w:t>
      </w:r>
      <w:r>
        <w:rPr>
          <w:lang w:val="zh_TW" w:bidi="zh_TW"/>
        </w:rPr>
        <w:t>民11:16</w:t>
      </w:r>
      <w:r>
        <w:rPr>
          <w:lang w:val="zh_TW" w:bidi="zh_TW"/>
        </w:rPr>
        <w:t>）。然而，歷史上最早的文獻記載出現在約瑟夫（Josephus）的猶太古史記 12.3.3，時間可追溯至公元前223年至前187年安提阿古大帝（Antiochus the Great）統治時期。公會可能是在波斯統治時期，開始形成的自治領袖團體（見</w:t>
      </w:r>
      <w:r>
        <w:rPr>
          <w:lang w:val="zh_TW" w:bidi="zh_TW"/>
        </w:rPr>
        <w:t>拉5:5–10</w:t>
      </w:r>
      <w:r>
        <w:rPr>
          <w:lang w:val="zh_TW" w:bidi="zh_TW"/>
        </w:rPr>
        <w:t>；</w:t>
      </w:r>
      <w:r>
        <w:rPr>
          <w:lang w:val="zh_TW" w:bidi="zh_TW"/>
        </w:rPr>
        <w:t>尼2:16</w:t>
      </w:r>
      <w:r>
        <w:rPr>
          <w:lang w:val="zh_TW" w:bidi="zh_TW"/>
        </w:rPr>
        <w:t>）。當時，由大祭司領導的祭司階級控制公會，而羅馬統治者與法利賽人則在不同程度上，影響這些祭司的決策。大希律（Herod the Great）對公會的運作有極大影響力。</w:t>
      </w:r>
    </w:p>
    <w:p>
      <w:pPr/>
      <w:r>
        <w:rPr>
          <w:lang w:val="zh_TW" w:bidi="zh_TW"/>
        </w:rPr>
      </w:r>
      <w:r>
        <w:rPr>
          <w:lang w:val="zh_TW" w:bidi="zh_TW"/>
        </w:rPr>
        <w:t>猶太公會負責猶太教的法律與宗教事務，包括裁決法律案件，尤其是那些無法在地方法庭（稱為「地方公會」）解決的訴訟，以管理刑事案件與逮捕行動（見</w:t>
      </w:r>
      <w:r>
        <w:rPr>
          <w:lang w:val="zh_TW" w:bidi="zh_TW"/>
        </w:rPr>
        <w:t>徒9:1–2</w:t>
      </w:r>
      <w:r>
        <w:rPr>
          <w:lang w:val="zh_TW" w:bidi="zh_TW"/>
        </w:rPr>
        <w:t>）。他們還對猶太事務做出官方決定，惟這些決定無法直接強制執行。公會無權自行執行死刑，須獲得羅馬政府的批准（</w:t>
      </w:r>
      <w:r>
        <w:rPr>
          <w:lang w:val="zh_TW" w:bidi="zh_TW"/>
        </w:rPr>
        <w:t>約18:31</w:t>
      </w:r>
      <w:r>
        <w:rPr>
          <w:lang w:val="zh_TW" w:bidi="zh_TW"/>
        </w:rPr>
        <w:t>）。</w:t>
      </w:r>
    </w:p>
    <w:p>
      <w:pPr/>
      <w:r>
        <w:rPr>
          <w:lang w:val="zh_TW" w:bidi="zh_TW"/>
        </w:rPr>
      </w:r>
      <w:r>
        <w:rPr>
          <w:lang w:val="zh_TW" w:bidi="zh_TW"/>
        </w:rPr>
        <w:t>公元70年耶路撒冷被毀，標誌著猶太公會作為猶太教最高領袖機構的結束。</w:t>
      </w:r>
    </w:p>
    <w:p>
      <w:pPr/>
      <w:r>
        <w:rPr>
          <w:lang w:val="zh_TW" w:bidi="zh_TW"/>
        </w:rPr>
      </w:r>
      <w:r>
        <w:rPr>
          <w:u w:val="single"/>
          <w:lang w:val="zh_TW" w:bidi="zh_TW"/>
        </w:rPr>
        <w:t>進深研究的經文段落</w:t>
      </w:r>
    </w:p>
    <w:p>
      <w:pPr/>
      <w:r>
        <w:rPr>
          <w:lang w:val="zh_TW" w:bidi="zh_TW"/>
        </w:rPr>
      </w:r>
      <w:r>
        <w:rPr>
          <w:lang w:val="zh_TW" w:bidi="zh_TW"/>
        </w:rPr>
        <w:t>太26:57–68；</w:t>
      </w:r>
      <w:r>
        <w:rPr>
          <w:lang w:val="zh_TW" w:bidi="zh_TW"/>
        </w:rPr>
        <w:t>可14:53–65</w:t>
      </w:r>
      <w:r>
        <w:rPr>
          <w:lang w:val="zh_TW" w:bidi="zh_TW"/>
        </w:rPr>
        <w:t>，</w:t>
      </w:r>
      <w:r>
        <w:rPr>
          <w:lang w:val="zh_TW" w:bidi="zh_TW"/>
        </w:rPr>
        <w:t>15:1</w:t>
      </w:r>
      <w:r>
        <w:rPr>
          <w:lang w:val="zh_TW" w:bidi="zh_TW"/>
        </w:rPr>
        <w:t>、</w:t>
      </w:r>
      <w:r>
        <w:rPr>
          <w:lang w:val="zh_TW" w:bidi="zh_TW"/>
        </w:rPr>
        <w:t>43；</w:t>
      </w:r>
      <w:r>
        <w:rPr>
          <w:lang w:val="zh_TW" w:bidi="zh_TW"/>
        </w:rPr>
        <w:t>路22:66–71</w:t>
      </w:r>
      <w:r>
        <w:rPr>
          <w:lang w:val="zh_TW" w:bidi="zh_TW"/>
        </w:rPr>
        <w:t>，</w:t>
      </w:r>
      <w:r>
        <w:rPr>
          <w:lang w:val="zh_TW" w:bidi="zh_TW"/>
        </w:rPr>
        <w:t>23:50–54；</w:t>
      </w:r>
      <w:r>
        <w:rPr>
          <w:lang w:val="zh_TW" w:bidi="zh_TW"/>
        </w:rPr>
        <w:t>約11:47–53；</w:t>
      </w:r>
      <w:r>
        <w:rPr>
          <w:lang w:val="zh_TW" w:bidi="zh_TW"/>
        </w:rPr>
        <w:t>徒5:21–41</w:t>
      </w:r>
      <w:r>
        <w:rPr>
          <w:lang w:val="zh_TW" w:bidi="zh_TW"/>
        </w:rPr>
        <w:t>，</w:t>
      </w:r>
      <w:r>
        <w:rPr>
          <w:lang w:val="zh_TW" w:bidi="zh_TW"/>
        </w:rPr>
        <w:t>6:11–8:1</w:t>
      </w:r>
      <w:r>
        <w:rPr>
          <w:lang w:val="zh_TW" w:bidi="zh_TW"/>
        </w:rPr>
        <w:t>，</w:t>
      </w:r>
      <w:r>
        <w:rPr>
          <w:lang w:val="zh_TW" w:bidi="zh_TW"/>
        </w:rPr>
        <w:t>22:30–23:10</w:t>
      </w:r>
      <w:r>
        <w:rPr>
          <w:lang w:val="zh_TW" w:bidi="zh_TW"/>
        </w:rPr>
        <w:t>，</w:t>
      </w:r>
      <w:r>
        <w:rPr>
          <w:lang w:val="zh_TW" w:bidi="zh_TW"/>
        </w:rPr>
        <w:t>23:26–30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